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8013" w14:textId="77777777" w:rsidR="009B5B61" w:rsidRPr="009B5B61" w:rsidRDefault="009B5B61" w:rsidP="009B5B61">
      <w:pPr>
        <w:ind w:left="2950" w:hanging="360"/>
        <w:rPr>
          <w:rFonts w:ascii="Times New Roman" w:hAnsi="Times New Roman" w:cs="Times New Roman"/>
          <w:b/>
          <w:bCs/>
          <w:sz w:val="24"/>
          <w:szCs w:val="24"/>
        </w:rPr>
      </w:pPr>
      <w:r w:rsidRPr="009B5B61">
        <w:rPr>
          <w:rFonts w:ascii="Times New Roman" w:hAnsi="Times New Roman" w:cs="Times New Roman"/>
          <w:b/>
          <w:bCs/>
          <w:sz w:val="24"/>
          <w:szCs w:val="24"/>
        </w:rPr>
        <w:t xml:space="preserve">               AI </w:t>
      </w:r>
      <w:proofErr w:type="spellStart"/>
      <w:r w:rsidRPr="009B5B61">
        <w:rPr>
          <w:rFonts w:ascii="Times New Roman" w:hAnsi="Times New Roman" w:cs="Times New Roman"/>
          <w:b/>
          <w:bCs/>
          <w:sz w:val="24"/>
          <w:szCs w:val="24"/>
        </w:rPr>
        <w:t>StudyBuddy</w:t>
      </w:r>
      <w:proofErr w:type="spellEnd"/>
      <w:r w:rsidRPr="009B5B61">
        <w:rPr>
          <w:rFonts w:ascii="Times New Roman" w:hAnsi="Times New Roman" w:cs="Times New Roman"/>
          <w:b/>
          <w:bCs/>
          <w:sz w:val="24"/>
          <w:szCs w:val="24"/>
        </w:rPr>
        <w:t xml:space="preserve"> API</w:t>
      </w:r>
    </w:p>
    <w:p w14:paraId="145F19F1" w14:textId="451BF4B1" w:rsidR="009B5B61" w:rsidRPr="009B5B61" w:rsidRDefault="009B5B61" w:rsidP="009B5B61">
      <w:pPr>
        <w:rPr>
          <w:rFonts w:ascii="Times New Roman" w:hAnsi="Times New Roman" w:cs="Times New Roman"/>
          <w:b/>
          <w:bCs/>
          <w:sz w:val="24"/>
          <w:szCs w:val="24"/>
        </w:rPr>
      </w:pPr>
      <w:r w:rsidRPr="009B5B61">
        <w:rPr>
          <w:rFonts w:ascii="Times New Roman" w:hAnsi="Times New Roman" w:cs="Times New Roman"/>
          <w:b/>
          <w:bCs/>
          <w:sz w:val="24"/>
          <w:szCs w:val="24"/>
        </w:rPr>
        <w:t xml:space="preserve">                                     </w:t>
      </w:r>
      <w:r>
        <w:rPr>
          <w:rFonts w:ascii="Times New Roman" w:hAnsi="Times New Roman" w:cs="Times New Roman"/>
          <w:b/>
          <w:bCs/>
          <w:sz w:val="24"/>
          <w:szCs w:val="24"/>
        </w:rPr>
        <w:t>8.</w:t>
      </w:r>
      <w:r w:rsidRPr="009B5B61">
        <w:rPr>
          <w:rFonts w:ascii="Times New Roman" w:hAnsi="Times New Roman" w:cs="Times New Roman"/>
          <w:b/>
          <w:bCs/>
          <w:sz w:val="24"/>
          <w:szCs w:val="24"/>
        </w:rPr>
        <w:t>PROJECT DEMONSTRATION PHASE</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9B5B61" w:rsidRPr="009B5B61" w14:paraId="129BF633"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F72FF81" w14:textId="77777777" w:rsidR="009B5B61" w:rsidRPr="009B5B61" w:rsidRDefault="009B5B61" w:rsidP="00B43496">
            <w:pPr>
              <w:rPr>
                <w:rFonts w:ascii="Times New Roman" w:eastAsia="Times New Roman" w:hAnsi="Times New Roman" w:cs="Times New Roman"/>
                <w:sz w:val="24"/>
                <w:szCs w:val="24"/>
              </w:rPr>
            </w:pPr>
            <w:r w:rsidRPr="009B5B61">
              <w:rPr>
                <w:rFonts w:ascii="Times New Roman" w:eastAsia="Arial" w:hAnsi="Times New Roman" w:cs="Times New Roman"/>
                <w:b/>
                <w:sz w:val="24"/>
                <w:szCs w:val="24"/>
              </w:rPr>
              <w:t>Date</w:t>
            </w:r>
            <w:r w:rsidRPr="009B5B61">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19C0C03F" w14:textId="77777777" w:rsidR="009B5B61" w:rsidRPr="009B5B61" w:rsidRDefault="009B5B61" w:rsidP="00B43496">
            <w:pPr>
              <w:rPr>
                <w:rFonts w:ascii="Times New Roman" w:eastAsia="Times New Roman" w:hAnsi="Times New Roman" w:cs="Times New Roman"/>
                <w:sz w:val="24"/>
                <w:szCs w:val="24"/>
              </w:rPr>
            </w:pPr>
            <w:r w:rsidRPr="009B5B61">
              <w:rPr>
                <w:rFonts w:ascii="Times New Roman" w:eastAsia="Arial" w:hAnsi="Times New Roman" w:cs="Times New Roman"/>
                <w:sz w:val="24"/>
                <w:szCs w:val="24"/>
              </w:rPr>
              <w:t> 28-09-2026</w:t>
            </w:r>
          </w:p>
        </w:tc>
      </w:tr>
      <w:tr w:rsidR="009B5B61" w:rsidRPr="009B5B61" w14:paraId="233AE9AD"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440B6AE" w14:textId="77777777" w:rsidR="009B5B61" w:rsidRPr="009B5B61" w:rsidRDefault="009B5B61" w:rsidP="00B43496">
            <w:pPr>
              <w:rPr>
                <w:rFonts w:ascii="Times New Roman" w:eastAsia="Times New Roman" w:hAnsi="Times New Roman" w:cs="Times New Roman"/>
                <w:sz w:val="24"/>
                <w:szCs w:val="24"/>
              </w:rPr>
            </w:pPr>
            <w:r w:rsidRPr="009B5B61">
              <w:rPr>
                <w:rFonts w:ascii="Times New Roman" w:eastAsia="Arial" w:hAnsi="Times New Roman" w:cs="Times New Roman"/>
                <w:b/>
                <w:sz w:val="24"/>
                <w:szCs w:val="24"/>
              </w:rPr>
              <w:t>Team ID</w:t>
            </w:r>
            <w:r w:rsidRPr="009B5B61">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41ACF4DF" w14:textId="77777777" w:rsidR="009B5B61" w:rsidRPr="009B5B61" w:rsidRDefault="009B5B61" w:rsidP="00B43496">
            <w:pPr>
              <w:rPr>
                <w:rFonts w:ascii="Times New Roman" w:eastAsia="Times New Roman" w:hAnsi="Times New Roman" w:cs="Times New Roman"/>
                <w:sz w:val="24"/>
                <w:szCs w:val="24"/>
              </w:rPr>
            </w:pPr>
            <w:r w:rsidRPr="009B5B61">
              <w:rPr>
                <w:rFonts w:ascii="Times New Roman" w:eastAsia="Times New Roman" w:hAnsi="Times New Roman" w:cs="Times New Roman"/>
                <w:sz w:val="24"/>
                <w:szCs w:val="24"/>
              </w:rPr>
              <w:t xml:space="preserve"> SWTID-2026-6958</w:t>
            </w:r>
          </w:p>
        </w:tc>
      </w:tr>
      <w:tr w:rsidR="009B5B61" w:rsidRPr="009B5B61" w14:paraId="54338A16"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26236372" w14:textId="77777777" w:rsidR="009B5B61" w:rsidRPr="009B5B61" w:rsidRDefault="009B5B61" w:rsidP="00B43496">
            <w:pPr>
              <w:rPr>
                <w:rFonts w:ascii="Times New Roman" w:eastAsia="Times New Roman" w:hAnsi="Times New Roman" w:cs="Times New Roman"/>
                <w:sz w:val="24"/>
                <w:szCs w:val="24"/>
              </w:rPr>
            </w:pPr>
            <w:r w:rsidRPr="009B5B61">
              <w:rPr>
                <w:rFonts w:ascii="Times New Roman" w:eastAsia="Arial" w:hAnsi="Times New Roman" w:cs="Times New Roman"/>
                <w:b/>
                <w:sz w:val="24"/>
                <w:szCs w:val="24"/>
              </w:rPr>
              <w:t>Project Name</w:t>
            </w:r>
            <w:r w:rsidRPr="009B5B61">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36AADED6" w14:textId="77777777" w:rsidR="009B5B61" w:rsidRPr="009B5B61" w:rsidRDefault="009B5B61" w:rsidP="00B43496">
            <w:pPr>
              <w:rPr>
                <w:rFonts w:ascii="Times New Roman" w:eastAsia="Times New Roman" w:hAnsi="Times New Roman" w:cs="Times New Roman"/>
                <w:sz w:val="24"/>
                <w:szCs w:val="24"/>
              </w:rPr>
            </w:pPr>
            <w:r w:rsidRPr="009B5B61">
              <w:rPr>
                <w:rFonts w:ascii="Times New Roman" w:eastAsia="Arial" w:hAnsi="Times New Roman" w:cs="Times New Roman"/>
                <w:sz w:val="24"/>
                <w:szCs w:val="24"/>
              </w:rPr>
              <w:t xml:space="preserve"> AI </w:t>
            </w:r>
            <w:proofErr w:type="spellStart"/>
            <w:r w:rsidRPr="009B5B61">
              <w:rPr>
                <w:rFonts w:ascii="Times New Roman" w:eastAsia="Arial" w:hAnsi="Times New Roman" w:cs="Times New Roman"/>
                <w:sz w:val="24"/>
                <w:szCs w:val="24"/>
              </w:rPr>
              <w:t>StudyBuddy</w:t>
            </w:r>
            <w:proofErr w:type="spellEnd"/>
            <w:r w:rsidRPr="009B5B61">
              <w:rPr>
                <w:rFonts w:ascii="Times New Roman" w:eastAsia="Arial" w:hAnsi="Times New Roman" w:cs="Times New Roman"/>
                <w:sz w:val="24"/>
                <w:szCs w:val="24"/>
              </w:rPr>
              <w:t xml:space="preserve"> API</w:t>
            </w:r>
          </w:p>
        </w:tc>
      </w:tr>
      <w:tr w:rsidR="009B5B61" w:rsidRPr="009B5B61" w14:paraId="74EB273B" w14:textId="77777777" w:rsidTr="00B43496">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58455FBB" w14:textId="77777777" w:rsidR="009B5B61" w:rsidRPr="009B5B61" w:rsidRDefault="009B5B61" w:rsidP="00B43496">
            <w:pPr>
              <w:rPr>
                <w:rFonts w:ascii="Times New Roman" w:eastAsia="Times New Roman" w:hAnsi="Times New Roman" w:cs="Times New Roman"/>
                <w:sz w:val="24"/>
                <w:szCs w:val="24"/>
              </w:rPr>
            </w:pPr>
            <w:r w:rsidRPr="009B5B61">
              <w:rPr>
                <w:rFonts w:ascii="Times New Roman" w:eastAsia="Arial" w:hAnsi="Times New Roman" w:cs="Times New Roman"/>
                <w:b/>
                <w:sz w:val="24"/>
                <w:szCs w:val="24"/>
              </w:rPr>
              <w:t>Maximum Marks</w:t>
            </w:r>
            <w:r w:rsidRPr="009B5B61">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78767ECB" w14:textId="77777777" w:rsidR="009B5B61" w:rsidRPr="009B5B61" w:rsidRDefault="009B5B61" w:rsidP="00B43496">
            <w:pPr>
              <w:rPr>
                <w:rFonts w:ascii="Times New Roman" w:eastAsia="Times New Roman" w:hAnsi="Times New Roman" w:cs="Times New Roman"/>
                <w:sz w:val="24"/>
                <w:szCs w:val="24"/>
              </w:rPr>
            </w:pPr>
            <w:r w:rsidRPr="009B5B61">
              <w:rPr>
                <w:rFonts w:ascii="Times New Roman" w:eastAsia="Arial" w:hAnsi="Times New Roman" w:cs="Times New Roman"/>
                <w:sz w:val="24"/>
                <w:szCs w:val="24"/>
              </w:rPr>
              <w:t xml:space="preserve"> 4 Marks </w:t>
            </w:r>
          </w:p>
        </w:tc>
      </w:tr>
    </w:tbl>
    <w:p w14:paraId="6D5C9E41" w14:textId="77777777" w:rsidR="00F5544D" w:rsidRPr="009B5B61" w:rsidRDefault="00F5544D">
      <w:pPr>
        <w:rPr>
          <w:rFonts w:ascii="Times New Roman" w:hAnsi="Times New Roman" w:cs="Times New Roman"/>
          <w:sz w:val="24"/>
          <w:szCs w:val="24"/>
        </w:rPr>
      </w:pPr>
    </w:p>
    <w:p w14:paraId="71F32B5F" w14:textId="77777777" w:rsidR="009B5B61" w:rsidRPr="009B5B61" w:rsidRDefault="009B5B61" w:rsidP="009B5B61">
      <w:pPr>
        <w:rPr>
          <w:rFonts w:ascii="Times New Roman" w:hAnsi="Times New Roman" w:cs="Times New Roman"/>
          <w:b/>
          <w:bCs/>
          <w:sz w:val="24"/>
          <w:szCs w:val="24"/>
        </w:rPr>
      </w:pPr>
      <w:r w:rsidRPr="009B5B61">
        <w:rPr>
          <w:rFonts w:ascii="Times New Roman" w:hAnsi="Times New Roman" w:cs="Times New Roman"/>
          <w:b/>
          <w:bCs/>
          <w:sz w:val="24"/>
          <w:szCs w:val="24"/>
        </w:rPr>
        <w:t>PROJECT DEMONSTRATION PHASE</w:t>
      </w:r>
    </w:p>
    <w:p w14:paraId="18D3C4A4" w14:textId="77777777" w:rsidR="009B5B61" w:rsidRPr="009B5B61" w:rsidRDefault="009B5B61" w:rsidP="009B5B61">
      <w:pPr>
        <w:rPr>
          <w:rFonts w:ascii="Times New Roman" w:hAnsi="Times New Roman" w:cs="Times New Roman"/>
          <w:b/>
          <w:bCs/>
          <w:sz w:val="24"/>
          <w:szCs w:val="24"/>
        </w:rPr>
      </w:pPr>
      <w:r w:rsidRPr="009B5B61">
        <w:rPr>
          <w:rFonts w:ascii="Times New Roman" w:hAnsi="Times New Roman" w:cs="Times New Roman"/>
          <w:b/>
          <w:bCs/>
          <w:sz w:val="24"/>
          <w:szCs w:val="24"/>
        </w:rPr>
        <w:t>1. Introduction</w:t>
      </w:r>
    </w:p>
    <w:p w14:paraId="0F2B7510"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 xml:space="preserve">The Project Demonstration Phase is the final stage of the AI </w:t>
      </w:r>
      <w:proofErr w:type="spellStart"/>
      <w:r w:rsidRPr="009B5B61">
        <w:rPr>
          <w:rFonts w:ascii="Times New Roman" w:hAnsi="Times New Roman" w:cs="Times New Roman"/>
          <w:sz w:val="24"/>
          <w:szCs w:val="24"/>
        </w:rPr>
        <w:t>StudyBuddy</w:t>
      </w:r>
      <w:proofErr w:type="spellEnd"/>
      <w:r w:rsidRPr="009B5B61">
        <w:rPr>
          <w:rFonts w:ascii="Times New Roman" w:hAnsi="Times New Roman" w:cs="Times New Roman"/>
          <w:sz w:val="24"/>
          <w:szCs w:val="24"/>
        </w:rPr>
        <w:t xml:space="preserve"> project. The purpose of this phase is to demonstrate the completed system, its major features, user workflow, technical implementation, and overall functionality. The demonstration provides a practical representation of how students can use the platform to manage study materials and generate AI-based learning resources.</w:t>
      </w:r>
    </w:p>
    <w:p w14:paraId="1136A41B"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 xml:space="preserve">AI </w:t>
      </w:r>
      <w:proofErr w:type="spellStart"/>
      <w:r w:rsidRPr="009B5B61">
        <w:rPr>
          <w:rFonts w:ascii="Times New Roman" w:hAnsi="Times New Roman" w:cs="Times New Roman"/>
          <w:sz w:val="24"/>
          <w:szCs w:val="24"/>
        </w:rPr>
        <w:t>StudyBuddy</w:t>
      </w:r>
      <w:proofErr w:type="spellEnd"/>
      <w:r w:rsidRPr="009B5B61">
        <w:rPr>
          <w:rFonts w:ascii="Times New Roman" w:hAnsi="Times New Roman" w:cs="Times New Roman"/>
          <w:sz w:val="24"/>
          <w:szCs w:val="24"/>
        </w:rPr>
        <w:t xml:space="preserve"> is designed as an AI-powered learning assistance platform that allows students to upload study materials and generate summaries, flashcards, quizzes, and personalized study plans.</w:t>
      </w:r>
    </w:p>
    <w:p w14:paraId="7842699C" w14:textId="77777777" w:rsidR="009B5B61" w:rsidRPr="009B5B61" w:rsidRDefault="009B5B61" w:rsidP="009B5B61">
      <w:pPr>
        <w:rPr>
          <w:rFonts w:ascii="Times New Roman" w:hAnsi="Times New Roman" w:cs="Times New Roman"/>
          <w:b/>
          <w:bCs/>
          <w:sz w:val="24"/>
          <w:szCs w:val="24"/>
        </w:rPr>
      </w:pPr>
      <w:r w:rsidRPr="009B5B61">
        <w:rPr>
          <w:rFonts w:ascii="Times New Roman" w:hAnsi="Times New Roman" w:cs="Times New Roman"/>
          <w:b/>
          <w:bCs/>
          <w:sz w:val="24"/>
          <w:szCs w:val="24"/>
        </w:rPr>
        <w:t>2. Demonstration Environment</w:t>
      </w:r>
    </w:p>
    <w:p w14:paraId="26DA82A7"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Before starting the demonstration, the project environment must be configured properly. The backend requires Node.js and MongoDB, while the required environment variables must be configured for database connectivity, authentication, and Gemini AI integration.</w:t>
      </w:r>
    </w:p>
    <w:p w14:paraId="27D3199C"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 application can be executed locally after installing the required dependencies and starting the Node.js server. MongoDB should also be available for storing application data.</w:t>
      </w:r>
    </w:p>
    <w:p w14:paraId="688A4073" w14:textId="77777777" w:rsidR="009B5B61" w:rsidRPr="009B5B61" w:rsidRDefault="009B5B61" w:rsidP="009B5B61">
      <w:pPr>
        <w:rPr>
          <w:rFonts w:ascii="Times New Roman" w:hAnsi="Times New Roman" w:cs="Times New Roman"/>
          <w:b/>
          <w:bCs/>
          <w:sz w:val="24"/>
          <w:szCs w:val="24"/>
        </w:rPr>
      </w:pPr>
      <w:r w:rsidRPr="009B5B61">
        <w:rPr>
          <w:rFonts w:ascii="Times New Roman" w:hAnsi="Times New Roman" w:cs="Times New Roman"/>
          <w:b/>
          <w:bCs/>
          <w:sz w:val="24"/>
          <w:szCs w:val="24"/>
        </w:rPr>
        <w:t>3. User Registration and Login</w:t>
      </w:r>
    </w:p>
    <w:p w14:paraId="1AD76042"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 demonstration begins with user registration and login. A student creates an account and then logs into the application.</w:t>
      </w:r>
    </w:p>
    <w:p w14:paraId="53948DB5"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 authentication process uses JWT-based authentication. After successful authentication, the user can access protected features of the application. Authentication middleware is responsible for verifying access to secured APIs.</w:t>
      </w:r>
    </w:p>
    <w:p w14:paraId="050D2868"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 relevant APIs are:</w:t>
      </w:r>
    </w:p>
    <w:p w14:paraId="64D3D47A" w14:textId="77777777" w:rsidR="009B5B61" w:rsidRPr="009B5B61" w:rsidRDefault="009B5B61" w:rsidP="009B5B61">
      <w:pPr>
        <w:numPr>
          <w:ilvl w:val="0"/>
          <w:numId w:val="1"/>
        </w:numPr>
        <w:rPr>
          <w:rFonts w:ascii="Times New Roman" w:hAnsi="Times New Roman" w:cs="Times New Roman"/>
          <w:sz w:val="24"/>
          <w:szCs w:val="24"/>
        </w:rPr>
      </w:pPr>
      <w:r w:rsidRPr="009B5B61">
        <w:rPr>
          <w:rFonts w:ascii="Times New Roman" w:hAnsi="Times New Roman" w:cs="Times New Roman"/>
          <w:sz w:val="24"/>
          <w:szCs w:val="24"/>
        </w:rPr>
        <w:t>POST /</w:t>
      </w:r>
      <w:proofErr w:type="spellStart"/>
      <w:r w:rsidRPr="009B5B61">
        <w:rPr>
          <w:rFonts w:ascii="Times New Roman" w:hAnsi="Times New Roman" w:cs="Times New Roman"/>
          <w:sz w:val="24"/>
          <w:szCs w:val="24"/>
        </w:rPr>
        <w:t>api</w:t>
      </w:r>
      <w:proofErr w:type="spellEnd"/>
      <w:r w:rsidRPr="009B5B61">
        <w:rPr>
          <w:rFonts w:ascii="Times New Roman" w:hAnsi="Times New Roman" w:cs="Times New Roman"/>
          <w:sz w:val="24"/>
          <w:szCs w:val="24"/>
        </w:rPr>
        <w:t>/auth/register</w:t>
      </w:r>
    </w:p>
    <w:p w14:paraId="2D8B3D17" w14:textId="77777777" w:rsidR="009B5B61" w:rsidRPr="009B5B61" w:rsidRDefault="009B5B61" w:rsidP="009B5B61">
      <w:pPr>
        <w:numPr>
          <w:ilvl w:val="0"/>
          <w:numId w:val="1"/>
        </w:numPr>
        <w:rPr>
          <w:rFonts w:ascii="Times New Roman" w:hAnsi="Times New Roman" w:cs="Times New Roman"/>
          <w:sz w:val="24"/>
          <w:szCs w:val="24"/>
        </w:rPr>
      </w:pPr>
      <w:r w:rsidRPr="009B5B61">
        <w:rPr>
          <w:rFonts w:ascii="Times New Roman" w:hAnsi="Times New Roman" w:cs="Times New Roman"/>
          <w:sz w:val="24"/>
          <w:szCs w:val="24"/>
        </w:rPr>
        <w:t>POST /</w:t>
      </w:r>
      <w:proofErr w:type="spellStart"/>
      <w:r w:rsidRPr="009B5B61">
        <w:rPr>
          <w:rFonts w:ascii="Times New Roman" w:hAnsi="Times New Roman" w:cs="Times New Roman"/>
          <w:sz w:val="24"/>
          <w:szCs w:val="24"/>
        </w:rPr>
        <w:t>api</w:t>
      </w:r>
      <w:proofErr w:type="spellEnd"/>
      <w:r w:rsidRPr="009B5B61">
        <w:rPr>
          <w:rFonts w:ascii="Times New Roman" w:hAnsi="Times New Roman" w:cs="Times New Roman"/>
          <w:sz w:val="24"/>
          <w:szCs w:val="24"/>
        </w:rPr>
        <w:t>/auth/login</w:t>
      </w:r>
    </w:p>
    <w:p w14:paraId="51B35CFE"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These APIs demonstrate the basic authentication functionality of the system.</w:t>
      </w:r>
    </w:p>
    <w:p w14:paraId="69035A9B" w14:textId="77777777" w:rsidR="009B5B61" w:rsidRPr="009B5B61" w:rsidRDefault="009B5B61" w:rsidP="009B5B61">
      <w:pPr>
        <w:rPr>
          <w:rFonts w:ascii="Times New Roman" w:hAnsi="Times New Roman" w:cs="Times New Roman"/>
          <w:b/>
          <w:bCs/>
          <w:sz w:val="24"/>
          <w:szCs w:val="24"/>
        </w:rPr>
      </w:pPr>
      <w:r w:rsidRPr="009B5B61">
        <w:rPr>
          <w:rFonts w:ascii="Times New Roman" w:hAnsi="Times New Roman" w:cs="Times New Roman"/>
          <w:b/>
          <w:bCs/>
          <w:sz w:val="24"/>
          <w:szCs w:val="24"/>
        </w:rPr>
        <w:t>4. Dashboard and Study Material Upload</w:t>
      </w:r>
    </w:p>
    <w:p w14:paraId="40B7E073"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lastRenderedPageBreak/>
        <w:t>After login, the student accesses the dashboard and uploads study material. The study material management feature provides a centralized location for learning resources.</w:t>
      </w:r>
    </w:p>
    <w:p w14:paraId="692A6415"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 upload process uses the material upload API:</w:t>
      </w:r>
    </w:p>
    <w:p w14:paraId="1A4E5E56"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b/>
          <w:bCs/>
          <w:sz w:val="24"/>
          <w:szCs w:val="24"/>
        </w:rPr>
        <w:t>POST /</w:t>
      </w:r>
      <w:proofErr w:type="spellStart"/>
      <w:r w:rsidRPr="009B5B61">
        <w:rPr>
          <w:rFonts w:ascii="Times New Roman" w:hAnsi="Times New Roman" w:cs="Times New Roman"/>
          <w:b/>
          <w:bCs/>
          <w:sz w:val="24"/>
          <w:szCs w:val="24"/>
        </w:rPr>
        <w:t>api</w:t>
      </w:r>
      <w:proofErr w:type="spellEnd"/>
      <w:r w:rsidRPr="009B5B61">
        <w:rPr>
          <w:rFonts w:ascii="Times New Roman" w:hAnsi="Times New Roman" w:cs="Times New Roman"/>
          <w:b/>
          <w:bCs/>
          <w:sz w:val="24"/>
          <w:szCs w:val="24"/>
        </w:rPr>
        <w:t>/material/upload</w:t>
      </w:r>
    </w:p>
    <w:p w14:paraId="4B85C183"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 uploaded material is processed by the backend and associated with the user's study resources. MongoDB and Mongoose are used for storing and managing the corresponding application data.</w:t>
      </w:r>
    </w:p>
    <w:p w14:paraId="655DA83D" w14:textId="77777777" w:rsidR="009B5B61" w:rsidRPr="009B5B61" w:rsidRDefault="009B5B61" w:rsidP="009B5B61">
      <w:pPr>
        <w:rPr>
          <w:rFonts w:ascii="Times New Roman" w:hAnsi="Times New Roman" w:cs="Times New Roman"/>
          <w:b/>
          <w:bCs/>
          <w:sz w:val="24"/>
          <w:szCs w:val="24"/>
        </w:rPr>
      </w:pPr>
      <w:r w:rsidRPr="009B5B61">
        <w:rPr>
          <w:rFonts w:ascii="Times New Roman" w:hAnsi="Times New Roman" w:cs="Times New Roman"/>
          <w:b/>
          <w:bCs/>
          <w:sz w:val="24"/>
          <w:szCs w:val="24"/>
        </w:rPr>
        <w:t>5. AI Summary Demonstration</w:t>
      </w:r>
    </w:p>
    <w:p w14:paraId="550C0A58"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 next part of the demonstration shows the AI summary feature. The student selects study material and requests a summary.</w:t>
      </w:r>
    </w:p>
    <w:p w14:paraId="49F5B82C"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 summary API is:</w:t>
      </w:r>
    </w:p>
    <w:p w14:paraId="72A74088"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b/>
          <w:bCs/>
          <w:sz w:val="24"/>
          <w:szCs w:val="24"/>
        </w:rPr>
        <w:t>POST /</w:t>
      </w:r>
      <w:proofErr w:type="spellStart"/>
      <w:r w:rsidRPr="009B5B61">
        <w:rPr>
          <w:rFonts w:ascii="Times New Roman" w:hAnsi="Times New Roman" w:cs="Times New Roman"/>
          <w:b/>
          <w:bCs/>
          <w:sz w:val="24"/>
          <w:szCs w:val="24"/>
        </w:rPr>
        <w:t>api</w:t>
      </w:r>
      <w:proofErr w:type="spellEnd"/>
      <w:r w:rsidRPr="009B5B61">
        <w:rPr>
          <w:rFonts w:ascii="Times New Roman" w:hAnsi="Times New Roman" w:cs="Times New Roman"/>
          <w:b/>
          <w:bCs/>
          <w:sz w:val="24"/>
          <w:szCs w:val="24"/>
        </w:rPr>
        <w:t>/materials/:id/summarize</w:t>
      </w:r>
    </w:p>
    <w:p w14:paraId="1563855D"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 request is handled by the backend AI service, which communicates with the Google Gemini API to generate educational content.</w:t>
      </w:r>
    </w:p>
    <w:p w14:paraId="26000040"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This feature demonstrates how lengthy study content can be converted into a more concise learning resource.</w:t>
      </w:r>
    </w:p>
    <w:p w14:paraId="69166B51" w14:textId="77777777" w:rsidR="009B5B61" w:rsidRPr="009B5B61" w:rsidRDefault="009B5B61" w:rsidP="009B5B61">
      <w:pPr>
        <w:rPr>
          <w:rFonts w:ascii="Times New Roman" w:hAnsi="Times New Roman" w:cs="Times New Roman"/>
          <w:b/>
          <w:bCs/>
          <w:sz w:val="24"/>
          <w:szCs w:val="24"/>
        </w:rPr>
      </w:pPr>
      <w:r w:rsidRPr="009B5B61">
        <w:rPr>
          <w:rFonts w:ascii="Times New Roman" w:hAnsi="Times New Roman" w:cs="Times New Roman"/>
          <w:b/>
          <w:bCs/>
          <w:sz w:val="24"/>
          <w:szCs w:val="24"/>
        </w:rPr>
        <w:t>6. Flashcard and Quiz Demonstration</w:t>
      </w:r>
    </w:p>
    <w:p w14:paraId="1C1FFAFD"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 demonstration can then show the flashcard and quiz generation features.</w:t>
      </w:r>
    </w:p>
    <w:p w14:paraId="11EC795B"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 flashcard API is:</w:t>
      </w:r>
    </w:p>
    <w:p w14:paraId="37F84970"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b/>
          <w:bCs/>
          <w:sz w:val="24"/>
          <w:szCs w:val="24"/>
        </w:rPr>
        <w:t>POST /</w:t>
      </w:r>
      <w:proofErr w:type="spellStart"/>
      <w:r w:rsidRPr="009B5B61">
        <w:rPr>
          <w:rFonts w:ascii="Times New Roman" w:hAnsi="Times New Roman" w:cs="Times New Roman"/>
          <w:b/>
          <w:bCs/>
          <w:sz w:val="24"/>
          <w:szCs w:val="24"/>
        </w:rPr>
        <w:t>api</w:t>
      </w:r>
      <w:proofErr w:type="spellEnd"/>
      <w:r w:rsidRPr="009B5B61">
        <w:rPr>
          <w:rFonts w:ascii="Times New Roman" w:hAnsi="Times New Roman" w:cs="Times New Roman"/>
          <w:b/>
          <w:bCs/>
          <w:sz w:val="24"/>
          <w:szCs w:val="24"/>
        </w:rPr>
        <w:t>/ai/flashcards</w:t>
      </w:r>
    </w:p>
    <w:p w14:paraId="4B261C10"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 quiz API is:</w:t>
      </w:r>
    </w:p>
    <w:p w14:paraId="100F6B81"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b/>
          <w:bCs/>
          <w:sz w:val="24"/>
          <w:szCs w:val="24"/>
        </w:rPr>
        <w:t>POST /</w:t>
      </w:r>
      <w:proofErr w:type="spellStart"/>
      <w:r w:rsidRPr="009B5B61">
        <w:rPr>
          <w:rFonts w:ascii="Times New Roman" w:hAnsi="Times New Roman" w:cs="Times New Roman"/>
          <w:b/>
          <w:bCs/>
          <w:sz w:val="24"/>
          <w:szCs w:val="24"/>
        </w:rPr>
        <w:t>api</w:t>
      </w:r>
      <w:proofErr w:type="spellEnd"/>
      <w:r w:rsidRPr="009B5B61">
        <w:rPr>
          <w:rFonts w:ascii="Times New Roman" w:hAnsi="Times New Roman" w:cs="Times New Roman"/>
          <w:b/>
          <w:bCs/>
          <w:sz w:val="24"/>
          <w:szCs w:val="24"/>
        </w:rPr>
        <w:t>/ai/quiz</w:t>
      </w:r>
    </w:p>
    <w:p w14:paraId="3A9BF799"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These features demonstrate the use of Generative AI for creating interactive learning resources from study content. The generated resources can be used by students for revision and self-assessment.</w:t>
      </w:r>
    </w:p>
    <w:p w14:paraId="0C768A38" w14:textId="77777777" w:rsidR="009B5B61" w:rsidRPr="009B5B61" w:rsidRDefault="009B5B61" w:rsidP="009B5B61">
      <w:pPr>
        <w:rPr>
          <w:rFonts w:ascii="Times New Roman" w:hAnsi="Times New Roman" w:cs="Times New Roman"/>
          <w:b/>
          <w:bCs/>
          <w:sz w:val="24"/>
          <w:szCs w:val="24"/>
        </w:rPr>
      </w:pPr>
      <w:r w:rsidRPr="009B5B61">
        <w:rPr>
          <w:rFonts w:ascii="Times New Roman" w:hAnsi="Times New Roman" w:cs="Times New Roman"/>
          <w:b/>
          <w:bCs/>
          <w:sz w:val="24"/>
          <w:szCs w:val="24"/>
        </w:rPr>
        <w:t>7. Personalized Study Plan Demonstration</w:t>
      </w:r>
    </w:p>
    <w:p w14:paraId="3AA12D75"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Another major feature demonstrated is personalized study-plan generation.</w:t>
      </w:r>
    </w:p>
    <w:p w14:paraId="5459B44C"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 API used is:</w:t>
      </w:r>
    </w:p>
    <w:p w14:paraId="1066BCCD"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b/>
          <w:bCs/>
          <w:sz w:val="24"/>
          <w:szCs w:val="24"/>
        </w:rPr>
        <w:t>POST /</w:t>
      </w:r>
      <w:proofErr w:type="spellStart"/>
      <w:r w:rsidRPr="009B5B61">
        <w:rPr>
          <w:rFonts w:ascii="Times New Roman" w:hAnsi="Times New Roman" w:cs="Times New Roman"/>
          <w:b/>
          <w:bCs/>
          <w:sz w:val="24"/>
          <w:szCs w:val="24"/>
        </w:rPr>
        <w:t>api</w:t>
      </w:r>
      <w:proofErr w:type="spellEnd"/>
      <w:r w:rsidRPr="009B5B61">
        <w:rPr>
          <w:rFonts w:ascii="Times New Roman" w:hAnsi="Times New Roman" w:cs="Times New Roman"/>
          <w:b/>
          <w:bCs/>
          <w:sz w:val="24"/>
          <w:szCs w:val="24"/>
        </w:rPr>
        <w:t>/ai/study-plan</w:t>
      </w:r>
    </w:p>
    <w:p w14:paraId="5065BB3F"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 feature demonstrates how the AI component can assist students in organizing their learning activities. Study plans are one of the core AI-powered features included in the system.</w:t>
      </w:r>
    </w:p>
    <w:p w14:paraId="69CD3142" w14:textId="77777777" w:rsidR="009B5B61" w:rsidRPr="009B5B61" w:rsidRDefault="009B5B61" w:rsidP="009B5B61">
      <w:pPr>
        <w:rPr>
          <w:rFonts w:ascii="Times New Roman" w:hAnsi="Times New Roman" w:cs="Times New Roman"/>
          <w:b/>
          <w:bCs/>
          <w:sz w:val="24"/>
          <w:szCs w:val="24"/>
        </w:rPr>
      </w:pPr>
      <w:r w:rsidRPr="009B5B61">
        <w:rPr>
          <w:rFonts w:ascii="Times New Roman" w:hAnsi="Times New Roman" w:cs="Times New Roman"/>
          <w:b/>
          <w:bCs/>
          <w:sz w:val="24"/>
          <w:szCs w:val="24"/>
        </w:rPr>
        <w:t>8. Admin Function Demonstration</w:t>
      </w:r>
    </w:p>
    <w:p w14:paraId="7FE794DA"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lastRenderedPageBreak/>
        <w:t>The system also supports administrative functionality. Administrators can manage users, monitor activity, and handle AI usage and logs.</w:t>
      </w:r>
    </w:p>
    <w:p w14:paraId="72467444"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Role-Based Access Control ensures that administrative operations are separated from normal student functions. This demonstrates the role-based security structure of the application.</w:t>
      </w:r>
    </w:p>
    <w:p w14:paraId="13E74553" w14:textId="77777777" w:rsidR="009B5B61" w:rsidRPr="009B5B61" w:rsidRDefault="009B5B61" w:rsidP="009B5B61">
      <w:pPr>
        <w:rPr>
          <w:rFonts w:ascii="Times New Roman" w:hAnsi="Times New Roman" w:cs="Times New Roman"/>
          <w:b/>
          <w:bCs/>
          <w:sz w:val="24"/>
          <w:szCs w:val="24"/>
        </w:rPr>
      </w:pPr>
      <w:r w:rsidRPr="009B5B61">
        <w:rPr>
          <w:rFonts w:ascii="Times New Roman" w:hAnsi="Times New Roman" w:cs="Times New Roman"/>
          <w:b/>
          <w:bCs/>
          <w:sz w:val="24"/>
          <w:szCs w:val="24"/>
        </w:rPr>
        <w:t>9. Complete Demonstration Flow</w:t>
      </w:r>
    </w:p>
    <w:p w14:paraId="2A5B34EE"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 complete project demonstration can follow the main system workflow:</w:t>
      </w:r>
    </w:p>
    <w:p w14:paraId="080A55A6"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b/>
          <w:bCs/>
          <w:sz w:val="24"/>
          <w:szCs w:val="24"/>
        </w:rPr>
        <w:t>Register → Login → Dashboard → Upload Study Material → Select AI Feature → Generate Content → Save Content</w:t>
      </w:r>
    </w:p>
    <w:p w14:paraId="0F8463DA"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 xml:space="preserve">This flow provides a simple way to demonstrate the major functions of AI </w:t>
      </w:r>
      <w:proofErr w:type="spellStart"/>
      <w:r w:rsidRPr="009B5B61">
        <w:rPr>
          <w:rFonts w:ascii="Times New Roman" w:hAnsi="Times New Roman" w:cs="Times New Roman"/>
          <w:sz w:val="24"/>
          <w:szCs w:val="24"/>
        </w:rPr>
        <w:t>StudyBuddy</w:t>
      </w:r>
      <w:proofErr w:type="spellEnd"/>
      <w:r w:rsidRPr="009B5B61">
        <w:rPr>
          <w:rFonts w:ascii="Times New Roman" w:hAnsi="Times New Roman" w:cs="Times New Roman"/>
          <w:sz w:val="24"/>
          <w:szCs w:val="24"/>
        </w:rPr>
        <w:t xml:space="preserve"> from the user's perspective.</w:t>
      </w:r>
    </w:p>
    <w:p w14:paraId="64F74B8E"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During the demonstration, the project architecture can also be explained. The frontend communicates with the Express.js backend, authentication middleware protects secured routes, the AI service communicates with Gemini, and MongoDB stores the application's data.</w:t>
      </w:r>
    </w:p>
    <w:p w14:paraId="7E1A6A9D" w14:textId="77777777" w:rsidR="009B5B61" w:rsidRPr="009B5B61" w:rsidRDefault="009B5B61" w:rsidP="009B5B61">
      <w:pPr>
        <w:rPr>
          <w:rFonts w:ascii="Times New Roman" w:hAnsi="Times New Roman" w:cs="Times New Roman"/>
          <w:b/>
          <w:bCs/>
          <w:sz w:val="24"/>
          <w:szCs w:val="24"/>
        </w:rPr>
      </w:pPr>
      <w:r w:rsidRPr="009B5B61">
        <w:rPr>
          <w:rFonts w:ascii="Times New Roman" w:hAnsi="Times New Roman" w:cs="Times New Roman"/>
          <w:b/>
          <w:bCs/>
          <w:sz w:val="24"/>
          <w:szCs w:val="24"/>
        </w:rPr>
        <w:t>10. Demonstration Outcome</w:t>
      </w:r>
    </w:p>
    <w:p w14:paraId="5678F5AE"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 xml:space="preserve">The demonstration presents the major capabilities of the AI </w:t>
      </w:r>
      <w:proofErr w:type="spellStart"/>
      <w:r w:rsidRPr="009B5B61">
        <w:rPr>
          <w:rFonts w:ascii="Times New Roman" w:hAnsi="Times New Roman" w:cs="Times New Roman"/>
          <w:sz w:val="24"/>
          <w:szCs w:val="24"/>
        </w:rPr>
        <w:t>StudyBuddy</w:t>
      </w:r>
      <w:proofErr w:type="spellEnd"/>
      <w:r w:rsidRPr="009B5B61">
        <w:rPr>
          <w:rFonts w:ascii="Times New Roman" w:hAnsi="Times New Roman" w:cs="Times New Roman"/>
          <w:sz w:val="24"/>
          <w:szCs w:val="24"/>
        </w:rPr>
        <w:t xml:space="preserve"> system in a practical manner. It shows how authentication, study material management, AI-generated summaries, flashcards, quizzes, and study plans are connected within a single platform.</w:t>
      </w:r>
    </w:p>
    <w:p w14:paraId="7975FCBC"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The project demonstrates the intended goal of providing students with centralized study support and reducing the manual effort involved in preparing learning resources.</w:t>
      </w:r>
    </w:p>
    <w:p w14:paraId="3E6DA10C" w14:textId="77777777" w:rsidR="009B5B61" w:rsidRPr="009B5B61" w:rsidRDefault="009B5B61" w:rsidP="009B5B61">
      <w:pPr>
        <w:rPr>
          <w:rFonts w:ascii="Times New Roman" w:hAnsi="Times New Roman" w:cs="Times New Roman"/>
          <w:b/>
          <w:bCs/>
          <w:sz w:val="24"/>
          <w:szCs w:val="24"/>
        </w:rPr>
      </w:pPr>
      <w:r w:rsidRPr="009B5B61">
        <w:rPr>
          <w:rFonts w:ascii="Times New Roman" w:hAnsi="Times New Roman" w:cs="Times New Roman"/>
          <w:b/>
          <w:bCs/>
          <w:sz w:val="24"/>
          <w:szCs w:val="24"/>
        </w:rPr>
        <w:t>11. Conclusion</w:t>
      </w:r>
    </w:p>
    <w:p w14:paraId="0EC820CE"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 xml:space="preserve">The Project Demonstration Phase completes the development cycle of AI </w:t>
      </w:r>
      <w:proofErr w:type="spellStart"/>
      <w:r w:rsidRPr="009B5B61">
        <w:rPr>
          <w:rFonts w:ascii="Times New Roman" w:hAnsi="Times New Roman" w:cs="Times New Roman"/>
          <w:sz w:val="24"/>
          <w:szCs w:val="24"/>
        </w:rPr>
        <w:t>StudyBuddy</w:t>
      </w:r>
      <w:proofErr w:type="spellEnd"/>
      <w:r w:rsidRPr="009B5B61">
        <w:rPr>
          <w:rFonts w:ascii="Times New Roman" w:hAnsi="Times New Roman" w:cs="Times New Roman"/>
          <w:sz w:val="24"/>
          <w:szCs w:val="24"/>
        </w:rPr>
        <w:t xml:space="preserve"> by presenting the working structure and major features of the system. The demonstration covers user authentication, study material upload, AI-powered content generation, study planning, database interaction, and role-based access.</w:t>
      </w:r>
    </w:p>
    <w:p w14:paraId="2E9F3157" w14:textId="77777777" w:rsidR="009B5B61" w:rsidRPr="009B5B61" w:rsidRDefault="009B5B61" w:rsidP="009B5B61">
      <w:pPr>
        <w:rPr>
          <w:rFonts w:ascii="Times New Roman" w:hAnsi="Times New Roman" w:cs="Times New Roman"/>
          <w:sz w:val="24"/>
          <w:szCs w:val="24"/>
        </w:rPr>
      </w:pPr>
      <w:r w:rsidRPr="009B5B61">
        <w:rPr>
          <w:rFonts w:ascii="Times New Roman" w:hAnsi="Times New Roman" w:cs="Times New Roman"/>
          <w:sz w:val="24"/>
          <w:szCs w:val="24"/>
        </w:rPr>
        <w:t xml:space="preserve">Through this final phase, the overall architecture, workflow, and functionality of AI </w:t>
      </w:r>
      <w:proofErr w:type="spellStart"/>
      <w:r w:rsidRPr="009B5B61">
        <w:rPr>
          <w:rFonts w:ascii="Times New Roman" w:hAnsi="Times New Roman" w:cs="Times New Roman"/>
          <w:sz w:val="24"/>
          <w:szCs w:val="24"/>
        </w:rPr>
        <w:t>StudyBuddy</w:t>
      </w:r>
      <w:proofErr w:type="spellEnd"/>
      <w:r w:rsidRPr="009B5B61">
        <w:rPr>
          <w:rFonts w:ascii="Times New Roman" w:hAnsi="Times New Roman" w:cs="Times New Roman"/>
          <w:sz w:val="24"/>
          <w:szCs w:val="24"/>
        </w:rPr>
        <w:t xml:space="preserve"> can be presented clearly and systematically. It provides a practical conclusion to the project development and prepares the system for final evaluation and presentation.</w:t>
      </w:r>
    </w:p>
    <w:p w14:paraId="3FA96E0A" w14:textId="77777777" w:rsidR="009B5B61" w:rsidRPr="009B5B61" w:rsidRDefault="009B5B61">
      <w:pPr>
        <w:rPr>
          <w:rFonts w:ascii="Times New Roman" w:hAnsi="Times New Roman" w:cs="Times New Roman"/>
          <w:sz w:val="24"/>
          <w:szCs w:val="24"/>
        </w:rPr>
      </w:pPr>
    </w:p>
    <w:sectPr w:rsidR="009B5B61" w:rsidRPr="009B5B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90785"/>
    <w:multiLevelType w:val="multilevel"/>
    <w:tmpl w:val="2DF0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170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B61"/>
    <w:rsid w:val="009B5B61"/>
    <w:rsid w:val="00F5544D"/>
    <w:rsid w:val="00F64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12524"/>
  <w15:chartTrackingRefBased/>
  <w15:docId w15:val="{8E72D11C-EEA9-487B-AB45-844188296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B61"/>
  </w:style>
  <w:style w:type="paragraph" w:styleId="Heading1">
    <w:name w:val="heading 1"/>
    <w:basedOn w:val="Normal"/>
    <w:next w:val="Normal"/>
    <w:link w:val="Heading1Char"/>
    <w:uiPriority w:val="9"/>
    <w:qFormat/>
    <w:rsid w:val="009B5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B61"/>
    <w:rPr>
      <w:rFonts w:eastAsiaTheme="majorEastAsia" w:cstheme="majorBidi"/>
      <w:color w:val="272727" w:themeColor="text1" w:themeTint="D8"/>
    </w:rPr>
  </w:style>
  <w:style w:type="paragraph" w:styleId="Title">
    <w:name w:val="Title"/>
    <w:basedOn w:val="Normal"/>
    <w:next w:val="Normal"/>
    <w:link w:val="TitleChar"/>
    <w:uiPriority w:val="10"/>
    <w:qFormat/>
    <w:rsid w:val="009B5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B61"/>
    <w:pPr>
      <w:spacing w:before="160"/>
      <w:jc w:val="center"/>
    </w:pPr>
    <w:rPr>
      <w:i/>
      <w:iCs/>
      <w:color w:val="404040" w:themeColor="text1" w:themeTint="BF"/>
    </w:rPr>
  </w:style>
  <w:style w:type="character" w:customStyle="1" w:styleId="QuoteChar">
    <w:name w:val="Quote Char"/>
    <w:basedOn w:val="DefaultParagraphFont"/>
    <w:link w:val="Quote"/>
    <w:uiPriority w:val="29"/>
    <w:rsid w:val="009B5B61"/>
    <w:rPr>
      <w:i/>
      <w:iCs/>
      <w:color w:val="404040" w:themeColor="text1" w:themeTint="BF"/>
    </w:rPr>
  </w:style>
  <w:style w:type="paragraph" w:styleId="ListParagraph">
    <w:name w:val="List Paragraph"/>
    <w:basedOn w:val="Normal"/>
    <w:uiPriority w:val="34"/>
    <w:qFormat/>
    <w:rsid w:val="009B5B61"/>
    <w:pPr>
      <w:ind w:left="720"/>
      <w:contextualSpacing/>
    </w:pPr>
  </w:style>
  <w:style w:type="character" w:styleId="IntenseEmphasis">
    <w:name w:val="Intense Emphasis"/>
    <w:basedOn w:val="DefaultParagraphFont"/>
    <w:uiPriority w:val="21"/>
    <w:qFormat/>
    <w:rsid w:val="009B5B61"/>
    <w:rPr>
      <w:i/>
      <w:iCs/>
      <w:color w:val="0F4761" w:themeColor="accent1" w:themeShade="BF"/>
    </w:rPr>
  </w:style>
  <w:style w:type="paragraph" w:styleId="IntenseQuote">
    <w:name w:val="Intense Quote"/>
    <w:basedOn w:val="Normal"/>
    <w:next w:val="Normal"/>
    <w:link w:val="IntenseQuoteChar"/>
    <w:uiPriority w:val="30"/>
    <w:qFormat/>
    <w:rsid w:val="009B5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B61"/>
    <w:rPr>
      <w:i/>
      <w:iCs/>
      <w:color w:val="0F4761" w:themeColor="accent1" w:themeShade="BF"/>
    </w:rPr>
  </w:style>
  <w:style w:type="character" w:styleId="IntenseReference">
    <w:name w:val="Intense Reference"/>
    <w:basedOn w:val="DefaultParagraphFont"/>
    <w:uiPriority w:val="32"/>
    <w:qFormat/>
    <w:rsid w:val="009B5B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kapilesh0057@outlook.com</dc:creator>
  <cp:keywords/>
  <dc:description/>
  <cp:lastModifiedBy>kapilesh0057@outlook.com</cp:lastModifiedBy>
  <cp:revision>1</cp:revision>
  <dcterms:created xsi:type="dcterms:W3CDTF">2026-09-29T13:53:00Z</dcterms:created>
  <dcterms:modified xsi:type="dcterms:W3CDTF">2026-09-29T13:55:00Z</dcterms:modified>
</cp:coreProperties>
</file>