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80" w:rsidRDefault="00EE1B4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项目</w:t>
      </w:r>
      <w:r w:rsidR="00A61961" w:rsidRPr="00DD7B03">
        <w:rPr>
          <w:rFonts w:ascii="黑体" w:eastAsia="黑体" w:hAnsi="黑体" w:hint="eastAsia"/>
          <w:b/>
          <w:sz w:val="43"/>
        </w:rPr>
        <w:t>信息</w:t>
      </w:r>
    </w:p>
    <w:p w:rsidR="00EB1B80" w:rsidRDefault="00EB1B80" w:rsidP="00A61961">
      <w:pPr>
        <w:jc w:val="center"/>
        <w:rPr>
          <w:rFonts w:ascii="黑体" w:eastAsia="黑体" w:hAnsi="黑体"/>
          <w:b/>
          <w:sz w:val="43"/>
        </w:rPr>
      </w:pPr>
    </w:p>
    <w:p w:rsidR="00A61961" w:rsidRPr="00EB1B80" w:rsidRDefault="00EB1B80" w:rsidP="00A61961">
      <w:pPr>
        <w:jc w:val="center"/>
        <w:rPr>
          <w:rFonts w:ascii="黑体" w:eastAsia="黑体" w:hAnsi="黑体"/>
          <w:b/>
          <w:sz w:val="39"/>
        </w:rPr>
      </w:pPr>
      <w:r w:rsidRPr="00EB1B80">
        <w:rPr>
          <w:rFonts w:ascii="黑体" w:eastAsia="黑体" w:hAnsi="黑体" w:hint="eastAsia"/>
          <w:b/>
          <w:sz w:val="39"/>
        </w:rPr>
        <w:t>滨江·翡翠龙湾二期（B1区）B1#-B5#楼及地下室工程</w:t>
      </w:r>
    </w:p>
    <w:p w:rsidR="00A61961" w:rsidRDefault="00A61961">
      <w:pPr>
        <w:rPr>
          <w:rFonts w:ascii="黑体" w:eastAsia="黑体" w:hAnsi="黑体"/>
        </w:rPr>
      </w:pPr>
    </w:p>
    <w:p w:rsidR="00EB1B80" w:rsidRDefault="00EB1B80" w:rsidP="00A61961">
      <w:pPr>
        <w:jc w:val="center"/>
        <w:rPr>
          <w:rFonts w:ascii="黑体" w:eastAsia="黑体" w:hAnsi="黑体"/>
          <w:b/>
        </w:rPr>
      </w:pPr>
    </w:p>
    <w:p w:rsidR="00EB1B80" w:rsidRDefault="00EB1B80" w:rsidP="00A61961">
      <w:pPr>
        <w:jc w:val="center"/>
        <w:rPr>
          <w:rFonts w:ascii="黑体" w:eastAsia="黑体" w:hAnsi="黑体"/>
          <w:b/>
        </w:rPr>
      </w:pPr>
    </w:p>
    <w:p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Pr="00A61961">
        <w:rPr>
          <w:rFonts w:ascii="黑体" w:eastAsia="黑体" w:hAnsi="黑体" w:hint="eastAsia"/>
        </w:rPr>
        <w:t>2019</w:t>
      </w:r>
      <w:r w:rsidRPr="00A61961">
        <w:rPr>
          <w:rFonts w:ascii="黑体" w:eastAsia="黑体" w:hAnsi="黑体"/>
        </w:rPr>
        <w:t>-09-09 13</w:t>
      </w:r>
      <w:r w:rsidRPr="00A61961">
        <w:rPr>
          <w:rFonts w:ascii="黑体" w:eastAsia="黑体" w:hAnsi="黑体" w:hint="eastAsia"/>
        </w:rPr>
        <w:t>:</w:t>
      </w:r>
      <w:r w:rsidRPr="00A61961">
        <w:rPr>
          <w:rFonts w:ascii="黑体" w:eastAsia="黑体" w:hAnsi="黑体"/>
        </w:rPr>
        <w:t>00:02</w:t>
      </w:r>
    </w:p>
    <w:p w:rsidR="00A61961" w:rsidRDefault="00A61961"/>
    <w:p w:rsidR="0049751D" w:rsidRDefault="0049751D"/>
    <w:p w:rsidR="0049751D" w:rsidRDefault="0049751D"/>
    <w:p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8222"/>
      </w:tblGrid>
      <w:tr w:rsidR="00DD7B03" w:rsidTr="00B84CE2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7B03" w:rsidRPr="00DD7B03" w:rsidRDefault="00EE1B45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项目</w:t>
            </w:r>
            <w:r w:rsidR="00DD7B03" w:rsidRPr="00DD7B03"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EE1B45" w:rsidTr="008212D8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名称：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013E51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滨江·翡翠龙湾二期（B1区）B1#-B5#楼及地下室工程</w:t>
            </w:r>
          </w:p>
        </w:tc>
      </w:tr>
      <w:tr w:rsidR="00EE1B45" w:rsidTr="00795DB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类型：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013E51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民营开发</w:t>
            </w:r>
          </w:p>
        </w:tc>
      </w:tr>
      <w:tr w:rsidR="00DD7B03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DD7B03" w:rsidRDefault="00EE1B45" w:rsidP="00013E51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</w:t>
            </w:r>
          </w:p>
        </w:tc>
      </w:tr>
      <w:tr w:rsidR="00DD7B03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项目地址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DD7B03" w:rsidRDefault="00EE1B45" w:rsidP="00013E51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四川省眉山市彭山区灵石西路</w:t>
            </w:r>
          </w:p>
        </w:tc>
      </w:tr>
    </w:tbl>
    <w:p w:rsidR="00DD7B03" w:rsidRDefault="00DD7B03"/>
    <w:p w:rsidR="000D16D4" w:rsidRDefault="000D16D4"/>
    <w:p w:rsidR="000D16D4" w:rsidRDefault="000D16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693"/>
        <w:gridCol w:w="2127"/>
        <w:gridCol w:w="3402"/>
      </w:tblGrid>
      <w:tr w:rsidR="00E47019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7019" w:rsidRPr="00DD7B03" w:rsidRDefault="00E47019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担保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47019" w:rsidTr="00E47019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担保类型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E47019">
              <w:rPr>
                <w:rFonts w:ascii="黑体" w:eastAsia="黑体" w:hAnsi="黑体" w:hint="eastAsia"/>
              </w:rPr>
              <w:t>农民工工资支付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参与人数：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</w:tr>
      <w:tr w:rsidR="00E47019" w:rsidTr="00E47019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担保金额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E47019">
              <w:rPr>
                <w:rFonts w:ascii="黑体" w:eastAsia="黑体" w:hAnsi="黑体" w:hint="eastAsia"/>
              </w:rPr>
              <w:t>5500000￥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项目委托人：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王晓刚 13808379655 法定代表人</w:t>
            </w:r>
          </w:p>
        </w:tc>
      </w:tr>
      <w:tr w:rsidR="00E47019" w:rsidTr="00E47019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中标价格：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47019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 w:rsidRPr="00E47019">
              <w:rPr>
                <w:rFonts w:ascii="黑体" w:eastAsia="黑体" w:hAnsi="黑体" w:hint="eastAsia"/>
              </w:rPr>
              <w:t>5500000￥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农民工工资占比：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013E51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20%</w:t>
            </w:r>
          </w:p>
        </w:tc>
      </w:tr>
      <w:tr w:rsidR="00E47019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四川省成都市武侯区</w:t>
            </w:r>
          </w:p>
        </w:tc>
      </w:tr>
      <w:tr w:rsidR="00E47019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办公地址：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成都市武侯区浆洗街16号1栋21层21号</w:t>
            </w:r>
          </w:p>
        </w:tc>
      </w:tr>
      <w:tr w:rsidR="00E47019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77272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项目异常</w:t>
            </w:r>
            <w:r w:rsidR="00E4701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DD7B03" w:rsidRDefault="00E77272" w:rsidP="00E7727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重点</w:t>
            </w:r>
          </w:p>
        </w:tc>
      </w:tr>
      <w:tr w:rsidR="00E47019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019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 xml:space="preserve">1、投标提供虚假业绩证明材料，限制行为结束时间2019年09月14日； </w:t>
            </w:r>
          </w:p>
          <w:p w:rsidR="00E47019" w:rsidRDefault="00E47019" w:rsidP="00F83E78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2、违反税收管理。</w:t>
            </w:r>
          </w:p>
          <w:p w:rsidR="00E47019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3、</w:t>
            </w:r>
          </w:p>
          <w:p w:rsidR="00E47019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4、</w:t>
            </w:r>
          </w:p>
          <w:p w:rsidR="00E47019" w:rsidRPr="00DD7B03" w:rsidRDefault="00E4701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5、</w:t>
            </w:r>
          </w:p>
        </w:tc>
      </w:tr>
    </w:tbl>
    <w:p w:rsidR="00E47019" w:rsidRPr="00E47019" w:rsidRDefault="00E47019"/>
    <w:p w:rsidR="00E47019" w:rsidRDefault="00E470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7938"/>
      </w:tblGrid>
      <w:tr w:rsidR="00EE1B45" w:rsidTr="00F83E78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1B45" w:rsidRPr="00DD7B03" w:rsidRDefault="00EE1B45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建设方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E1B45" w:rsidTr="00EE1B45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建设方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四川恒辰房产开发有限公司</w:t>
            </w:r>
          </w:p>
        </w:tc>
      </w:tr>
      <w:tr w:rsidR="00EE1B45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业主负责人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王小林 028-3766688 法定代表人</w:t>
            </w:r>
          </w:p>
        </w:tc>
      </w:tr>
      <w:tr w:rsidR="00EE1B45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</w:t>
            </w:r>
          </w:p>
        </w:tc>
      </w:tr>
      <w:tr w:rsidR="00EE1B45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办公地址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四川省眉山市彭山区灵石西路</w:t>
            </w:r>
          </w:p>
        </w:tc>
      </w:tr>
      <w:tr w:rsidR="00EE1B45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正常</w:t>
            </w:r>
          </w:p>
        </w:tc>
      </w:tr>
      <w:tr w:rsidR="00EE1B45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45" w:rsidRPr="00DD7B03" w:rsidRDefault="00EE1B45" w:rsidP="00F83E78">
            <w:pPr>
              <w:jc w:val="left"/>
              <w:rPr>
                <w:rFonts w:ascii="黑体" w:eastAsia="黑体" w:hAnsi="黑体"/>
              </w:rPr>
            </w:pPr>
          </w:p>
        </w:tc>
      </w:tr>
    </w:tbl>
    <w:p w:rsidR="00DD7B03" w:rsidRPr="00EE1B45" w:rsidRDefault="00DD7B03"/>
    <w:p w:rsidR="0049751D" w:rsidRDefault="0049751D"/>
    <w:p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7938"/>
      </w:tblGrid>
      <w:tr w:rsidR="00EC1E4D" w:rsidTr="00F83E78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1E4D" w:rsidRPr="00DD7B03" w:rsidRDefault="00EC1E4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施工方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C1E4D" w:rsidTr="00F83E78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施工方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  <w:r w:rsidRPr="00EC1E4D">
              <w:rPr>
                <w:rFonts w:ascii="黑体" w:eastAsia="黑体" w:hAnsi="黑体" w:hint="eastAsia"/>
              </w:rPr>
              <w:t>四川业城建筑工程有限公司</w:t>
            </w:r>
          </w:p>
        </w:tc>
      </w:tr>
      <w:tr w:rsidR="00EC1E4D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施工负责人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  <w:r w:rsidRPr="00EC1E4D">
              <w:rPr>
                <w:rFonts w:ascii="黑体" w:eastAsia="黑体" w:hAnsi="黑体" w:hint="eastAsia"/>
              </w:rPr>
              <w:t>王潺 13550517111 项目经理</w:t>
            </w:r>
          </w:p>
        </w:tc>
      </w:tr>
      <w:tr w:rsidR="00EC1E4D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</w:t>
            </w:r>
          </w:p>
        </w:tc>
      </w:tr>
      <w:tr w:rsidR="00EC1E4D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办公地址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  <w:r w:rsidRPr="00EE1B45">
              <w:rPr>
                <w:rFonts w:ascii="黑体" w:eastAsia="黑体" w:hAnsi="黑体" w:hint="eastAsia"/>
              </w:rPr>
              <w:t>四川省眉山市彭山区灵石西路</w:t>
            </w:r>
          </w:p>
        </w:tc>
      </w:tr>
      <w:tr w:rsidR="00EC1E4D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正常</w:t>
            </w:r>
          </w:p>
        </w:tc>
      </w:tr>
      <w:tr w:rsidR="00EC1E4D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1E4D" w:rsidRPr="00DD7B03" w:rsidRDefault="00EC1E4D" w:rsidP="00F83E78">
            <w:pPr>
              <w:jc w:val="left"/>
              <w:rPr>
                <w:rFonts w:ascii="黑体" w:eastAsia="黑体" w:hAnsi="黑体"/>
              </w:rPr>
            </w:pPr>
          </w:p>
        </w:tc>
      </w:tr>
    </w:tbl>
    <w:p w:rsidR="00EE1B45" w:rsidRDefault="00EE1B45"/>
    <w:p w:rsidR="00E47019" w:rsidRDefault="00E47019"/>
    <w:p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551"/>
        <w:gridCol w:w="1985"/>
        <w:gridCol w:w="3402"/>
      </w:tblGrid>
      <w:tr w:rsidR="0020618F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618F" w:rsidRPr="00DD7B03" w:rsidRDefault="0020618F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项目进度</w:t>
            </w:r>
          </w:p>
        </w:tc>
      </w:tr>
      <w:tr w:rsidR="0020618F" w:rsidTr="00CA18F1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618F" w:rsidRPr="00DD7B03" w:rsidRDefault="0020618F" w:rsidP="00F83E78">
            <w:pPr>
              <w:jc w:val="left"/>
              <w:rPr>
                <w:rFonts w:ascii="黑体" w:eastAsia="黑体" w:hAnsi="黑体"/>
              </w:rPr>
            </w:pPr>
            <w:r w:rsidRPr="0020618F">
              <w:rPr>
                <w:rFonts w:ascii="黑体" w:eastAsia="黑体" w:hAnsi="黑体" w:hint="eastAsia"/>
              </w:rPr>
              <w:t>2019-01-10至2020-12-30</w:t>
            </w:r>
            <w:r>
              <w:rPr>
                <w:rFonts w:ascii="黑体" w:eastAsia="黑体" w:hAnsi="黑体"/>
              </w:rPr>
              <w:t xml:space="preserve"> （</w:t>
            </w:r>
            <w:r>
              <w:rPr>
                <w:rFonts w:ascii="黑体" w:eastAsia="黑体" w:hAnsi="黑体" w:hint="eastAsia"/>
              </w:rPr>
              <w:t>共19个月</w:t>
            </w:r>
            <w:r>
              <w:rPr>
                <w:rFonts w:ascii="黑体" w:eastAsia="黑体" w:hAnsi="黑体"/>
              </w:rPr>
              <w:t>）</w:t>
            </w:r>
          </w:p>
        </w:tc>
      </w:tr>
      <w:tr w:rsidR="0020618F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20618F">
              <w:rPr>
                <w:rFonts w:ascii="黑体" w:eastAsia="黑体" w:hAnsi="黑体" w:hint="eastAsia"/>
                <w:b/>
              </w:rPr>
              <w:t>已开工月数：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DD7B03" w:rsidRDefault="0020618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20618F">
              <w:rPr>
                <w:rFonts w:ascii="黑体" w:eastAsia="黑体" w:hAnsi="黑体" w:hint="eastAsia"/>
                <w:b/>
              </w:rPr>
              <w:t>延期时间：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DD7B03" w:rsidRDefault="0020618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</w:tr>
      <w:tr w:rsidR="0020618F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Default="008A7EB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总产值</w:t>
            </w:r>
            <w:r w:rsid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E47019" w:rsidRDefault="008A7EB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￥</w:t>
            </w:r>
            <w:r w:rsidR="0020618F">
              <w:rPr>
                <w:rFonts w:ascii="黑体" w:eastAsia="黑体" w:hAnsi="黑体" w:hint="eastAsia"/>
              </w:rPr>
              <w:t>1</w:t>
            </w:r>
            <w:r w:rsidR="0020618F" w:rsidRPr="00E47019">
              <w:rPr>
                <w:rFonts w:ascii="黑体" w:eastAsia="黑体" w:hAnsi="黑体" w:hint="eastAsia"/>
              </w:rPr>
              <w:t>5500000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Default="008A7EB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总领款</w:t>
            </w:r>
            <w:r w:rsid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18F" w:rsidRPr="00013E51" w:rsidRDefault="008A7EB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</w:tr>
      <w:tr w:rsidR="008A7EBF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Pr="00E80F32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代发银行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Pr="00DD7B03" w:rsidRDefault="008A7EBF" w:rsidP="008A7EB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中国农业银行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最终发放统计：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Default="008A7EBF" w:rsidP="008A7EBF">
            <w:pPr>
              <w:jc w:val="left"/>
              <w:rPr>
                <w:rFonts w:ascii="黑体" w:eastAsia="黑体" w:hAnsi="黑体"/>
              </w:rPr>
            </w:pPr>
          </w:p>
        </w:tc>
      </w:tr>
      <w:tr w:rsidR="008A7EBF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Pr="00E80F32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7EBF" w:rsidRPr="00DD7B03" w:rsidRDefault="008A7EBF" w:rsidP="008A7EBF">
            <w:pPr>
              <w:jc w:val="left"/>
              <w:rPr>
                <w:rFonts w:ascii="黑体" w:eastAsia="黑体" w:hAnsi="黑体"/>
              </w:rPr>
            </w:pPr>
          </w:p>
        </w:tc>
      </w:tr>
    </w:tbl>
    <w:p w:rsidR="00E47019" w:rsidRDefault="00E47019"/>
    <w:p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128"/>
        <w:gridCol w:w="3859"/>
        <w:gridCol w:w="1638"/>
        <w:gridCol w:w="1479"/>
      </w:tblGrid>
      <w:tr w:rsidR="004E5A8F" w:rsidTr="000D0A16">
        <w:trPr>
          <w:trHeight w:val="503"/>
        </w:trPr>
        <w:tc>
          <w:tcPr>
            <w:tcW w:w="9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E5A8F" w:rsidRPr="00DD7B03" w:rsidRDefault="00D2169E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工程巡查</w:t>
            </w:r>
            <w:r w:rsidR="004E5A8F">
              <w:rPr>
                <w:rFonts w:ascii="黑体" w:eastAsia="黑体" w:hAnsi="黑体" w:hint="eastAsia"/>
                <w:b/>
                <w:sz w:val="25"/>
              </w:rPr>
              <w:t>记录</w:t>
            </w:r>
          </w:p>
        </w:tc>
      </w:tr>
      <w:tr w:rsidR="008A7EBF" w:rsidRPr="00B84CE2" w:rsidTr="008A7EBF">
        <w:tc>
          <w:tcPr>
            <w:tcW w:w="153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:rsidR="008A7EBF" w:rsidRPr="00B84CE2" w:rsidRDefault="00D2169E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8A7EBF">
              <w:rPr>
                <w:rFonts w:ascii="黑体" w:eastAsia="黑体" w:hAnsi="黑体" w:hint="eastAsia"/>
                <w:b/>
              </w:rPr>
              <w:t>巡查</w:t>
            </w:r>
            <w:r w:rsidR="008A7EBF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:rsidR="008A7EBF" w:rsidRPr="00B84CE2" w:rsidRDefault="008A7EBF" w:rsidP="00433484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是否异常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:rsidR="008A7EBF" w:rsidRPr="00B84CE2" w:rsidRDefault="008A7EBF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8A7EBF">
              <w:rPr>
                <w:rFonts w:ascii="黑体" w:eastAsia="黑体" w:hAnsi="黑体" w:hint="eastAsia"/>
                <w:b/>
              </w:rPr>
              <w:t>工程巡查情况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</w:tcPr>
          <w:p w:rsidR="008A7EBF" w:rsidRDefault="008A7EBF" w:rsidP="00433484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银行支付状态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:rsidR="008A7EBF" w:rsidRPr="00B84CE2" w:rsidRDefault="008A7EBF" w:rsidP="00433484">
            <w:pPr>
              <w:spacing w:line="480" w:lineRule="auto"/>
              <w:jc w:val="righ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进度</w:t>
            </w:r>
          </w:p>
        </w:tc>
      </w:tr>
      <w:tr w:rsidR="008A7EBF" w:rsidTr="00161355"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Pr="006B6AE9" w:rsidRDefault="008A7EBF" w:rsidP="008A7EBF">
            <w:pPr>
              <w:rPr>
                <w:rFonts w:ascii="黑体" w:eastAsia="黑体" w:hAnsi="黑体"/>
                <w:b/>
              </w:rPr>
            </w:pPr>
            <w:r w:rsidRPr="006B6AE9">
              <w:rPr>
                <w:rFonts w:ascii="黑体" w:eastAsia="黑体" w:hAnsi="黑体"/>
                <w:b/>
              </w:rPr>
              <w:t>2019-09-12</w:t>
            </w:r>
          </w:p>
        </w:tc>
        <w:tc>
          <w:tcPr>
            <w:tcW w:w="1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否</w:t>
            </w:r>
          </w:p>
        </w:tc>
        <w:tc>
          <w:tcPr>
            <w:tcW w:w="38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8A7EBF">
            <w:pPr>
              <w:rPr>
                <w:rFonts w:ascii="黑体" w:eastAsia="黑体" w:hAnsi="黑体"/>
              </w:rPr>
            </w:pPr>
            <w:r w:rsidRPr="008A7EBF">
              <w:rPr>
                <w:rFonts w:ascii="黑体" w:eastAsia="黑体" w:hAnsi="黑体" w:hint="eastAsia"/>
              </w:rPr>
              <w:t>由于当日巡查下小雨，工人基本都在楼上做工。</w:t>
            </w:r>
            <w:r w:rsidR="005248D8" w:rsidRPr="008A7EBF">
              <w:rPr>
                <w:rFonts w:ascii="黑体" w:eastAsia="黑体" w:hAnsi="黑体" w:hint="eastAsia"/>
              </w:rPr>
              <w:t>由于当日巡查下小雨，工人基本都在楼上做工。由于当日巡查下小雨，工人基本都在楼上做工。由于当日巡查下小雨，工人基本都在楼上做工。由于当日巡查下小雨，工人基本都在</w:t>
            </w:r>
            <w:bookmarkStart w:id="0" w:name="_GoBack"/>
            <w:bookmarkEnd w:id="0"/>
            <w:r w:rsidR="005248D8" w:rsidRPr="008A7EBF">
              <w:rPr>
                <w:rFonts w:ascii="黑体" w:eastAsia="黑体" w:hAnsi="黑体" w:hint="eastAsia"/>
              </w:rPr>
              <w:t>楼上做工。由于当日巡查下小雨，工人基本都在楼上做工。由于当日巡查下小雨，工人基本都在楼上做工。由于当日巡查下小雨，工人基本都在楼上做工。由于当日巡查下小雨，工人基本都在楼上做工。由于当日巡查下小雨，工人基本都在楼上做工。</w:t>
            </w:r>
          </w:p>
        </w:tc>
        <w:tc>
          <w:tcPr>
            <w:tcW w:w="1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部分到</w:t>
            </w:r>
          </w:p>
        </w:tc>
        <w:tc>
          <w:tcPr>
            <w:tcW w:w="147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45%</w:t>
            </w:r>
          </w:p>
        </w:tc>
      </w:tr>
      <w:tr w:rsidR="008A7EBF" w:rsidTr="00161355"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  <w:r w:rsidRPr="006B6AE9">
              <w:rPr>
                <w:rFonts w:ascii="黑体" w:eastAsia="黑体" w:hAnsi="黑体"/>
                <w:b/>
              </w:rPr>
              <w:t>2019-08-12</w:t>
            </w:r>
          </w:p>
        </w:tc>
        <w:tc>
          <w:tcPr>
            <w:tcW w:w="1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否</w:t>
            </w:r>
          </w:p>
        </w:tc>
        <w:tc>
          <w:tcPr>
            <w:tcW w:w="38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F83E78">
            <w:pPr>
              <w:rPr>
                <w:rFonts w:ascii="黑体" w:eastAsia="黑体" w:hAnsi="黑体"/>
              </w:rPr>
            </w:pPr>
            <w:r w:rsidRPr="008A7EBF">
              <w:rPr>
                <w:rFonts w:ascii="黑体" w:eastAsia="黑体" w:hAnsi="黑体" w:hint="eastAsia"/>
              </w:rPr>
              <w:t>由于当日巡查下小雨，工人基本都在楼上做工。</w:t>
            </w:r>
          </w:p>
        </w:tc>
        <w:tc>
          <w:tcPr>
            <w:tcW w:w="1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全部到</w:t>
            </w:r>
          </w:p>
        </w:tc>
        <w:tc>
          <w:tcPr>
            <w:tcW w:w="147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4E5A8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8A7EBF">
              <w:rPr>
                <w:rFonts w:ascii="黑体" w:eastAsia="黑体" w:hAnsi="黑体" w:hint="eastAsia"/>
              </w:rPr>
              <w:t>5%</w:t>
            </w:r>
          </w:p>
        </w:tc>
      </w:tr>
      <w:tr w:rsidR="008A7EBF" w:rsidTr="00161355"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  <w:r w:rsidRPr="006B6AE9">
              <w:rPr>
                <w:rFonts w:ascii="黑体" w:eastAsia="黑体" w:hAnsi="黑体"/>
                <w:b/>
              </w:rPr>
              <w:t>2019-07-12</w:t>
            </w:r>
          </w:p>
        </w:tc>
        <w:tc>
          <w:tcPr>
            <w:tcW w:w="1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否</w:t>
            </w:r>
          </w:p>
        </w:tc>
        <w:tc>
          <w:tcPr>
            <w:tcW w:w="38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F83E78">
            <w:pPr>
              <w:rPr>
                <w:rFonts w:ascii="黑体" w:eastAsia="黑体" w:hAnsi="黑体"/>
              </w:rPr>
            </w:pPr>
            <w:r w:rsidRPr="008A7EBF">
              <w:rPr>
                <w:rFonts w:ascii="黑体" w:eastAsia="黑体" w:hAnsi="黑体" w:hint="eastAsia"/>
              </w:rPr>
              <w:t>由于当日巡查下小雨，工人基本都在楼上做工。</w:t>
            </w:r>
          </w:p>
        </w:tc>
        <w:tc>
          <w:tcPr>
            <w:tcW w:w="1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全部到</w:t>
            </w:r>
          </w:p>
        </w:tc>
        <w:tc>
          <w:tcPr>
            <w:tcW w:w="147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4E5A8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 w:rsidR="008A7EBF">
              <w:rPr>
                <w:rFonts w:ascii="黑体" w:eastAsia="黑体" w:hAnsi="黑体" w:hint="eastAsia"/>
              </w:rPr>
              <w:t>5%</w:t>
            </w:r>
          </w:p>
        </w:tc>
      </w:tr>
      <w:tr w:rsidR="008A7EBF" w:rsidTr="00161355"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  <w:r w:rsidRPr="006B6AE9">
              <w:rPr>
                <w:rFonts w:ascii="黑体" w:eastAsia="黑体" w:hAnsi="黑体"/>
                <w:b/>
              </w:rPr>
              <w:t>2019-06-11</w:t>
            </w:r>
          </w:p>
        </w:tc>
        <w:tc>
          <w:tcPr>
            <w:tcW w:w="1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否</w:t>
            </w:r>
          </w:p>
        </w:tc>
        <w:tc>
          <w:tcPr>
            <w:tcW w:w="38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F83E78">
            <w:pPr>
              <w:rPr>
                <w:rFonts w:ascii="黑体" w:eastAsia="黑体" w:hAnsi="黑体"/>
              </w:rPr>
            </w:pPr>
            <w:r w:rsidRPr="008A7EBF">
              <w:rPr>
                <w:rFonts w:ascii="黑体" w:eastAsia="黑体" w:hAnsi="黑体" w:hint="eastAsia"/>
              </w:rPr>
              <w:t>由于当日巡查下小雨，工人基本都在楼上做工。</w:t>
            </w:r>
          </w:p>
        </w:tc>
        <w:tc>
          <w:tcPr>
            <w:tcW w:w="1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全部到</w:t>
            </w:r>
          </w:p>
        </w:tc>
        <w:tc>
          <w:tcPr>
            <w:tcW w:w="147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:rsidR="008A7EBF" w:rsidRDefault="004E5A8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 w:rsidR="008A7EBF">
              <w:rPr>
                <w:rFonts w:ascii="黑体" w:eastAsia="黑体" w:hAnsi="黑体" w:hint="eastAsia"/>
              </w:rPr>
              <w:t>5%</w:t>
            </w:r>
          </w:p>
        </w:tc>
      </w:tr>
      <w:tr w:rsidR="008A7EBF" w:rsidTr="00161355"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  <w:r w:rsidRPr="006B6AE9">
              <w:rPr>
                <w:rFonts w:ascii="黑体" w:eastAsia="黑体" w:hAnsi="黑体"/>
                <w:b/>
              </w:rPr>
              <w:t>2019-05-12</w:t>
            </w:r>
          </w:p>
        </w:tc>
        <w:tc>
          <w:tcPr>
            <w:tcW w:w="1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否</w:t>
            </w:r>
          </w:p>
        </w:tc>
        <w:tc>
          <w:tcPr>
            <w:tcW w:w="38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F83E78">
            <w:pPr>
              <w:rPr>
                <w:rFonts w:ascii="黑体" w:eastAsia="黑体" w:hAnsi="黑体"/>
              </w:rPr>
            </w:pPr>
            <w:r w:rsidRPr="008A7EBF">
              <w:rPr>
                <w:rFonts w:ascii="黑体" w:eastAsia="黑体" w:hAnsi="黑体" w:hint="eastAsia"/>
              </w:rPr>
              <w:t>由于当日巡查下小雨，工人基本都在楼上做工。</w:t>
            </w:r>
          </w:p>
        </w:tc>
        <w:tc>
          <w:tcPr>
            <w:tcW w:w="163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8A7EBF" w:rsidP="004334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全部到</w:t>
            </w:r>
          </w:p>
        </w:tc>
        <w:tc>
          <w:tcPr>
            <w:tcW w:w="147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:rsidR="008A7EBF" w:rsidRDefault="004E5A8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  <w:r w:rsidR="008A7EBF">
              <w:rPr>
                <w:rFonts w:ascii="黑体" w:eastAsia="黑体" w:hAnsi="黑体" w:hint="eastAsia"/>
              </w:rPr>
              <w:t>%</w:t>
            </w:r>
          </w:p>
        </w:tc>
      </w:tr>
      <w:tr w:rsidR="008A7EBF" w:rsidTr="008A7EBF">
        <w:tc>
          <w:tcPr>
            <w:tcW w:w="1534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128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385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638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</w:tcPr>
          <w:p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47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:rsidR="0049751D" w:rsidRDefault="0049751D"/>
    <w:p w:rsidR="0049751D" w:rsidRDefault="0049751D"/>
    <w:p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38" w:rsidRDefault="00264D38" w:rsidP="00900E9D">
      <w:r>
        <w:separator/>
      </w:r>
    </w:p>
  </w:endnote>
  <w:endnote w:type="continuationSeparator" w:id="0">
    <w:p w:rsidR="00264D38" w:rsidRDefault="00264D38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38" w:rsidRDefault="00264D38" w:rsidP="00900E9D">
      <w:r>
        <w:separator/>
      </w:r>
    </w:p>
  </w:footnote>
  <w:footnote w:type="continuationSeparator" w:id="0">
    <w:p w:rsidR="00264D38" w:rsidRDefault="00264D38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1"/>
    <w:rsid w:val="00013E51"/>
    <w:rsid w:val="000424DD"/>
    <w:rsid w:val="00055DBE"/>
    <w:rsid w:val="000D16D4"/>
    <w:rsid w:val="00147976"/>
    <w:rsid w:val="00161355"/>
    <w:rsid w:val="00165669"/>
    <w:rsid w:val="001A6428"/>
    <w:rsid w:val="0020618F"/>
    <w:rsid w:val="00264D38"/>
    <w:rsid w:val="00433484"/>
    <w:rsid w:val="0048582A"/>
    <w:rsid w:val="0049751D"/>
    <w:rsid w:val="004E5A8F"/>
    <w:rsid w:val="00515897"/>
    <w:rsid w:val="005248D8"/>
    <w:rsid w:val="006848B1"/>
    <w:rsid w:val="006B6AE9"/>
    <w:rsid w:val="00727E61"/>
    <w:rsid w:val="00826C0F"/>
    <w:rsid w:val="00874A37"/>
    <w:rsid w:val="008A7EBF"/>
    <w:rsid w:val="00900E9D"/>
    <w:rsid w:val="009465C0"/>
    <w:rsid w:val="009E70F7"/>
    <w:rsid w:val="00A61961"/>
    <w:rsid w:val="00B84CE2"/>
    <w:rsid w:val="00D2169E"/>
    <w:rsid w:val="00DD7B03"/>
    <w:rsid w:val="00E47019"/>
    <w:rsid w:val="00E77272"/>
    <w:rsid w:val="00E80F32"/>
    <w:rsid w:val="00EB1B80"/>
    <w:rsid w:val="00EC1E4D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0E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0E9D"/>
    <w:rPr>
      <w:sz w:val="18"/>
      <w:szCs w:val="18"/>
    </w:rPr>
  </w:style>
  <w:style w:type="character" w:styleId="a6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李 琛鸽</cp:lastModifiedBy>
  <cp:revision>14</cp:revision>
  <dcterms:created xsi:type="dcterms:W3CDTF">2019-10-20T01:05:00Z</dcterms:created>
  <dcterms:modified xsi:type="dcterms:W3CDTF">2019-10-24T02:43:00Z</dcterms:modified>
</cp:coreProperties>
</file>