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A621" w14:textId="77777777" w:rsidR="00E52492" w:rsidRPr="00E52492" w:rsidRDefault="00E52492" w:rsidP="00E52492">
      <w:pPr>
        <w:shd w:val="clear" w:color="auto" w:fill="FFFFFF"/>
        <w:spacing w:after="435" w:line="240" w:lineRule="auto"/>
        <w:outlineLvl w:val="0"/>
        <w:rPr>
          <w:rFonts w:ascii="Source Sans Pro" w:eastAsia="Times New Roman" w:hAnsi="Source Sans Pro" w:cs="Times New Roman"/>
          <w:kern w:val="36"/>
          <w:sz w:val="48"/>
          <w:szCs w:val="48"/>
          <w:lang w:eastAsia="en-CA"/>
        </w:rPr>
      </w:pPr>
      <w:r w:rsidRPr="00E52492">
        <w:rPr>
          <w:rFonts w:ascii="Source Sans Pro" w:eastAsia="Times New Roman" w:hAnsi="Source Sans Pro" w:cs="Times New Roman"/>
          <w:kern w:val="36"/>
          <w:sz w:val="48"/>
          <w:szCs w:val="48"/>
          <w:lang w:eastAsia="en-CA"/>
        </w:rPr>
        <w:t>Using the SMART Ad-Hoc Security Master Import (ASI)</w:t>
      </w:r>
    </w:p>
    <w:p w14:paraId="685A455C" w14:textId="126EA2E0" w:rsidR="00E52492" w:rsidRPr="00E52492" w:rsidRDefault="004B638E" w:rsidP="00E5249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</w:pPr>
      <w:r>
        <w:rPr>
          <w:rFonts w:ascii="Source Sans Pro" w:eastAsia="Times New Roman" w:hAnsi="Source Sans Pro" w:cs="Times New Roman"/>
          <w:noProof/>
          <w:color w:val="333333"/>
          <w:sz w:val="23"/>
          <w:szCs w:val="23"/>
          <w:lang w:eastAsia="en-CA"/>
        </w:rPr>
        <w:drawing>
          <wp:inline distT="0" distB="0" distL="0" distR="0" wp14:anchorId="396B2C1D" wp14:editId="67A71CFC">
            <wp:extent cx="5200650" cy="688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492" w:rsidRPr="00E52492">
        <w:rPr>
          <w:rFonts w:ascii="Source Sans Pro" w:eastAsia="Times New Roman" w:hAnsi="Source Sans Pro" w:cs="Times New Roman"/>
          <w:noProof/>
          <w:color w:val="333333"/>
          <w:sz w:val="23"/>
          <w:szCs w:val="23"/>
          <w:lang w:eastAsia="en-CA"/>
        </w:rPr>
        <mc:AlternateContent>
          <mc:Choice Requires="wps">
            <w:drawing>
              <wp:inline distT="0" distB="0" distL="0" distR="0" wp14:anchorId="63388FA6" wp14:editId="3F7BFCAB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3965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23C08C" w14:textId="77777777" w:rsidR="00E52492" w:rsidRPr="00E52492" w:rsidRDefault="00E52492" w:rsidP="00E5249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</w:pPr>
      <w:r w:rsidRPr="00E52492"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  <w:lastRenderedPageBreak/>
        <w:t>Bond Input Window (Primary Page Tab)</w:t>
      </w:r>
    </w:p>
    <w:p w14:paraId="789EAACD" w14:textId="77777777" w:rsidR="00E52492" w:rsidRPr="00E52492" w:rsidRDefault="00E52492" w:rsidP="00E5249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</w:pPr>
      <w:r w:rsidRPr="00E52492"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  <w:t>In section 3.1.3.3, a plugin was installed and attached to a button on an instrument input form. For the button to function, a specific convention must be followed. A new instrument should be selected or a currently displayed instrument’s fields should be cleared. A template must be selected, a CUSIP or ISIN entered, and an Issuer selected.</w:t>
      </w:r>
    </w:p>
    <w:p w14:paraId="7A0B628B" w14:textId="77777777" w:rsidR="00E52492" w:rsidRPr="00E52492" w:rsidRDefault="00E52492" w:rsidP="00E5249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</w:pPr>
      <w:r w:rsidRPr="00E52492"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  <w:t>On clicking the button, the plugin queries the current instrument import form and retrieves the values from the following fields for use as input:</w:t>
      </w:r>
    </w:p>
    <w:p w14:paraId="21D07A3D" w14:textId="77777777" w:rsidR="00E52492" w:rsidRPr="00E52492" w:rsidRDefault="00E52492" w:rsidP="00E5249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</w:pPr>
      <w:r w:rsidRPr="00E52492"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  <w:t>Template name</w:t>
      </w:r>
    </w:p>
    <w:p w14:paraId="55EE46DB" w14:textId="77777777" w:rsidR="00E52492" w:rsidRPr="00E52492" w:rsidRDefault="00E52492" w:rsidP="00E5249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</w:pPr>
      <w:proofErr w:type="spellStart"/>
      <w:r w:rsidRPr="00E52492"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  <w:t>Cusip</w:t>
      </w:r>
      <w:proofErr w:type="spellEnd"/>
      <w:r w:rsidRPr="00E52492"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  <w:t xml:space="preserve"> or </w:t>
      </w:r>
      <w:proofErr w:type="spellStart"/>
      <w:r w:rsidRPr="00E52492"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  <w:t>Isin</w:t>
      </w:r>
      <w:proofErr w:type="spellEnd"/>
    </w:p>
    <w:p w14:paraId="31213173" w14:textId="77777777" w:rsidR="00E52492" w:rsidRPr="00E52492" w:rsidRDefault="00E52492" w:rsidP="00E5249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</w:pPr>
      <w:r w:rsidRPr="00E52492"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  <w:t>Issuer</w:t>
      </w:r>
    </w:p>
    <w:p w14:paraId="6172E636" w14:textId="77777777" w:rsidR="00E52492" w:rsidRPr="00E52492" w:rsidRDefault="00E52492" w:rsidP="00E5249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</w:pPr>
      <w:r w:rsidRPr="00E52492"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  <w:t>The template name must correspond to a mapping that uses this template.</w:t>
      </w:r>
    </w:p>
    <w:p w14:paraId="0FF692DE" w14:textId="28F506E0" w:rsidR="00E52492" w:rsidRPr="00E52492" w:rsidRDefault="004B638E" w:rsidP="00E5249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</w:pPr>
      <w:r>
        <w:rPr>
          <w:rFonts w:ascii="Source Sans Pro" w:eastAsia="Times New Roman" w:hAnsi="Source Sans Pro" w:cs="Times New Roman"/>
          <w:noProof/>
          <w:color w:val="333333"/>
          <w:sz w:val="23"/>
          <w:szCs w:val="23"/>
          <w:lang w:eastAsia="en-CA"/>
        </w:rPr>
        <w:drawing>
          <wp:inline distT="0" distB="0" distL="0" distR="0" wp14:anchorId="5B158AAD" wp14:editId="059CACD7">
            <wp:extent cx="5943600" cy="1347470"/>
            <wp:effectExtent l="0" t="0" r="0" b="508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492" w:rsidRPr="00E52492">
        <w:rPr>
          <w:rFonts w:ascii="Source Sans Pro" w:eastAsia="Times New Roman" w:hAnsi="Source Sans Pro" w:cs="Times New Roman"/>
          <w:noProof/>
          <w:color w:val="333333"/>
          <w:sz w:val="23"/>
          <w:szCs w:val="23"/>
          <w:lang w:eastAsia="en-CA"/>
        </w:rPr>
        <mc:AlternateContent>
          <mc:Choice Requires="wps">
            <w:drawing>
              <wp:inline distT="0" distB="0" distL="0" distR="0" wp14:anchorId="0BEBC8F2" wp14:editId="64513BF2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E24D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6CFBAF" w14:textId="77777777" w:rsidR="00E52492" w:rsidRPr="00E52492" w:rsidRDefault="00E52492" w:rsidP="00E5249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</w:pPr>
      <w:r w:rsidRPr="00E52492"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  <w:t>Mapping Definition Tab</w:t>
      </w:r>
    </w:p>
    <w:p w14:paraId="4D00226B" w14:textId="77777777" w:rsidR="00E52492" w:rsidRPr="00E52492" w:rsidRDefault="00E52492" w:rsidP="00E52492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</w:pPr>
      <w:r w:rsidRPr="00E52492">
        <w:rPr>
          <w:rFonts w:ascii="Source Sans Pro" w:eastAsia="Times New Roman" w:hAnsi="Source Sans Pro" w:cs="Times New Roman"/>
          <w:color w:val="333333"/>
          <w:sz w:val="23"/>
          <w:szCs w:val="23"/>
          <w:lang w:eastAsia="en-CA"/>
        </w:rPr>
        <w:t>The script uses the above as input. Load the mapping associated with the template and create an instrument based on the fields of the mapping.</w:t>
      </w:r>
    </w:p>
    <w:p w14:paraId="28EB3917" w14:textId="77777777" w:rsidR="007B5E31" w:rsidRDefault="004B638E"/>
    <w:sectPr w:rsidR="007B5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92"/>
    <w:rsid w:val="004B638E"/>
    <w:rsid w:val="005A0167"/>
    <w:rsid w:val="00B83A05"/>
    <w:rsid w:val="00E5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0F3D"/>
  <w15:chartTrackingRefBased/>
  <w15:docId w15:val="{913BB2B2-7D38-45E9-B6C3-9AC4326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24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49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52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969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Norsworthy</dc:creator>
  <cp:keywords/>
  <dc:description/>
  <cp:lastModifiedBy>Jenny Liu</cp:lastModifiedBy>
  <cp:revision>2</cp:revision>
  <dcterms:created xsi:type="dcterms:W3CDTF">2022-12-15T01:12:00Z</dcterms:created>
  <dcterms:modified xsi:type="dcterms:W3CDTF">2022-12-16T02:07:00Z</dcterms:modified>
</cp:coreProperties>
</file>