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F781" w14:textId="32873B02" w:rsidR="003372C7" w:rsidRPr="0000630E" w:rsidRDefault="0000630E" w:rsidP="0000630E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00630E">
        <w:rPr>
          <w:rFonts w:ascii="標楷體" w:eastAsia="標楷體" w:hAnsi="標楷體" w:cs="Times New Roman"/>
          <w:b/>
          <w:bCs/>
          <w:sz w:val="32"/>
          <w:szCs w:val="28"/>
        </w:rPr>
        <w:t>HW1</w:t>
      </w:r>
    </w:p>
    <w:p w14:paraId="1F4C4D8B" w14:textId="5332652E" w:rsidR="0000630E" w:rsidRDefault="0000630E" w:rsidP="0000630E">
      <w:pPr>
        <w:jc w:val="center"/>
        <w:rPr>
          <w:rFonts w:ascii="標楷體" w:eastAsia="標楷體" w:hAnsi="標楷體"/>
          <w:sz w:val="28"/>
          <w:szCs w:val="24"/>
        </w:rPr>
      </w:pPr>
      <w:r w:rsidRPr="0000630E">
        <w:rPr>
          <w:rFonts w:ascii="標楷體" w:eastAsia="標楷體" w:hAnsi="標楷體" w:hint="eastAsia"/>
          <w:sz w:val="28"/>
          <w:szCs w:val="24"/>
        </w:rPr>
        <w:t>系所：資工系 學號：112321523 姓名：</w:t>
      </w:r>
      <w:proofErr w:type="gramStart"/>
      <w:r w:rsidRPr="0000630E">
        <w:rPr>
          <w:rFonts w:ascii="標楷體" w:eastAsia="標楷體" w:hAnsi="標楷體" w:hint="eastAsia"/>
          <w:sz w:val="28"/>
          <w:szCs w:val="24"/>
        </w:rPr>
        <w:t>余秉諺</w:t>
      </w:r>
      <w:proofErr w:type="gramEnd"/>
    </w:p>
    <w:p w14:paraId="4F607CBD" w14:textId="77777777" w:rsidR="0000630E" w:rsidRPr="0000630E" w:rsidRDefault="0000630E" w:rsidP="0000630E">
      <w:pPr>
        <w:jc w:val="center"/>
        <w:rPr>
          <w:rFonts w:ascii="標楷體" w:eastAsia="標楷體" w:hAnsi="標楷體" w:hint="eastAsia"/>
          <w:sz w:val="28"/>
          <w:szCs w:val="24"/>
        </w:rPr>
      </w:pPr>
    </w:p>
    <w:p w14:paraId="61391185" w14:textId="66C35502" w:rsidR="0000630E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測試</w:t>
      </w:r>
      <w:proofErr w:type="gramStart"/>
      <w:r w:rsidRPr="00110378">
        <w:rPr>
          <w:rFonts w:ascii="標楷體" w:eastAsia="標楷體" w:hAnsi="標楷體" w:hint="eastAsia"/>
          <w:sz w:val="28"/>
          <w:szCs w:val="24"/>
        </w:rPr>
        <w:t>一</w:t>
      </w:r>
      <w:proofErr w:type="gramEnd"/>
      <w:r w:rsidRPr="00110378">
        <w:rPr>
          <w:rFonts w:ascii="標楷體" w:eastAsia="標楷體" w:hAnsi="標楷體" w:hint="eastAsia"/>
          <w:sz w:val="28"/>
          <w:szCs w:val="24"/>
        </w:rPr>
        <w:t>：</w:t>
      </w:r>
      <w:r w:rsidRPr="00110378">
        <w:rPr>
          <w:rFonts w:ascii="標楷體" w:eastAsia="標楷體" w:hAnsi="標楷體" w:hint="eastAsia"/>
          <w:sz w:val="28"/>
          <w:szCs w:val="24"/>
        </w:rPr>
        <w:t>固定模型架構及參數下，資料是否正規化之比較。</w:t>
      </w:r>
    </w:p>
    <w:p w14:paraId="6EA10CCF" w14:textId="0F1DCC31" w:rsidR="0018539B" w:rsidRP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 w:rsidRPr="0018539B">
        <w:rPr>
          <w:rFonts w:ascii="標楷體" w:eastAsia="標楷體" w:hAnsi="標楷體" w:hint="eastAsia"/>
        </w:rPr>
        <w:t>有做正規化並且使用兩層MLP且參數相同下的比較</w:t>
      </w:r>
    </w:p>
    <w:p w14:paraId="052F3EF5" w14:textId="008EF79A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</w:p>
    <w:p w14:paraId="07BD8413" w14:textId="4C6823ED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下圖為有正規化各項數據圖：</w:t>
      </w:r>
    </w:p>
    <w:p w14:paraId="07C1CC9D" w14:textId="64BF8511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 w:rsidRPr="0018539B">
        <w:rPr>
          <w:rFonts w:ascii="標楷體" w:eastAsia="標楷體" w:hAnsi="標楷體"/>
        </w:rPr>
        <w:drawing>
          <wp:inline distT="0" distB="0" distL="0" distR="0" wp14:anchorId="2260D73C" wp14:editId="7F98F580">
            <wp:extent cx="5274310" cy="11220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3156" w14:textId="32C845BA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 w:rsidRPr="0018539B">
        <w:rPr>
          <w:rFonts w:ascii="標楷體" w:eastAsia="標楷體" w:hAnsi="標楷體"/>
        </w:rPr>
        <w:drawing>
          <wp:inline distT="0" distB="0" distL="0" distR="0" wp14:anchorId="4827B8CD" wp14:editId="4F3B19B5">
            <wp:extent cx="5274310" cy="351599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E68C" w14:textId="457ED48D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下圖為</w:t>
      </w:r>
      <w:r>
        <w:rPr>
          <w:rFonts w:ascii="標楷體" w:eastAsia="標楷體" w:hAnsi="標楷體" w:hint="eastAsia"/>
        </w:rPr>
        <w:t>沒有</w:t>
      </w:r>
      <w:r>
        <w:rPr>
          <w:rFonts w:ascii="標楷體" w:eastAsia="標楷體" w:hAnsi="標楷體" w:hint="eastAsia"/>
        </w:rPr>
        <w:t>正規化各項數據圖：</w:t>
      </w:r>
    </w:p>
    <w:p w14:paraId="4E275112" w14:textId="5F986F9B" w:rsidR="0018539B" w:rsidRDefault="0018539B" w:rsidP="0018539B">
      <w:pPr>
        <w:pStyle w:val="a4"/>
        <w:ind w:leftChars="300" w:left="720"/>
        <w:rPr>
          <w:rFonts w:ascii="標楷體" w:eastAsia="標楷體" w:hAnsi="標楷體"/>
        </w:rPr>
      </w:pPr>
      <w:r w:rsidRPr="0018539B">
        <w:rPr>
          <w:rFonts w:ascii="標楷體" w:eastAsia="標楷體" w:hAnsi="標楷體"/>
        </w:rPr>
        <w:drawing>
          <wp:inline distT="0" distB="0" distL="0" distR="0" wp14:anchorId="75FE8185" wp14:editId="51FBC463">
            <wp:extent cx="5274310" cy="114554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82B" w14:textId="1DF3C02C" w:rsidR="0018539B" w:rsidRPr="0018539B" w:rsidRDefault="0018539B" w:rsidP="0018539B">
      <w:pPr>
        <w:pStyle w:val="a4"/>
        <w:ind w:leftChars="300" w:left="720"/>
        <w:rPr>
          <w:rFonts w:ascii="標楷體" w:eastAsia="標楷體" w:hAnsi="標楷體" w:hint="eastAsia"/>
        </w:rPr>
      </w:pPr>
      <w:r w:rsidRPr="0018539B">
        <w:rPr>
          <w:rFonts w:ascii="標楷體" w:eastAsia="標楷體" w:hAnsi="標楷體"/>
        </w:rPr>
        <w:lastRenderedPageBreak/>
        <w:drawing>
          <wp:inline distT="0" distB="0" distL="0" distR="0" wp14:anchorId="2B200F5C" wp14:editId="4C85E339">
            <wp:extent cx="5274310" cy="351599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25D4" w14:textId="239A7117" w:rsidR="0000630E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測試二：</w:t>
      </w:r>
      <w:r w:rsidRPr="00110378">
        <w:rPr>
          <w:rFonts w:ascii="標楷體" w:eastAsia="標楷體" w:hAnsi="標楷體" w:hint="eastAsia"/>
          <w:sz w:val="28"/>
          <w:szCs w:val="24"/>
        </w:rPr>
        <w:t>固定參數下，隱藏層層數多寡之比較。至少三種網路架構，例如：兩層、三層、四層。</w:t>
      </w:r>
    </w:p>
    <w:p w14:paraId="76F13407" w14:textId="29560933" w:rsidR="0018539B" w:rsidRDefault="0018539B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下圖為兩層MPL訓練結果：</w:t>
      </w:r>
    </w:p>
    <w:p w14:paraId="64ABB833" w14:textId="4CC8DA0E" w:rsidR="0018539B" w:rsidRDefault="00E84050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18539B">
        <w:rPr>
          <w:rFonts w:ascii="標楷體" w:eastAsia="標楷體" w:hAnsi="標楷體"/>
        </w:rPr>
        <w:drawing>
          <wp:inline distT="0" distB="0" distL="0" distR="0" wp14:anchorId="580DE13C" wp14:editId="58BEC8B8">
            <wp:extent cx="5274310" cy="1122045"/>
            <wp:effectExtent l="0" t="0" r="254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B85" w14:textId="612C5E63" w:rsidR="00E84050" w:rsidRDefault="00E84050" w:rsidP="0018539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18539B">
        <w:rPr>
          <w:rFonts w:ascii="標楷體" w:eastAsia="標楷體" w:hAnsi="標楷體"/>
        </w:rPr>
        <w:lastRenderedPageBreak/>
        <w:drawing>
          <wp:inline distT="0" distB="0" distL="0" distR="0" wp14:anchorId="7E2DEA55" wp14:editId="1DAC40FC">
            <wp:extent cx="5274310" cy="3515995"/>
            <wp:effectExtent l="0" t="0" r="254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77B" w14:textId="343FF3AF" w:rsidR="0018539B" w:rsidRDefault="0018539B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下圖為三層MLP訓練結果：</w:t>
      </w:r>
    </w:p>
    <w:p w14:paraId="14745E50" w14:textId="5574EB1F" w:rsidR="00E84050" w:rsidRDefault="00E84050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5BE9938F" wp14:editId="5F3027D4">
            <wp:extent cx="5274310" cy="1103630"/>
            <wp:effectExtent l="0" t="0" r="254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EED0" w14:textId="05449621" w:rsidR="00E84050" w:rsidRDefault="00E84050" w:rsidP="0018539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33401A19" wp14:editId="5BCCFAB9">
            <wp:extent cx="5274310" cy="351599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593" w14:textId="61BB82DE" w:rsidR="0018539B" w:rsidRPr="00E84050" w:rsidRDefault="0018539B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下圖為四層MLP訓練結果：</w:t>
      </w:r>
    </w:p>
    <w:p w14:paraId="1F50459D" w14:textId="26312D23" w:rsidR="00E84050" w:rsidRDefault="00E84050" w:rsidP="0018539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50CCFBE4" wp14:editId="4A512625">
            <wp:extent cx="5274310" cy="1120140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6D6F" w14:textId="1791F061" w:rsidR="00E84050" w:rsidRDefault="00E84050" w:rsidP="0018539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54BF75B4" wp14:editId="0B1EA562">
            <wp:extent cx="5274310" cy="3515995"/>
            <wp:effectExtent l="0" t="0" r="254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6674" w14:textId="31BB5B32" w:rsidR="0000630E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測試</w:t>
      </w:r>
      <w:proofErr w:type="gramStart"/>
      <w:r w:rsidRPr="00110378">
        <w:rPr>
          <w:rFonts w:ascii="標楷體" w:eastAsia="標楷體" w:hAnsi="標楷體" w:hint="eastAsia"/>
          <w:sz w:val="28"/>
          <w:szCs w:val="24"/>
        </w:rPr>
        <w:t>三</w:t>
      </w:r>
      <w:proofErr w:type="gramEnd"/>
      <w:r w:rsidRPr="00110378">
        <w:rPr>
          <w:rFonts w:ascii="標楷體" w:eastAsia="標楷體" w:hAnsi="標楷體" w:hint="eastAsia"/>
          <w:sz w:val="28"/>
          <w:szCs w:val="24"/>
        </w:rPr>
        <w:t>：</w:t>
      </w:r>
      <w:r w:rsidRPr="00110378">
        <w:rPr>
          <w:rFonts w:ascii="標楷體" w:eastAsia="標楷體" w:hAnsi="標楷體" w:hint="eastAsia"/>
          <w:sz w:val="28"/>
          <w:szCs w:val="24"/>
        </w:rPr>
        <w:t>固定隱藏層層數及其他參數下，隱藏層大小之比較。至少三種數量，例如：1024、128、64。</w:t>
      </w:r>
    </w:p>
    <w:p w14:paraId="7BA668A6" w14:textId="67333DC4" w:rsidR="00E84050" w:rsidRDefault="00E84050" w:rsidP="00E84050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1024：</w:t>
      </w:r>
    </w:p>
    <w:p w14:paraId="33D57107" w14:textId="00B980F1" w:rsidR="00E84050" w:rsidRDefault="00E84050" w:rsidP="00E84050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20672860" wp14:editId="1BC5722A">
            <wp:extent cx="5274310" cy="1122045"/>
            <wp:effectExtent l="0" t="0" r="254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C32" w14:textId="4E8EB681" w:rsidR="00E84050" w:rsidRDefault="00E84050" w:rsidP="00E84050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lastRenderedPageBreak/>
        <w:drawing>
          <wp:inline distT="0" distB="0" distL="0" distR="0" wp14:anchorId="53FC5E4F" wp14:editId="1A510D5E">
            <wp:extent cx="5274310" cy="3515995"/>
            <wp:effectExtent l="0" t="0" r="254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7D5" w14:textId="1E5DF7CE" w:rsidR="00E84050" w:rsidRDefault="00E84050" w:rsidP="00E84050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128：</w:t>
      </w:r>
    </w:p>
    <w:p w14:paraId="15F860A5" w14:textId="060371CC" w:rsidR="00E84050" w:rsidRDefault="00E84050" w:rsidP="00E84050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46BCE1E8" wp14:editId="0CDFEFE9">
            <wp:extent cx="5274310" cy="10871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2C5" w14:textId="4297084C" w:rsidR="00E84050" w:rsidRDefault="00E84050" w:rsidP="00E84050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E84050">
        <w:rPr>
          <w:rFonts w:ascii="標楷體" w:eastAsia="標楷體" w:hAnsi="標楷體"/>
          <w:sz w:val="28"/>
          <w:szCs w:val="24"/>
        </w:rPr>
        <w:drawing>
          <wp:inline distT="0" distB="0" distL="0" distR="0" wp14:anchorId="372612CB" wp14:editId="3CF8ABB5">
            <wp:extent cx="5274310" cy="3515995"/>
            <wp:effectExtent l="0" t="0" r="254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6C9" w14:textId="306DC3F3" w:rsidR="00E84050" w:rsidRDefault="00E84050" w:rsidP="00E84050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64：</w:t>
      </w:r>
      <w:r w:rsidR="009274BB" w:rsidRPr="009274BB">
        <w:rPr>
          <w:rFonts w:ascii="標楷體" w:eastAsia="標楷體" w:hAnsi="標楷體"/>
        </w:rPr>
        <w:drawing>
          <wp:inline distT="0" distB="0" distL="0" distR="0" wp14:anchorId="7E02FC78" wp14:editId="5AD4D829">
            <wp:extent cx="5274310" cy="11125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087A" w14:textId="07D54390" w:rsidR="00E84050" w:rsidRDefault="009274BB" w:rsidP="00E84050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9274BB">
        <w:rPr>
          <w:rFonts w:ascii="標楷體" w:eastAsia="標楷體" w:hAnsi="標楷體"/>
          <w:sz w:val="28"/>
          <w:szCs w:val="24"/>
        </w:rPr>
        <w:drawing>
          <wp:inline distT="0" distB="0" distL="0" distR="0" wp14:anchorId="1B8DA443" wp14:editId="2BF3A18D">
            <wp:extent cx="5274310" cy="3515995"/>
            <wp:effectExtent l="0" t="0" r="254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8E81" w14:textId="5DCB7DA8" w:rsidR="0000630E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測試四：</w:t>
      </w:r>
      <w:r w:rsidRPr="00110378">
        <w:rPr>
          <w:rFonts w:ascii="標楷體" w:eastAsia="標楷體" w:hAnsi="標楷體" w:hint="eastAsia"/>
          <w:sz w:val="28"/>
          <w:szCs w:val="24"/>
        </w:rPr>
        <w:t>固定網路架構及參數下，選用不同</w:t>
      </w:r>
      <w:proofErr w:type="gramStart"/>
      <w:r w:rsidRPr="00110378">
        <w:rPr>
          <w:rFonts w:ascii="標楷體" w:eastAsia="標楷體" w:hAnsi="標楷體" w:hint="eastAsia"/>
          <w:sz w:val="28"/>
          <w:szCs w:val="24"/>
        </w:rPr>
        <w:t>優化器</w:t>
      </w:r>
      <w:proofErr w:type="gramEnd"/>
      <w:r w:rsidRPr="00110378">
        <w:rPr>
          <w:rFonts w:ascii="標楷體" w:eastAsia="標楷體" w:hAnsi="標楷體" w:hint="eastAsia"/>
          <w:sz w:val="28"/>
          <w:szCs w:val="24"/>
        </w:rPr>
        <w:t>之比較。至少三種</w:t>
      </w:r>
      <w:proofErr w:type="gramStart"/>
      <w:r w:rsidRPr="00110378">
        <w:rPr>
          <w:rFonts w:ascii="標楷體" w:eastAsia="標楷體" w:hAnsi="標楷體" w:hint="eastAsia"/>
          <w:sz w:val="28"/>
          <w:szCs w:val="24"/>
        </w:rPr>
        <w:t>優化器</w:t>
      </w:r>
      <w:proofErr w:type="gramEnd"/>
      <w:r w:rsidRPr="00110378">
        <w:rPr>
          <w:rFonts w:ascii="標楷體" w:eastAsia="標楷體" w:hAnsi="標楷體" w:hint="eastAsia"/>
          <w:sz w:val="28"/>
          <w:szCs w:val="24"/>
        </w:rPr>
        <w:t>，例如：SGD、RMSprop、Adam。</w:t>
      </w:r>
    </w:p>
    <w:p w14:paraId="3E3BFCC2" w14:textId="6209F82A" w:rsidR="0000630E" w:rsidRDefault="009274BB" w:rsidP="0000630E">
      <w:pPr>
        <w:ind w:leftChars="100" w:left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SGD：</w:t>
      </w:r>
    </w:p>
    <w:p w14:paraId="33823C93" w14:textId="22AF2BD5" w:rsidR="009274BB" w:rsidRDefault="009274BB" w:rsidP="0000630E">
      <w:pPr>
        <w:ind w:leftChars="100" w:left="240"/>
        <w:rPr>
          <w:rFonts w:ascii="標楷體" w:eastAsia="標楷體" w:hAnsi="標楷體" w:hint="eastAsia"/>
        </w:rPr>
      </w:pPr>
      <w:r w:rsidRPr="009274BB">
        <w:rPr>
          <w:rFonts w:ascii="標楷體" w:eastAsia="標楷體" w:hAnsi="標楷體"/>
        </w:rPr>
        <w:drawing>
          <wp:inline distT="0" distB="0" distL="0" distR="0" wp14:anchorId="2B926634" wp14:editId="3244B0D0">
            <wp:extent cx="5274310" cy="11125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4BB">
        <w:rPr>
          <w:noProof/>
        </w:rPr>
        <w:t xml:space="preserve"> </w:t>
      </w:r>
      <w:r w:rsidRPr="009274BB">
        <w:rPr>
          <w:rFonts w:ascii="標楷體" w:eastAsia="標楷體" w:hAnsi="標楷體"/>
        </w:rPr>
        <w:lastRenderedPageBreak/>
        <w:drawing>
          <wp:inline distT="0" distB="0" distL="0" distR="0" wp14:anchorId="5B08FA8D" wp14:editId="1A0DEA58">
            <wp:extent cx="5274310" cy="3515995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5DC" w14:textId="0939B656" w:rsidR="009274BB" w:rsidRDefault="009274BB" w:rsidP="0000630E">
      <w:pPr>
        <w:ind w:leftChars="100" w:left="240"/>
        <w:rPr>
          <w:rFonts w:ascii="標楷體" w:eastAsia="標楷體" w:hAnsi="標楷體"/>
        </w:rPr>
      </w:pPr>
      <w:r w:rsidRPr="009274BB">
        <w:rPr>
          <w:rFonts w:ascii="標楷體" w:eastAsia="標楷體" w:hAnsi="標楷體"/>
        </w:rPr>
        <w:t>RMSprop</w:t>
      </w:r>
      <w:r>
        <w:rPr>
          <w:rFonts w:ascii="標楷體" w:eastAsia="標楷體" w:hAnsi="標楷體" w:hint="eastAsia"/>
        </w:rPr>
        <w:t>：</w:t>
      </w:r>
    </w:p>
    <w:p w14:paraId="0614ABA8" w14:textId="3BE74A6C" w:rsidR="009274BB" w:rsidRDefault="009274BB" w:rsidP="0000630E">
      <w:pPr>
        <w:ind w:leftChars="100" w:left="240"/>
        <w:rPr>
          <w:rFonts w:ascii="標楷體" w:eastAsia="標楷體" w:hAnsi="標楷體"/>
        </w:rPr>
      </w:pPr>
      <w:r w:rsidRPr="009274BB">
        <w:rPr>
          <w:rFonts w:ascii="標楷體" w:eastAsia="標楷體" w:hAnsi="標楷體"/>
        </w:rPr>
        <w:drawing>
          <wp:inline distT="0" distB="0" distL="0" distR="0" wp14:anchorId="331ED7BE" wp14:editId="52EDD128">
            <wp:extent cx="5274310" cy="1135380"/>
            <wp:effectExtent l="0" t="0" r="2540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C403" w14:textId="7C55BC4E" w:rsidR="009274BB" w:rsidRDefault="009274BB" w:rsidP="0000630E">
      <w:pPr>
        <w:ind w:leftChars="100" w:left="240"/>
        <w:rPr>
          <w:rFonts w:ascii="標楷體" w:eastAsia="標楷體" w:hAnsi="標楷體" w:hint="eastAsia"/>
        </w:rPr>
      </w:pPr>
      <w:r w:rsidRPr="009274BB">
        <w:rPr>
          <w:rFonts w:ascii="標楷體" w:eastAsia="標楷體" w:hAnsi="標楷體"/>
        </w:rPr>
        <w:drawing>
          <wp:inline distT="0" distB="0" distL="0" distR="0" wp14:anchorId="0025FC9E" wp14:editId="56FBBFE6">
            <wp:extent cx="5274310" cy="3515995"/>
            <wp:effectExtent l="0" t="0" r="254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9138" w14:textId="73233E00" w:rsidR="009274BB" w:rsidRDefault="009274BB" w:rsidP="0000630E">
      <w:pPr>
        <w:ind w:leftChars="100" w:left="240"/>
        <w:rPr>
          <w:rFonts w:ascii="標楷體" w:eastAsia="標楷體" w:hAnsi="標楷體"/>
        </w:rPr>
      </w:pPr>
      <w:r w:rsidRPr="009274BB">
        <w:rPr>
          <w:rFonts w:ascii="標楷體" w:eastAsia="標楷體" w:hAnsi="標楷體"/>
        </w:rPr>
        <w:lastRenderedPageBreak/>
        <w:t>Adam</w:t>
      </w:r>
      <w:r>
        <w:rPr>
          <w:rFonts w:ascii="標楷體" w:eastAsia="標楷體" w:hAnsi="標楷體" w:hint="eastAsia"/>
        </w:rPr>
        <w:t>：</w:t>
      </w:r>
    </w:p>
    <w:p w14:paraId="2A0E7F63" w14:textId="09158EC6" w:rsidR="009274BB" w:rsidRDefault="009274BB" w:rsidP="0000630E">
      <w:pPr>
        <w:ind w:leftChars="100" w:left="240"/>
        <w:rPr>
          <w:rFonts w:ascii="標楷體" w:eastAsia="標楷體" w:hAnsi="標楷體"/>
        </w:rPr>
      </w:pPr>
      <w:r w:rsidRPr="009274BB">
        <w:rPr>
          <w:rFonts w:ascii="標楷體" w:eastAsia="標楷體" w:hAnsi="標楷體"/>
        </w:rPr>
        <w:drawing>
          <wp:inline distT="0" distB="0" distL="0" distR="0" wp14:anchorId="1B12F363" wp14:editId="4994C9A4">
            <wp:extent cx="5274310" cy="1140460"/>
            <wp:effectExtent l="0" t="0" r="2540" b="254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647F" w14:textId="2BFD56BE" w:rsidR="009274BB" w:rsidRPr="0000630E" w:rsidRDefault="009274BB" w:rsidP="0000630E">
      <w:pPr>
        <w:ind w:leftChars="100" w:left="240"/>
        <w:rPr>
          <w:rFonts w:ascii="標楷體" w:eastAsia="標楷體" w:hAnsi="標楷體" w:hint="eastAsia"/>
        </w:rPr>
      </w:pPr>
      <w:r w:rsidRPr="009274BB">
        <w:rPr>
          <w:rFonts w:ascii="標楷體" w:eastAsia="標楷體" w:hAnsi="標楷體"/>
        </w:rPr>
        <w:drawing>
          <wp:inline distT="0" distB="0" distL="0" distR="0" wp14:anchorId="30F5718B" wp14:editId="5598D5E2">
            <wp:extent cx="5274310" cy="3515995"/>
            <wp:effectExtent l="0" t="0" r="254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879D" w14:textId="7C02ABD9" w:rsidR="0000630E" w:rsidRPr="00110378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測試五：</w:t>
      </w:r>
      <w:r w:rsidRPr="00110378">
        <w:rPr>
          <w:rFonts w:hint="eastAsia"/>
          <w:sz w:val="28"/>
          <w:szCs w:val="24"/>
        </w:rPr>
        <w:t>固定網路架構及參數下，不同</w:t>
      </w:r>
      <w:r w:rsidRPr="00110378">
        <w:rPr>
          <w:rFonts w:hint="eastAsia"/>
          <w:sz w:val="28"/>
          <w:szCs w:val="24"/>
        </w:rPr>
        <w:t>Epoch</w:t>
      </w:r>
      <w:r w:rsidRPr="00110378">
        <w:rPr>
          <w:rFonts w:hint="eastAsia"/>
          <w:sz w:val="28"/>
          <w:szCs w:val="24"/>
        </w:rPr>
        <w:t>之比較。至少三種數量，例如：</w:t>
      </w:r>
      <w:r w:rsidRPr="00110378">
        <w:rPr>
          <w:rFonts w:hint="eastAsia"/>
          <w:sz w:val="28"/>
          <w:szCs w:val="24"/>
        </w:rPr>
        <w:t>10</w:t>
      </w:r>
      <w:r w:rsidRPr="00110378">
        <w:rPr>
          <w:rFonts w:hint="eastAsia"/>
          <w:sz w:val="28"/>
          <w:szCs w:val="24"/>
        </w:rPr>
        <w:t>、</w:t>
      </w:r>
      <w:r w:rsidRPr="00110378">
        <w:rPr>
          <w:rFonts w:hint="eastAsia"/>
          <w:sz w:val="28"/>
          <w:szCs w:val="24"/>
        </w:rPr>
        <w:t>20</w:t>
      </w:r>
      <w:r w:rsidRPr="00110378">
        <w:rPr>
          <w:rFonts w:hint="eastAsia"/>
          <w:sz w:val="28"/>
          <w:szCs w:val="24"/>
        </w:rPr>
        <w:t>、</w:t>
      </w:r>
      <w:r w:rsidRPr="00110378">
        <w:rPr>
          <w:rFonts w:hint="eastAsia"/>
          <w:sz w:val="28"/>
          <w:szCs w:val="24"/>
        </w:rPr>
        <w:t>50</w:t>
      </w:r>
      <w:r w:rsidRPr="00110378">
        <w:rPr>
          <w:rFonts w:hint="eastAsia"/>
          <w:sz w:val="28"/>
          <w:szCs w:val="24"/>
        </w:rPr>
        <w:t>。</w:t>
      </w:r>
    </w:p>
    <w:p w14:paraId="3EBD94B0" w14:textId="61C05684" w:rsidR="00326D7D" w:rsidRDefault="00326D7D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這邊使用的model和</w:t>
      </w:r>
      <w:r w:rsidRPr="005432BC">
        <w:rPr>
          <w:rFonts w:ascii="標楷體" w:eastAsia="標楷體" w:hAnsi="標楷體" w:hint="eastAsia"/>
          <w:sz w:val="28"/>
          <w:szCs w:val="24"/>
        </w:rPr>
        <w:t>parameter</w:t>
      </w:r>
      <w:r>
        <w:rPr>
          <w:rFonts w:ascii="標楷體" w:eastAsia="標楷體" w:hAnsi="標楷體" w:hint="eastAsia"/>
          <w:sz w:val="28"/>
          <w:szCs w:val="24"/>
        </w:rPr>
        <w:t>與第一題的相同</w:t>
      </w:r>
    </w:p>
    <w:p w14:paraId="2AC3E63D" w14:textId="6B7369E6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1</w:t>
      </w:r>
      <w:r>
        <w:rPr>
          <w:rFonts w:ascii="標楷體" w:eastAsia="標楷體" w:hAnsi="標楷體"/>
          <w:sz w:val="28"/>
          <w:szCs w:val="24"/>
        </w:rPr>
        <w:t>0</w:t>
      </w:r>
      <w:r>
        <w:rPr>
          <w:rFonts w:ascii="標楷體" w:eastAsia="標楷體" w:hAnsi="標楷體" w:hint="eastAsia"/>
          <w:sz w:val="28"/>
          <w:szCs w:val="24"/>
        </w:rPr>
        <w:t>：</w:t>
      </w:r>
    </w:p>
    <w:p w14:paraId="45B29EB5" w14:textId="12FC5452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18539B">
        <w:rPr>
          <w:rFonts w:ascii="標楷體" w:eastAsia="標楷體" w:hAnsi="標楷體"/>
        </w:rPr>
        <w:drawing>
          <wp:inline distT="0" distB="0" distL="0" distR="0" wp14:anchorId="08334B99" wp14:editId="0CF5CF08">
            <wp:extent cx="5274310" cy="1122045"/>
            <wp:effectExtent l="0" t="0" r="2540" b="190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88D4" w14:textId="7D26955F" w:rsidR="00AD7A0B" w:rsidRDefault="00AD7A0B" w:rsidP="00AD7A0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18539B">
        <w:rPr>
          <w:rFonts w:ascii="標楷體" w:eastAsia="標楷體" w:hAnsi="標楷體"/>
        </w:rPr>
        <w:lastRenderedPageBreak/>
        <w:drawing>
          <wp:inline distT="0" distB="0" distL="0" distR="0" wp14:anchorId="4C3D46B6" wp14:editId="56A02BD1">
            <wp:extent cx="5274310" cy="3515995"/>
            <wp:effectExtent l="0" t="0" r="2540" b="825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BD5B" w14:textId="4DF1F0E7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2</w:t>
      </w:r>
      <w:r>
        <w:rPr>
          <w:rFonts w:ascii="標楷體" w:eastAsia="標楷體" w:hAnsi="標楷體"/>
          <w:sz w:val="28"/>
          <w:szCs w:val="24"/>
        </w:rPr>
        <w:t>0</w:t>
      </w:r>
      <w:r>
        <w:rPr>
          <w:rFonts w:ascii="標楷體" w:eastAsia="標楷體" w:hAnsi="標楷體" w:hint="eastAsia"/>
          <w:sz w:val="28"/>
          <w:szCs w:val="24"/>
        </w:rPr>
        <w:t>：</w:t>
      </w:r>
    </w:p>
    <w:p w14:paraId="55B3BD56" w14:textId="0B9FE2D1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AD7A0B">
        <w:rPr>
          <w:rFonts w:ascii="標楷體" w:eastAsia="標楷體" w:hAnsi="標楷體"/>
          <w:sz w:val="28"/>
          <w:szCs w:val="24"/>
        </w:rPr>
        <w:drawing>
          <wp:inline distT="0" distB="0" distL="0" distR="0" wp14:anchorId="4E5FB901" wp14:editId="4213C601">
            <wp:extent cx="5274310" cy="2164715"/>
            <wp:effectExtent l="0" t="0" r="2540" b="698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2639" w14:textId="2A0B826F" w:rsidR="00AD7A0B" w:rsidRDefault="00AD7A0B" w:rsidP="00AD7A0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AD7A0B">
        <w:rPr>
          <w:rFonts w:ascii="標楷體" w:eastAsia="標楷體" w:hAnsi="標楷體"/>
          <w:sz w:val="28"/>
          <w:szCs w:val="24"/>
        </w:rPr>
        <w:lastRenderedPageBreak/>
        <w:drawing>
          <wp:inline distT="0" distB="0" distL="0" distR="0" wp14:anchorId="1697A468" wp14:editId="43D38A89">
            <wp:extent cx="5274310" cy="3515995"/>
            <wp:effectExtent l="0" t="0" r="2540" b="825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80AE" w14:textId="3DAB7F61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5</w:t>
      </w:r>
      <w:r>
        <w:rPr>
          <w:rFonts w:ascii="標楷體" w:eastAsia="標楷體" w:hAnsi="標楷體"/>
          <w:sz w:val="28"/>
          <w:szCs w:val="24"/>
        </w:rPr>
        <w:t>0</w:t>
      </w:r>
      <w:r>
        <w:rPr>
          <w:rFonts w:ascii="標楷體" w:eastAsia="標楷體" w:hAnsi="標楷體" w:hint="eastAsia"/>
          <w:sz w:val="28"/>
          <w:szCs w:val="24"/>
        </w:rPr>
        <w:t>：</w:t>
      </w:r>
    </w:p>
    <w:p w14:paraId="774284EA" w14:textId="33BD5B2D" w:rsidR="00AD7A0B" w:rsidRDefault="00AD7A0B" w:rsidP="00AD7A0B">
      <w:pPr>
        <w:pStyle w:val="a4"/>
        <w:ind w:leftChars="0"/>
        <w:rPr>
          <w:rFonts w:ascii="標楷體" w:eastAsia="標楷體" w:hAnsi="標楷體"/>
          <w:sz w:val="28"/>
          <w:szCs w:val="24"/>
        </w:rPr>
      </w:pPr>
      <w:r w:rsidRPr="00AD7A0B">
        <w:rPr>
          <w:rFonts w:ascii="標楷體" w:eastAsia="標楷體" w:hAnsi="標楷體"/>
          <w:sz w:val="28"/>
          <w:szCs w:val="24"/>
        </w:rPr>
        <w:drawing>
          <wp:inline distT="0" distB="0" distL="0" distR="0" wp14:anchorId="212B1DCE" wp14:editId="326A514A">
            <wp:extent cx="5274310" cy="248539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9848" w14:textId="757F557A" w:rsidR="00AD7A0B" w:rsidRPr="00AD7A0B" w:rsidRDefault="00AD7A0B" w:rsidP="00AD7A0B">
      <w:pPr>
        <w:pStyle w:val="a4"/>
        <w:ind w:leftChars="0"/>
        <w:rPr>
          <w:rFonts w:ascii="標楷體" w:eastAsia="標楷體" w:hAnsi="標楷體" w:hint="eastAsia"/>
          <w:sz w:val="28"/>
          <w:szCs w:val="24"/>
        </w:rPr>
      </w:pPr>
      <w:r w:rsidRPr="00AD7A0B">
        <w:rPr>
          <w:rFonts w:ascii="標楷體" w:eastAsia="標楷體" w:hAnsi="標楷體"/>
          <w:sz w:val="28"/>
          <w:szCs w:val="24"/>
        </w:rPr>
        <w:lastRenderedPageBreak/>
        <w:drawing>
          <wp:inline distT="0" distB="0" distL="0" distR="0" wp14:anchorId="30FF1478" wp14:editId="0E2658D1">
            <wp:extent cx="5274310" cy="3515995"/>
            <wp:effectExtent l="0" t="0" r="2540" b="825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1552" w14:textId="34EC30E7" w:rsidR="0000630E" w:rsidRPr="00110378" w:rsidRDefault="0000630E" w:rsidP="0000630E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110378">
        <w:rPr>
          <w:rFonts w:ascii="標楷體" w:eastAsia="標楷體" w:hAnsi="標楷體" w:hint="eastAsia"/>
          <w:sz w:val="28"/>
          <w:szCs w:val="24"/>
        </w:rPr>
        <w:t>結論</w:t>
      </w:r>
    </w:p>
    <w:p w14:paraId="641CE55B" w14:textId="54541938" w:rsidR="0000630E" w:rsidRDefault="00AD7A0B" w:rsidP="00853D60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有正規化</w:t>
      </w:r>
      <w:r w:rsidR="00853D60">
        <w:rPr>
          <w:rFonts w:ascii="標楷體" w:eastAsia="標楷體" w:hAnsi="標楷體" w:hint="eastAsia"/>
        </w:rPr>
        <w:t>訓練出來的結果比沒有正規化的效果來的好。</w:t>
      </w:r>
    </w:p>
    <w:p w14:paraId="427F219C" w14:textId="5D47AF98" w:rsidR="00853D60" w:rsidRDefault="00853D60" w:rsidP="00853D60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根據上方的</w:t>
      </w:r>
      <w:proofErr w:type="gramStart"/>
      <w:r>
        <w:rPr>
          <w:rFonts w:ascii="標楷體" w:eastAsia="標楷體" w:hAnsi="標楷體" w:hint="eastAsia"/>
        </w:rPr>
        <w:t>優化器</w:t>
      </w:r>
      <w:proofErr w:type="gramEnd"/>
      <w:r>
        <w:rPr>
          <w:rFonts w:ascii="標楷體" w:eastAsia="標楷體" w:hAnsi="標楷體" w:hint="eastAsia"/>
        </w:rPr>
        <w:t>的比較中Adam的效果是最好的。</w:t>
      </w:r>
    </w:p>
    <w:p w14:paraId="1CB2671E" w14:textId="395852BC" w:rsidR="00853D60" w:rsidRDefault="00853D60" w:rsidP="00853D60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訓練的epoch數越多不見的效果會更好。</w:t>
      </w:r>
    </w:p>
    <w:p w14:paraId="0C6AC487" w14:textId="652665CD" w:rsidR="00853D60" w:rsidRPr="0000630E" w:rsidRDefault="00853D60" w:rsidP="00853D60">
      <w:pPr>
        <w:pStyle w:val="a4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上述實驗中，使用兩層、三層、四層MLP中，表現最好的是三層，不見</w:t>
      </w:r>
      <w:proofErr w:type="gramStart"/>
      <w:r>
        <w:rPr>
          <w:rFonts w:ascii="標楷體" w:eastAsia="標楷體" w:hAnsi="標楷體" w:hint="eastAsia"/>
        </w:rPr>
        <w:t>的疊越</w:t>
      </w:r>
      <w:proofErr w:type="gramEnd"/>
      <w:r>
        <w:rPr>
          <w:rFonts w:ascii="標楷體" w:eastAsia="標楷體" w:hAnsi="標楷體" w:hint="eastAsia"/>
        </w:rPr>
        <w:t>多效果越好。</w:t>
      </w:r>
    </w:p>
    <w:sectPr w:rsidR="00853D60" w:rsidRPr="0000630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CE901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76895"/>
    <w:multiLevelType w:val="hybridMultilevel"/>
    <w:tmpl w:val="DB84F8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9A27F6"/>
    <w:multiLevelType w:val="hybridMultilevel"/>
    <w:tmpl w:val="1794E922"/>
    <w:lvl w:ilvl="0" w:tplc="AE80EB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30E"/>
    <w:rsid w:val="0000630E"/>
    <w:rsid w:val="00110378"/>
    <w:rsid w:val="0018539B"/>
    <w:rsid w:val="001F2491"/>
    <w:rsid w:val="00326D7D"/>
    <w:rsid w:val="003372C7"/>
    <w:rsid w:val="005432BC"/>
    <w:rsid w:val="00853D60"/>
    <w:rsid w:val="009274BB"/>
    <w:rsid w:val="00AD7A0B"/>
    <w:rsid w:val="00E84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25843"/>
  <w15:chartTrackingRefBased/>
  <w15:docId w15:val="{51C7C056-BCC0-4FA6-B862-1D6EA6FC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2491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0630E"/>
    <w:pPr>
      <w:ind w:leftChars="200" w:left="480"/>
    </w:pPr>
  </w:style>
  <w:style w:type="paragraph" w:styleId="a">
    <w:name w:val="List Bullet"/>
    <w:basedOn w:val="a0"/>
    <w:uiPriority w:val="99"/>
    <w:unhideWhenUsed/>
    <w:rsid w:val="005432BC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11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aiialab</dc:creator>
  <cp:keywords/>
  <dc:description/>
  <cp:lastModifiedBy>aiialab</cp:lastModifiedBy>
  <cp:revision>1</cp:revision>
  <dcterms:created xsi:type="dcterms:W3CDTF">2024-04-03T08:17:00Z</dcterms:created>
  <dcterms:modified xsi:type="dcterms:W3CDTF">2024-04-06T15:07:00Z</dcterms:modified>
</cp:coreProperties>
</file>