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2E2" w:rsidRPr="009C4F6C" w:rsidRDefault="007352E2" w:rsidP="007352E2">
      <w:pPr>
        <w:pStyle w:val="a3"/>
        <w:rPr>
          <w:rFonts w:ascii="Times New Roman" w:hAnsi="Times New Roman"/>
          <w:sz w:val="21"/>
          <w:szCs w:val="21"/>
        </w:rPr>
      </w:pPr>
      <w:r w:rsidRPr="009C4F6C">
        <w:rPr>
          <w:rFonts w:ascii="Times New Roman" w:hAnsi="Times New Roman"/>
          <w:sz w:val="21"/>
          <w:szCs w:val="21"/>
        </w:rPr>
        <w:t>实验</w:t>
      </w:r>
      <w:r w:rsidR="00507D65">
        <w:rPr>
          <w:rFonts w:ascii="Times New Roman" w:hAnsi="Times New Roman" w:hint="eastAsia"/>
          <w:sz w:val="21"/>
          <w:szCs w:val="21"/>
        </w:rPr>
        <w:t>3</w:t>
      </w:r>
      <w:r w:rsidRPr="009C4F6C">
        <w:rPr>
          <w:rFonts w:ascii="Times New Roman" w:hAnsi="Times New Roman"/>
          <w:sz w:val="21"/>
          <w:szCs w:val="21"/>
        </w:rPr>
        <w:t>：</w:t>
      </w:r>
      <w:r w:rsidR="00507D65" w:rsidRPr="00507D65">
        <w:rPr>
          <w:rFonts w:ascii="Times New Roman" w:hAnsi="Times New Roman" w:hint="eastAsia"/>
          <w:sz w:val="21"/>
          <w:szCs w:val="21"/>
        </w:rPr>
        <w:t>对象运行时行为的调试与性能分析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7352E2" w:rsidRPr="009C4F6C" w:rsidTr="00367496">
        <w:tc>
          <w:tcPr>
            <w:tcW w:w="8528" w:type="dxa"/>
          </w:tcPr>
          <w:p w:rsidR="007352E2" w:rsidRPr="009C4F6C" w:rsidRDefault="007352E2" w:rsidP="00367496">
            <w:pPr>
              <w:jc w:val="left"/>
              <w:rPr>
                <w:rFonts w:eastAsia="黑体"/>
                <w:szCs w:val="21"/>
              </w:rPr>
            </w:pPr>
            <w:r w:rsidRPr="009C4F6C">
              <w:rPr>
                <w:rFonts w:eastAsia="黑体"/>
                <w:szCs w:val="21"/>
              </w:rPr>
              <w:t>实验目的：</w:t>
            </w:r>
          </w:p>
          <w:p w:rsidR="001A21E2" w:rsidRPr="001A21E2" w:rsidRDefault="001A21E2" w:rsidP="001A21E2">
            <w:pPr>
              <w:numPr>
                <w:ilvl w:val="0"/>
                <w:numId w:val="3"/>
              </w:numPr>
              <w:spacing w:line="360" w:lineRule="exact"/>
              <w:rPr>
                <w:szCs w:val="21"/>
              </w:rPr>
            </w:pPr>
            <w:r w:rsidRPr="001A21E2">
              <w:rPr>
                <w:rFonts w:hint="eastAsia"/>
                <w:szCs w:val="21"/>
              </w:rPr>
              <w:t>通过小段代码的调试的深入分析，了解面向对象程序运行时涉及的机制，从而对面向对象程序的行为有更深刻的理解。</w:t>
            </w:r>
          </w:p>
          <w:p w:rsidR="007352E2" w:rsidRPr="009C4F6C" w:rsidRDefault="001A21E2" w:rsidP="001A21E2">
            <w:pPr>
              <w:numPr>
                <w:ilvl w:val="0"/>
                <w:numId w:val="3"/>
              </w:numPr>
              <w:spacing w:line="360" w:lineRule="exact"/>
              <w:rPr>
                <w:rFonts w:eastAsia="黑体"/>
                <w:szCs w:val="21"/>
              </w:rPr>
            </w:pPr>
            <w:r w:rsidRPr="001A21E2">
              <w:rPr>
                <w:rFonts w:hint="eastAsia"/>
                <w:szCs w:val="21"/>
              </w:rPr>
              <w:t>用</w:t>
            </w:r>
            <w:r w:rsidRPr="001A21E2">
              <w:rPr>
                <w:rFonts w:hint="eastAsia"/>
                <w:szCs w:val="21"/>
              </w:rPr>
              <w:t>TPTP</w:t>
            </w:r>
            <w:r w:rsidRPr="001A21E2">
              <w:rPr>
                <w:rFonts w:hint="eastAsia"/>
                <w:szCs w:val="21"/>
              </w:rPr>
              <w:t>、</w:t>
            </w:r>
            <w:r w:rsidRPr="001A21E2">
              <w:rPr>
                <w:rFonts w:hint="eastAsia"/>
                <w:szCs w:val="21"/>
              </w:rPr>
              <w:t>Jprofile</w:t>
            </w:r>
            <w:r w:rsidRPr="001A21E2">
              <w:rPr>
                <w:rFonts w:hint="eastAsia"/>
                <w:szCs w:val="21"/>
              </w:rPr>
              <w:t>等插件进行</w:t>
            </w:r>
            <w:r w:rsidRPr="001A21E2">
              <w:rPr>
                <w:rFonts w:hint="eastAsia"/>
                <w:szCs w:val="21"/>
              </w:rPr>
              <w:t>JAVA</w:t>
            </w:r>
            <w:r w:rsidRPr="001A21E2">
              <w:rPr>
                <w:rFonts w:hint="eastAsia"/>
                <w:szCs w:val="21"/>
              </w:rPr>
              <w:t>程序性能分析。</w:t>
            </w:r>
            <w:r w:rsidR="00B55478" w:rsidRPr="00B55478">
              <w:rPr>
                <w:rFonts w:hint="eastAsia"/>
                <w:szCs w:val="21"/>
              </w:rPr>
              <w:t>。</w:t>
            </w:r>
          </w:p>
        </w:tc>
      </w:tr>
      <w:tr w:rsidR="007352E2" w:rsidRPr="009C4F6C" w:rsidTr="00107809">
        <w:trPr>
          <w:trHeight w:val="11098"/>
        </w:trPr>
        <w:tc>
          <w:tcPr>
            <w:tcW w:w="8528" w:type="dxa"/>
          </w:tcPr>
          <w:p w:rsidR="007352E2" w:rsidRPr="009C4F6C" w:rsidRDefault="007352E2" w:rsidP="00367496">
            <w:pPr>
              <w:jc w:val="left"/>
              <w:rPr>
                <w:rFonts w:eastAsia="黑体"/>
                <w:szCs w:val="21"/>
              </w:rPr>
            </w:pPr>
            <w:r w:rsidRPr="009C4F6C">
              <w:rPr>
                <w:rFonts w:eastAsia="黑体"/>
                <w:szCs w:val="21"/>
              </w:rPr>
              <w:t>实验数据记录及分析</w:t>
            </w:r>
            <w:r w:rsidR="00BA1BBF">
              <w:rPr>
                <w:rFonts w:eastAsia="黑体" w:hint="eastAsia"/>
                <w:szCs w:val="21"/>
              </w:rPr>
              <w:t>，请记录所发现的程序的问题，并指出你如何改正的。</w:t>
            </w:r>
          </w:p>
          <w:p w:rsidR="00620F10" w:rsidRDefault="00A658E5" w:rsidP="0018571A">
            <w:pPr>
              <w:pStyle w:val="a9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问题：</w:t>
            </w:r>
            <w:r>
              <w:rPr>
                <w:rFonts w:eastAsia="黑体" w:hint="eastAsia"/>
                <w:szCs w:val="21"/>
              </w:rPr>
              <w:t>Sale</w:t>
            </w:r>
            <w:r w:rsidRPr="0018571A">
              <w:rPr>
                <w:rFonts w:eastAsia="黑体" w:hint="eastAsia"/>
                <w:szCs w:val="21"/>
              </w:rPr>
              <w:t>SaleTicket</w:t>
            </w:r>
            <w:r>
              <w:rPr>
                <w:rFonts w:eastAsia="黑体" w:hint="eastAsia"/>
                <w:szCs w:val="21"/>
              </w:rPr>
              <w:t>的</w:t>
            </w:r>
            <w:r w:rsidRPr="0018571A">
              <w:rPr>
                <w:rFonts w:eastAsia="黑体" w:hint="eastAsia"/>
                <w:szCs w:val="21"/>
              </w:rPr>
              <w:t>run</w:t>
            </w:r>
            <w:r w:rsidRPr="0018571A">
              <w:rPr>
                <w:rFonts w:eastAsia="黑体"/>
                <w:szCs w:val="21"/>
              </w:rPr>
              <w:t>()</w:t>
            </w:r>
            <w:r w:rsidRPr="0018571A">
              <w:rPr>
                <w:rFonts w:eastAsia="黑体" w:hint="eastAsia"/>
                <w:szCs w:val="21"/>
              </w:rPr>
              <w:t>方法内</w:t>
            </w:r>
            <w:r>
              <w:rPr>
                <w:rFonts w:eastAsia="黑体" w:hint="eastAsia"/>
                <w:szCs w:val="21"/>
              </w:rPr>
              <w:t>线程会</w:t>
            </w:r>
            <w:r w:rsidRPr="0018571A">
              <w:rPr>
                <w:rFonts w:eastAsia="黑体" w:hint="eastAsia"/>
                <w:szCs w:val="21"/>
              </w:rPr>
              <w:t>sleep</w:t>
            </w:r>
            <w:r>
              <w:rPr>
                <w:rFonts w:eastAsia="黑体" w:hint="eastAsia"/>
                <w:szCs w:val="21"/>
              </w:rPr>
              <w:t>一段时间，而</w:t>
            </w:r>
            <w:r>
              <w:rPr>
                <w:rFonts w:eastAsia="黑体" w:hint="eastAsia"/>
                <w:szCs w:val="21"/>
              </w:rPr>
              <w:t>sleep</w:t>
            </w:r>
            <w:r>
              <w:rPr>
                <w:rFonts w:eastAsia="黑体" w:hint="eastAsia"/>
                <w:szCs w:val="21"/>
              </w:rPr>
              <w:t>时线程并不会释放对象锁，导致程序事实上每次都有</w:t>
            </w:r>
            <w:r>
              <w:rPr>
                <w:rFonts w:eastAsia="黑体" w:hint="eastAsia"/>
                <w:szCs w:val="21"/>
              </w:rPr>
              <w:t>4</w:t>
            </w:r>
            <w:r>
              <w:rPr>
                <w:rFonts w:eastAsia="黑体" w:hint="eastAsia"/>
                <w:szCs w:val="21"/>
              </w:rPr>
              <w:t>个线程处于</w:t>
            </w:r>
            <w:r>
              <w:rPr>
                <w:rFonts w:eastAsia="黑体" w:hint="eastAsia"/>
                <w:szCs w:val="21"/>
              </w:rPr>
              <w:t>block</w:t>
            </w:r>
            <w:r>
              <w:rPr>
                <w:rFonts w:eastAsia="黑体" w:hint="eastAsia"/>
                <w:szCs w:val="21"/>
              </w:rPr>
              <w:t>状态，只有一个窗口在售票；</w:t>
            </w:r>
          </w:p>
          <w:p w:rsidR="00015393" w:rsidRDefault="00620F10" w:rsidP="00620F10">
            <w:pPr>
              <w:pStyle w:val="a9"/>
              <w:autoSpaceDE w:val="0"/>
              <w:autoSpaceDN w:val="0"/>
              <w:adjustRightInd w:val="0"/>
              <w:ind w:left="1200" w:firstLineChars="0" w:firstLine="0"/>
              <w:jc w:val="left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改正：</w:t>
            </w:r>
            <w:r w:rsidR="003A4627">
              <w:rPr>
                <w:rFonts w:eastAsia="黑体" w:hint="eastAsia"/>
                <w:szCs w:val="21"/>
              </w:rPr>
              <w:t>1</w:t>
            </w:r>
            <w:r w:rsidR="003A4627">
              <w:rPr>
                <w:rFonts w:eastAsia="黑体" w:hint="eastAsia"/>
                <w:szCs w:val="21"/>
              </w:rPr>
              <w:t>）</w:t>
            </w:r>
            <w:r w:rsidR="001A0DD9" w:rsidRPr="0018571A">
              <w:rPr>
                <w:rFonts w:eastAsia="黑体" w:hint="eastAsia"/>
                <w:szCs w:val="21"/>
              </w:rPr>
              <w:t>将</w:t>
            </w:r>
            <w:r w:rsidR="001A0DD9" w:rsidRPr="0018571A">
              <w:rPr>
                <w:rFonts w:eastAsia="黑体" w:hint="eastAsia"/>
                <w:szCs w:val="21"/>
              </w:rPr>
              <w:t>SaleTicket</w:t>
            </w:r>
            <w:r w:rsidR="001A0DD9" w:rsidRPr="0018571A">
              <w:rPr>
                <w:rFonts w:eastAsia="黑体" w:hint="eastAsia"/>
                <w:szCs w:val="21"/>
              </w:rPr>
              <w:t>的</w:t>
            </w:r>
            <w:r w:rsidR="001A0DD9" w:rsidRPr="0018571A">
              <w:rPr>
                <w:rFonts w:eastAsia="黑体" w:hint="eastAsia"/>
                <w:szCs w:val="21"/>
              </w:rPr>
              <w:t>run</w:t>
            </w:r>
            <w:r w:rsidR="001A0DD9" w:rsidRPr="0018571A">
              <w:rPr>
                <w:rFonts w:eastAsia="黑体"/>
                <w:szCs w:val="21"/>
              </w:rPr>
              <w:t>()</w:t>
            </w:r>
            <w:r w:rsidR="001A0DD9" w:rsidRPr="0018571A">
              <w:rPr>
                <w:rFonts w:eastAsia="黑体" w:hint="eastAsia"/>
                <w:szCs w:val="21"/>
              </w:rPr>
              <w:t>方法内</w:t>
            </w:r>
            <w:r w:rsidR="000B53F2" w:rsidRPr="0018571A">
              <w:rPr>
                <w:rFonts w:eastAsia="黑体" w:hint="eastAsia"/>
                <w:szCs w:val="21"/>
              </w:rPr>
              <w:t>线程的</w:t>
            </w:r>
            <w:r w:rsidR="000B53F2" w:rsidRPr="0018571A">
              <w:rPr>
                <w:rFonts w:eastAsia="黑体" w:hint="eastAsia"/>
                <w:szCs w:val="21"/>
              </w:rPr>
              <w:t>sleep</w:t>
            </w:r>
            <w:r w:rsidR="000B53F2" w:rsidRPr="0018571A">
              <w:rPr>
                <w:rFonts w:eastAsia="黑体" w:hint="eastAsia"/>
                <w:szCs w:val="21"/>
              </w:rPr>
              <w:t>部分</w:t>
            </w:r>
            <w:r w:rsidR="000B53F2" w:rsidRPr="0018571A">
              <w:rPr>
                <w:rFonts w:eastAsia="黑体" w:hint="eastAsia"/>
                <w:szCs w:val="21"/>
              </w:rPr>
              <w:t xml:space="preserve"> Thread.</w:t>
            </w:r>
            <w:r w:rsidR="000B53F2" w:rsidRPr="0018571A">
              <w:rPr>
                <w:rFonts w:eastAsia="黑体"/>
                <w:szCs w:val="21"/>
              </w:rPr>
              <w:t>s</w:t>
            </w:r>
            <w:r w:rsidR="000B53F2" w:rsidRPr="0018571A">
              <w:rPr>
                <w:rFonts w:eastAsia="黑体" w:hint="eastAsia"/>
                <w:szCs w:val="21"/>
              </w:rPr>
              <w:t>leep</w:t>
            </w:r>
            <w:r w:rsidR="000B53F2" w:rsidRPr="0018571A">
              <w:rPr>
                <w:rFonts w:eastAsia="黑体"/>
                <w:szCs w:val="21"/>
              </w:rPr>
              <w:t>(new Random().nextInt(1000))</w:t>
            </w:r>
            <w:r w:rsidR="000B53F2" w:rsidRPr="0018571A">
              <w:rPr>
                <w:rFonts w:eastAsia="黑体" w:hint="eastAsia"/>
                <w:szCs w:val="21"/>
              </w:rPr>
              <w:t>;</w:t>
            </w:r>
            <w:r w:rsidR="000B53F2" w:rsidRPr="0018571A">
              <w:rPr>
                <w:rFonts w:eastAsia="黑体"/>
                <w:szCs w:val="21"/>
              </w:rPr>
              <w:t xml:space="preserve"> </w:t>
            </w:r>
            <w:r w:rsidR="000B53F2" w:rsidRPr="0018571A">
              <w:rPr>
                <w:rFonts w:eastAsia="黑体" w:hint="eastAsia"/>
                <w:szCs w:val="21"/>
              </w:rPr>
              <w:t>改为</w:t>
            </w:r>
            <w:r w:rsidR="000B53F2" w:rsidRPr="0018571A">
              <w:rPr>
                <w:rFonts w:eastAsia="黑体" w:hint="eastAsia"/>
                <w:szCs w:val="21"/>
              </w:rPr>
              <w:t xml:space="preserve"> </w:t>
            </w:r>
            <w:r w:rsidR="000B53F2" w:rsidRPr="0018571A">
              <w:rPr>
                <w:rFonts w:eastAsia="黑体"/>
                <w:szCs w:val="21"/>
              </w:rPr>
              <w:t>this.wait(new Random().nextInt(1000));</w:t>
            </w:r>
            <w:r w:rsidR="003A4627">
              <w:rPr>
                <w:rFonts w:eastAsia="黑体" w:hint="eastAsia"/>
                <w:szCs w:val="21"/>
              </w:rPr>
              <w:t>这样</w:t>
            </w:r>
            <w:r w:rsidR="006455B4">
              <w:rPr>
                <w:rFonts w:eastAsia="黑体" w:hint="eastAsia"/>
                <w:szCs w:val="21"/>
              </w:rPr>
              <w:t>一个线程</w:t>
            </w:r>
            <w:r w:rsidR="006455B4">
              <w:rPr>
                <w:rFonts w:eastAsia="黑体" w:hint="eastAsia"/>
                <w:szCs w:val="21"/>
              </w:rPr>
              <w:t>wait</w:t>
            </w:r>
            <w:r w:rsidR="006455B4">
              <w:rPr>
                <w:rFonts w:eastAsia="黑体" w:hint="eastAsia"/>
                <w:szCs w:val="21"/>
              </w:rPr>
              <w:t>时可以释放锁；</w:t>
            </w:r>
            <w:r w:rsidR="006455B4">
              <w:rPr>
                <w:rFonts w:eastAsia="黑体" w:hint="eastAsia"/>
                <w:szCs w:val="21"/>
              </w:rPr>
              <w:t>2</w:t>
            </w:r>
            <w:r w:rsidR="006455B4">
              <w:rPr>
                <w:rFonts w:eastAsia="黑体" w:hint="eastAsia"/>
                <w:szCs w:val="21"/>
              </w:rPr>
              <w:t>）</w:t>
            </w:r>
            <w:r w:rsidR="00015393" w:rsidRPr="0018571A">
              <w:rPr>
                <w:rFonts w:eastAsia="黑体" w:hint="eastAsia"/>
                <w:szCs w:val="21"/>
              </w:rPr>
              <w:t>同时将下面的</w:t>
            </w:r>
            <w:r w:rsidR="00015393" w:rsidRPr="0018571A">
              <w:rPr>
                <w:rFonts w:eastAsia="黑体" w:hint="eastAsia"/>
                <w:szCs w:val="21"/>
              </w:rPr>
              <w:t xml:space="preserve"> count</w:t>
            </w:r>
            <w:r w:rsidR="00015393" w:rsidRPr="0018571A">
              <w:rPr>
                <w:rFonts w:eastAsia="黑体"/>
                <w:szCs w:val="21"/>
              </w:rPr>
              <w:t>++</w:t>
            </w:r>
            <w:r w:rsidR="00015393" w:rsidRPr="0018571A">
              <w:rPr>
                <w:rFonts w:eastAsia="黑体" w:hint="eastAsia"/>
                <w:szCs w:val="21"/>
              </w:rPr>
              <w:t>;</w:t>
            </w:r>
            <w:r w:rsidR="00015393" w:rsidRPr="0018571A">
              <w:rPr>
                <w:rFonts w:eastAsia="黑体"/>
                <w:szCs w:val="21"/>
              </w:rPr>
              <w:t xml:space="preserve"> </w:t>
            </w:r>
            <w:r w:rsidR="00015393" w:rsidRPr="0018571A">
              <w:rPr>
                <w:rFonts w:eastAsia="黑体" w:hint="eastAsia"/>
                <w:szCs w:val="21"/>
              </w:rPr>
              <w:t>total</w:t>
            </w:r>
            <w:r w:rsidR="00015393" w:rsidRPr="0018571A">
              <w:rPr>
                <w:rFonts w:eastAsia="黑体"/>
                <w:szCs w:val="21"/>
              </w:rPr>
              <w:t>-</w:t>
            </w:r>
            <w:r w:rsidR="00015393" w:rsidRPr="0018571A">
              <w:rPr>
                <w:rFonts w:eastAsia="黑体" w:hint="eastAsia"/>
                <w:szCs w:val="21"/>
              </w:rPr>
              <w:t>-;</w:t>
            </w:r>
            <w:r w:rsidR="00015393" w:rsidRPr="0018571A">
              <w:rPr>
                <w:rFonts w:eastAsia="黑体" w:hint="eastAsia"/>
                <w:szCs w:val="21"/>
              </w:rPr>
              <w:t>和输出部分都包含在一个</w:t>
            </w:r>
            <w:r w:rsidR="00015393" w:rsidRPr="0018571A">
              <w:rPr>
                <w:rFonts w:eastAsia="黑体" w:hint="eastAsia"/>
                <w:szCs w:val="21"/>
              </w:rPr>
              <w:t xml:space="preserve"> if</w:t>
            </w:r>
            <w:r w:rsidR="00015393" w:rsidRPr="0018571A">
              <w:rPr>
                <w:rFonts w:eastAsia="黑体"/>
                <w:szCs w:val="21"/>
              </w:rPr>
              <w:t>(total&gt;0)</w:t>
            </w:r>
            <w:r w:rsidR="00015393" w:rsidRPr="0018571A">
              <w:rPr>
                <w:rFonts w:eastAsia="黑体" w:hint="eastAsia"/>
                <w:szCs w:val="21"/>
              </w:rPr>
              <w:t>的判断块中</w:t>
            </w:r>
            <w:r w:rsidR="00ED7321">
              <w:rPr>
                <w:rFonts w:eastAsia="黑体" w:hint="eastAsia"/>
                <w:szCs w:val="21"/>
              </w:rPr>
              <w:t>，这样使</w:t>
            </w:r>
            <w:r w:rsidR="0051009E">
              <w:rPr>
                <w:rFonts w:eastAsia="黑体" w:hint="eastAsia"/>
                <w:szCs w:val="21"/>
              </w:rPr>
              <w:t>线程在等待时间过后</w:t>
            </w:r>
            <w:r w:rsidR="00ED7321">
              <w:rPr>
                <w:rFonts w:eastAsia="黑体" w:hint="eastAsia"/>
                <w:szCs w:val="21"/>
              </w:rPr>
              <w:t>对可能已经改变的</w:t>
            </w:r>
            <w:r w:rsidR="00ED7321">
              <w:rPr>
                <w:rFonts w:eastAsia="黑体" w:hint="eastAsia"/>
                <w:szCs w:val="21"/>
              </w:rPr>
              <w:t>total</w:t>
            </w:r>
            <w:r w:rsidR="008F1379">
              <w:rPr>
                <w:rFonts w:eastAsia="黑体" w:hint="eastAsia"/>
                <w:szCs w:val="21"/>
              </w:rPr>
              <w:t>再进行</w:t>
            </w:r>
            <w:r w:rsidR="00ED7321">
              <w:rPr>
                <w:rFonts w:eastAsia="黑体" w:hint="eastAsia"/>
                <w:szCs w:val="21"/>
              </w:rPr>
              <w:t>判断</w:t>
            </w:r>
            <w:r w:rsidR="008F1379">
              <w:rPr>
                <w:rFonts w:eastAsia="黑体" w:hint="eastAsia"/>
                <w:szCs w:val="21"/>
              </w:rPr>
              <w:t>，避免售出超过</w:t>
            </w:r>
            <w:r w:rsidR="008F1379">
              <w:rPr>
                <w:rFonts w:eastAsia="黑体" w:hint="eastAsia"/>
                <w:szCs w:val="21"/>
              </w:rPr>
              <w:t>100</w:t>
            </w:r>
            <w:r w:rsidR="008F1379">
              <w:rPr>
                <w:rFonts w:eastAsia="黑体" w:hint="eastAsia"/>
                <w:szCs w:val="21"/>
              </w:rPr>
              <w:t>张票</w:t>
            </w:r>
          </w:p>
          <w:p w:rsidR="0018571A" w:rsidRPr="0018571A" w:rsidRDefault="0018571A" w:rsidP="0018571A">
            <w:pPr>
              <w:pStyle w:val="a9"/>
              <w:autoSpaceDE w:val="0"/>
              <w:autoSpaceDN w:val="0"/>
              <w:adjustRightInd w:val="0"/>
              <w:ind w:left="1200" w:firstLineChars="0" w:firstLine="0"/>
              <w:jc w:val="left"/>
              <w:rPr>
                <w:rFonts w:eastAsia="黑体" w:hint="eastAsia"/>
                <w:szCs w:val="21"/>
              </w:rPr>
            </w:pPr>
          </w:p>
          <w:p w:rsidR="0018571A" w:rsidRDefault="003D7B58" w:rsidP="0018571A">
            <w:pPr>
              <w:pStyle w:val="a9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表格</w:t>
            </w:r>
          </w:p>
          <w:p w:rsidR="004200C9" w:rsidRDefault="004200C9" w:rsidP="004200C9">
            <w:pPr>
              <w:pStyle w:val="a9"/>
              <w:autoSpaceDE w:val="0"/>
              <w:autoSpaceDN w:val="0"/>
              <w:adjustRightInd w:val="0"/>
              <w:ind w:left="1200" w:firstLineChars="0" w:firstLine="0"/>
              <w:jc w:val="left"/>
              <w:rPr>
                <w:rFonts w:eastAsia="黑体" w:hint="eastAsia"/>
                <w:szCs w:val="21"/>
              </w:rPr>
            </w:pPr>
            <w:r>
              <w:rPr>
                <w:rFonts w:eastAsia="黑体" w:hint="eastAsia"/>
                <w:szCs w:val="21"/>
              </w:rPr>
              <w:t>文件大小：</w:t>
            </w:r>
            <w:r w:rsidR="001C36A8">
              <w:rPr>
                <w:rFonts w:eastAsia="黑体" w:hint="eastAsia"/>
                <w:szCs w:val="21"/>
              </w:rPr>
              <w:t>499</w:t>
            </w:r>
            <w:r w:rsidR="00FA7035">
              <w:rPr>
                <w:rFonts w:eastAsia="黑体"/>
                <w:szCs w:val="21"/>
              </w:rPr>
              <w:t>.1</w:t>
            </w:r>
            <w:r w:rsidR="001C36A8">
              <w:rPr>
                <w:rFonts w:eastAsia="黑体" w:hint="eastAsia"/>
                <w:szCs w:val="21"/>
              </w:rPr>
              <w:t>MB</w:t>
            </w:r>
          </w:p>
          <w:tbl>
            <w:tblPr>
              <w:tblStyle w:val="aa"/>
              <w:tblW w:w="7655" w:type="dxa"/>
              <w:tblInd w:w="704" w:type="dxa"/>
              <w:tblLook w:val="04A0" w:firstRow="1" w:lastRow="0" w:firstColumn="1" w:lastColumn="0" w:noHBand="0" w:noVBand="1"/>
            </w:tblPr>
            <w:tblGrid>
              <w:gridCol w:w="992"/>
              <w:gridCol w:w="1134"/>
              <w:gridCol w:w="3544"/>
              <w:gridCol w:w="1985"/>
            </w:tblGrid>
            <w:tr w:rsidR="003D7B58" w:rsidTr="003034EE">
              <w:tc>
                <w:tcPr>
                  <w:tcW w:w="992" w:type="dxa"/>
                </w:tcPr>
                <w:p w:rsidR="003D7B58" w:rsidRDefault="004200C9" w:rsidP="003D7B58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center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线程数</w:t>
                  </w:r>
                </w:p>
              </w:tc>
              <w:tc>
                <w:tcPr>
                  <w:tcW w:w="1134" w:type="dxa"/>
                </w:tcPr>
                <w:p w:rsidR="003D7B58" w:rsidRDefault="003D7B58" w:rsidP="003D7B58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center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运行时间</w:t>
                  </w:r>
                </w:p>
              </w:tc>
              <w:tc>
                <w:tcPr>
                  <w:tcW w:w="3544" w:type="dxa"/>
                </w:tcPr>
                <w:p w:rsidR="003D7B58" w:rsidRDefault="003D7B58" w:rsidP="003D7B58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center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堆内存剖析</w:t>
                  </w:r>
                </w:p>
              </w:tc>
              <w:tc>
                <w:tcPr>
                  <w:tcW w:w="1985" w:type="dxa"/>
                </w:tcPr>
                <w:p w:rsidR="003D7B58" w:rsidRDefault="003D7B58" w:rsidP="003D7B58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center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线程运行等待时间</w:t>
                  </w:r>
                </w:p>
              </w:tc>
            </w:tr>
            <w:tr w:rsidR="003D7B58" w:rsidTr="003034EE">
              <w:tc>
                <w:tcPr>
                  <w:tcW w:w="992" w:type="dxa"/>
                </w:tcPr>
                <w:p w:rsidR="003D7B58" w:rsidRDefault="003D7B58" w:rsidP="003D7B58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center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3D7B58" w:rsidRDefault="000D792D" w:rsidP="003D7B58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center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7.2</w:t>
                  </w:r>
                  <w:r w:rsidR="006822BD">
                    <w:rPr>
                      <w:rFonts w:eastAsia="黑体" w:hint="eastAsia"/>
                      <w:szCs w:val="21"/>
                    </w:rPr>
                    <w:t>s</w:t>
                  </w:r>
                </w:p>
              </w:tc>
              <w:tc>
                <w:tcPr>
                  <w:tcW w:w="3544" w:type="dxa"/>
                </w:tcPr>
                <w:p w:rsidR="003D7B58" w:rsidRDefault="003034EE" w:rsidP="003D7B58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left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free</w:t>
                  </w:r>
                  <w:r w:rsidR="00072102">
                    <w:rPr>
                      <w:rFonts w:eastAsia="黑体" w:hint="eastAsia"/>
                      <w:szCs w:val="21"/>
                    </w:rPr>
                    <w:t xml:space="preserve"> size:</w:t>
                  </w:r>
                  <w:r w:rsidR="006A7751">
                    <w:rPr>
                      <w:rFonts w:eastAsia="黑体"/>
                      <w:szCs w:val="21"/>
                    </w:rPr>
                    <w:t>131.7MB</w:t>
                  </w:r>
                  <w:r>
                    <w:rPr>
                      <w:rFonts w:eastAsia="黑体" w:hint="eastAsia"/>
                      <w:szCs w:val="21"/>
                    </w:rPr>
                    <w:t>;</w:t>
                  </w:r>
                  <w:r w:rsidR="00072102">
                    <w:rPr>
                      <w:rFonts w:eastAsia="黑体"/>
                      <w:szCs w:val="21"/>
                    </w:rPr>
                    <w:t xml:space="preserve"> </w:t>
                  </w:r>
                  <w:r>
                    <w:rPr>
                      <w:rFonts w:eastAsia="黑体" w:hint="eastAsia"/>
                      <w:szCs w:val="21"/>
                    </w:rPr>
                    <w:t>used size</w:t>
                  </w:r>
                  <w:r>
                    <w:rPr>
                      <w:rFonts w:eastAsia="黑体"/>
                      <w:szCs w:val="21"/>
                    </w:rPr>
                    <w:t>:</w:t>
                  </w:r>
                  <w:r w:rsidR="006A7751">
                    <w:rPr>
                      <w:rFonts w:eastAsia="黑体"/>
                      <w:szCs w:val="21"/>
                    </w:rPr>
                    <w:t>90.5MB</w:t>
                  </w:r>
                </w:p>
              </w:tc>
              <w:tc>
                <w:tcPr>
                  <w:tcW w:w="1985" w:type="dxa"/>
                </w:tcPr>
                <w:p w:rsidR="003D7B58" w:rsidRDefault="00C90D6D" w:rsidP="003D7B58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left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0s</w:t>
                  </w:r>
                </w:p>
              </w:tc>
            </w:tr>
            <w:tr w:rsidR="003D7B58" w:rsidTr="003034EE">
              <w:tc>
                <w:tcPr>
                  <w:tcW w:w="992" w:type="dxa"/>
                </w:tcPr>
                <w:p w:rsidR="003D7B58" w:rsidRDefault="003D7B58" w:rsidP="003D7B58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center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:rsidR="003D7B58" w:rsidRDefault="009171CC" w:rsidP="003D7B58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center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5s</w:t>
                  </w:r>
                </w:p>
              </w:tc>
              <w:tc>
                <w:tcPr>
                  <w:tcW w:w="3544" w:type="dxa"/>
                </w:tcPr>
                <w:p w:rsidR="003D7B58" w:rsidRDefault="00072102" w:rsidP="003D7B58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left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free size:</w:t>
                  </w:r>
                  <w:r w:rsidR="006A7751">
                    <w:rPr>
                      <w:rFonts w:eastAsia="黑体"/>
                      <w:szCs w:val="21"/>
                    </w:rPr>
                    <w:t>212.6MB</w:t>
                  </w:r>
                  <w:r w:rsidR="003034EE">
                    <w:rPr>
                      <w:rFonts w:eastAsia="黑体" w:hint="eastAsia"/>
                      <w:szCs w:val="21"/>
                    </w:rPr>
                    <w:t>;</w:t>
                  </w:r>
                  <w:r>
                    <w:rPr>
                      <w:rFonts w:eastAsia="黑体"/>
                      <w:szCs w:val="21"/>
                    </w:rPr>
                    <w:t xml:space="preserve"> </w:t>
                  </w:r>
                  <w:r w:rsidR="003034EE">
                    <w:rPr>
                      <w:rFonts w:eastAsia="黑体" w:hint="eastAsia"/>
                      <w:szCs w:val="21"/>
                    </w:rPr>
                    <w:t>used size</w:t>
                  </w:r>
                  <w:r w:rsidR="003034EE">
                    <w:rPr>
                      <w:rFonts w:eastAsia="黑体"/>
                      <w:szCs w:val="21"/>
                    </w:rPr>
                    <w:t>:</w:t>
                  </w:r>
                  <w:r w:rsidR="006A7751">
                    <w:rPr>
                      <w:rFonts w:eastAsia="黑体"/>
                      <w:szCs w:val="21"/>
                    </w:rPr>
                    <w:t>129.9MB</w:t>
                  </w:r>
                </w:p>
              </w:tc>
              <w:tc>
                <w:tcPr>
                  <w:tcW w:w="1985" w:type="dxa"/>
                </w:tcPr>
                <w:p w:rsidR="003D7B58" w:rsidRDefault="00C617F3" w:rsidP="003D7B58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left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0s</w:t>
                  </w:r>
                </w:p>
              </w:tc>
            </w:tr>
            <w:tr w:rsidR="003D7B58" w:rsidTr="003034EE">
              <w:tc>
                <w:tcPr>
                  <w:tcW w:w="992" w:type="dxa"/>
                </w:tcPr>
                <w:p w:rsidR="003D7B58" w:rsidRDefault="003D7B58" w:rsidP="003D7B58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center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5</w:t>
                  </w:r>
                </w:p>
              </w:tc>
              <w:tc>
                <w:tcPr>
                  <w:tcW w:w="1134" w:type="dxa"/>
                </w:tcPr>
                <w:p w:rsidR="003D7B58" w:rsidRDefault="003D7B58" w:rsidP="003D7B58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center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4s</w:t>
                  </w:r>
                </w:p>
              </w:tc>
              <w:tc>
                <w:tcPr>
                  <w:tcW w:w="3544" w:type="dxa"/>
                </w:tcPr>
                <w:p w:rsidR="003D7B58" w:rsidRDefault="003034EE" w:rsidP="003D7B58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left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free size:</w:t>
                  </w:r>
                  <w:r>
                    <w:rPr>
                      <w:rFonts w:eastAsia="黑体"/>
                      <w:szCs w:val="21"/>
                    </w:rPr>
                    <w:t>107.8MB</w:t>
                  </w:r>
                  <w:r>
                    <w:rPr>
                      <w:rFonts w:eastAsia="黑体" w:hint="eastAsia"/>
                      <w:szCs w:val="21"/>
                    </w:rPr>
                    <w:t>;</w:t>
                  </w:r>
                  <w:r>
                    <w:rPr>
                      <w:rFonts w:eastAsia="黑体"/>
                      <w:szCs w:val="21"/>
                    </w:rPr>
                    <w:t xml:space="preserve"> </w:t>
                  </w:r>
                  <w:r>
                    <w:rPr>
                      <w:rFonts w:eastAsia="黑体" w:hint="eastAsia"/>
                      <w:szCs w:val="21"/>
                    </w:rPr>
                    <w:t>used size</w:t>
                  </w:r>
                  <w:r>
                    <w:rPr>
                      <w:rFonts w:eastAsia="黑体"/>
                      <w:szCs w:val="21"/>
                    </w:rPr>
                    <w:t>:</w:t>
                  </w:r>
                  <w:r>
                    <w:rPr>
                      <w:rFonts w:eastAsia="黑体"/>
                      <w:szCs w:val="21"/>
                    </w:rPr>
                    <w:t>407.8MB</w:t>
                  </w:r>
                </w:p>
              </w:tc>
              <w:tc>
                <w:tcPr>
                  <w:tcW w:w="1985" w:type="dxa"/>
                </w:tcPr>
                <w:p w:rsidR="003D7B58" w:rsidRDefault="00AF6F96" w:rsidP="003D7B58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left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0.1s</w:t>
                  </w:r>
                </w:p>
              </w:tc>
            </w:tr>
            <w:tr w:rsidR="003D7B58" w:rsidTr="003034EE">
              <w:tc>
                <w:tcPr>
                  <w:tcW w:w="992" w:type="dxa"/>
                </w:tcPr>
                <w:p w:rsidR="003D7B58" w:rsidRDefault="003D7B58" w:rsidP="003D7B58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center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10</w:t>
                  </w:r>
                </w:p>
              </w:tc>
              <w:tc>
                <w:tcPr>
                  <w:tcW w:w="1134" w:type="dxa"/>
                </w:tcPr>
                <w:p w:rsidR="003D7B58" w:rsidRDefault="00125846" w:rsidP="003D7B58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center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4.1</w:t>
                  </w:r>
                  <w:r w:rsidR="003D7B58">
                    <w:rPr>
                      <w:rFonts w:eastAsia="黑体" w:hint="eastAsia"/>
                      <w:szCs w:val="21"/>
                    </w:rPr>
                    <w:t>s</w:t>
                  </w:r>
                </w:p>
              </w:tc>
              <w:tc>
                <w:tcPr>
                  <w:tcW w:w="3544" w:type="dxa"/>
                </w:tcPr>
                <w:p w:rsidR="003D7B58" w:rsidRDefault="003034EE" w:rsidP="003D7B58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left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free size:</w:t>
                  </w:r>
                  <w:r>
                    <w:rPr>
                      <w:rFonts w:eastAsia="黑体"/>
                      <w:szCs w:val="21"/>
                    </w:rPr>
                    <w:t>151.2MB</w:t>
                  </w:r>
                  <w:r>
                    <w:rPr>
                      <w:rFonts w:eastAsia="黑体" w:hint="eastAsia"/>
                      <w:szCs w:val="21"/>
                    </w:rPr>
                    <w:t>;</w:t>
                  </w:r>
                  <w:r>
                    <w:rPr>
                      <w:rFonts w:eastAsia="黑体"/>
                      <w:szCs w:val="21"/>
                    </w:rPr>
                    <w:t xml:space="preserve"> </w:t>
                  </w:r>
                  <w:r>
                    <w:rPr>
                      <w:rFonts w:eastAsia="黑体" w:hint="eastAsia"/>
                      <w:szCs w:val="21"/>
                    </w:rPr>
                    <w:t>used size</w:t>
                  </w:r>
                  <w:r>
                    <w:rPr>
                      <w:rFonts w:eastAsia="黑体"/>
                      <w:szCs w:val="21"/>
                    </w:rPr>
                    <w:t>:</w:t>
                  </w:r>
                  <w:r>
                    <w:rPr>
                      <w:rFonts w:eastAsia="黑体"/>
                      <w:szCs w:val="21"/>
                    </w:rPr>
                    <w:t>364.9MB</w:t>
                  </w:r>
                </w:p>
              </w:tc>
              <w:tc>
                <w:tcPr>
                  <w:tcW w:w="1985" w:type="dxa"/>
                </w:tcPr>
                <w:p w:rsidR="003D7B58" w:rsidRDefault="00C90D6D" w:rsidP="003D7B58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left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0</w:t>
                  </w:r>
                  <w:r w:rsidR="008C4215">
                    <w:rPr>
                      <w:rFonts w:eastAsia="黑体"/>
                      <w:szCs w:val="21"/>
                    </w:rPr>
                    <w:t>.1</w:t>
                  </w:r>
                  <w:r>
                    <w:rPr>
                      <w:rFonts w:eastAsia="黑体" w:hint="eastAsia"/>
                      <w:szCs w:val="21"/>
                    </w:rPr>
                    <w:t>s</w:t>
                  </w:r>
                </w:p>
              </w:tc>
            </w:tr>
          </w:tbl>
          <w:p w:rsidR="003D7B58" w:rsidRDefault="004200C9" w:rsidP="003D7B58">
            <w:pPr>
              <w:pStyle w:val="a9"/>
              <w:autoSpaceDE w:val="0"/>
              <w:autoSpaceDN w:val="0"/>
              <w:adjustRightInd w:val="0"/>
              <w:ind w:left="1200" w:firstLineChars="0" w:firstLine="0"/>
              <w:jc w:val="left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文件大小：</w:t>
            </w:r>
            <w:r w:rsidR="00FA7035">
              <w:rPr>
                <w:rFonts w:eastAsia="黑体" w:hint="eastAsia"/>
                <w:szCs w:val="21"/>
              </w:rPr>
              <w:t>249.6MB</w:t>
            </w:r>
          </w:p>
          <w:tbl>
            <w:tblPr>
              <w:tblStyle w:val="aa"/>
              <w:tblW w:w="7655" w:type="dxa"/>
              <w:tblInd w:w="704" w:type="dxa"/>
              <w:tblLook w:val="04A0" w:firstRow="1" w:lastRow="0" w:firstColumn="1" w:lastColumn="0" w:noHBand="0" w:noVBand="1"/>
            </w:tblPr>
            <w:tblGrid>
              <w:gridCol w:w="992"/>
              <w:gridCol w:w="1134"/>
              <w:gridCol w:w="3544"/>
              <w:gridCol w:w="1985"/>
            </w:tblGrid>
            <w:tr w:rsidR="004200C9" w:rsidTr="00867488">
              <w:tc>
                <w:tcPr>
                  <w:tcW w:w="992" w:type="dxa"/>
                </w:tcPr>
                <w:p w:rsidR="004200C9" w:rsidRDefault="004200C9" w:rsidP="004200C9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center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线程数</w:t>
                  </w:r>
                </w:p>
              </w:tc>
              <w:tc>
                <w:tcPr>
                  <w:tcW w:w="1134" w:type="dxa"/>
                </w:tcPr>
                <w:p w:rsidR="004200C9" w:rsidRDefault="004200C9" w:rsidP="004200C9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center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运行时间</w:t>
                  </w:r>
                </w:p>
              </w:tc>
              <w:tc>
                <w:tcPr>
                  <w:tcW w:w="3544" w:type="dxa"/>
                </w:tcPr>
                <w:p w:rsidR="004200C9" w:rsidRDefault="004200C9" w:rsidP="004200C9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center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堆内存剖析</w:t>
                  </w:r>
                </w:p>
              </w:tc>
              <w:tc>
                <w:tcPr>
                  <w:tcW w:w="1985" w:type="dxa"/>
                </w:tcPr>
                <w:p w:rsidR="004200C9" w:rsidRDefault="004200C9" w:rsidP="004200C9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center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线程运行等待时间</w:t>
                  </w:r>
                </w:p>
              </w:tc>
            </w:tr>
            <w:tr w:rsidR="004200C9" w:rsidTr="00867488">
              <w:tc>
                <w:tcPr>
                  <w:tcW w:w="992" w:type="dxa"/>
                </w:tcPr>
                <w:p w:rsidR="004200C9" w:rsidRDefault="004200C9" w:rsidP="004200C9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center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4200C9" w:rsidRDefault="0083415B" w:rsidP="004200C9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center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/>
                      <w:szCs w:val="21"/>
                    </w:rPr>
                    <w:t>4</w:t>
                  </w:r>
                  <w:r w:rsidR="004200C9">
                    <w:rPr>
                      <w:rFonts w:eastAsia="黑体" w:hint="eastAsia"/>
                      <w:szCs w:val="21"/>
                    </w:rPr>
                    <w:t>s</w:t>
                  </w:r>
                </w:p>
              </w:tc>
              <w:tc>
                <w:tcPr>
                  <w:tcW w:w="3544" w:type="dxa"/>
                </w:tcPr>
                <w:p w:rsidR="004200C9" w:rsidRDefault="004200C9" w:rsidP="00F46C4C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left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free size:</w:t>
                  </w:r>
                  <w:r w:rsidR="00F46C4C">
                    <w:rPr>
                      <w:rFonts w:eastAsia="黑体"/>
                      <w:szCs w:val="21"/>
                    </w:rPr>
                    <w:t>90</w:t>
                  </w:r>
                  <w:r w:rsidR="00F46C4C">
                    <w:rPr>
                      <w:rFonts w:eastAsia="黑体" w:hint="eastAsia"/>
                      <w:szCs w:val="21"/>
                    </w:rPr>
                    <w:t>.</w:t>
                  </w:r>
                  <w:r w:rsidR="00F46C4C">
                    <w:rPr>
                      <w:rFonts w:eastAsia="黑体"/>
                      <w:szCs w:val="21"/>
                    </w:rPr>
                    <w:t>66</w:t>
                  </w:r>
                  <w:r>
                    <w:rPr>
                      <w:rFonts w:eastAsia="黑体"/>
                      <w:szCs w:val="21"/>
                    </w:rPr>
                    <w:t>MB</w:t>
                  </w:r>
                  <w:r>
                    <w:rPr>
                      <w:rFonts w:eastAsia="黑体" w:hint="eastAsia"/>
                      <w:szCs w:val="21"/>
                    </w:rPr>
                    <w:t>;</w:t>
                  </w:r>
                  <w:r>
                    <w:rPr>
                      <w:rFonts w:eastAsia="黑体"/>
                      <w:szCs w:val="21"/>
                    </w:rPr>
                    <w:t xml:space="preserve"> </w:t>
                  </w:r>
                  <w:r>
                    <w:rPr>
                      <w:rFonts w:eastAsia="黑体" w:hint="eastAsia"/>
                      <w:szCs w:val="21"/>
                    </w:rPr>
                    <w:t>used size</w:t>
                  </w:r>
                  <w:r>
                    <w:rPr>
                      <w:rFonts w:eastAsia="黑体"/>
                      <w:szCs w:val="21"/>
                    </w:rPr>
                    <w:t>:</w:t>
                  </w:r>
                  <w:r w:rsidR="00F46C4C">
                    <w:rPr>
                      <w:rFonts w:eastAsia="黑体"/>
                      <w:szCs w:val="21"/>
                    </w:rPr>
                    <w:t>91.1</w:t>
                  </w:r>
                  <w:r>
                    <w:rPr>
                      <w:rFonts w:eastAsia="黑体"/>
                      <w:szCs w:val="21"/>
                    </w:rPr>
                    <w:t>MB</w:t>
                  </w:r>
                </w:p>
              </w:tc>
              <w:tc>
                <w:tcPr>
                  <w:tcW w:w="1985" w:type="dxa"/>
                </w:tcPr>
                <w:p w:rsidR="004200C9" w:rsidRDefault="00C90D6D" w:rsidP="004200C9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left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0s</w:t>
                  </w:r>
                </w:p>
              </w:tc>
            </w:tr>
            <w:tr w:rsidR="004200C9" w:rsidTr="00867488">
              <w:tc>
                <w:tcPr>
                  <w:tcW w:w="992" w:type="dxa"/>
                </w:tcPr>
                <w:p w:rsidR="004200C9" w:rsidRDefault="004200C9" w:rsidP="004200C9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center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:rsidR="004200C9" w:rsidRDefault="00762D00" w:rsidP="004200C9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center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2.5</w:t>
                  </w:r>
                  <w:r w:rsidR="004200C9">
                    <w:rPr>
                      <w:rFonts w:eastAsia="黑体" w:hint="eastAsia"/>
                      <w:szCs w:val="21"/>
                    </w:rPr>
                    <w:t>s</w:t>
                  </w:r>
                </w:p>
              </w:tc>
              <w:tc>
                <w:tcPr>
                  <w:tcW w:w="3544" w:type="dxa"/>
                </w:tcPr>
                <w:p w:rsidR="004200C9" w:rsidRDefault="004200C9" w:rsidP="00762D00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left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free size:</w:t>
                  </w:r>
                  <w:r w:rsidR="00762D00">
                    <w:rPr>
                      <w:rFonts w:eastAsia="黑体"/>
                      <w:szCs w:val="21"/>
                    </w:rPr>
                    <w:t>162.7</w:t>
                  </w:r>
                  <w:r>
                    <w:rPr>
                      <w:rFonts w:eastAsia="黑体"/>
                      <w:szCs w:val="21"/>
                    </w:rPr>
                    <w:t>MB</w:t>
                  </w:r>
                  <w:r>
                    <w:rPr>
                      <w:rFonts w:eastAsia="黑体" w:hint="eastAsia"/>
                      <w:szCs w:val="21"/>
                    </w:rPr>
                    <w:t>;</w:t>
                  </w:r>
                  <w:r>
                    <w:rPr>
                      <w:rFonts w:eastAsia="黑体"/>
                      <w:szCs w:val="21"/>
                    </w:rPr>
                    <w:t xml:space="preserve"> </w:t>
                  </w:r>
                  <w:r>
                    <w:rPr>
                      <w:rFonts w:eastAsia="黑体" w:hint="eastAsia"/>
                      <w:szCs w:val="21"/>
                    </w:rPr>
                    <w:t>used size</w:t>
                  </w:r>
                  <w:r>
                    <w:rPr>
                      <w:rFonts w:eastAsia="黑体"/>
                      <w:szCs w:val="21"/>
                    </w:rPr>
                    <w:t>:</w:t>
                  </w:r>
                  <w:r w:rsidR="00762D00">
                    <w:rPr>
                      <w:rFonts w:eastAsia="黑体"/>
                      <w:szCs w:val="21"/>
                    </w:rPr>
                    <w:t>179.8</w:t>
                  </w:r>
                  <w:r>
                    <w:rPr>
                      <w:rFonts w:eastAsia="黑体"/>
                      <w:szCs w:val="21"/>
                    </w:rPr>
                    <w:t>MB</w:t>
                  </w:r>
                </w:p>
              </w:tc>
              <w:tc>
                <w:tcPr>
                  <w:tcW w:w="1985" w:type="dxa"/>
                </w:tcPr>
                <w:p w:rsidR="004200C9" w:rsidRDefault="00C90D6D" w:rsidP="004200C9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left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0s</w:t>
                  </w:r>
                </w:p>
              </w:tc>
            </w:tr>
            <w:tr w:rsidR="004200C9" w:rsidTr="00867488">
              <w:tc>
                <w:tcPr>
                  <w:tcW w:w="992" w:type="dxa"/>
                </w:tcPr>
                <w:p w:rsidR="004200C9" w:rsidRDefault="004200C9" w:rsidP="004200C9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center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5</w:t>
                  </w:r>
                </w:p>
              </w:tc>
              <w:tc>
                <w:tcPr>
                  <w:tcW w:w="1134" w:type="dxa"/>
                </w:tcPr>
                <w:p w:rsidR="004200C9" w:rsidRDefault="007E4A8F" w:rsidP="004200C9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center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2.1</w:t>
                  </w:r>
                  <w:r w:rsidR="004200C9">
                    <w:rPr>
                      <w:rFonts w:eastAsia="黑体" w:hint="eastAsia"/>
                      <w:szCs w:val="21"/>
                    </w:rPr>
                    <w:t>s</w:t>
                  </w:r>
                </w:p>
              </w:tc>
              <w:tc>
                <w:tcPr>
                  <w:tcW w:w="3544" w:type="dxa"/>
                </w:tcPr>
                <w:p w:rsidR="004200C9" w:rsidRDefault="004200C9" w:rsidP="001C498F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left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free size:</w:t>
                  </w:r>
                  <w:r w:rsidR="001C498F">
                    <w:rPr>
                      <w:rFonts w:eastAsia="黑体"/>
                      <w:szCs w:val="21"/>
                    </w:rPr>
                    <w:t>220</w:t>
                  </w:r>
                  <w:r>
                    <w:rPr>
                      <w:rFonts w:eastAsia="黑体"/>
                      <w:szCs w:val="21"/>
                    </w:rPr>
                    <w:t>MB</w:t>
                  </w:r>
                  <w:r>
                    <w:rPr>
                      <w:rFonts w:eastAsia="黑体" w:hint="eastAsia"/>
                      <w:szCs w:val="21"/>
                    </w:rPr>
                    <w:t>;</w:t>
                  </w:r>
                  <w:r>
                    <w:rPr>
                      <w:rFonts w:eastAsia="黑体"/>
                      <w:szCs w:val="21"/>
                    </w:rPr>
                    <w:t xml:space="preserve"> </w:t>
                  </w:r>
                  <w:r w:rsidR="00FF19F8">
                    <w:rPr>
                      <w:rFonts w:eastAsia="黑体"/>
                      <w:szCs w:val="21"/>
                    </w:rPr>
                    <w:t xml:space="preserve"> </w:t>
                  </w:r>
                  <w:r>
                    <w:rPr>
                      <w:rFonts w:eastAsia="黑体" w:hint="eastAsia"/>
                      <w:szCs w:val="21"/>
                    </w:rPr>
                    <w:t>used size</w:t>
                  </w:r>
                  <w:r>
                    <w:rPr>
                      <w:rFonts w:eastAsia="黑体"/>
                      <w:szCs w:val="21"/>
                    </w:rPr>
                    <w:t>:</w:t>
                  </w:r>
                  <w:r w:rsidR="001C498F">
                    <w:rPr>
                      <w:rFonts w:eastAsia="黑体"/>
                      <w:szCs w:val="21"/>
                    </w:rPr>
                    <w:t>295</w:t>
                  </w:r>
                  <w:r>
                    <w:rPr>
                      <w:rFonts w:eastAsia="黑体"/>
                      <w:szCs w:val="21"/>
                    </w:rPr>
                    <w:t>MB</w:t>
                  </w:r>
                </w:p>
              </w:tc>
              <w:tc>
                <w:tcPr>
                  <w:tcW w:w="1985" w:type="dxa"/>
                </w:tcPr>
                <w:p w:rsidR="004200C9" w:rsidRDefault="009C6BBD" w:rsidP="004200C9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left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0s</w:t>
                  </w:r>
                </w:p>
              </w:tc>
            </w:tr>
            <w:tr w:rsidR="004200C9" w:rsidTr="00867488">
              <w:tc>
                <w:tcPr>
                  <w:tcW w:w="992" w:type="dxa"/>
                </w:tcPr>
                <w:p w:rsidR="004200C9" w:rsidRDefault="004200C9" w:rsidP="004200C9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center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10</w:t>
                  </w:r>
                </w:p>
              </w:tc>
              <w:tc>
                <w:tcPr>
                  <w:tcW w:w="1134" w:type="dxa"/>
                </w:tcPr>
                <w:p w:rsidR="004200C9" w:rsidRDefault="000C457A" w:rsidP="004200C9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center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/>
                      <w:szCs w:val="21"/>
                    </w:rPr>
                    <w:t>2</w:t>
                  </w:r>
                  <w:r w:rsidR="004200C9">
                    <w:rPr>
                      <w:rFonts w:eastAsia="黑体" w:hint="eastAsia"/>
                      <w:szCs w:val="21"/>
                    </w:rPr>
                    <w:t>s</w:t>
                  </w:r>
                </w:p>
              </w:tc>
              <w:tc>
                <w:tcPr>
                  <w:tcW w:w="3544" w:type="dxa"/>
                </w:tcPr>
                <w:p w:rsidR="004200C9" w:rsidRDefault="004200C9" w:rsidP="00FA7035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left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free size:</w:t>
                  </w:r>
                  <w:r w:rsidR="00FA7035">
                    <w:rPr>
                      <w:rFonts w:eastAsia="黑体"/>
                      <w:szCs w:val="21"/>
                    </w:rPr>
                    <w:t>215.4</w:t>
                  </w:r>
                  <w:r>
                    <w:rPr>
                      <w:rFonts w:eastAsia="黑体"/>
                      <w:szCs w:val="21"/>
                    </w:rPr>
                    <w:t>MB</w:t>
                  </w:r>
                  <w:r>
                    <w:rPr>
                      <w:rFonts w:eastAsia="黑体" w:hint="eastAsia"/>
                      <w:szCs w:val="21"/>
                    </w:rPr>
                    <w:t>;</w:t>
                  </w:r>
                  <w:r>
                    <w:rPr>
                      <w:rFonts w:eastAsia="黑体"/>
                      <w:szCs w:val="21"/>
                    </w:rPr>
                    <w:t xml:space="preserve"> </w:t>
                  </w:r>
                  <w:r>
                    <w:rPr>
                      <w:rFonts w:eastAsia="黑体" w:hint="eastAsia"/>
                      <w:szCs w:val="21"/>
                    </w:rPr>
                    <w:t>used size</w:t>
                  </w:r>
                  <w:r>
                    <w:rPr>
                      <w:rFonts w:eastAsia="黑体"/>
                      <w:szCs w:val="21"/>
                    </w:rPr>
                    <w:t>:</w:t>
                  </w:r>
                  <w:r w:rsidR="00FA7035">
                    <w:rPr>
                      <w:rFonts w:eastAsia="黑体"/>
                      <w:szCs w:val="21"/>
                    </w:rPr>
                    <w:t>106.2</w:t>
                  </w:r>
                  <w:r>
                    <w:rPr>
                      <w:rFonts w:eastAsia="黑体"/>
                      <w:szCs w:val="21"/>
                    </w:rPr>
                    <w:t>MB</w:t>
                  </w:r>
                </w:p>
              </w:tc>
              <w:tc>
                <w:tcPr>
                  <w:tcW w:w="1985" w:type="dxa"/>
                </w:tcPr>
                <w:p w:rsidR="004200C9" w:rsidRDefault="00C90D6D" w:rsidP="004200C9">
                  <w:pPr>
                    <w:pStyle w:val="a9"/>
                    <w:autoSpaceDE w:val="0"/>
                    <w:autoSpaceDN w:val="0"/>
                    <w:adjustRightInd w:val="0"/>
                    <w:ind w:firstLineChars="0" w:firstLine="0"/>
                    <w:jc w:val="left"/>
                    <w:rPr>
                      <w:rFonts w:eastAsia="黑体" w:hint="eastAsia"/>
                      <w:szCs w:val="21"/>
                    </w:rPr>
                  </w:pPr>
                  <w:r>
                    <w:rPr>
                      <w:rFonts w:eastAsia="黑体" w:hint="eastAsia"/>
                      <w:szCs w:val="21"/>
                    </w:rPr>
                    <w:t>0.6s</w:t>
                  </w:r>
                </w:p>
              </w:tc>
            </w:tr>
          </w:tbl>
          <w:p w:rsidR="004200C9" w:rsidRPr="004200C9" w:rsidRDefault="00B20938" w:rsidP="003D7B58">
            <w:pPr>
              <w:pStyle w:val="a9"/>
              <w:autoSpaceDE w:val="0"/>
              <w:autoSpaceDN w:val="0"/>
              <w:adjustRightInd w:val="0"/>
              <w:ind w:left="1200" w:firstLineChars="0" w:firstLine="0"/>
              <w:jc w:val="left"/>
              <w:rPr>
                <w:rFonts w:eastAsia="黑体" w:hint="eastAsia"/>
                <w:szCs w:val="21"/>
              </w:rPr>
            </w:pPr>
            <w:r>
              <w:rPr>
                <w:rFonts w:eastAsia="黑体" w:hint="eastAsia"/>
                <w:szCs w:val="21"/>
              </w:rPr>
              <w:t>当输入文件相对较小时，线程数量越多，处理速度越快，</w:t>
            </w:r>
            <w:r w:rsidR="00CD3748">
              <w:rPr>
                <w:rFonts w:eastAsia="黑体" w:hint="eastAsia"/>
                <w:szCs w:val="21"/>
              </w:rPr>
              <w:t>使用内存越多</w:t>
            </w:r>
            <w:r w:rsidR="00703A40">
              <w:rPr>
                <w:rFonts w:eastAsia="黑体" w:hint="eastAsia"/>
                <w:szCs w:val="21"/>
              </w:rPr>
              <w:t>，</w:t>
            </w:r>
            <w:r>
              <w:rPr>
                <w:rFonts w:eastAsia="黑体" w:hint="eastAsia"/>
                <w:szCs w:val="21"/>
              </w:rPr>
              <w:t>但是线程数增长到</w:t>
            </w:r>
            <w:r>
              <w:rPr>
                <w:rFonts w:eastAsia="黑体" w:hint="eastAsia"/>
                <w:szCs w:val="21"/>
              </w:rPr>
              <w:t>5</w:t>
            </w:r>
            <w:r>
              <w:rPr>
                <w:rFonts w:eastAsia="黑体" w:hint="eastAsia"/>
                <w:szCs w:val="21"/>
              </w:rPr>
              <w:t>时再往上增加线程数对运行速度提高不明显</w:t>
            </w:r>
            <w:r w:rsidR="00703A40">
              <w:rPr>
                <w:rFonts w:eastAsia="黑体" w:hint="eastAsia"/>
                <w:szCs w:val="21"/>
              </w:rPr>
              <w:t>，使用内存减少</w:t>
            </w:r>
            <w:bookmarkStart w:id="0" w:name="_GoBack"/>
            <w:bookmarkEnd w:id="0"/>
            <w:r>
              <w:rPr>
                <w:rFonts w:eastAsia="黑体" w:hint="eastAsia"/>
                <w:szCs w:val="21"/>
              </w:rPr>
              <w:t>；当输入文件相对较大时，线程数太多反而可能增加运行时间</w:t>
            </w:r>
            <w:r w:rsidR="003A0872">
              <w:rPr>
                <w:rFonts w:eastAsia="黑体" w:hint="eastAsia"/>
                <w:szCs w:val="21"/>
              </w:rPr>
              <w:t>，如线程数为</w:t>
            </w:r>
            <w:r w:rsidR="003A0872">
              <w:rPr>
                <w:rFonts w:eastAsia="黑体" w:hint="eastAsia"/>
                <w:szCs w:val="21"/>
              </w:rPr>
              <w:t>5</w:t>
            </w:r>
            <w:r w:rsidR="003A0872">
              <w:rPr>
                <w:rFonts w:eastAsia="黑体" w:hint="eastAsia"/>
                <w:szCs w:val="21"/>
              </w:rPr>
              <w:t>时的运行时间要少于线程为</w:t>
            </w:r>
            <w:r w:rsidR="003A0872">
              <w:rPr>
                <w:rFonts w:eastAsia="黑体" w:hint="eastAsia"/>
                <w:szCs w:val="21"/>
              </w:rPr>
              <w:t>10</w:t>
            </w:r>
            <w:r w:rsidR="003A0872">
              <w:rPr>
                <w:rFonts w:eastAsia="黑体" w:hint="eastAsia"/>
                <w:szCs w:val="21"/>
              </w:rPr>
              <w:t>时的运行时间</w:t>
            </w:r>
          </w:p>
        </w:tc>
      </w:tr>
      <w:tr w:rsidR="007352E2" w:rsidRPr="009C4F6C" w:rsidTr="00367496">
        <w:trPr>
          <w:trHeight w:val="800"/>
        </w:trPr>
        <w:tc>
          <w:tcPr>
            <w:tcW w:w="8528" w:type="dxa"/>
          </w:tcPr>
          <w:p w:rsidR="007352E2" w:rsidRPr="009C4F6C" w:rsidRDefault="007352E2" w:rsidP="00367496">
            <w:pPr>
              <w:wordWrap w:val="0"/>
              <w:ind w:right="480"/>
              <w:rPr>
                <w:rFonts w:eastAsia="黑体"/>
                <w:szCs w:val="21"/>
              </w:rPr>
            </w:pPr>
            <w:r w:rsidRPr="009C4F6C">
              <w:rPr>
                <w:rFonts w:eastAsia="黑体"/>
                <w:szCs w:val="21"/>
              </w:rPr>
              <w:t>评语：</w:t>
            </w:r>
            <w:r w:rsidRPr="009C4F6C">
              <w:rPr>
                <w:rFonts w:eastAsia="黑体"/>
                <w:szCs w:val="21"/>
              </w:rPr>
              <w:t xml:space="preserve">                             </w:t>
            </w:r>
            <w:r w:rsidRPr="009C4F6C">
              <w:rPr>
                <w:rFonts w:eastAsia="黑体"/>
                <w:szCs w:val="21"/>
              </w:rPr>
              <w:t>日期：</w:t>
            </w:r>
            <w:r w:rsidRPr="009C4F6C">
              <w:rPr>
                <w:rFonts w:eastAsia="黑体"/>
                <w:szCs w:val="21"/>
              </w:rPr>
              <w:t xml:space="preserve">   </w:t>
            </w:r>
            <w:r w:rsidRPr="009C4F6C">
              <w:rPr>
                <w:rFonts w:eastAsia="黑体"/>
                <w:szCs w:val="21"/>
              </w:rPr>
              <w:t>年</w:t>
            </w:r>
            <w:r w:rsidRPr="009C4F6C">
              <w:rPr>
                <w:rFonts w:eastAsia="黑体"/>
                <w:szCs w:val="21"/>
              </w:rPr>
              <w:t xml:space="preserve">  </w:t>
            </w:r>
            <w:r w:rsidRPr="009C4F6C">
              <w:rPr>
                <w:rFonts w:eastAsia="黑体"/>
                <w:szCs w:val="21"/>
              </w:rPr>
              <w:t>月</w:t>
            </w:r>
            <w:r w:rsidRPr="009C4F6C">
              <w:rPr>
                <w:rFonts w:eastAsia="黑体"/>
                <w:szCs w:val="21"/>
              </w:rPr>
              <w:t xml:space="preserve">  </w:t>
            </w:r>
            <w:r w:rsidRPr="009C4F6C">
              <w:rPr>
                <w:rFonts w:eastAsia="黑体"/>
                <w:szCs w:val="21"/>
              </w:rPr>
              <w:t>日</w:t>
            </w:r>
          </w:p>
        </w:tc>
      </w:tr>
    </w:tbl>
    <w:p w:rsidR="003F0AB2" w:rsidRPr="009C4F6C" w:rsidRDefault="003F0AB2" w:rsidP="0005329B">
      <w:pPr>
        <w:rPr>
          <w:szCs w:val="21"/>
        </w:rPr>
      </w:pPr>
    </w:p>
    <w:sectPr w:rsidR="003F0AB2" w:rsidRPr="009C4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9BE" w:rsidRDefault="003829BE" w:rsidP="00A44DD4">
      <w:r>
        <w:separator/>
      </w:r>
    </w:p>
  </w:endnote>
  <w:endnote w:type="continuationSeparator" w:id="0">
    <w:p w:rsidR="003829BE" w:rsidRDefault="003829BE" w:rsidP="00A4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9BE" w:rsidRDefault="003829BE" w:rsidP="00A44DD4">
      <w:r>
        <w:separator/>
      </w:r>
    </w:p>
  </w:footnote>
  <w:footnote w:type="continuationSeparator" w:id="0">
    <w:p w:rsidR="003829BE" w:rsidRDefault="003829BE" w:rsidP="00A44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0E86"/>
    <w:multiLevelType w:val="hybridMultilevel"/>
    <w:tmpl w:val="9E549B0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92679E2"/>
    <w:multiLevelType w:val="hybridMultilevel"/>
    <w:tmpl w:val="2782FE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043712"/>
    <w:multiLevelType w:val="hybridMultilevel"/>
    <w:tmpl w:val="5080AF8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A2DEC5D0">
      <w:start w:val="1"/>
      <w:numFmt w:val="decimal"/>
      <w:lvlText w:val="(%2)"/>
      <w:lvlJc w:val="left"/>
      <w:pPr>
        <w:tabs>
          <w:tab w:val="num" w:pos="1260"/>
        </w:tabs>
        <w:ind w:left="126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3D0F2C24"/>
    <w:multiLevelType w:val="hybridMultilevel"/>
    <w:tmpl w:val="EB0CE322"/>
    <w:lvl w:ilvl="0" w:tplc="284EAD46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42296A7F"/>
    <w:multiLevelType w:val="hybridMultilevel"/>
    <w:tmpl w:val="D046C126"/>
    <w:lvl w:ilvl="0" w:tplc="BA88796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5A03522"/>
    <w:multiLevelType w:val="hybridMultilevel"/>
    <w:tmpl w:val="2F563ED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79E50967"/>
    <w:multiLevelType w:val="hybridMultilevel"/>
    <w:tmpl w:val="3EF0F04C"/>
    <w:lvl w:ilvl="0" w:tplc="A2E4AA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E2"/>
    <w:rsid w:val="00007784"/>
    <w:rsid w:val="00015393"/>
    <w:rsid w:val="00026D99"/>
    <w:rsid w:val="00035F0C"/>
    <w:rsid w:val="0005329B"/>
    <w:rsid w:val="00072102"/>
    <w:rsid w:val="000B53F2"/>
    <w:rsid w:val="000C457A"/>
    <w:rsid w:val="000D792D"/>
    <w:rsid w:val="00107809"/>
    <w:rsid w:val="00125846"/>
    <w:rsid w:val="0018571A"/>
    <w:rsid w:val="001A0DD9"/>
    <w:rsid w:val="001A21E2"/>
    <w:rsid w:val="001C23E9"/>
    <w:rsid w:val="001C36A8"/>
    <w:rsid w:val="001C498F"/>
    <w:rsid w:val="001D4AA9"/>
    <w:rsid w:val="002102CA"/>
    <w:rsid w:val="00227EE7"/>
    <w:rsid w:val="0023350B"/>
    <w:rsid w:val="00253CB6"/>
    <w:rsid w:val="00296E3D"/>
    <w:rsid w:val="002A5535"/>
    <w:rsid w:val="003034EE"/>
    <w:rsid w:val="00305EE2"/>
    <w:rsid w:val="00352B8D"/>
    <w:rsid w:val="003829BE"/>
    <w:rsid w:val="003A0872"/>
    <w:rsid w:val="003A4627"/>
    <w:rsid w:val="003D7B58"/>
    <w:rsid w:val="003F0AB2"/>
    <w:rsid w:val="004200C9"/>
    <w:rsid w:val="00465CD4"/>
    <w:rsid w:val="00472AA6"/>
    <w:rsid w:val="00472ED4"/>
    <w:rsid w:val="004810B4"/>
    <w:rsid w:val="004B76B9"/>
    <w:rsid w:val="004E3E20"/>
    <w:rsid w:val="00507D65"/>
    <w:rsid w:val="0051009E"/>
    <w:rsid w:val="00545283"/>
    <w:rsid w:val="00545E00"/>
    <w:rsid w:val="00562E3B"/>
    <w:rsid w:val="005807FA"/>
    <w:rsid w:val="00592B66"/>
    <w:rsid w:val="005E5086"/>
    <w:rsid w:val="00620F10"/>
    <w:rsid w:val="006455B4"/>
    <w:rsid w:val="00681D2B"/>
    <w:rsid w:val="006822BD"/>
    <w:rsid w:val="00683DFE"/>
    <w:rsid w:val="00687150"/>
    <w:rsid w:val="006A1FA2"/>
    <w:rsid w:val="006A7751"/>
    <w:rsid w:val="006B5813"/>
    <w:rsid w:val="006D7018"/>
    <w:rsid w:val="006E59A4"/>
    <w:rsid w:val="00703A40"/>
    <w:rsid w:val="007352E2"/>
    <w:rsid w:val="0076221B"/>
    <w:rsid w:val="00762D00"/>
    <w:rsid w:val="007E4A8F"/>
    <w:rsid w:val="007F0C4B"/>
    <w:rsid w:val="00825AEF"/>
    <w:rsid w:val="008331A1"/>
    <w:rsid w:val="0083415B"/>
    <w:rsid w:val="00884511"/>
    <w:rsid w:val="00891A0A"/>
    <w:rsid w:val="008A35FC"/>
    <w:rsid w:val="008B6D70"/>
    <w:rsid w:val="008C4215"/>
    <w:rsid w:val="008E4054"/>
    <w:rsid w:val="008F1379"/>
    <w:rsid w:val="00902040"/>
    <w:rsid w:val="009171CC"/>
    <w:rsid w:val="009624AD"/>
    <w:rsid w:val="009C4CF0"/>
    <w:rsid w:val="009C4F6C"/>
    <w:rsid w:val="009C6BBD"/>
    <w:rsid w:val="00A00349"/>
    <w:rsid w:val="00A2189E"/>
    <w:rsid w:val="00A33987"/>
    <w:rsid w:val="00A44DD4"/>
    <w:rsid w:val="00A55638"/>
    <w:rsid w:val="00A644CD"/>
    <w:rsid w:val="00A658E5"/>
    <w:rsid w:val="00A85E33"/>
    <w:rsid w:val="00AA24B9"/>
    <w:rsid w:val="00AF087E"/>
    <w:rsid w:val="00AF6F96"/>
    <w:rsid w:val="00B20938"/>
    <w:rsid w:val="00B55478"/>
    <w:rsid w:val="00B74153"/>
    <w:rsid w:val="00B944BB"/>
    <w:rsid w:val="00BA1BBF"/>
    <w:rsid w:val="00C03F77"/>
    <w:rsid w:val="00C05C7D"/>
    <w:rsid w:val="00C06293"/>
    <w:rsid w:val="00C52FE0"/>
    <w:rsid w:val="00C617F3"/>
    <w:rsid w:val="00C65480"/>
    <w:rsid w:val="00C90D6D"/>
    <w:rsid w:val="00CC50A4"/>
    <w:rsid w:val="00CD3748"/>
    <w:rsid w:val="00CF7B51"/>
    <w:rsid w:val="00D40649"/>
    <w:rsid w:val="00DB5C72"/>
    <w:rsid w:val="00DD1661"/>
    <w:rsid w:val="00E359F1"/>
    <w:rsid w:val="00E42E65"/>
    <w:rsid w:val="00EC723D"/>
    <w:rsid w:val="00ED7321"/>
    <w:rsid w:val="00EE1D53"/>
    <w:rsid w:val="00F10848"/>
    <w:rsid w:val="00F279CE"/>
    <w:rsid w:val="00F46C4C"/>
    <w:rsid w:val="00F85D24"/>
    <w:rsid w:val="00FA7035"/>
    <w:rsid w:val="00FB1A13"/>
    <w:rsid w:val="00FC2C94"/>
    <w:rsid w:val="00FF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E72F6"/>
  <w15:docId w15:val="{F197C173-B6EC-4662-8DB5-676034BE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2E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7352E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7352E2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44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44DD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44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44DD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C06293"/>
    <w:pPr>
      <w:ind w:firstLineChars="200" w:firstLine="420"/>
    </w:pPr>
  </w:style>
  <w:style w:type="character" w:customStyle="1" w:styleId="apple-converted-space">
    <w:name w:val="apple-converted-space"/>
    <w:basedOn w:val="a0"/>
    <w:rsid w:val="00C03F77"/>
  </w:style>
  <w:style w:type="table" w:styleId="aa">
    <w:name w:val="Table Grid"/>
    <w:basedOn w:val="a1"/>
    <w:uiPriority w:val="39"/>
    <w:rsid w:val="003D7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3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FAA81-FC7B-4580-B701-08A036155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</Pages>
  <Words>164</Words>
  <Characters>939</Characters>
  <Application>Microsoft Office Word</Application>
  <DocSecurity>0</DocSecurity>
  <Lines>7</Lines>
  <Paragraphs>2</Paragraphs>
  <ScaleCrop>false</ScaleCrop>
  <Company>北京航空航天大学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sun</dc:creator>
  <cp:keywords/>
  <dc:description/>
  <cp:lastModifiedBy>微软用户</cp:lastModifiedBy>
  <cp:revision>133</cp:revision>
  <dcterms:created xsi:type="dcterms:W3CDTF">2014-03-12T14:33:00Z</dcterms:created>
  <dcterms:modified xsi:type="dcterms:W3CDTF">2017-04-07T07:29:00Z</dcterms:modified>
</cp:coreProperties>
</file>