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6395A" w14:textId="77777777" w:rsidR="0095196F" w:rsidRPr="00A71854" w:rsidRDefault="0095196F">
      <w:pPr>
        <w:rPr>
          <w:sz w:val="27"/>
          <w:szCs w:val="27"/>
        </w:rPr>
      </w:pPr>
      <w:r w:rsidRPr="00A71854">
        <w:rPr>
          <w:sz w:val="27"/>
          <w:szCs w:val="27"/>
        </w:rPr>
        <w:tab/>
        <w:t xml:space="preserve">At time of submission, this was how I ranked. My username is </w:t>
      </w:r>
      <w:proofErr w:type="spellStart"/>
      <w:r w:rsidRPr="00A71854">
        <w:rPr>
          <w:sz w:val="27"/>
          <w:szCs w:val="27"/>
        </w:rPr>
        <w:t>AhmedA</w:t>
      </w:r>
      <w:proofErr w:type="spellEnd"/>
    </w:p>
    <w:tbl>
      <w:tblPr>
        <w:tblW w:w="141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383"/>
        <w:gridCol w:w="2366"/>
        <w:gridCol w:w="2255"/>
        <w:gridCol w:w="558"/>
        <w:gridCol w:w="7425"/>
      </w:tblGrid>
      <w:tr w:rsidR="0095196F" w:rsidRPr="0095196F" w14:paraId="6840A63D" w14:textId="77777777" w:rsidTr="0095196F">
        <w:trPr>
          <w:trHeight w:val="837"/>
        </w:trPr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14:paraId="78732D79" w14:textId="77777777" w:rsidR="0095196F" w:rsidRPr="0095196F" w:rsidRDefault="0095196F" w:rsidP="0095196F">
            <w:pPr>
              <w:spacing w:after="360" w:line="348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</w:pPr>
            <w:r w:rsidRPr="0095196F"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60" w:type="dxa"/>
            </w:tcMar>
            <w:vAlign w:val="center"/>
            <w:hideMark/>
          </w:tcPr>
          <w:p w14:paraId="75A47DDB" w14:textId="77777777" w:rsidR="0095196F" w:rsidRPr="0095196F" w:rsidRDefault="0095196F" w:rsidP="0095196F">
            <w:pPr>
              <w:spacing w:after="360" w:line="348" w:lineRule="atLeast"/>
              <w:rPr>
                <w:rFonts w:ascii="Helvetica Neue" w:eastAsia="Times New Roman" w:hAnsi="Helvetica Neue" w:cs="Times New Roman"/>
                <w:b/>
                <w:bCs/>
                <w:color w:val="BBBBB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14:paraId="427D20FC" w14:textId="77777777" w:rsidR="0095196F" w:rsidRPr="0095196F" w:rsidRDefault="0095196F" w:rsidP="0095196F">
            <w:pPr>
              <w:spacing w:after="360" w:line="348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</w:pPr>
            <w:hyperlink r:id="rId6" w:tgtFrame="_blank" w:tooltip="Ahmed last submitted on 12:47 am, Saturday 19 September 2015 UTC" w:history="1">
              <w:r w:rsidRPr="00A71854">
                <w:rPr>
                  <w:rFonts w:ascii="Helvetica Neue" w:eastAsia="Times New Roman" w:hAnsi="Helvetica Neue" w:cs="Times New Roman"/>
                  <w:b/>
                  <w:bCs/>
                  <w:color w:val="000000"/>
                  <w:sz w:val="27"/>
                  <w:szCs w:val="27"/>
                  <w:u w:val="single"/>
                </w:rPr>
                <w:t>Ahmed</w:t>
              </w:r>
            </w:hyperlink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5674913" w14:textId="77777777" w:rsidR="0095196F" w:rsidRPr="0095196F" w:rsidRDefault="0095196F" w:rsidP="0095196F">
            <w:pPr>
              <w:spacing w:after="360" w:line="348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</w:pPr>
            <w:bookmarkStart w:id="0" w:name="0.66260"/>
            <w:bookmarkEnd w:id="0"/>
            <w:r w:rsidRPr="0095196F"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  <w:t>0.66260</w:t>
            </w: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66B3C75" w14:textId="77777777" w:rsidR="0095196F" w:rsidRPr="0095196F" w:rsidRDefault="0095196F" w:rsidP="0095196F">
            <w:pPr>
              <w:spacing w:after="360" w:line="348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</w:pPr>
            <w:r w:rsidRPr="0095196F"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60" w:type="dxa"/>
            </w:tcMar>
            <w:vAlign w:val="center"/>
            <w:hideMark/>
          </w:tcPr>
          <w:p w14:paraId="0AFB5D8D" w14:textId="77777777" w:rsidR="0095196F" w:rsidRPr="0095196F" w:rsidRDefault="0095196F" w:rsidP="0095196F">
            <w:pPr>
              <w:spacing w:after="360" w:line="348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</w:pPr>
            <w:r w:rsidRPr="0095196F">
              <w:rPr>
                <w:rFonts w:ascii="Helvetica Neue" w:eastAsia="Times New Roman" w:hAnsi="Helvetica Neue" w:cs="Times New Roman"/>
                <w:b/>
                <w:bCs/>
                <w:color w:val="333333"/>
                <w:sz w:val="27"/>
                <w:szCs w:val="27"/>
              </w:rPr>
              <w:t>Sat, 19 Sep 2015 00:47:47</w:t>
            </w:r>
          </w:p>
        </w:tc>
      </w:tr>
    </w:tbl>
    <w:p w14:paraId="13365EF6" w14:textId="77777777" w:rsidR="00B2623C" w:rsidRPr="00A71854" w:rsidRDefault="00B2623C">
      <w:pPr>
        <w:rPr>
          <w:sz w:val="27"/>
          <w:szCs w:val="27"/>
        </w:rPr>
      </w:pPr>
    </w:p>
    <w:p w14:paraId="27E5ACF4" w14:textId="77777777" w:rsidR="0095196F" w:rsidRPr="00A71854" w:rsidRDefault="0095196F">
      <w:pPr>
        <w:rPr>
          <w:sz w:val="27"/>
          <w:szCs w:val="27"/>
        </w:rPr>
      </w:pPr>
      <w:r w:rsidRPr="00A71854">
        <w:rPr>
          <w:sz w:val="27"/>
          <w:szCs w:val="27"/>
        </w:rPr>
        <w:tab/>
        <w:t xml:space="preserve">Now, obviously I failed to make significant progress achieving only 3-4% increase on the baseline. I tackled this assignment on two fronts, one was sanitizing and making sense of the data and the other theorizing what the best classifiers would be (making heavy use of the </w:t>
      </w:r>
      <w:proofErr w:type="spellStart"/>
      <w:r w:rsidRPr="00A71854">
        <w:rPr>
          <w:sz w:val="27"/>
          <w:szCs w:val="27"/>
        </w:rPr>
        <w:t>TfidVectorizer</w:t>
      </w:r>
      <w:proofErr w:type="spellEnd"/>
      <w:r w:rsidRPr="00A71854">
        <w:rPr>
          <w:sz w:val="27"/>
          <w:szCs w:val="27"/>
        </w:rPr>
        <w:t>).</w:t>
      </w:r>
    </w:p>
    <w:p w14:paraId="3128DF36" w14:textId="77777777" w:rsidR="0095196F" w:rsidRPr="00A71854" w:rsidRDefault="0095196F">
      <w:pPr>
        <w:rPr>
          <w:sz w:val="27"/>
          <w:szCs w:val="27"/>
        </w:rPr>
      </w:pPr>
    </w:p>
    <w:p w14:paraId="0807FAE7" w14:textId="77777777" w:rsidR="0095196F" w:rsidRPr="00A71854" w:rsidRDefault="0095196F" w:rsidP="0095196F">
      <w:pPr>
        <w:rPr>
          <w:sz w:val="27"/>
          <w:szCs w:val="27"/>
        </w:rPr>
      </w:pPr>
      <w:r w:rsidRPr="00A71854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9C7A5" wp14:editId="200CD741">
                <wp:simplePos x="0" y="0"/>
                <wp:positionH relativeFrom="column">
                  <wp:posOffset>3252470</wp:posOffset>
                </wp:positionH>
                <wp:positionV relativeFrom="paragraph">
                  <wp:posOffset>19050</wp:posOffset>
                </wp:positionV>
                <wp:extent cx="3007360" cy="83566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36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9FE11" w14:textId="77777777" w:rsidR="0095196F" w:rsidRPr="0095196F" w:rsidRDefault="0095196F" w:rsidP="009519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proofErr w:type="spellStart"/>
                            <w:r w:rsidRPr="0095196F">
                              <w:rPr>
                                <w:color w:val="AEAAAA" w:themeColor="background2" w:themeShade="BF"/>
                              </w:rPr>
                              <w:t>def</w:t>
                            </w:r>
                            <w:proofErr w:type="spellEnd"/>
                            <w:r w:rsidRPr="0095196F">
                              <w:rPr>
                                <w:color w:val="AEAAAA" w:themeColor="background2" w:themeShade="BF"/>
                              </w:rPr>
                              <w:t xml:space="preserve"> </w:t>
                            </w:r>
                            <w:proofErr w:type="spellStart"/>
                            <w:r w:rsidRPr="0095196F">
                              <w:rPr>
                                <w:color w:val="AEAAAA" w:themeColor="background2" w:themeShade="BF"/>
                              </w:rPr>
                              <w:t>removepunc</w:t>
                            </w:r>
                            <w:proofErr w:type="spellEnd"/>
                            <w:r w:rsidRPr="0095196F">
                              <w:rPr>
                                <w:color w:val="AEAAAA" w:themeColor="background2" w:themeShade="BF"/>
                              </w:rPr>
                              <w:t>(text):</w:t>
                            </w:r>
                          </w:p>
                          <w:p w14:paraId="1E14C02C" w14:textId="77777777" w:rsidR="0095196F" w:rsidRPr="0095196F" w:rsidRDefault="0095196F" w:rsidP="009519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95196F">
                              <w:rPr>
                                <w:color w:val="AEAAAA" w:themeColor="background2" w:themeShade="BF"/>
                              </w:rPr>
                              <w:t xml:space="preserve">punctuation = </w:t>
                            </w:r>
                            <w:proofErr w:type="spellStart"/>
                            <w:proofErr w:type="gramStart"/>
                            <w:r w:rsidRPr="0095196F">
                              <w:rPr>
                                <w:color w:val="AEAAAA" w:themeColor="background2" w:themeShade="BF"/>
                              </w:rPr>
                              <w:t>re.compile</w:t>
                            </w:r>
                            <w:proofErr w:type="spellEnd"/>
                            <w:proofErr w:type="gramEnd"/>
                            <w:r w:rsidRPr="0095196F">
                              <w:rPr>
                                <w:color w:val="AEAAAA" w:themeColor="background2" w:themeShade="BF"/>
                              </w:rPr>
                              <w:t>(r'[,.?!\':\)\(`";|0-9]')</w:t>
                            </w:r>
                          </w:p>
                          <w:p w14:paraId="1D1D2457" w14:textId="77777777" w:rsidR="0095196F" w:rsidRPr="0095196F" w:rsidRDefault="0095196F" w:rsidP="009519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95196F">
                              <w:rPr>
                                <w:color w:val="AEAAAA" w:themeColor="background2" w:themeShade="BF"/>
                              </w:rPr>
                              <w:t xml:space="preserve">text = </w:t>
                            </w:r>
                            <w:proofErr w:type="spellStart"/>
                            <w:proofErr w:type="gramStart"/>
                            <w:r w:rsidRPr="0095196F">
                              <w:rPr>
                                <w:color w:val="AEAAAA" w:themeColor="background2" w:themeShade="BF"/>
                              </w:rPr>
                              <w:t>punctuation.sub</w:t>
                            </w:r>
                            <w:proofErr w:type="spellEnd"/>
                            <w:r w:rsidRPr="0095196F">
                              <w:rPr>
                                <w:color w:val="AEAAAA" w:themeColor="background2" w:themeShade="BF"/>
                              </w:rPr>
                              <w:t>(</w:t>
                            </w:r>
                            <w:proofErr w:type="gramEnd"/>
                            <w:r w:rsidRPr="0095196F">
                              <w:rPr>
                                <w:color w:val="AEAAAA" w:themeColor="background2" w:themeShade="BF"/>
                              </w:rPr>
                              <w:t>'', text)</w:t>
                            </w:r>
                          </w:p>
                          <w:p w14:paraId="0207D49B" w14:textId="77777777" w:rsidR="0095196F" w:rsidRPr="0095196F" w:rsidRDefault="0095196F" w:rsidP="009519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95196F">
                              <w:rPr>
                                <w:color w:val="AEAAAA" w:themeColor="background2" w:themeShade="BF"/>
                              </w:rPr>
                              <w:t>return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9C7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256.1pt;margin-top:1.5pt;width:236.8pt;height:65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lLKSgCAABUBAAADgAAAGRycy9lMm9Eb2MueG1srFTLbtswELwX6D8QvNfyK04qWA7cBC4KGEkA&#10;u8iZpihLgPgASVtyv75DSnactKeiF2q5uxzu7gw1v29lTY7CukqrjI4GQ0qE4jqv1D6jP7erL3eU&#10;OM9UzmqtREZPwtH7xedP88akYqxLXefCEoAolzYmo6X3Jk0Sx0shmRtoIxSChbaSeWztPskta4Au&#10;62Q8HM6SRtvcWM2Fc/A+dkG6iPhFIbh/LgonPKkzitp8XG1cd2FNFnOW7i0zZcX7Mtg/VCFZpXDp&#10;BeqReUYOtvoDSlbcaqcLP+BaJrooKi5iD+hmNPzQzaZkRsReMBxnLmNy/w+WPx1fLKlycEeJYhIU&#10;bUXryTfdklGYTmNciqSNQZpv4Q6Zvd/BGZpuCyvDF+0QxDHn02W2AYzDORkObyczhDhid5ObGWzA&#10;JG+njXX+u9CSBCOjFtzFkbLj2vku9ZwSLlN6VdU1/Cyt1TsHMDuPiALoT4dGuoKD5dtd23ex0/kJ&#10;zVndicMZvqpQwZo5/8Is1ICioXD/jKWodZNR3VuUlNr++ps/5IMkRClpoK6MKsifkvqHAnlfR9Np&#10;EGPcTG9ux9jY68juOqIO8kFDviAItUUz5Pv6bBZWy1c8g2W4EyGmOG7OqD+bD75TPJ4RF8tlTIL8&#10;DPNrtTE8QIcBhulu21dmTU+BB3lP+qxCln5gossNJ51ZHjz4iDSF8XYzBb1hA+lGovtnFt7G9T5m&#10;vf0MFr8BAAD//wMAUEsDBBQABgAIAAAAIQCI2R9z3AAAAAkBAAAPAAAAZHJzL2Rvd25yZXYueG1s&#10;TI9BTsMwEEX3SNzBGiR21EnaVGmIU6ECa6BwADce4pB4HMVuGzg9w4ouR//rz3vVdnaDOOEUOk8K&#10;0kUCAqnxpqNWwcf7810BIkRNRg+eUME3BtjW11eVLo0/0xue9rEVPEKh1ApsjGMpZWgsOh0WfkTi&#10;7NNPTkc+p1aaSZ953A0yS5K1dLoj/mD1iDuLTb8/OgVF4l76fpO9Brf6SXO7e/RP45dStzfzwz2I&#10;iHP8L8MfPqNDzUwHfyQTxKAgT7OMqwqWrMT5pshZ5cDF5WoNsq7kpUH9CwAA//8DAFBLAQItABQA&#10;BgAIAAAAIQDkmcPA+wAAAOEBAAATAAAAAAAAAAAAAAAAAAAAAABbQ29udGVudF9UeXBlc10ueG1s&#10;UEsBAi0AFAAGAAgAAAAhACOyauHXAAAAlAEAAAsAAAAAAAAAAAAAAAAALAEAAF9yZWxzLy5yZWxz&#10;UEsBAi0AFAAGAAgAAAAhAGUZSykoAgAAVAQAAA4AAAAAAAAAAAAAAAAALAIAAGRycy9lMm9Eb2Mu&#10;eG1sUEsBAi0AFAAGAAgAAAAhAIjZH3PcAAAAC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7779FE11" w14:textId="77777777" w:rsidR="0095196F" w:rsidRPr="0095196F" w:rsidRDefault="0095196F" w:rsidP="0095196F">
                      <w:pPr>
                        <w:rPr>
                          <w:color w:val="AEAAAA" w:themeColor="background2" w:themeShade="BF"/>
                        </w:rPr>
                      </w:pPr>
                      <w:proofErr w:type="spellStart"/>
                      <w:r w:rsidRPr="0095196F">
                        <w:rPr>
                          <w:color w:val="AEAAAA" w:themeColor="background2" w:themeShade="BF"/>
                        </w:rPr>
                        <w:t>def</w:t>
                      </w:r>
                      <w:proofErr w:type="spellEnd"/>
                      <w:r w:rsidRPr="0095196F">
                        <w:rPr>
                          <w:color w:val="AEAAAA" w:themeColor="background2" w:themeShade="BF"/>
                        </w:rPr>
                        <w:t xml:space="preserve"> </w:t>
                      </w:r>
                      <w:proofErr w:type="spellStart"/>
                      <w:r w:rsidRPr="0095196F">
                        <w:rPr>
                          <w:color w:val="AEAAAA" w:themeColor="background2" w:themeShade="BF"/>
                        </w:rPr>
                        <w:t>removepunc</w:t>
                      </w:r>
                      <w:proofErr w:type="spellEnd"/>
                      <w:r w:rsidRPr="0095196F">
                        <w:rPr>
                          <w:color w:val="AEAAAA" w:themeColor="background2" w:themeShade="BF"/>
                        </w:rPr>
                        <w:t>(text):</w:t>
                      </w:r>
                    </w:p>
                    <w:p w14:paraId="1E14C02C" w14:textId="77777777" w:rsidR="0095196F" w:rsidRPr="0095196F" w:rsidRDefault="0095196F" w:rsidP="0095196F">
                      <w:pPr>
                        <w:rPr>
                          <w:color w:val="AEAAAA" w:themeColor="background2" w:themeShade="BF"/>
                        </w:rPr>
                      </w:pPr>
                      <w:r w:rsidRPr="0095196F">
                        <w:rPr>
                          <w:color w:val="AEAAAA" w:themeColor="background2" w:themeShade="BF"/>
                        </w:rPr>
                        <w:t xml:space="preserve">punctuation = </w:t>
                      </w:r>
                      <w:proofErr w:type="spellStart"/>
                      <w:proofErr w:type="gramStart"/>
                      <w:r w:rsidRPr="0095196F">
                        <w:rPr>
                          <w:color w:val="AEAAAA" w:themeColor="background2" w:themeShade="BF"/>
                        </w:rPr>
                        <w:t>re.compile</w:t>
                      </w:r>
                      <w:proofErr w:type="spellEnd"/>
                      <w:proofErr w:type="gramEnd"/>
                      <w:r w:rsidRPr="0095196F">
                        <w:rPr>
                          <w:color w:val="AEAAAA" w:themeColor="background2" w:themeShade="BF"/>
                        </w:rPr>
                        <w:t>(r'[,.?!\':\)\(`";|0-9]')</w:t>
                      </w:r>
                    </w:p>
                    <w:p w14:paraId="1D1D2457" w14:textId="77777777" w:rsidR="0095196F" w:rsidRPr="0095196F" w:rsidRDefault="0095196F" w:rsidP="0095196F">
                      <w:pPr>
                        <w:rPr>
                          <w:color w:val="AEAAAA" w:themeColor="background2" w:themeShade="BF"/>
                        </w:rPr>
                      </w:pPr>
                      <w:r w:rsidRPr="0095196F">
                        <w:rPr>
                          <w:color w:val="AEAAAA" w:themeColor="background2" w:themeShade="BF"/>
                        </w:rPr>
                        <w:t xml:space="preserve">text = </w:t>
                      </w:r>
                      <w:proofErr w:type="spellStart"/>
                      <w:proofErr w:type="gramStart"/>
                      <w:r w:rsidRPr="0095196F">
                        <w:rPr>
                          <w:color w:val="AEAAAA" w:themeColor="background2" w:themeShade="BF"/>
                        </w:rPr>
                        <w:t>punctuation.sub</w:t>
                      </w:r>
                      <w:proofErr w:type="spellEnd"/>
                      <w:r w:rsidRPr="0095196F">
                        <w:rPr>
                          <w:color w:val="AEAAAA" w:themeColor="background2" w:themeShade="BF"/>
                        </w:rPr>
                        <w:t>(</w:t>
                      </w:r>
                      <w:proofErr w:type="gramEnd"/>
                      <w:r w:rsidRPr="0095196F">
                        <w:rPr>
                          <w:color w:val="AEAAAA" w:themeColor="background2" w:themeShade="BF"/>
                        </w:rPr>
                        <w:t>'', text)</w:t>
                      </w:r>
                    </w:p>
                    <w:p w14:paraId="0207D49B" w14:textId="77777777" w:rsidR="0095196F" w:rsidRPr="0095196F" w:rsidRDefault="0095196F" w:rsidP="0095196F">
                      <w:pPr>
                        <w:rPr>
                          <w:color w:val="AEAAAA" w:themeColor="background2" w:themeShade="BF"/>
                        </w:rPr>
                      </w:pPr>
                      <w:r w:rsidRPr="0095196F">
                        <w:rPr>
                          <w:color w:val="AEAAAA" w:themeColor="background2" w:themeShade="BF"/>
                        </w:rPr>
                        <w:t>return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1854">
        <w:rPr>
          <w:sz w:val="27"/>
          <w:szCs w:val="27"/>
        </w:rPr>
        <w:tab/>
        <w:t xml:space="preserve">To sanitize the data, I noticed I was getting a lot of symbols and numbers in my top results so I wrote a function to pass into the preprocessor to remove these from the text. I also stripped the accents and smoothed the data with </w:t>
      </w:r>
      <w:proofErr w:type="spellStart"/>
      <w:r w:rsidRPr="00A71854">
        <w:rPr>
          <w:sz w:val="27"/>
          <w:szCs w:val="27"/>
        </w:rPr>
        <w:t>smooth_idf</w:t>
      </w:r>
      <w:proofErr w:type="spellEnd"/>
      <w:r w:rsidRPr="00A71854">
        <w:rPr>
          <w:sz w:val="27"/>
          <w:szCs w:val="27"/>
        </w:rPr>
        <w:t>.</w:t>
      </w:r>
    </w:p>
    <w:p w14:paraId="3531330E" w14:textId="77777777" w:rsidR="006E50F1" w:rsidRPr="00A71854" w:rsidRDefault="006E50F1" w:rsidP="0095196F">
      <w:pPr>
        <w:rPr>
          <w:sz w:val="27"/>
          <w:szCs w:val="27"/>
        </w:rPr>
      </w:pPr>
      <w:r w:rsidRPr="00A71854">
        <w:rPr>
          <w:sz w:val="27"/>
          <w:szCs w:val="27"/>
        </w:rPr>
        <w:t xml:space="preserve">I also lemmatized using </w:t>
      </w:r>
      <w:proofErr w:type="spellStart"/>
      <w:r w:rsidRPr="00A71854">
        <w:rPr>
          <w:sz w:val="27"/>
          <w:szCs w:val="27"/>
        </w:rPr>
        <w:t>Wornet</w:t>
      </w:r>
      <w:proofErr w:type="spellEnd"/>
      <w:r w:rsidRPr="00A71854">
        <w:rPr>
          <w:sz w:val="27"/>
          <w:szCs w:val="27"/>
        </w:rPr>
        <w:t xml:space="preserve"> from the </w:t>
      </w:r>
      <w:proofErr w:type="spellStart"/>
      <w:r w:rsidRPr="00A71854">
        <w:rPr>
          <w:sz w:val="27"/>
          <w:szCs w:val="27"/>
        </w:rPr>
        <w:t>nltk</w:t>
      </w:r>
      <w:proofErr w:type="spellEnd"/>
      <w:r w:rsidRPr="00A71854">
        <w:rPr>
          <w:sz w:val="27"/>
          <w:szCs w:val="27"/>
        </w:rPr>
        <w:t xml:space="preserve"> library. </w:t>
      </w:r>
    </w:p>
    <w:p w14:paraId="3B807056" w14:textId="77777777" w:rsidR="0095196F" w:rsidRPr="00A71854" w:rsidRDefault="0095196F" w:rsidP="0095196F">
      <w:pPr>
        <w:rPr>
          <w:sz w:val="27"/>
          <w:szCs w:val="27"/>
        </w:rPr>
      </w:pPr>
      <w:bookmarkStart w:id="1" w:name="_GoBack"/>
      <w:bookmarkEnd w:id="1"/>
    </w:p>
    <w:p w14:paraId="49625B53" w14:textId="77777777" w:rsidR="0095196F" w:rsidRPr="00A71854" w:rsidRDefault="0095196F" w:rsidP="0095196F">
      <w:pPr>
        <w:rPr>
          <w:sz w:val="27"/>
          <w:szCs w:val="27"/>
        </w:rPr>
      </w:pPr>
      <w:r w:rsidRPr="00A71854">
        <w:rPr>
          <w:sz w:val="27"/>
          <w:szCs w:val="27"/>
        </w:rPr>
        <w:tab/>
        <w:t xml:space="preserve">Now to pick the relevant data, I relied on the built-in </w:t>
      </w:r>
      <w:proofErr w:type="spellStart"/>
      <w:r w:rsidRPr="00A71854">
        <w:rPr>
          <w:sz w:val="27"/>
          <w:szCs w:val="27"/>
        </w:rPr>
        <w:t>english</w:t>
      </w:r>
      <w:proofErr w:type="spellEnd"/>
      <w:r w:rsidRPr="00A71854">
        <w:rPr>
          <w:sz w:val="27"/>
          <w:szCs w:val="27"/>
        </w:rPr>
        <w:t xml:space="preserve"> </w:t>
      </w:r>
      <w:proofErr w:type="spellStart"/>
      <w:r w:rsidRPr="00A71854">
        <w:rPr>
          <w:sz w:val="27"/>
          <w:szCs w:val="27"/>
        </w:rPr>
        <w:t>stopwords</w:t>
      </w:r>
      <w:proofErr w:type="spellEnd"/>
      <w:r w:rsidRPr="00A71854">
        <w:rPr>
          <w:sz w:val="27"/>
          <w:szCs w:val="27"/>
        </w:rPr>
        <w:t xml:space="preserve"> as a feature as well as using </w:t>
      </w:r>
      <w:proofErr w:type="spellStart"/>
      <w:r w:rsidRPr="00A71854">
        <w:rPr>
          <w:sz w:val="27"/>
          <w:szCs w:val="27"/>
        </w:rPr>
        <w:t>max_df</w:t>
      </w:r>
      <w:proofErr w:type="spellEnd"/>
      <w:r w:rsidRPr="00A71854">
        <w:rPr>
          <w:sz w:val="27"/>
          <w:szCs w:val="27"/>
        </w:rPr>
        <w:t xml:space="preserve">=0.5 to ignore words that are used extremely frequently. I then had a bag of words setup, with a focus on groups of 1-3 words as features (my </w:t>
      </w:r>
      <w:proofErr w:type="spellStart"/>
      <w:r w:rsidRPr="00A71854">
        <w:rPr>
          <w:sz w:val="27"/>
          <w:szCs w:val="27"/>
        </w:rPr>
        <w:t>ngram</w:t>
      </w:r>
      <w:proofErr w:type="spellEnd"/>
      <w:r w:rsidRPr="00A71854">
        <w:rPr>
          <w:sz w:val="27"/>
          <w:szCs w:val="27"/>
        </w:rPr>
        <w:t>).</w:t>
      </w:r>
    </w:p>
    <w:p w14:paraId="5D564EF3" w14:textId="77777777" w:rsidR="006E50F1" w:rsidRPr="00A71854" w:rsidRDefault="006E50F1" w:rsidP="0095196F">
      <w:pPr>
        <w:rPr>
          <w:sz w:val="27"/>
          <w:szCs w:val="27"/>
        </w:rPr>
      </w:pPr>
    </w:p>
    <w:p w14:paraId="531FAB46" w14:textId="0A3F1FFF" w:rsidR="006E50F1" w:rsidRPr="00A71854" w:rsidRDefault="006E50F1" w:rsidP="00FD47B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7"/>
          <w:szCs w:val="27"/>
        </w:rPr>
      </w:pPr>
      <w:r w:rsidRPr="00A71854">
        <w:rPr>
          <w:sz w:val="27"/>
          <w:szCs w:val="27"/>
        </w:rPr>
        <w:tab/>
      </w:r>
      <w:r w:rsidR="00FD47B1" w:rsidRPr="00A71854">
        <w:rPr>
          <w:sz w:val="27"/>
          <w:szCs w:val="27"/>
        </w:rPr>
        <w:t xml:space="preserve">Due to limited experience in Python and limited time, I hadn’t been able to implement my attempts at further feature extraction. I attempted to add two classifiers to the data, the first was comparing the words with a list of dramatic words ‘category drama dictionary’ and weighing them more heavily (spoilers are usually suspenseful is the guiding assumption here). The second was incorporating </w:t>
      </w:r>
      <w:r w:rsidR="00A71854" w:rsidRPr="00A71854">
        <w:rPr>
          <w:sz w:val="27"/>
          <w:szCs w:val="27"/>
        </w:rPr>
        <w:t>the year and genre as features, due to repetitive nature of the tropes correlating with both year and genre.</w:t>
      </w:r>
    </w:p>
    <w:sectPr w:rsidR="006E50F1" w:rsidRPr="00A71854" w:rsidSect="008C7A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A3BE3" w14:textId="77777777" w:rsidR="00F933FC" w:rsidRDefault="00F933FC" w:rsidP="0095196F">
      <w:r>
        <w:separator/>
      </w:r>
    </w:p>
  </w:endnote>
  <w:endnote w:type="continuationSeparator" w:id="0">
    <w:p w14:paraId="7DE6EEFE" w14:textId="77777777" w:rsidR="00F933FC" w:rsidRDefault="00F933FC" w:rsidP="0095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0AE47" w14:textId="77777777" w:rsidR="00F933FC" w:rsidRDefault="00F933FC" w:rsidP="0095196F">
      <w:r>
        <w:separator/>
      </w:r>
    </w:p>
  </w:footnote>
  <w:footnote w:type="continuationSeparator" w:id="0">
    <w:p w14:paraId="2FB6FF57" w14:textId="77777777" w:rsidR="00F933FC" w:rsidRDefault="00F933FC" w:rsidP="009519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8973" w14:textId="77777777" w:rsidR="0095196F" w:rsidRDefault="0095196F">
    <w:pPr>
      <w:pStyle w:val="Header"/>
    </w:pPr>
    <w:r>
      <w:t>CSCI5622:Lab3</w:t>
    </w:r>
    <w:r>
      <w:tab/>
    </w:r>
    <w:r>
      <w:tab/>
      <w:t xml:space="preserve">Ahmed </w:t>
    </w:r>
    <w:proofErr w:type="spellStart"/>
    <w:r>
      <w:t>Almutawa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6F"/>
    <w:rsid w:val="006E50F1"/>
    <w:rsid w:val="008C7AC5"/>
    <w:rsid w:val="0095196F"/>
    <w:rsid w:val="00A71854"/>
    <w:rsid w:val="00B2623C"/>
    <w:rsid w:val="00F933FC"/>
    <w:rsid w:val="00FC24B1"/>
    <w:rsid w:val="00F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D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96F"/>
  </w:style>
  <w:style w:type="paragraph" w:styleId="Footer">
    <w:name w:val="footer"/>
    <w:basedOn w:val="Normal"/>
    <w:link w:val="FooterChar"/>
    <w:uiPriority w:val="99"/>
    <w:unhideWhenUsed/>
    <w:rsid w:val="0095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96F"/>
  </w:style>
  <w:style w:type="character" w:styleId="Hyperlink">
    <w:name w:val="Hyperlink"/>
    <w:basedOn w:val="DefaultParagraphFont"/>
    <w:uiPriority w:val="99"/>
    <w:semiHidden/>
    <w:unhideWhenUsed/>
    <w:rsid w:val="00951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inclass.kaggle.com/ahmeda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2015-09-19T01:12:00Z</dcterms:created>
  <dcterms:modified xsi:type="dcterms:W3CDTF">2015-09-19T01:12:00Z</dcterms:modified>
</cp:coreProperties>
</file>