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000000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color w:val="ffffff"/>
          <w:rtl w:val="0"/>
        </w:rPr>
        <w:t xml:space="preserve">The Rorschach Aesthetic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ffffff"/>
          <w:rtl w:val="0"/>
        </w:rPr>
        <w:t xml:space="preserve">Kills: 0</w:t>
      </w:r>
    </w:p>
    <w:p w:rsidR="00000000" w:rsidDel="00000000" w:rsidP="00000000" w:rsidRDefault="00000000" w:rsidRPr="00000000">
      <w:pPr>
        <w:spacing w:after="225" w:lineRule="auto"/>
        <w:contextualSpacing w:val="0"/>
        <w:jc w:val="center"/>
      </w:pPr>
      <w:r w:rsidDel="00000000" w:rsidR="00000000" w:rsidRPr="00000000">
        <w:rPr>
          <w:color w:val="ffffff"/>
          <w:rtl w:val="0"/>
        </w:rPr>
        <w:t xml:space="preserve">Percent Painted: 0%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jc w:val="center"/>
      </w:pPr>
      <w:r w:rsidDel="00000000" w:rsidR="00000000" w:rsidRPr="00000000">
        <w:rPr>
          <w:b w:val="1"/>
          <w:i w:val="0"/>
          <w:color w:val="ffffff"/>
          <w:sz w:val="36"/>
          <w:szCs w:val="36"/>
          <w:rtl w:val="0"/>
        </w:rPr>
        <w:t xml:space="preserve">Health: 100%</w:t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Audio:Canvas Not Supported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Audio:Canvas Not Supported</w:t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0000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Level 1</w:t>
            </w:r>
          </w:p>
        </w:tc>
        <w:tc>
          <w:tcPr>
            <w:shd w:fill="0000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Level 2</w:t>
            </w:r>
          </w:p>
        </w:tc>
        <w:tc>
          <w:tcPr>
            <w:shd w:fill="0000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Level 3</w:t>
            </w:r>
          </w:p>
        </w:tc>
        <w:tc>
          <w:tcPr>
            <w:shd w:fill="0000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Level 4</w:t>
            </w:r>
          </w:p>
        </w:tc>
        <w:tc>
          <w:tcPr>
            <w:shd w:fill="0000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Level 5</w:t>
            </w:r>
          </w:p>
        </w:tc>
      </w:tr>
      <w:tr>
        <w:tc>
          <w:tcPr>
            <w:shd w:fill="0000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x</w:t>
            </w:r>
          </w:p>
        </w:tc>
        <w:tc>
          <w:tcPr>
            <w:shd w:fill="0000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x</w:t>
            </w:r>
          </w:p>
        </w:tc>
        <w:tc>
          <w:tcPr>
            <w:shd w:fill="0000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x</w:t>
            </w:r>
          </w:p>
        </w:tc>
        <w:tc>
          <w:tcPr>
            <w:shd w:fill="0000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x</w:t>
            </w:r>
          </w:p>
        </w:tc>
        <w:tc>
          <w:tcPr>
            <w:shd w:fill="0000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