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8360D" w14:textId="77777777" w:rsidR="00DD2F5C" w:rsidRPr="001A3AEB" w:rsidRDefault="00DD2F5C" w:rsidP="00DD2F5C">
      <w:pPr>
        <w:widowControl/>
        <w:spacing w:line="360" w:lineRule="auto"/>
        <w:jc w:val="center"/>
        <w:rPr>
          <w:rFonts w:ascii="宋体" w:hAnsi="宋体" w:cs="宋体"/>
          <w:kern w:val="0"/>
          <w:sz w:val="24"/>
        </w:rPr>
      </w:pPr>
      <w:r w:rsidRPr="001A3AEB">
        <w:rPr>
          <w:rFonts w:ascii="黑体" w:eastAsia="黑体" w:hAnsi="宋体" w:cs="宋体" w:hint="eastAsia"/>
          <w:b/>
          <w:bCs/>
          <w:kern w:val="0"/>
          <w:sz w:val="24"/>
        </w:rPr>
        <w:t>硕士学位论文答辩决议书</w:t>
      </w:r>
    </w:p>
    <w:p w14:paraId="13BE8517" w14:textId="60CD1667" w:rsidR="00DD2F5C" w:rsidRPr="001A3AEB" w:rsidRDefault="00F43BBB" w:rsidP="00DD2F5C">
      <w:pPr>
        <w:widowControl/>
        <w:spacing w:line="360" w:lineRule="auto"/>
        <w:ind w:firstLine="420"/>
        <w:jc w:val="left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李星同学的硕士学位论文研究了</w:t>
      </w:r>
      <w:bookmarkStart w:id="0" w:name="OLE_LINK2"/>
      <w:bookmarkStart w:id="1" w:name="OLE_LINK11"/>
      <w:bookmarkStart w:id="2" w:name="OLE_LINK36"/>
      <w:r w:rsidRPr="00F43BBB">
        <w:rPr>
          <w:rFonts w:cs="宋体" w:hint="eastAsia"/>
          <w:kern w:val="0"/>
          <w:sz w:val="24"/>
        </w:rPr>
        <w:t>链路预测及交通拥堵恢复序列的预测</w:t>
      </w:r>
      <w:r>
        <w:rPr>
          <w:rFonts w:cs="宋体" w:hint="eastAsia"/>
          <w:kern w:val="0"/>
          <w:sz w:val="24"/>
        </w:rPr>
        <w:t>问题</w:t>
      </w:r>
      <w:bookmarkEnd w:id="0"/>
      <w:bookmarkEnd w:id="1"/>
      <w:bookmarkEnd w:id="2"/>
      <w:r w:rsidR="00450EE5">
        <w:rPr>
          <w:rFonts w:cs="宋体" w:hint="eastAsia"/>
          <w:kern w:val="0"/>
          <w:sz w:val="24"/>
        </w:rPr>
        <w:t>。</w:t>
      </w:r>
      <w:r>
        <w:rPr>
          <w:rFonts w:cs="宋体" w:hint="eastAsia"/>
          <w:kern w:val="0"/>
          <w:sz w:val="24"/>
        </w:rPr>
        <w:t>论文</w:t>
      </w:r>
      <w:r w:rsidR="00022616">
        <w:rPr>
          <w:rFonts w:cs="宋体" w:hint="eastAsia"/>
          <w:kern w:val="0"/>
          <w:sz w:val="24"/>
        </w:rPr>
        <w:t>针对</w:t>
      </w:r>
      <w:r w:rsidRPr="00F43BBB">
        <w:rPr>
          <w:rFonts w:cs="宋体" w:hint="eastAsia"/>
          <w:kern w:val="0"/>
          <w:sz w:val="24"/>
        </w:rPr>
        <w:t>链路预测</w:t>
      </w:r>
      <w:r>
        <w:rPr>
          <w:rFonts w:cs="宋体" w:hint="eastAsia"/>
          <w:kern w:val="0"/>
          <w:sz w:val="24"/>
        </w:rPr>
        <w:t>算法，提出基于聚类系数的改进思路。</w:t>
      </w:r>
      <w:r w:rsidR="00C56DB8">
        <w:rPr>
          <w:rFonts w:cs="宋体" w:hint="eastAsia"/>
          <w:kern w:val="0"/>
          <w:sz w:val="24"/>
        </w:rPr>
        <w:t>同时，将</w:t>
      </w:r>
      <w:r w:rsidR="00C56DB8" w:rsidRPr="00F43BBB">
        <w:rPr>
          <w:rFonts w:cs="宋体" w:hint="eastAsia"/>
          <w:kern w:val="0"/>
          <w:sz w:val="24"/>
        </w:rPr>
        <w:t>交通拥堵恢复序列的预测</w:t>
      </w:r>
      <w:r w:rsidR="00C56DB8">
        <w:rPr>
          <w:rFonts w:cs="宋体" w:hint="eastAsia"/>
          <w:kern w:val="0"/>
          <w:sz w:val="24"/>
        </w:rPr>
        <w:t>问题抽象为链路预测问题。</w:t>
      </w:r>
      <w:r w:rsidR="00450EE5">
        <w:rPr>
          <w:rFonts w:cs="宋体" w:hint="eastAsia"/>
          <w:kern w:val="0"/>
          <w:sz w:val="24"/>
        </w:rPr>
        <w:t>论文</w:t>
      </w:r>
      <w:r w:rsidR="00DD2F5C">
        <w:rPr>
          <w:rFonts w:cs="宋体" w:hint="eastAsia"/>
          <w:kern w:val="0"/>
          <w:sz w:val="24"/>
        </w:rPr>
        <w:t>选题具有</w:t>
      </w:r>
      <w:r w:rsidR="00650D2D">
        <w:rPr>
          <w:rFonts w:cs="宋体" w:hint="eastAsia"/>
          <w:kern w:val="0"/>
          <w:sz w:val="24"/>
        </w:rPr>
        <w:t>较好的</w:t>
      </w:r>
      <w:r w:rsidR="00450EE5">
        <w:rPr>
          <w:rFonts w:cs="宋体" w:hint="eastAsia"/>
          <w:kern w:val="0"/>
          <w:sz w:val="24"/>
        </w:rPr>
        <w:t>学术</w:t>
      </w:r>
      <w:r w:rsidR="00650D2D">
        <w:rPr>
          <w:rFonts w:cs="宋体" w:hint="eastAsia"/>
          <w:kern w:val="0"/>
          <w:sz w:val="24"/>
        </w:rPr>
        <w:t>意义与实</w:t>
      </w:r>
      <w:r w:rsidR="00450EE5">
        <w:rPr>
          <w:rFonts w:cs="宋体" w:hint="eastAsia"/>
          <w:kern w:val="0"/>
          <w:sz w:val="24"/>
        </w:rPr>
        <w:t>用</w:t>
      </w:r>
      <w:r w:rsidR="00DD2F5C">
        <w:rPr>
          <w:rFonts w:cs="宋体" w:hint="eastAsia"/>
          <w:kern w:val="0"/>
          <w:sz w:val="24"/>
        </w:rPr>
        <w:t>价值。</w:t>
      </w:r>
    </w:p>
    <w:p w14:paraId="0F047A48" w14:textId="77777777" w:rsidR="00DD2F5C" w:rsidRPr="001A3AEB" w:rsidRDefault="00DD2F5C" w:rsidP="00DD2F5C">
      <w:pPr>
        <w:widowControl/>
        <w:spacing w:line="360" w:lineRule="auto"/>
        <w:ind w:firstLine="420"/>
        <w:jc w:val="left"/>
        <w:rPr>
          <w:rFonts w:cs="宋体"/>
          <w:kern w:val="0"/>
          <w:sz w:val="24"/>
        </w:rPr>
      </w:pPr>
      <w:r w:rsidRPr="001A3AEB">
        <w:rPr>
          <w:rFonts w:cs="宋体" w:hint="eastAsia"/>
          <w:kern w:val="0"/>
          <w:sz w:val="24"/>
        </w:rPr>
        <w:t>论文主要工作和取得的成果包括：</w:t>
      </w:r>
    </w:p>
    <w:p w14:paraId="39D3D51A" w14:textId="1446AE18" w:rsidR="00DD2F5C" w:rsidRPr="001A3AEB" w:rsidRDefault="00DD2F5C" w:rsidP="00DD2F5C">
      <w:pPr>
        <w:widowControl/>
        <w:spacing w:line="360" w:lineRule="auto"/>
        <w:ind w:firstLine="420"/>
        <w:jc w:val="left"/>
        <w:rPr>
          <w:rFonts w:cs="宋体"/>
          <w:kern w:val="0"/>
          <w:sz w:val="24"/>
        </w:rPr>
      </w:pPr>
      <w:r w:rsidRPr="001A3AEB">
        <w:rPr>
          <w:rFonts w:cs="宋体" w:hint="eastAsia"/>
          <w:kern w:val="0"/>
          <w:sz w:val="24"/>
        </w:rPr>
        <w:t>1</w:t>
      </w:r>
      <w:r w:rsidR="00650D2D">
        <w:rPr>
          <w:rFonts w:cs="宋体" w:hint="eastAsia"/>
          <w:kern w:val="0"/>
          <w:sz w:val="24"/>
        </w:rPr>
        <w:t>）</w:t>
      </w:r>
      <w:r w:rsidR="000F4261">
        <w:rPr>
          <w:rFonts w:cs="宋体" w:hint="eastAsia"/>
          <w:kern w:val="0"/>
          <w:sz w:val="24"/>
        </w:rPr>
        <w:t>通过对</w:t>
      </w:r>
      <w:r w:rsidR="000F4261">
        <w:rPr>
          <w:rFonts w:cs="宋体" w:hint="eastAsia"/>
          <w:kern w:val="0"/>
          <w:sz w:val="24"/>
        </w:rPr>
        <w:t>9</w:t>
      </w:r>
      <w:r w:rsidR="000F4261">
        <w:rPr>
          <w:rFonts w:cs="宋体" w:hint="eastAsia"/>
          <w:kern w:val="0"/>
          <w:sz w:val="24"/>
        </w:rPr>
        <w:t>种经典的链路预测算法的分析，</w:t>
      </w:r>
      <w:r w:rsidR="0038538F">
        <w:rPr>
          <w:rFonts w:cs="宋体" w:hint="eastAsia"/>
          <w:kern w:val="0"/>
          <w:sz w:val="24"/>
        </w:rPr>
        <w:t>提出</w:t>
      </w:r>
      <w:r w:rsidR="00E044A5">
        <w:rPr>
          <w:rFonts w:cs="宋体" w:hint="eastAsia"/>
          <w:kern w:val="0"/>
          <w:sz w:val="24"/>
        </w:rPr>
        <w:t>了对该</w:t>
      </w:r>
      <w:r w:rsidR="000F4261">
        <w:rPr>
          <w:rFonts w:cs="宋体" w:hint="eastAsia"/>
          <w:kern w:val="0"/>
          <w:sz w:val="24"/>
        </w:rPr>
        <w:t>9</w:t>
      </w:r>
      <w:r w:rsidR="000F4261">
        <w:rPr>
          <w:rFonts w:cs="宋体" w:hint="eastAsia"/>
          <w:kern w:val="0"/>
          <w:sz w:val="24"/>
        </w:rPr>
        <w:t>种算法</w:t>
      </w:r>
      <w:r w:rsidR="0038538F">
        <w:rPr>
          <w:rFonts w:cs="宋体" w:hint="eastAsia"/>
          <w:kern w:val="0"/>
          <w:sz w:val="24"/>
        </w:rPr>
        <w:t>基于</w:t>
      </w:r>
      <w:r w:rsidR="00D131AA">
        <w:rPr>
          <w:rFonts w:cs="宋体" w:hint="eastAsia"/>
          <w:kern w:val="0"/>
          <w:sz w:val="24"/>
        </w:rPr>
        <w:t>聚类系数的</w:t>
      </w:r>
      <w:r w:rsidR="000F4261">
        <w:rPr>
          <w:rFonts w:cs="宋体" w:hint="eastAsia"/>
          <w:kern w:val="0"/>
          <w:sz w:val="24"/>
        </w:rPr>
        <w:t>优化</w:t>
      </w:r>
      <w:r w:rsidR="00132B20">
        <w:rPr>
          <w:rFonts w:cs="宋体" w:hint="eastAsia"/>
          <w:kern w:val="0"/>
          <w:sz w:val="24"/>
        </w:rPr>
        <w:t>，</w:t>
      </w:r>
      <w:r w:rsidR="00953A4F">
        <w:rPr>
          <w:rFonts w:cs="宋体" w:hint="eastAsia"/>
          <w:kern w:val="0"/>
          <w:sz w:val="24"/>
        </w:rPr>
        <w:t>并通过</w:t>
      </w:r>
      <w:bookmarkStart w:id="3" w:name="_GoBack"/>
      <w:bookmarkEnd w:id="3"/>
      <w:r w:rsidR="00132B20">
        <w:rPr>
          <w:rFonts w:cs="宋体" w:hint="eastAsia"/>
          <w:kern w:val="0"/>
          <w:sz w:val="24"/>
        </w:rPr>
        <w:t>实验证明该优化思路</w:t>
      </w:r>
      <w:r w:rsidR="0038538F">
        <w:rPr>
          <w:rFonts w:cs="宋体" w:hint="eastAsia"/>
          <w:kern w:val="0"/>
          <w:sz w:val="24"/>
        </w:rPr>
        <w:t>的</w:t>
      </w:r>
      <w:r w:rsidR="00450EE5">
        <w:rPr>
          <w:rFonts w:cs="宋体" w:hint="eastAsia"/>
          <w:kern w:val="0"/>
          <w:sz w:val="24"/>
        </w:rPr>
        <w:t>有效</w:t>
      </w:r>
      <w:r w:rsidR="0038538F">
        <w:rPr>
          <w:rFonts w:cs="宋体" w:hint="eastAsia"/>
          <w:kern w:val="0"/>
          <w:sz w:val="24"/>
        </w:rPr>
        <w:t>性。</w:t>
      </w:r>
    </w:p>
    <w:p w14:paraId="0EA32216" w14:textId="4B214657" w:rsidR="0059468B" w:rsidRDefault="00DD2F5C" w:rsidP="00DD2F5C">
      <w:pPr>
        <w:widowControl/>
        <w:spacing w:line="360" w:lineRule="auto"/>
        <w:ind w:firstLine="420"/>
        <w:jc w:val="left"/>
        <w:rPr>
          <w:rFonts w:cs="宋体"/>
          <w:kern w:val="0"/>
          <w:sz w:val="24"/>
        </w:rPr>
      </w:pPr>
      <w:r w:rsidRPr="001A3AEB">
        <w:rPr>
          <w:rFonts w:cs="宋体" w:hint="eastAsia"/>
          <w:kern w:val="0"/>
          <w:sz w:val="24"/>
        </w:rPr>
        <w:t>2</w:t>
      </w:r>
      <w:r w:rsidR="00650D2D">
        <w:rPr>
          <w:rFonts w:cs="宋体" w:hint="eastAsia"/>
          <w:kern w:val="0"/>
          <w:sz w:val="24"/>
        </w:rPr>
        <w:t>）</w:t>
      </w:r>
      <w:r w:rsidR="00823652">
        <w:rPr>
          <w:rFonts w:cs="宋体" w:hint="eastAsia"/>
          <w:kern w:val="0"/>
          <w:sz w:val="24"/>
        </w:rPr>
        <w:t>将交通网络抽象为复杂网络，利用复杂网络中的链路预测思路解决交通拥堵恢复序列的预测问题。</w:t>
      </w:r>
    </w:p>
    <w:p w14:paraId="1982AB43" w14:textId="5479D46F" w:rsidR="00132B20" w:rsidRDefault="00DD2F5C" w:rsidP="00DD2F5C">
      <w:pPr>
        <w:widowControl/>
        <w:spacing w:line="360" w:lineRule="auto"/>
        <w:ind w:firstLine="420"/>
        <w:jc w:val="left"/>
        <w:rPr>
          <w:rFonts w:cs="宋体"/>
          <w:kern w:val="0"/>
          <w:sz w:val="24"/>
        </w:rPr>
      </w:pPr>
      <w:r w:rsidRPr="001A3AEB">
        <w:rPr>
          <w:rFonts w:cs="宋体" w:hint="eastAsia"/>
          <w:kern w:val="0"/>
          <w:sz w:val="24"/>
        </w:rPr>
        <w:t>3</w:t>
      </w:r>
      <w:r w:rsidR="00650D2D">
        <w:rPr>
          <w:rFonts w:cs="宋体" w:hint="eastAsia"/>
          <w:kern w:val="0"/>
          <w:sz w:val="24"/>
        </w:rPr>
        <w:t>）</w:t>
      </w:r>
      <w:r w:rsidR="00132B20">
        <w:rPr>
          <w:rFonts w:cs="宋体" w:hint="eastAsia"/>
          <w:kern w:val="0"/>
          <w:sz w:val="24"/>
        </w:rPr>
        <w:t>针对</w:t>
      </w:r>
      <w:r w:rsidR="00132B20" w:rsidRPr="00F43BBB">
        <w:rPr>
          <w:rFonts w:cs="宋体" w:hint="eastAsia"/>
          <w:kern w:val="0"/>
          <w:sz w:val="24"/>
        </w:rPr>
        <w:t>交通拥堵恢复序列的预测</w:t>
      </w:r>
      <w:r w:rsidR="00132B20">
        <w:rPr>
          <w:rFonts w:cs="宋体" w:hint="eastAsia"/>
          <w:kern w:val="0"/>
          <w:sz w:val="24"/>
        </w:rPr>
        <w:t>，</w:t>
      </w:r>
      <w:r w:rsidR="0038538F">
        <w:rPr>
          <w:rFonts w:cs="宋体" w:hint="eastAsia"/>
          <w:kern w:val="0"/>
          <w:sz w:val="24"/>
        </w:rPr>
        <w:t>提出</w:t>
      </w:r>
      <w:r w:rsidR="00450EE5">
        <w:rPr>
          <w:rFonts w:cs="宋体" w:hint="eastAsia"/>
          <w:kern w:val="0"/>
          <w:sz w:val="24"/>
        </w:rPr>
        <w:t>了</w:t>
      </w:r>
      <w:r w:rsidR="00132B20">
        <w:rPr>
          <w:rFonts w:cs="宋体" w:hint="eastAsia"/>
          <w:kern w:val="0"/>
          <w:sz w:val="24"/>
        </w:rPr>
        <w:t>基于链路预测的“反相关性”算法，流量模拟实验表明了解决思路的可行性。</w:t>
      </w:r>
    </w:p>
    <w:p w14:paraId="1CCFB892" w14:textId="77777777" w:rsidR="00DD2F5C" w:rsidRPr="001A3AEB" w:rsidRDefault="00DD2F5C" w:rsidP="00DD2F5C">
      <w:pPr>
        <w:widowControl/>
        <w:spacing w:line="360" w:lineRule="auto"/>
        <w:ind w:firstLine="480"/>
        <w:jc w:val="left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论文</w:t>
      </w:r>
      <w:r w:rsidR="007B6D44">
        <w:rPr>
          <w:rFonts w:cs="宋体" w:hint="eastAsia"/>
          <w:kern w:val="0"/>
          <w:sz w:val="24"/>
        </w:rPr>
        <w:t>写作较</w:t>
      </w:r>
      <w:r w:rsidR="008F7157">
        <w:rPr>
          <w:rFonts w:cs="宋体" w:hint="eastAsia"/>
          <w:kern w:val="0"/>
          <w:sz w:val="24"/>
        </w:rPr>
        <w:t>规范</w:t>
      </w:r>
      <w:r w:rsidR="00450EE5">
        <w:rPr>
          <w:rFonts w:cs="宋体" w:hint="eastAsia"/>
          <w:kern w:val="0"/>
          <w:sz w:val="24"/>
        </w:rPr>
        <w:t>，结构合理，条理清楚</w:t>
      </w:r>
      <w:r w:rsidR="008F7157">
        <w:rPr>
          <w:rFonts w:cs="宋体" w:hint="eastAsia"/>
          <w:kern w:val="0"/>
          <w:sz w:val="24"/>
        </w:rPr>
        <w:t>。</w:t>
      </w:r>
    </w:p>
    <w:p w14:paraId="67E869E4" w14:textId="77777777" w:rsidR="00DD2F5C" w:rsidRPr="001A3AEB" w:rsidRDefault="00DD2F5C" w:rsidP="00DD2F5C">
      <w:pPr>
        <w:widowControl/>
        <w:spacing w:line="360" w:lineRule="auto"/>
        <w:ind w:firstLine="480"/>
        <w:jc w:val="left"/>
        <w:rPr>
          <w:rFonts w:cs="宋体"/>
          <w:kern w:val="0"/>
          <w:sz w:val="24"/>
        </w:rPr>
      </w:pPr>
      <w:r w:rsidRPr="001A3AEB">
        <w:rPr>
          <w:rFonts w:cs="宋体"/>
          <w:kern w:val="0"/>
          <w:sz w:val="24"/>
        </w:rPr>
        <w:t>该生答辩时表达清楚</w:t>
      </w:r>
      <w:r w:rsidRPr="001A3AEB">
        <w:rPr>
          <w:rFonts w:cs="宋体" w:hint="eastAsia"/>
          <w:kern w:val="0"/>
          <w:sz w:val="24"/>
        </w:rPr>
        <w:t>、流畅</w:t>
      </w:r>
      <w:r w:rsidRPr="001A3AEB">
        <w:rPr>
          <w:rFonts w:cs="宋体"/>
          <w:kern w:val="0"/>
          <w:sz w:val="24"/>
        </w:rPr>
        <w:t>，回答问题正确。</w:t>
      </w:r>
      <w:r w:rsidR="007B6D44">
        <w:rPr>
          <w:rFonts w:cs="宋体" w:hint="eastAsia"/>
          <w:kern w:val="0"/>
          <w:sz w:val="24"/>
        </w:rPr>
        <w:t>论文工作和作者答辩</w:t>
      </w:r>
      <w:r w:rsidR="00450EE5">
        <w:rPr>
          <w:rFonts w:cs="宋体" w:hint="eastAsia"/>
          <w:kern w:val="0"/>
          <w:sz w:val="24"/>
        </w:rPr>
        <w:t>时的</w:t>
      </w:r>
      <w:r w:rsidR="007B6D44">
        <w:rPr>
          <w:rFonts w:cs="宋体" w:hint="eastAsia"/>
          <w:kern w:val="0"/>
          <w:sz w:val="24"/>
        </w:rPr>
        <w:t>表现表明作者具有本领域较扎实</w:t>
      </w:r>
      <w:r>
        <w:rPr>
          <w:rFonts w:cs="宋体" w:hint="eastAsia"/>
          <w:kern w:val="0"/>
          <w:sz w:val="24"/>
        </w:rPr>
        <w:t>的</w:t>
      </w:r>
      <w:r w:rsidR="007B6D44">
        <w:rPr>
          <w:rFonts w:cs="宋体" w:hint="eastAsia"/>
          <w:kern w:val="0"/>
          <w:sz w:val="24"/>
        </w:rPr>
        <w:t>理论基础和</w:t>
      </w:r>
      <w:r w:rsidRPr="001A3AEB">
        <w:rPr>
          <w:rFonts w:cs="宋体" w:hint="eastAsia"/>
          <w:kern w:val="0"/>
          <w:sz w:val="24"/>
        </w:rPr>
        <w:t>专业知识，具有</w:t>
      </w:r>
      <w:r>
        <w:rPr>
          <w:rFonts w:cs="宋体" w:hint="eastAsia"/>
          <w:kern w:val="0"/>
          <w:sz w:val="24"/>
        </w:rPr>
        <w:t>一定的</w:t>
      </w:r>
      <w:r w:rsidR="008F7157">
        <w:rPr>
          <w:rFonts w:cs="宋体" w:hint="eastAsia"/>
          <w:kern w:val="0"/>
          <w:sz w:val="24"/>
        </w:rPr>
        <w:t>独立从事科学研究的能力</w:t>
      </w:r>
      <w:r w:rsidR="00450EE5">
        <w:rPr>
          <w:rFonts w:cs="宋体" w:hint="eastAsia"/>
          <w:kern w:val="0"/>
          <w:sz w:val="24"/>
        </w:rPr>
        <w:t>。论文</w:t>
      </w:r>
      <w:r w:rsidR="008F7157">
        <w:rPr>
          <w:rFonts w:cs="宋体" w:hint="eastAsia"/>
          <w:kern w:val="0"/>
          <w:sz w:val="24"/>
        </w:rPr>
        <w:t>达到硕士学位</w:t>
      </w:r>
      <w:r w:rsidR="00450EE5">
        <w:rPr>
          <w:rFonts w:cs="宋体" w:hint="eastAsia"/>
          <w:kern w:val="0"/>
          <w:sz w:val="24"/>
        </w:rPr>
        <w:t>论文</w:t>
      </w:r>
      <w:r w:rsidR="008F7157">
        <w:rPr>
          <w:rFonts w:cs="宋体" w:hint="eastAsia"/>
          <w:kern w:val="0"/>
          <w:sz w:val="24"/>
        </w:rPr>
        <w:t>水平</w:t>
      </w:r>
      <w:r w:rsidRPr="001A3AEB">
        <w:rPr>
          <w:rFonts w:cs="宋体" w:hint="eastAsia"/>
          <w:kern w:val="0"/>
          <w:sz w:val="24"/>
        </w:rPr>
        <w:t>。</w:t>
      </w:r>
    </w:p>
    <w:p w14:paraId="5A333A26" w14:textId="3792E50B" w:rsidR="00DD2F5C" w:rsidRPr="00FF51C8" w:rsidRDefault="008F7157" w:rsidP="008F7157">
      <w:pPr>
        <w:widowControl/>
        <w:spacing w:line="360" w:lineRule="auto"/>
        <w:ind w:firstLine="480"/>
        <w:jc w:val="left"/>
        <w:rPr>
          <w:rFonts w:cs="宋体"/>
          <w:kern w:val="0"/>
          <w:sz w:val="24"/>
        </w:rPr>
      </w:pPr>
      <w:r w:rsidRPr="008F7157">
        <w:rPr>
          <w:rFonts w:cs="宋体" w:hint="eastAsia"/>
          <w:kern w:val="0"/>
          <w:sz w:val="24"/>
        </w:rPr>
        <w:t> </w:t>
      </w:r>
      <w:r w:rsidRPr="008F7157">
        <w:rPr>
          <w:rFonts w:cs="宋体" w:hint="eastAsia"/>
          <w:kern w:val="0"/>
          <w:sz w:val="24"/>
        </w:rPr>
        <w:t>经答辩委员会投票表决，一致通过该论文答辩，并</w:t>
      </w:r>
      <w:r w:rsidR="00DD2F5C" w:rsidRPr="00FF51C8">
        <w:rPr>
          <w:rFonts w:cs="宋体" w:hint="eastAsia"/>
          <w:kern w:val="0"/>
          <w:sz w:val="24"/>
        </w:rPr>
        <w:t>建议学位委员会授予</w:t>
      </w:r>
      <w:r w:rsidR="00823652">
        <w:rPr>
          <w:rFonts w:cs="宋体" w:hint="eastAsia"/>
          <w:kern w:val="0"/>
          <w:sz w:val="24"/>
        </w:rPr>
        <w:t>李星</w:t>
      </w:r>
      <w:r w:rsidR="00DD2F5C" w:rsidRPr="00FF51C8">
        <w:rPr>
          <w:rFonts w:cs="宋体" w:hint="eastAsia"/>
          <w:kern w:val="0"/>
          <w:sz w:val="24"/>
        </w:rPr>
        <w:t>同学</w:t>
      </w:r>
      <w:r w:rsidR="00823652">
        <w:rPr>
          <w:rFonts w:cs="宋体" w:hint="eastAsia"/>
          <w:kern w:val="0"/>
          <w:sz w:val="24"/>
        </w:rPr>
        <w:t>工程</w:t>
      </w:r>
      <w:r w:rsidR="00DD2F5C" w:rsidRPr="00FF51C8">
        <w:rPr>
          <w:rFonts w:cs="宋体" w:hint="eastAsia"/>
          <w:kern w:val="0"/>
          <w:sz w:val="24"/>
        </w:rPr>
        <w:t>硕士学位。</w:t>
      </w:r>
    </w:p>
    <w:p w14:paraId="7A4ABA57" w14:textId="77777777" w:rsidR="00DD2F5C" w:rsidRDefault="00DD2F5C" w:rsidP="00DD2F5C">
      <w:pPr>
        <w:widowControl/>
        <w:spacing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 w:rsidRPr="00FF51C8">
        <w:rPr>
          <w:rFonts w:ascii="宋体" w:hAnsi="宋体" w:cs="宋体" w:hint="eastAsia"/>
          <w:kern w:val="0"/>
          <w:sz w:val="24"/>
        </w:rPr>
        <w:t xml:space="preserve"> </w:t>
      </w:r>
      <w:r w:rsidR="008F7157">
        <w:rPr>
          <w:rFonts w:ascii="宋体" w:hAnsi="宋体" w:cs="宋体" w:hint="eastAsia"/>
          <w:kern w:val="0"/>
          <w:sz w:val="24"/>
        </w:rPr>
        <w:t xml:space="preserve"> </w:t>
      </w:r>
    </w:p>
    <w:p w14:paraId="1FDB8315" w14:textId="77777777" w:rsidR="008F7157" w:rsidRDefault="008F7157" w:rsidP="00DD2F5C">
      <w:pPr>
        <w:widowControl/>
        <w:spacing w:line="360" w:lineRule="auto"/>
        <w:ind w:firstLine="480"/>
        <w:jc w:val="left"/>
        <w:rPr>
          <w:rFonts w:ascii="宋体" w:hAnsi="宋体" w:cs="宋体"/>
          <w:kern w:val="0"/>
          <w:sz w:val="24"/>
        </w:rPr>
      </w:pPr>
    </w:p>
    <w:p w14:paraId="434090A0" w14:textId="77777777" w:rsidR="008F7157" w:rsidRPr="00FF51C8" w:rsidRDefault="008F7157" w:rsidP="00DD2F5C">
      <w:pPr>
        <w:widowControl/>
        <w:spacing w:line="360" w:lineRule="auto"/>
        <w:ind w:firstLine="480"/>
        <w:jc w:val="left"/>
        <w:rPr>
          <w:rFonts w:ascii="宋体" w:hAnsi="宋体" w:cs="宋体"/>
          <w:kern w:val="0"/>
          <w:sz w:val="24"/>
        </w:rPr>
      </w:pPr>
    </w:p>
    <w:p w14:paraId="1EF9155B" w14:textId="6B144E6D" w:rsidR="00DD2F5C" w:rsidRPr="001A3AEB" w:rsidRDefault="00DD2F5C" w:rsidP="00DD2F5C">
      <w:pPr>
        <w:widowControl/>
        <w:spacing w:line="360" w:lineRule="auto"/>
        <w:ind w:firstLine="420"/>
        <w:jc w:val="left"/>
        <w:rPr>
          <w:kern w:val="0"/>
          <w:sz w:val="24"/>
        </w:rPr>
      </w:pPr>
      <w:r w:rsidRPr="001A3AEB">
        <w:rPr>
          <w:rFonts w:hint="eastAsia"/>
          <w:kern w:val="0"/>
          <w:sz w:val="24"/>
        </w:rPr>
        <w:t> </w:t>
      </w:r>
      <w:r w:rsidR="008F7157">
        <w:rPr>
          <w:rFonts w:hint="eastAsia"/>
          <w:kern w:val="0"/>
          <w:sz w:val="24"/>
        </w:rPr>
        <w:t xml:space="preserve">     </w:t>
      </w:r>
      <w:r w:rsidRPr="001A3AEB">
        <w:rPr>
          <w:rFonts w:hint="eastAsia"/>
          <w:kern w:val="0"/>
          <w:sz w:val="24"/>
        </w:rPr>
        <w:t xml:space="preserve">                                   </w:t>
      </w:r>
      <w:r w:rsidRPr="001A3AEB">
        <w:rPr>
          <w:rFonts w:cs="宋体" w:hint="eastAsia"/>
          <w:kern w:val="0"/>
          <w:sz w:val="24"/>
        </w:rPr>
        <w:t xml:space="preserve"> </w:t>
      </w:r>
      <w:r w:rsidRPr="001A3AEB">
        <w:rPr>
          <w:rFonts w:cs="宋体"/>
          <w:kern w:val="0"/>
          <w:sz w:val="24"/>
        </w:rPr>
        <w:t>20</w:t>
      </w:r>
      <w:r>
        <w:rPr>
          <w:rFonts w:cs="宋体" w:hint="eastAsia"/>
          <w:kern w:val="0"/>
          <w:sz w:val="24"/>
        </w:rPr>
        <w:t>1</w:t>
      </w:r>
      <w:r w:rsidR="007C3827">
        <w:rPr>
          <w:rFonts w:cs="宋体"/>
          <w:kern w:val="0"/>
          <w:sz w:val="24"/>
        </w:rPr>
        <w:t>7</w:t>
      </w:r>
      <w:r w:rsidRPr="001A3AEB">
        <w:rPr>
          <w:rFonts w:cs="宋体" w:hint="eastAsia"/>
          <w:kern w:val="0"/>
          <w:sz w:val="24"/>
        </w:rPr>
        <w:t>年</w:t>
      </w:r>
      <w:r w:rsidR="00771892">
        <w:rPr>
          <w:rFonts w:cs="宋体"/>
          <w:kern w:val="0"/>
          <w:sz w:val="24"/>
        </w:rPr>
        <w:t>3</w:t>
      </w:r>
      <w:r w:rsidRPr="001A3AEB">
        <w:rPr>
          <w:rFonts w:cs="宋体" w:hint="eastAsia"/>
          <w:kern w:val="0"/>
          <w:sz w:val="24"/>
        </w:rPr>
        <w:t>月</w:t>
      </w:r>
      <w:r w:rsidR="00C22763">
        <w:rPr>
          <w:rFonts w:cs="宋体"/>
          <w:kern w:val="0"/>
          <w:sz w:val="24"/>
        </w:rPr>
        <w:t>16</w:t>
      </w:r>
      <w:r w:rsidRPr="001A3AEB">
        <w:rPr>
          <w:rFonts w:cs="宋体" w:hint="eastAsia"/>
          <w:kern w:val="0"/>
          <w:sz w:val="24"/>
        </w:rPr>
        <w:t>日</w:t>
      </w:r>
    </w:p>
    <w:p w14:paraId="54B5059F" w14:textId="77777777" w:rsidR="00F606F4" w:rsidRPr="00DD2F5C" w:rsidRDefault="00F606F4"/>
    <w:sectPr w:rsidR="00F606F4" w:rsidRPr="00DD2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FA4AA" w14:textId="77777777" w:rsidR="00D8127D" w:rsidRDefault="00D8127D" w:rsidP="00DD2F5C">
      <w:r>
        <w:separator/>
      </w:r>
    </w:p>
  </w:endnote>
  <w:endnote w:type="continuationSeparator" w:id="0">
    <w:p w14:paraId="50852BC0" w14:textId="77777777" w:rsidR="00D8127D" w:rsidRDefault="00D8127D" w:rsidP="00DD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A3EAC" w14:textId="77777777" w:rsidR="00D8127D" w:rsidRDefault="00D8127D" w:rsidP="00DD2F5C">
      <w:r>
        <w:separator/>
      </w:r>
    </w:p>
  </w:footnote>
  <w:footnote w:type="continuationSeparator" w:id="0">
    <w:p w14:paraId="1F9EFE72" w14:textId="77777777" w:rsidR="00D8127D" w:rsidRDefault="00D8127D" w:rsidP="00DD2F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29E"/>
    <w:rsid w:val="00022616"/>
    <w:rsid w:val="000F4261"/>
    <w:rsid w:val="00124C1A"/>
    <w:rsid w:val="00132B20"/>
    <w:rsid w:val="002321C8"/>
    <w:rsid w:val="00341AD5"/>
    <w:rsid w:val="0038538F"/>
    <w:rsid w:val="00391EBA"/>
    <w:rsid w:val="00450EE5"/>
    <w:rsid w:val="00483B12"/>
    <w:rsid w:val="004F2566"/>
    <w:rsid w:val="005110DD"/>
    <w:rsid w:val="0059468B"/>
    <w:rsid w:val="00650D2D"/>
    <w:rsid w:val="0067666F"/>
    <w:rsid w:val="00690275"/>
    <w:rsid w:val="006D1D07"/>
    <w:rsid w:val="006E48B6"/>
    <w:rsid w:val="00771892"/>
    <w:rsid w:val="007728C2"/>
    <w:rsid w:val="007B24D9"/>
    <w:rsid w:val="007B6D44"/>
    <w:rsid w:val="007C3827"/>
    <w:rsid w:val="007D4A6C"/>
    <w:rsid w:val="0082098D"/>
    <w:rsid w:val="00823652"/>
    <w:rsid w:val="00865E4A"/>
    <w:rsid w:val="008E718E"/>
    <w:rsid w:val="008F7157"/>
    <w:rsid w:val="008F7BD4"/>
    <w:rsid w:val="009148EA"/>
    <w:rsid w:val="00953A4F"/>
    <w:rsid w:val="00982F21"/>
    <w:rsid w:val="009C7868"/>
    <w:rsid w:val="00AF4904"/>
    <w:rsid w:val="00B4029E"/>
    <w:rsid w:val="00B44423"/>
    <w:rsid w:val="00C10473"/>
    <w:rsid w:val="00C22763"/>
    <w:rsid w:val="00C56DB8"/>
    <w:rsid w:val="00C660E2"/>
    <w:rsid w:val="00D131AA"/>
    <w:rsid w:val="00D8127D"/>
    <w:rsid w:val="00DC3A42"/>
    <w:rsid w:val="00DD2F5C"/>
    <w:rsid w:val="00E044A5"/>
    <w:rsid w:val="00EA14A5"/>
    <w:rsid w:val="00F43BBB"/>
    <w:rsid w:val="00F606F4"/>
    <w:rsid w:val="00F878C9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8EC3B"/>
  <w15:docId w15:val="{07B4B814-AC17-4C7F-BA2D-B0D84760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D2F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2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D2F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2F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D2F5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50EE5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50EE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lovinhence1</dc:creator>
  <cp:lastModifiedBy>李星</cp:lastModifiedBy>
  <cp:revision>19</cp:revision>
  <cp:lastPrinted>2016-03-16T03:11:00Z</cp:lastPrinted>
  <dcterms:created xsi:type="dcterms:W3CDTF">2015-03-10T08:52:00Z</dcterms:created>
  <dcterms:modified xsi:type="dcterms:W3CDTF">2017-03-15T14:53:00Z</dcterms:modified>
</cp:coreProperties>
</file>