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D4" w:rsidRDefault="004B5AD4" w:rsidP="004B5AD4">
      <w:pPr>
        <w:ind w:firstLineChars="0" w:firstLine="0"/>
        <w:jc w:val="center"/>
        <w:rPr>
          <w:b/>
          <w:sz w:val="28"/>
        </w:rPr>
      </w:pPr>
      <w:r>
        <w:rPr>
          <w:rFonts w:hint="eastAsia"/>
          <w:b/>
          <w:sz w:val="28"/>
        </w:rPr>
        <w:t>CCS</w:t>
      </w:r>
      <w:r>
        <w:rPr>
          <w:rFonts w:hint="eastAsia"/>
          <w:b/>
          <w:sz w:val="28"/>
        </w:rPr>
        <w:t>代码分析</w:t>
      </w:r>
    </w:p>
    <w:p w:rsidR="003F6B0C" w:rsidRDefault="004B5AD4" w:rsidP="004B5AD4">
      <w:pPr>
        <w:pStyle w:val="1"/>
      </w:pPr>
      <w:r>
        <w:t>总体</w:t>
      </w:r>
    </w:p>
    <w:p w:rsidR="004B5AD4" w:rsidRDefault="004B5AD4" w:rsidP="004B5AD4">
      <w:r>
        <w:t>MCP</w:t>
      </w:r>
      <w:r>
        <w:t>框架分为</w:t>
      </w:r>
      <w:r w:rsidR="00FE345C">
        <w:t>CCS</w:t>
      </w:r>
      <w:r w:rsidR="00FE345C">
        <w:t>、</w:t>
      </w:r>
      <w:r w:rsidR="00FE345C">
        <w:t>MCP</w:t>
      </w:r>
      <w:r w:rsidR="00FE345C">
        <w:t>、</w:t>
      </w:r>
      <w:r w:rsidR="00FE345C">
        <w:t>SCC</w:t>
      </w:r>
      <w:r w:rsidR="00FE345C">
        <w:t>三大模块，其间关系已经被描述很多遍了，这里不再赘述。</w:t>
      </w:r>
      <w:r w:rsidR="00D10B72">
        <w:t>从代码角度看，三</w:t>
      </w:r>
      <w:proofErr w:type="gramStart"/>
      <w:r w:rsidR="00D10B72">
        <w:t>者结构</w:t>
      </w:r>
      <w:proofErr w:type="gramEnd"/>
      <w:r w:rsidR="00D10B72">
        <w:t>比较相似。上周五我阅读了</w:t>
      </w:r>
      <w:r w:rsidR="00D10B72">
        <w:t>MCP</w:t>
      </w:r>
      <w:r w:rsidR="00D10B72">
        <w:t>框架的</w:t>
      </w:r>
      <w:r w:rsidR="00D10B72">
        <w:t>CCS</w:t>
      </w:r>
      <w:r w:rsidR="00D10B72">
        <w:t>模块主要流程，这里将我的</w:t>
      </w:r>
      <w:r w:rsidR="0039550F">
        <w:t>阅读体会总结一下。</w:t>
      </w:r>
    </w:p>
    <w:p w:rsidR="0039550F" w:rsidRDefault="0039550F" w:rsidP="004B5AD4">
      <w:r>
        <w:t>CCS</w:t>
      </w:r>
      <w:r>
        <w:t>从结构上看是一个典型的多线程</w:t>
      </w:r>
      <w:r w:rsidR="003D1C7E">
        <w:t>服务器，包含一个主线程和</w:t>
      </w:r>
      <w:r w:rsidR="003D1C7E">
        <w:t>N</w:t>
      </w:r>
      <w:proofErr w:type="gramStart"/>
      <w:r w:rsidR="003D1C7E">
        <w:t>个</w:t>
      </w:r>
      <w:proofErr w:type="gramEnd"/>
      <w:r w:rsidR="003D1C7E">
        <w:t>辅助线程。主线程负责监听接入的请求，</w:t>
      </w:r>
      <w:r w:rsidR="003D1C7E">
        <w:t>accept</w:t>
      </w:r>
      <w:r w:rsidR="00FE5346">
        <w:t>后将</w:t>
      </w:r>
      <w:r w:rsidR="00FE5346">
        <w:t>FD</w:t>
      </w:r>
      <w:r w:rsidR="00FE5346">
        <w:t>传给辅助线程；辅助线程实际进行数据的收发工作。主线程和辅助线程</w:t>
      </w:r>
      <w:r w:rsidR="00C13ACC">
        <w:t>都是通过</w:t>
      </w:r>
      <w:proofErr w:type="spellStart"/>
      <w:r w:rsidR="00C13ACC">
        <w:t>epoll</w:t>
      </w:r>
      <w:proofErr w:type="spellEnd"/>
      <w:r w:rsidR="00C13ACC">
        <w:t>来监听</w:t>
      </w:r>
      <w:r w:rsidR="00C13ACC">
        <w:t>socket</w:t>
      </w:r>
      <w:r w:rsidR="00DF2891">
        <w:t>的。</w:t>
      </w:r>
      <w:r w:rsidR="00C13ACC">
        <w:t>辅助线程</w:t>
      </w:r>
      <w:r w:rsidR="00DF2891">
        <w:t>对每个客户端连接维护一个变长缓冲区，存储一次未读取完的数据。</w:t>
      </w:r>
    </w:p>
    <w:p w:rsidR="00C674B7" w:rsidRPr="00380D48" w:rsidRDefault="00C674B7" w:rsidP="004B5AD4">
      <w:r>
        <w:t>总的来说，</w:t>
      </w:r>
      <w:r>
        <w:t>CCS</w:t>
      </w:r>
      <w:r>
        <w:t>的结构</w:t>
      </w:r>
      <w:proofErr w:type="gramStart"/>
      <w:r>
        <w:t>和之前</w:t>
      </w:r>
      <w:proofErr w:type="gramEnd"/>
      <w:r>
        <w:t>看的</w:t>
      </w:r>
      <w:proofErr w:type="spellStart"/>
      <w:r>
        <w:t>Memcached</w:t>
      </w:r>
      <w:proofErr w:type="spellEnd"/>
      <w:r>
        <w:t>结构比较像。</w:t>
      </w:r>
      <w:proofErr w:type="spellStart"/>
      <w:r>
        <w:t>Memcached</w:t>
      </w:r>
      <w:proofErr w:type="spellEnd"/>
      <w:r>
        <w:t>用管道，</w:t>
      </w:r>
      <w:r>
        <w:t>CCS</w:t>
      </w:r>
      <w:r>
        <w:t>用</w:t>
      </w:r>
      <w:proofErr w:type="spellStart"/>
      <w:r>
        <w:t>CodeQueue</w:t>
      </w:r>
      <w:proofErr w:type="spellEnd"/>
      <w:r>
        <w:t>；</w:t>
      </w:r>
      <w:proofErr w:type="spellStart"/>
      <w:r w:rsidR="00380D48">
        <w:t>Memcached</w:t>
      </w:r>
      <w:proofErr w:type="spellEnd"/>
      <w:r w:rsidR="00380D48">
        <w:t>用</w:t>
      </w:r>
      <w:proofErr w:type="spellStart"/>
      <w:r w:rsidR="00380D48">
        <w:t>Libevent</w:t>
      </w:r>
      <w:proofErr w:type="spellEnd"/>
      <w:r w:rsidR="00380D48">
        <w:t>，</w:t>
      </w:r>
      <w:r w:rsidR="00380D48">
        <w:rPr>
          <w:rFonts w:hint="eastAsia"/>
        </w:rPr>
        <w:t>CCS</w:t>
      </w:r>
      <w:r w:rsidR="00380D48">
        <w:rPr>
          <w:rFonts w:hint="eastAsia"/>
        </w:rPr>
        <w:t>用</w:t>
      </w:r>
      <w:proofErr w:type="spellStart"/>
      <w:r w:rsidR="00380D48" w:rsidRPr="00380D48">
        <w:t>CEPollFlow</w:t>
      </w:r>
      <w:proofErr w:type="spellEnd"/>
      <w:r w:rsidR="00380D48">
        <w:t>。</w:t>
      </w:r>
    </w:p>
    <w:p w:rsidR="004B5AD4" w:rsidRDefault="004B5AD4" w:rsidP="004B5AD4">
      <w:pPr>
        <w:pStyle w:val="1"/>
      </w:pPr>
      <w:r>
        <w:rPr>
          <w:rFonts w:hint="eastAsia"/>
        </w:rPr>
        <w:t>关键类</w:t>
      </w:r>
    </w:p>
    <w:p w:rsidR="00DF2891" w:rsidRPr="009D7B62" w:rsidRDefault="00DF2891" w:rsidP="00DF2891">
      <w:pPr>
        <w:rPr>
          <w:szCs w:val="21"/>
        </w:rPr>
      </w:pPr>
      <w:r w:rsidRPr="009D7B62">
        <w:rPr>
          <w:szCs w:val="21"/>
        </w:rPr>
        <w:t>关键类有如下几个：</w:t>
      </w:r>
    </w:p>
    <w:p w:rsidR="00DF2891" w:rsidRPr="009D7B62" w:rsidRDefault="00DF2891" w:rsidP="00DF2891">
      <w:pPr>
        <w:pStyle w:val="a5"/>
        <w:numPr>
          <w:ilvl w:val="0"/>
          <w:numId w:val="12"/>
        </w:numPr>
        <w:ind w:firstLineChars="0"/>
        <w:rPr>
          <w:szCs w:val="21"/>
        </w:rPr>
      </w:pPr>
      <w:proofErr w:type="spellStart"/>
      <w:r w:rsidRPr="009D7B62">
        <w:rPr>
          <w:rFonts w:hint="eastAsia"/>
          <w:szCs w:val="21"/>
        </w:rPr>
        <w:t>CMainCtrl</w:t>
      </w:r>
      <w:proofErr w:type="spellEnd"/>
    </w:p>
    <w:p w:rsidR="00DF2891" w:rsidRPr="009D7B62" w:rsidRDefault="00DF2891" w:rsidP="00DF2891">
      <w:pPr>
        <w:pStyle w:val="a5"/>
        <w:numPr>
          <w:ilvl w:val="0"/>
          <w:numId w:val="12"/>
        </w:numPr>
        <w:ind w:firstLineChars="0"/>
        <w:rPr>
          <w:szCs w:val="21"/>
        </w:rPr>
      </w:pPr>
      <w:proofErr w:type="spellStart"/>
      <w:r w:rsidRPr="009D7B62">
        <w:rPr>
          <w:szCs w:val="21"/>
        </w:rPr>
        <w:t>CAuxHandle</w:t>
      </w:r>
      <w:proofErr w:type="spellEnd"/>
    </w:p>
    <w:p w:rsidR="00DF2891" w:rsidRPr="009D7B62" w:rsidRDefault="00DF2891" w:rsidP="007A4FFC">
      <w:pPr>
        <w:pStyle w:val="a5"/>
        <w:numPr>
          <w:ilvl w:val="0"/>
          <w:numId w:val="12"/>
        </w:numPr>
        <w:ind w:firstLineChars="0"/>
        <w:rPr>
          <w:szCs w:val="21"/>
        </w:rPr>
      </w:pPr>
      <w:proofErr w:type="spellStart"/>
      <w:r w:rsidRPr="009D7B62">
        <w:rPr>
          <w:szCs w:val="21"/>
        </w:rPr>
        <w:t>CCodeQueue</w:t>
      </w:r>
      <w:proofErr w:type="spellEnd"/>
      <w:r w:rsidR="007A4FFC" w:rsidRPr="009D7B62">
        <w:rPr>
          <w:szCs w:val="21"/>
        </w:rPr>
        <w:t>、</w:t>
      </w:r>
      <w:proofErr w:type="spellStart"/>
      <w:r w:rsidR="007A4FFC" w:rsidRPr="009D7B62">
        <w:rPr>
          <w:szCs w:val="21"/>
        </w:rPr>
        <w:t>CCodeQueueMutil</w:t>
      </w:r>
      <w:proofErr w:type="spellEnd"/>
    </w:p>
    <w:p w:rsidR="00E1040D" w:rsidRPr="009D7B62" w:rsidRDefault="00E1040D" w:rsidP="00E1040D">
      <w:pPr>
        <w:pStyle w:val="a7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9D7B62">
        <w:rPr>
          <w:rFonts w:ascii="Courier New" w:hAnsi="Courier New" w:cs="Courier New"/>
          <w:sz w:val="21"/>
          <w:szCs w:val="21"/>
        </w:rPr>
        <w:t>TIdxObjMng</w:t>
      </w:r>
      <w:proofErr w:type="spellEnd"/>
    </w:p>
    <w:p w:rsidR="00E1040D" w:rsidRPr="009D7B62" w:rsidRDefault="00E1040D" w:rsidP="00E1040D">
      <w:pPr>
        <w:pStyle w:val="a7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bookmarkStart w:id="0" w:name="OLE_LINK1"/>
      <w:bookmarkStart w:id="1" w:name="OLE_LINK9"/>
      <w:bookmarkStart w:id="2" w:name="OLE_LINK10"/>
      <w:proofErr w:type="spellStart"/>
      <w:r w:rsidRPr="009D7B62">
        <w:rPr>
          <w:rFonts w:ascii="Courier New" w:hAnsi="Courier New" w:cs="Courier New"/>
          <w:sz w:val="21"/>
          <w:szCs w:val="21"/>
        </w:rPr>
        <w:t>CBuffMng</w:t>
      </w:r>
      <w:bookmarkEnd w:id="0"/>
      <w:proofErr w:type="spellEnd"/>
    </w:p>
    <w:bookmarkEnd w:id="1"/>
    <w:bookmarkEnd w:id="2"/>
    <w:p w:rsidR="00E1040D" w:rsidRPr="009D7B62" w:rsidRDefault="00E1040D" w:rsidP="00E1040D">
      <w:pPr>
        <w:ind w:firstLineChars="0"/>
        <w:rPr>
          <w:szCs w:val="21"/>
        </w:rPr>
      </w:pPr>
      <w:r w:rsidRPr="009D7B62">
        <w:rPr>
          <w:szCs w:val="21"/>
        </w:rPr>
        <w:t>下面对这些类依次作介绍。</w:t>
      </w:r>
    </w:p>
    <w:p w:rsidR="00E1040D" w:rsidRPr="009D7B62" w:rsidRDefault="00EB27DA" w:rsidP="00EB27DA">
      <w:pPr>
        <w:pStyle w:val="a5"/>
        <w:numPr>
          <w:ilvl w:val="0"/>
          <w:numId w:val="13"/>
        </w:numPr>
        <w:ind w:firstLineChars="0"/>
        <w:rPr>
          <w:szCs w:val="21"/>
        </w:rPr>
      </w:pPr>
      <w:proofErr w:type="spellStart"/>
      <w:r w:rsidRPr="009D7B62">
        <w:rPr>
          <w:rFonts w:hint="eastAsia"/>
          <w:szCs w:val="21"/>
        </w:rPr>
        <w:t>CMainCtrl</w:t>
      </w:r>
      <w:proofErr w:type="spellEnd"/>
    </w:p>
    <w:p w:rsidR="00EB27DA" w:rsidRPr="009D7B62" w:rsidRDefault="00251406" w:rsidP="00EB27DA">
      <w:pPr>
        <w:pStyle w:val="a5"/>
        <w:numPr>
          <w:ilvl w:val="1"/>
          <w:numId w:val="13"/>
        </w:numPr>
        <w:ind w:firstLineChars="0"/>
        <w:rPr>
          <w:szCs w:val="21"/>
        </w:rPr>
      </w:pPr>
      <w:r w:rsidRPr="009D7B62">
        <w:rPr>
          <w:rFonts w:hint="eastAsia"/>
          <w:szCs w:val="21"/>
        </w:rPr>
        <w:t>简介：</w:t>
      </w:r>
      <w:r w:rsidR="00EB27DA" w:rsidRPr="009D7B62">
        <w:rPr>
          <w:rFonts w:hint="eastAsia"/>
          <w:szCs w:val="21"/>
        </w:rPr>
        <w:t>整个程序的主要逻辑类，包含</w:t>
      </w:r>
      <w:r w:rsidRPr="009D7B62">
        <w:rPr>
          <w:rFonts w:hint="eastAsia"/>
          <w:szCs w:val="21"/>
        </w:rPr>
        <w:t>初始化和程序的主循环</w:t>
      </w:r>
    </w:p>
    <w:p w:rsidR="00860C99" w:rsidRPr="009D7B62" w:rsidRDefault="00860C99" w:rsidP="00EB27DA">
      <w:pPr>
        <w:pStyle w:val="a5"/>
        <w:numPr>
          <w:ilvl w:val="1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主要接口：</w:t>
      </w:r>
    </w:p>
    <w:p w:rsidR="00860C99" w:rsidRPr="009D7B62" w:rsidRDefault="00860C99" w:rsidP="00860C99">
      <w:pPr>
        <w:pStyle w:val="a5"/>
        <w:numPr>
          <w:ilvl w:val="2"/>
          <w:numId w:val="13"/>
        </w:numPr>
        <w:ind w:firstLineChars="0"/>
        <w:rPr>
          <w:szCs w:val="21"/>
        </w:rPr>
      </w:pPr>
      <w:proofErr w:type="spellStart"/>
      <w:r w:rsidRPr="009D7B62">
        <w:rPr>
          <w:szCs w:val="21"/>
        </w:rPr>
        <w:t>CMainCtrl</w:t>
      </w:r>
      <w:proofErr w:type="spellEnd"/>
      <w:r w:rsidRPr="009D7B62">
        <w:rPr>
          <w:rFonts w:hint="eastAsia"/>
          <w:szCs w:val="21"/>
        </w:rPr>
        <w:t>:</w:t>
      </w:r>
      <w:r w:rsidRPr="009D7B62">
        <w:rPr>
          <w:szCs w:val="21"/>
        </w:rPr>
        <w:t>:Initialize</w:t>
      </w:r>
    </w:p>
    <w:p w:rsidR="00860C99" w:rsidRPr="009D7B62" w:rsidRDefault="004A3CF1" w:rsidP="00860C99">
      <w:pPr>
        <w:pStyle w:val="a5"/>
        <w:numPr>
          <w:ilvl w:val="3"/>
          <w:numId w:val="13"/>
        </w:numPr>
        <w:ind w:firstLineChars="0"/>
        <w:rPr>
          <w:szCs w:val="21"/>
        </w:rPr>
      </w:pPr>
      <w:r w:rsidRPr="009D7B62">
        <w:rPr>
          <w:rFonts w:hint="eastAsia"/>
          <w:szCs w:val="21"/>
        </w:rPr>
        <w:t>作用：根据指定的配置文件（路径）初始化程序</w:t>
      </w:r>
    </w:p>
    <w:p w:rsidR="004A3CF1" w:rsidRPr="009D7B62" w:rsidRDefault="004A3CF1" w:rsidP="004A3CF1">
      <w:pPr>
        <w:pStyle w:val="a5"/>
        <w:numPr>
          <w:ilvl w:val="3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主要流程：</w:t>
      </w:r>
    </w:p>
    <w:p w:rsidR="004A3CF1" w:rsidRPr="009D7B62" w:rsidRDefault="004A3CF1" w:rsidP="004A3CF1">
      <w:pPr>
        <w:pStyle w:val="a5"/>
        <w:numPr>
          <w:ilvl w:val="4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读配置文件：调用</w:t>
      </w:r>
      <w:proofErr w:type="spellStart"/>
      <w:r w:rsidRPr="009D7B62">
        <w:rPr>
          <w:szCs w:val="21"/>
        </w:rPr>
        <w:t>CMainCtrl</w:t>
      </w:r>
      <w:proofErr w:type="spellEnd"/>
      <w:r w:rsidRPr="009D7B62">
        <w:rPr>
          <w:szCs w:val="21"/>
        </w:rPr>
        <w:t>::</w:t>
      </w:r>
      <w:proofErr w:type="spellStart"/>
      <w:r w:rsidRPr="009D7B62">
        <w:rPr>
          <w:szCs w:val="21"/>
        </w:rPr>
        <w:t>ReadCfgFile</w:t>
      </w:r>
      <w:proofErr w:type="spellEnd"/>
      <w:r w:rsidR="00BE0E23" w:rsidRPr="009D7B62">
        <w:rPr>
          <w:szCs w:val="21"/>
        </w:rPr>
        <w:t>。</w:t>
      </w:r>
    </w:p>
    <w:p w:rsidR="00860D99" w:rsidRPr="009D7B62" w:rsidRDefault="00860D99" w:rsidP="00BE0E23">
      <w:pPr>
        <w:pStyle w:val="a5"/>
        <w:numPr>
          <w:ilvl w:val="5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在这里</w:t>
      </w:r>
      <w:r w:rsidR="00FB2601" w:rsidRPr="009D7B62">
        <w:rPr>
          <w:szCs w:val="21"/>
        </w:rPr>
        <w:t>读取了要监听的所有端口，及其对应的包完整性检查</w:t>
      </w:r>
      <w:r w:rsidR="00FB2601" w:rsidRPr="009D7B62">
        <w:rPr>
          <w:szCs w:val="21"/>
        </w:rPr>
        <w:t>SO</w:t>
      </w:r>
      <w:r w:rsidR="00FB2601" w:rsidRPr="009D7B62">
        <w:rPr>
          <w:szCs w:val="21"/>
        </w:rPr>
        <w:t>，</w:t>
      </w:r>
      <w:proofErr w:type="gramStart"/>
      <w:r w:rsidR="00FB2601" w:rsidRPr="009D7B62">
        <w:rPr>
          <w:szCs w:val="21"/>
        </w:rPr>
        <w:t>并挂此</w:t>
      </w:r>
      <w:proofErr w:type="gramEnd"/>
      <w:r w:rsidR="00FB2601" w:rsidRPr="009D7B62">
        <w:rPr>
          <w:szCs w:val="21"/>
        </w:rPr>
        <w:t>SO</w:t>
      </w:r>
      <w:r w:rsidR="00FB2601" w:rsidRPr="009D7B62">
        <w:rPr>
          <w:szCs w:val="21"/>
        </w:rPr>
        <w:t>得到了</w:t>
      </w:r>
      <w:r w:rsidR="00BE0E23" w:rsidRPr="009D7B62">
        <w:rPr>
          <w:szCs w:val="21"/>
        </w:rPr>
        <w:t>完整性检查的函数，和包头长度，存入</w:t>
      </w:r>
      <w:proofErr w:type="spellStart"/>
      <w:r w:rsidR="00BE0E23" w:rsidRPr="009D7B62">
        <w:rPr>
          <w:szCs w:val="21"/>
        </w:rPr>
        <w:t>m_stConfig.m_stTcpIPPortStu</w:t>
      </w:r>
      <w:proofErr w:type="spellEnd"/>
      <w:r w:rsidR="00BE0E23" w:rsidRPr="009D7B62">
        <w:rPr>
          <w:szCs w:val="21"/>
        </w:rPr>
        <w:t>[]</w:t>
      </w:r>
      <w:r w:rsidR="00BE0E23" w:rsidRPr="009D7B62">
        <w:rPr>
          <w:szCs w:val="21"/>
        </w:rPr>
        <w:t>中。</w:t>
      </w:r>
    </w:p>
    <w:p w:rsidR="00BE0E23" w:rsidRPr="009D7B62" w:rsidRDefault="002E2AC1" w:rsidP="00BE0E23">
      <w:pPr>
        <w:pStyle w:val="a5"/>
        <w:numPr>
          <w:ilvl w:val="4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初始化日志：创建日志共享内存并调用</w:t>
      </w:r>
      <w:proofErr w:type="spellStart"/>
      <w:r w:rsidRPr="009D7B62">
        <w:rPr>
          <w:szCs w:val="21"/>
        </w:rPr>
        <w:t>CMainCtrl</w:t>
      </w:r>
      <w:proofErr w:type="spellEnd"/>
      <w:r w:rsidRPr="009D7B62">
        <w:rPr>
          <w:szCs w:val="21"/>
        </w:rPr>
        <w:t>::</w:t>
      </w:r>
      <w:proofErr w:type="spellStart"/>
      <w:r w:rsidRPr="009D7B62">
        <w:rPr>
          <w:szCs w:val="21"/>
        </w:rPr>
        <w:t>LogInit</w:t>
      </w:r>
      <w:proofErr w:type="spellEnd"/>
      <w:r w:rsidR="00BE0E23" w:rsidRPr="009D7B62">
        <w:rPr>
          <w:szCs w:val="21"/>
        </w:rPr>
        <w:t>。</w:t>
      </w:r>
    </w:p>
    <w:p w:rsidR="00BE0E23" w:rsidRPr="009D7B62" w:rsidRDefault="00BE0E23" w:rsidP="00BE0E23">
      <w:pPr>
        <w:pStyle w:val="a5"/>
        <w:numPr>
          <w:ilvl w:val="4"/>
          <w:numId w:val="13"/>
        </w:numPr>
        <w:ind w:firstLineChars="0"/>
        <w:rPr>
          <w:szCs w:val="21"/>
        </w:rPr>
      </w:pPr>
      <w:r w:rsidRPr="009D7B62">
        <w:rPr>
          <w:rFonts w:hint="eastAsia"/>
          <w:szCs w:val="21"/>
        </w:rPr>
        <w:t>如果配置了默认的完整性检查</w:t>
      </w:r>
      <w:r w:rsidRPr="009D7B62">
        <w:rPr>
          <w:rFonts w:hint="eastAsia"/>
          <w:szCs w:val="21"/>
        </w:rPr>
        <w:t>so</w:t>
      </w:r>
      <w:r w:rsidRPr="009D7B62">
        <w:rPr>
          <w:rFonts w:hint="eastAsia"/>
          <w:szCs w:val="21"/>
        </w:rPr>
        <w:t>，挂之。</w:t>
      </w:r>
    </w:p>
    <w:p w:rsidR="00D62EA2" w:rsidRPr="009D7B62" w:rsidRDefault="00D62EA2" w:rsidP="00D62EA2">
      <w:pPr>
        <w:pStyle w:val="a5"/>
        <w:numPr>
          <w:ilvl w:val="4"/>
          <w:numId w:val="13"/>
        </w:numPr>
        <w:ind w:firstLineChars="0"/>
        <w:rPr>
          <w:szCs w:val="21"/>
        </w:rPr>
      </w:pPr>
      <w:r w:rsidRPr="009D7B62">
        <w:rPr>
          <w:rFonts w:hint="eastAsia"/>
          <w:szCs w:val="21"/>
        </w:rPr>
        <w:t>创建从、到</w:t>
      </w:r>
      <w:r w:rsidRPr="009D7B62">
        <w:rPr>
          <w:rFonts w:hint="eastAsia"/>
          <w:szCs w:val="21"/>
        </w:rPr>
        <w:t>MCP</w:t>
      </w:r>
      <w:r w:rsidRPr="009D7B62">
        <w:rPr>
          <w:rFonts w:hint="eastAsia"/>
          <w:szCs w:val="21"/>
        </w:rPr>
        <w:t>的两个管道（</w:t>
      </w:r>
      <w:proofErr w:type="spellStart"/>
      <w:r w:rsidRPr="009D7B62">
        <w:rPr>
          <w:szCs w:val="21"/>
        </w:rPr>
        <w:t>CCodeQueueMutil</w:t>
      </w:r>
      <w:proofErr w:type="spellEnd"/>
      <w:r w:rsidRPr="009D7B62">
        <w:rPr>
          <w:rFonts w:hint="eastAsia"/>
          <w:szCs w:val="21"/>
        </w:rPr>
        <w:t>）</w:t>
      </w:r>
    </w:p>
    <w:p w:rsidR="00D62EA2" w:rsidRPr="009D7B62" w:rsidRDefault="00D62EA2" w:rsidP="001620C9">
      <w:pPr>
        <w:pStyle w:val="a5"/>
        <w:numPr>
          <w:ilvl w:val="4"/>
          <w:numId w:val="13"/>
        </w:numPr>
        <w:ind w:firstLineChars="0"/>
        <w:rPr>
          <w:szCs w:val="21"/>
        </w:rPr>
      </w:pPr>
      <w:r w:rsidRPr="009D7B62">
        <w:rPr>
          <w:rFonts w:hint="eastAsia"/>
          <w:szCs w:val="21"/>
        </w:rPr>
        <w:t>创建</w:t>
      </w:r>
      <w:r w:rsidR="001620C9" w:rsidRPr="009D7B62">
        <w:rPr>
          <w:rFonts w:hint="eastAsia"/>
          <w:szCs w:val="21"/>
        </w:rPr>
        <w:t>辅助线程（</w:t>
      </w:r>
      <w:proofErr w:type="spellStart"/>
      <w:r w:rsidR="001620C9" w:rsidRPr="009D7B62">
        <w:rPr>
          <w:szCs w:val="21"/>
        </w:rPr>
        <w:t>CAuxHandle</w:t>
      </w:r>
      <w:proofErr w:type="spellEnd"/>
      <w:r w:rsidR="001620C9" w:rsidRPr="009D7B62">
        <w:rPr>
          <w:rFonts w:hint="eastAsia"/>
          <w:szCs w:val="21"/>
        </w:rPr>
        <w:t>），数量与</w:t>
      </w:r>
      <w:r w:rsidR="00F26510" w:rsidRPr="009D7B62">
        <w:rPr>
          <w:rFonts w:hint="eastAsia"/>
          <w:szCs w:val="21"/>
        </w:rPr>
        <w:t>队列数量</w:t>
      </w:r>
      <w:r w:rsidR="001620C9" w:rsidRPr="009D7B62">
        <w:rPr>
          <w:rFonts w:hint="eastAsia"/>
          <w:szCs w:val="21"/>
        </w:rPr>
        <w:t>相等</w:t>
      </w:r>
    </w:p>
    <w:p w:rsidR="001620C9" w:rsidRPr="009D7B62" w:rsidRDefault="001620C9" w:rsidP="00A407BD">
      <w:pPr>
        <w:pStyle w:val="a5"/>
        <w:numPr>
          <w:ilvl w:val="5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这里的</w:t>
      </w:r>
      <w:r w:rsidRPr="009D7B62">
        <w:rPr>
          <w:szCs w:val="21"/>
        </w:rPr>
        <w:t>“</w:t>
      </w:r>
      <w:r w:rsidR="00F26510" w:rsidRPr="009D7B62">
        <w:rPr>
          <w:szCs w:val="21"/>
        </w:rPr>
        <w:t>队列</w:t>
      </w:r>
      <w:r w:rsidRPr="009D7B62">
        <w:rPr>
          <w:szCs w:val="21"/>
        </w:rPr>
        <w:t>数量</w:t>
      </w:r>
      <w:r w:rsidRPr="009D7B62">
        <w:rPr>
          <w:szCs w:val="21"/>
        </w:rPr>
        <w:t>”</w:t>
      </w:r>
      <w:r w:rsidRPr="009D7B62">
        <w:rPr>
          <w:szCs w:val="21"/>
        </w:rPr>
        <w:t>，指的是每个</w:t>
      </w:r>
      <w:proofErr w:type="spellStart"/>
      <w:r w:rsidRPr="009D7B62">
        <w:rPr>
          <w:szCs w:val="21"/>
        </w:rPr>
        <w:t>CCodeQueueMutil</w:t>
      </w:r>
      <w:proofErr w:type="spellEnd"/>
      <w:r w:rsidR="00F26510" w:rsidRPr="009D7B62">
        <w:rPr>
          <w:szCs w:val="21"/>
        </w:rPr>
        <w:t>内包含的</w:t>
      </w:r>
      <w:proofErr w:type="spellStart"/>
      <w:r w:rsidR="00F26510" w:rsidRPr="009D7B62">
        <w:rPr>
          <w:szCs w:val="21"/>
        </w:rPr>
        <w:t>CCodeQueue</w:t>
      </w:r>
      <w:proofErr w:type="spellEnd"/>
      <w:r w:rsidR="00F26510" w:rsidRPr="009D7B62">
        <w:rPr>
          <w:szCs w:val="21"/>
        </w:rPr>
        <w:t>的数量，</w:t>
      </w:r>
      <w:r w:rsidR="00F26510" w:rsidRPr="009D7B62">
        <w:rPr>
          <w:rFonts w:hint="eastAsia"/>
          <w:szCs w:val="21"/>
        </w:rPr>
        <w:t xml:space="preserve"> </w:t>
      </w:r>
      <w:r w:rsidR="00F26510" w:rsidRPr="009D7B62">
        <w:rPr>
          <w:rFonts w:hint="eastAsia"/>
          <w:szCs w:val="21"/>
        </w:rPr>
        <w:t>由</w:t>
      </w:r>
      <w:r w:rsidR="00A407BD" w:rsidRPr="009D7B62">
        <w:rPr>
          <w:rFonts w:hint="eastAsia"/>
          <w:szCs w:val="21"/>
        </w:rPr>
        <w:t>MQ</w:t>
      </w:r>
      <w:r w:rsidR="00A407BD" w:rsidRPr="009D7B62">
        <w:rPr>
          <w:rFonts w:hint="eastAsia"/>
          <w:szCs w:val="21"/>
        </w:rPr>
        <w:t>配置文件中的“</w:t>
      </w:r>
      <w:r w:rsidR="00A407BD" w:rsidRPr="009D7B62">
        <w:rPr>
          <w:szCs w:val="21"/>
        </w:rPr>
        <w:t>Number</w:t>
      </w:r>
      <w:r w:rsidR="00A407BD" w:rsidRPr="009D7B62">
        <w:rPr>
          <w:rFonts w:hint="eastAsia"/>
          <w:szCs w:val="21"/>
        </w:rPr>
        <w:t>”属</w:t>
      </w:r>
      <w:r w:rsidR="00A407BD" w:rsidRPr="009D7B62">
        <w:rPr>
          <w:rFonts w:hint="eastAsia"/>
          <w:szCs w:val="21"/>
        </w:rPr>
        <w:lastRenderedPageBreak/>
        <w:t>性指定。</w:t>
      </w:r>
    </w:p>
    <w:p w:rsidR="00A407BD" w:rsidRPr="009D7B62" w:rsidRDefault="00A407BD" w:rsidP="00A407BD">
      <w:pPr>
        <w:pStyle w:val="a5"/>
        <w:numPr>
          <w:ilvl w:val="4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创建监听</w:t>
      </w:r>
      <w:r w:rsidRPr="009D7B62">
        <w:rPr>
          <w:szCs w:val="21"/>
        </w:rPr>
        <w:t>Socket</w:t>
      </w:r>
    </w:p>
    <w:p w:rsidR="00EB12AD" w:rsidRPr="009D7B62" w:rsidRDefault="00EB12AD" w:rsidP="00A407BD">
      <w:pPr>
        <w:pStyle w:val="a5"/>
        <w:numPr>
          <w:ilvl w:val="5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初始化主线程的</w:t>
      </w:r>
      <w:proofErr w:type="spellStart"/>
      <w:r w:rsidRPr="009D7B62">
        <w:rPr>
          <w:szCs w:val="21"/>
        </w:rPr>
        <w:t>epoll</w:t>
      </w:r>
      <w:proofErr w:type="spellEnd"/>
    </w:p>
    <w:p w:rsidR="00A407BD" w:rsidRPr="009D7B62" w:rsidRDefault="00A407BD" w:rsidP="00A407BD">
      <w:pPr>
        <w:pStyle w:val="a5"/>
        <w:numPr>
          <w:ilvl w:val="5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对配置文件中指定的每个监听端口（由</w:t>
      </w:r>
      <w:proofErr w:type="spellStart"/>
      <w:r w:rsidRPr="009D7B62">
        <w:rPr>
          <w:szCs w:val="21"/>
        </w:rPr>
        <w:t>TcpIPAddrXX</w:t>
      </w:r>
      <w:proofErr w:type="spellEnd"/>
      <w:r w:rsidRPr="009D7B62">
        <w:rPr>
          <w:szCs w:val="21"/>
        </w:rPr>
        <w:t>、</w:t>
      </w:r>
      <w:proofErr w:type="spellStart"/>
      <w:r w:rsidRPr="009D7B62">
        <w:rPr>
          <w:szCs w:val="21"/>
        </w:rPr>
        <w:t>UdpIPAddrXX</w:t>
      </w:r>
      <w:proofErr w:type="spellEnd"/>
      <w:r w:rsidRPr="009D7B62">
        <w:rPr>
          <w:szCs w:val="21"/>
        </w:rPr>
        <w:t>）指定，</w:t>
      </w:r>
      <w:r w:rsidR="00EB12AD" w:rsidRPr="009D7B62">
        <w:rPr>
          <w:szCs w:val="21"/>
        </w:rPr>
        <w:t>创建一个监听</w:t>
      </w:r>
      <w:r w:rsidR="00EB12AD" w:rsidRPr="009D7B62">
        <w:rPr>
          <w:szCs w:val="21"/>
        </w:rPr>
        <w:t>Socket</w:t>
      </w:r>
      <w:r w:rsidR="00EB12AD" w:rsidRPr="009D7B62">
        <w:rPr>
          <w:szCs w:val="21"/>
        </w:rPr>
        <w:t>，并将其</w:t>
      </w:r>
      <w:r w:rsidR="00EB12AD" w:rsidRPr="009D7B62">
        <w:rPr>
          <w:szCs w:val="21"/>
        </w:rPr>
        <w:t>FD</w:t>
      </w:r>
      <w:r w:rsidR="00EB12AD" w:rsidRPr="009D7B62">
        <w:rPr>
          <w:szCs w:val="21"/>
        </w:rPr>
        <w:t>加入</w:t>
      </w:r>
      <w:proofErr w:type="spellStart"/>
      <w:r w:rsidR="004B32A4" w:rsidRPr="009D7B62">
        <w:rPr>
          <w:szCs w:val="21"/>
        </w:rPr>
        <w:t>epoll</w:t>
      </w:r>
      <w:proofErr w:type="spellEnd"/>
      <w:r w:rsidR="004B32A4" w:rsidRPr="009D7B62">
        <w:rPr>
          <w:szCs w:val="21"/>
        </w:rPr>
        <w:t>，等待连接进入。</w:t>
      </w:r>
    </w:p>
    <w:p w:rsidR="004B32A4" w:rsidRPr="009D7B62" w:rsidRDefault="004B32A4" w:rsidP="004B32A4">
      <w:pPr>
        <w:pStyle w:val="a5"/>
        <w:numPr>
          <w:ilvl w:val="2"/>
          <w:numId w:val="13"/>
        </w:numPr>
        <w:ind w:firstLineChars="0"/>
        <w:rPr>
          <w:szCs w:val="21"/>
        </w:rPr>
      </w:pPr>
      <w:proofErr w:type="spellStart"/>
      <w:r w:rsidRPr="009D7B62">
        <w:rPr>
          <w:szCs w:val="21"/>
        </w:rPr>
        <w:t>CMainCtrl</w:t>
      </w:r>
      <w:proofErr w:type="spellEnd"/>
      <w:r w:rsidRPr="009D7B62">
        <w:rPr>
          <w:szCs w:val="21"/>
        </w:rPr>
        <w:t>::Run</w:t>
      </w:r>
    </w:p>
    <w:p w:rsidR="004B32A4" w:rsidRPr="009D7B62" w:rsidRDefault="004B32A4" w:rsidP="004B32A4">
      <w:pPr>
        <w:pStyle w:val="a5"/>
        <w:numPr>
          <w:ilvl w:val="3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作用：主线程的主循环</w:t>
      </w:r>
    </w:p>
    <w:p w:rsidR="004B32A4" w:rsidRPr="009D7B62" w:rsidRDefault="003102D3" w:rsidP="004B32A4">
      <w:pPr>
        <w:pStyle w:val="a5"/>
        <w:numPr>
          <w:ilvl w:val="3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主要流程：</w:t>
      </w:r>
    </w:p>
    <w:p w:rsidR="003102D3" w:rsidRPr="009D7B62" w:rsidRDefault="003102D3" w:rsidP="003102D3">
      <w:pPr>
        <w:pStyle w:val="a5"/>
        <w:numPr>
          <w:ilvl w:val="4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处理退出和重读配置的信号</w:t>
      </w:r>
    </w:p>
    <w:p w:rsidR="003102D3" w:rsidRPr="009D7B62" w:rsidRDefault="00B52F90" w:rsidP="003102D3">
      <w:pPr>
        <w:pStyle w:val="a5"/>
        <w:numPr>
          <w:ilvl w:val="4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等待</w:t>
      </w:r>
      <w:proofErr w:type="spellStart"/>
      <w:r w:rsidRPr="009D7B62">
        <w:rPr>
          <w:szCs w:val="21"/>
        </w:rPr>
        <w:t>epoll</w:t>
      </w:r>
      <w:proofErr w:type="spellEnd"/>
      <w:r w:rsidRPr="009D7B62">
        <w:rPr>
          <w:szCs w:val="21"/>
        </w:rPr>
        <w:t>。</w:t>
      </w:r>
    </w:p>
    <w:p w:rsidR="00B52F90" w:rsidRPr="009D7B62" w:rsidRDefault="00B52F90" w:rsidP="00B52F90">
      <w:pPr>
        <w:pStyle w:val="a5"/>
        <w:numPr>
          <w:ilvl w:val="5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如果主线程的</w:t>
      </w:r>
      <w:proofErr w:type="spellStart"/>
      <w:r w:rsidRPr="009D7B62">
        <w:rPr>
          <w:szCs w:val="21"/>
        </w:rPr>
        <w:t>epoll</w:t>
      </w:r>
      <w:proofErr w:type="spellEnd"/>
      <w:r w:rsidRPr="009D7B62">
        <w:rPr>
          <w:szCs w:val="21"/>
        </w:rPr>
        <w:t>返回</w:t>
      </w:r>
      <w:r w:rsidR="00C57AB9" w:rsidRPr="009D7B62">
        <w:rPr>
          <w:szCs w:val="21"/>
        </w:rPr>
        <w:t>IN</w:t>
      </w:r>
      <w:r w:rsidR="00C57AB9" w:rsidRPr="009D7B62">
        <w:rPr>
          <w:szCs w:val="21"/>
        </w:rPr>
        <w:t>事件</w:t>
      </w:r>
      <w:r w:rsidRPr="009D7B62">
        <w:rPr>
          <w:szCs w:val="21"/>
        </w:rPr>
        <w:t>，那必是新连接进来了。因为主线程的</w:t>
      </w:r>
      <w:proofErr w:type="spellStart"/>
      <w:r w:rsidR="00C57AB9" w:rsidRPr="009D7B62">
        <w:rPr>
          <w:szCs w:val="21"/>
        </w:rPr>
        <w:t>epoll</w:t>
      </w:r>
      <w:proofErr w:type="spellEnd"/>
      <w:r w:rsidR="00C57AB9" w:rsidRPr="009D7B62">
        <w:rPr>
          <w:szCs w:val="21"/>
        </w:rPr>
        <w:t>放的都是监听</w:t>
      </w:r>
      <w:r w:rsidR="00C57AB9" w:rsidRPr="009D7B62">
        <w:rPr>
          <w:szCs w:val="21"/>
        </w:rPr>
        <w:t>socket</w:t>
      </w:r>
      <w:r w:rsidR="00C57AB9" w:rsidRPr="009D7B62">
        <w:rPr>
          <w:szCs w:val="21"/>
        </w:rPr>
        <w:t>。</w:t>
      </w:r>
      <w:r w:rsidR="00C57AB9" w:rsidRPr="009D7B62">
        <w:rPr>
          <w:szCs w:val="21"/>
        </w:rPr>
        <w:t>Accept</w:t>
      </w:r>
      <w:r w:rsidR="0076089C" w:rsidRPr="009D7B62">
        <w:rPr>
          <w:szCs w:val="21"/>
        </w:rPr>
        <w:t>新的连接，检查源地址允许访问后，选择一个辅助线程，将新连接的</w:t>
      </w:r>
      <w:proofErr w:type="spellStart"/>
      <w:r w:rsidR="0076089C" w:rsidRPr="009D7B62">
        <w:rPr>
          <w:szCs w:val="21"/>
        </w:rPr>
        <w:t>fd</w:t>
      </w:r>
      <w:proofErr w:type="spellEnd"/>
      <w:r w:rsidR="0076089C" w:rsidRPr="009D7B62">
        <w:rPr>
          <w:szCs w:val="21"/>
        </w:rPr>
        <w:t>传给辅助线程进行处理。</w:t>
      </w:r>
    </w:p>
    <w:p w:rsidR="0076089C" w:rsidRPr="009D7B62" w:rsidRDefault="0096193E" w:rsidP="00B52F90">
      <w:pPr>
        <w:pStyle w:val="a5"/>
        <w:numPr>
          <w:ilvl w:val="5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选择辅助线程的标准是：当前其负责的连接数最少。</w:t>
      </w:r>
    </w:p>
    <w:p w:rsidR="00144773" w:rsidRPr="009D7B62" w:rsidRDefault="00144773" w:rsidP="00144773">
      <w:pPr>
        <w:pStyle w:val="a5"/>
        <w:ind w:left="844" w:firstLineChars="0" w:firstLine="0"/>
        <w:rPr>
          <w:szCs w:val="21"/>
        </w:rPr>
      </w:pPr>
    </w:p>
    <w:p w:rsidR="00144773" w:rsidRPr="009D7B62" w:rsidRDefault="00144773" w:rsidP="00144773">
      <w:pPr>
        <w:pStyle w:val="a5"/>
        <w:numPr>
          <w:ilvl w:val="0"/>
          <w:numId w:val="13"/>
        </w:numPr>
        <w:ind w:firstLineChars="0"/>
        <w:rPr>
          <w:szCs w:val="21"/>
        </w:rPr>
      </w:pPr>
      <w:proofErr w:type="spellStart"/>
      <w:r w:rsidRPr="009D7B62">
        <w:rPr>
          <w:szCs w:val="21"/>
        </w:rPr>
        <w:t>CAuxHandle</w:t>
      </w:r>
      <w:proofErr w:type="spellEnd"/>
    </w:p>
    <w:p w:rsidR="00144773" w:rsidRPr="009D7B62" w:rsidRDefault="00144773" w:rsidP="009F5D0B">
      <w:pPr>
        <w:pStyle w:val="a5"/>
        <w:numPr>
          <w:ilvl w:val="1"/>
          <w:numId w:val="13"/>
        </w:numPr>
        <w:ind w:firstLineChars="0"/>
        <w:rPr>
          <w:szCs w:val="21"/>
        </w:rPr>
      </w:pPr>
      <w:r w:rsidRPr="009D7B62">
        <w:rPr>
          <w:rFonts w:hint="eastAsia"/>
          <w:szCs w:val="21"/>
        </w:rPr>
        <w:t>简介：</w:t>
      </w:r>
      <w:r w:rsidR="00AD1AC7" w:rsidRPr="009D7B62">
        <w:rPr>
          <w:rFonts w:hint="eastAsia"/>
          <w:szCs w:val="21"/>
        </w:rPr>
        <w:t>“辅助”</w:t>
      </w:r>
      <w:r w:rsidR="00AA451E" w:rsidRPr="009D7B62">
        <w:rPr>
          <w:rFonts w:hint="eastAsia"/>
          <w:szCs w:val="21"/>
        </w:rPr>
        <w:t>线程</w:t>
      </w:r>
      <w:r w:rsidR="00AD1AC7" w:rsidRPr="009D7B62">
        <w:rPr>
          <w:rFonts w:hint="eastAsia"/>
          <w:szCs w:val="21"/>
        </w:rPr>
        <w:t>（</w:t>
      </w:r>
      <w:r w:rsidR="00830756" w:rsidRPr="009D7B62">
        <w:rPr>
          <w:rFonts w:hint="eastAsia"/>
          <w:szCs w:val="21"/>
        </w:rPr>
        <w:t>其实主线程才应该叫“</w:t>
      </w:r>
      <w:r w:rsidR="00830756" w:rsidRPr="009D7B62">
        <w:rPr>
          <w:rFonts w:hint="eastAsia"/>
          <w:szCs w:val="21"/>
        </w:rPr>
        <w:t>Aux</w:t>
      </w:r>
      <w:r w:rsidR="00830756" w:rsidRPr="009D7B62">
        <w:rPr>
          <w:rFonts w:hint="eastAsia"/>
          <w:szCs w:val="21"/>
        </w:rPr>
        <w:t>”</w:t>
      </w:r>
      <w:r w:rsidR="00AD1AC7" w:rsidRPr="009D7B62">
        <w:rPr>
          <w:rFonts w:hint="eastAsia"/>
          <w:szCs w:val="21"/>
        </w:rPr>
        <w:t>……）</w:t>
      </w:r>
      <w:r w:rsidR="00AA451E" w:rsidRPr="009D7B62">
        <w:rPr>
          <w:rFonts w:hint="eastAsia"/>
          <w:szCs w:val="21"/>
        </w:rPr>
        <w:t>。负责实际与客户端通信。每个辅助线程都包含一</w:t>
      </w:r>
      <w:r w:rsidR="00A50935" w:rsidRPr="009D7B62">
        <w:rPr>
          <w:rFonts w:hint="eastAsia"/>
          <w:szCs w:val="21"/>
        </w:rPr>
        <w:t>个</w:t>
      </w:r>
      <w:r w:rsidR="00AA451E" w:rsidRPr="009D7B62">
        <w:rPr>
          <w:rFonts w:hint="eastAsia"/>
          <w:szCs w:val="21"/>
        </w:rPr>
        <w:t>从主线程的</w:t>
      </w:r>
      <w:proofErr w:type="spellStart"/>
      <w:r w:rsidR="00AA451E" w:rsidRPr="009D7B62">
        <w:rPr>
          <w:rFonts w:hint="eastAsia"/>
          <w:szCs w:val="21"/>
        </w:rPr>
        <w:t>CodeQueue</w:t>
      </w:r>
      <w:proofErr w:type="spellEnd"/>
      <w:r w:rsidR="009F5D0B" w:rsidRPr="009D7B62">
        <w:rPr>
          <w:szCs w:val="21"/>
        </w:rPr>
        <w:t xml:space="preserve"> m_Main2MePipe</w:t>
      </w:r>
      <w:r w:rsidR="00FF266A" w:rsidRPr="009D7B62">
        <w:rPr>
          <w:rFonts w:hint="eastAsia"/>
          <w:szCs w:val="21"/>
        </w:rPr>
        <w:t>，和与</w:t>
      </w:r>
      <w:r w:rsidR="00FF266A" w:rsidRPr="009D7B62">
        <w:rPr>
          <w:rFonts w:hint="eastAsia"/>
          <w:szCs w:val="21"/>
        </w:rPr>
        <w:t>MCP</w:t>
      </w:r>
      <w:r w:rsidR="00FF266A" w:rsidRPr="009D7B62">
        <w:rPr>
          <w:rFonts w:hint="eastAsia"/>
          <w:szCs w:val="21"/>
        </w:rPr>
        <w:t>通信的一对</w:t>
      </w:r>
      <w:proofErr w:type="spellStart"/>
      <w:r w:rsidR="00FF266A" w:rsidRPr="009D7B62">
        <w:rPr>
          <w:rFonts w:hint="eastAsia"/>
          <w:szCs w:val="21"/>
        </w:rPr>
        <w:t>CodeQueue</w:t>
      </w:r>
      <w:proofErr w:type="spellEnd"/>
      <w:r w:rsidR="00FF266A" w:rsidRPr="009D7B62">
        <w:rPr>
          <w:rFonts w:hint="eastAsia"/>
          <w:szCs w:val="21"/>
        </w:rPr>
        <w:t>。另外，包含</w:t>
      </w:r>
      <w:r w:rsidR="009D7B62" w:rsidRPr="009D7B62">
        <w:rPr>
          <w:rFonts w:hint="eastAsia"/>
          <w:szCs w:val="21"/>
        </w:rPr>
        <w:t>两</w:t>
      </w:r>
      <w:r w:rsidR="00165B08" w:rsidRPr="009D7B62">
        <w:rPr>
          <w:rFonts w:hint="eastAsia"/>
          <w:szCs w:val="21"/>
        </w:rPr>
        <w:t>对用于管理连接缓冲区的</w:t>
      </w:r>
      <w:proofErr w:type="spellStart"/>
      <w:r w:rsidR="00165B08" w:rsidRPr="009D7B62">
        <w:rPr>
          <w:rFonts w:ascii="Courier New" w:hAnsi="Courier New" w:cs="Courier New"/>
          <w:szCs w:val="21"/>
        </w:rPr>
        <w:t>TIdxObjMng</w:t>
      </w:r>
      <w:proofErr w:type="spellEnd"/>
      <w:r w:rsidR="00165B08" w:rsidRPr="009D7B62">
        <w:rPr>
          <w:rFonts w:ascii="Courier New" w:hAnsi="Courier New" w:cs="Courier New"/>
          <w:szCs w:val="21"/>
        </w:rPr>
        <w:t>和</w:t>
      </w:r>
      <w:bookmarkStart w:id="3" w:name="OLE_LINK2"/>
      <w:bookmarkStart w:id="4" w:name="OLE_LINK3"/>
      <w:proofErr w:type="spellStart"/>
      <w:r w:rsidR="00165B08" w:rsidRPr="009D7B62">
        <w:rPr>
          <w:rFonts w:ascii="Courier New" w:hAnsi="Courier New" w:cs="Courier New"/>
          <w:szCs w:val="21"/>
        </w:rPr>
        <w:t>CBuffMng</w:t>
      </w:r>
      <w:bookmarkEnd w:id="3"/>
      <w:bookmarkEnd w:id="4"/>
      <w:proofErr w:type="spellEnd"/>
      <w:r w:rsidR="00165B08" w:rsidRPr="009D7B62">
        <w:rPr>
          <w:rFonts w:ascii="Courier New" w:hAnsi="Courier New" w:cs="Courier New"/>
          <w:szCs w:val="21"/>
        </w:rPr>
        <w:t>。</w:t>
      </w:r>
    </w:p>
    <w:p w:rsidR="00AA451E" w:rsidRPr="009D7B62" w:rsidRDefault="00AA451E" w:rsidP="00144773">
      <w:pPr>
        <w:pStyle w:val="a5"/>
        <w:numPr>
          <w:ilvl w:val="1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主要接口：</w:t>
      </w:r>
    </w:p>
    <w:p w:rsidR="00165B08" w:rsidRPr="009D7B62" w:rsidRDefault="00165B08" w:rsidP="00165B08">
      <w:pPr>
        <w:pStyle w:val="a5"/>
        <w:numPr>
          <w:ilvl w:val="2"/>
          <w:numId w:val="13"/>
        </w:numPr>
        <w:ind w:firstLineChars="0"/>
        <w:rPr>
          <w:szCs w:val="21"/>
        </w:rPr>
      </w:pPr>
      <w:proofErr w:type="spellStart"/>
      <w:r w:rsidRPr="009D7B62">
        <w:rPr>
          <w:szCs w:val="21"/>
        </w:rPr>
        <w:t>CAuxHandle</w:t>
      </w:r>
      <w:proofErr w:type="spellEnd"/>
      <w:r w:rsidRPr="009D7B62">
        <w:rPr>
          <w:szCs w:val="21"/>
        </w:rPr>
        <w:t>::Initialize</w:t>
      </w:r>
    </w:p>
    <w:p w:rsidR="00165B08" w:rsidRPr="009D7B62" w:rsidRDefault="00165B08" w:rsidP="00165B08">
      <w:pPr>
        <w:pStyle w:val="a5"/>
        <w:numPr>
          <w:ilvl w:val="3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作用：初始化辅助线程</w:t>
      </w:r>
    </w:p>
    <w:p w:rsidR="00165B08" w:rsidRPr="009D7B62" w:rsidRDefault="00165B08" w:rsidP="00165B08">
      <w:pPr>
        <w:pStyle w:val="a5"/>
        <w:numPr>
          <w:ilvl w:val="3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主要流程：</w:t>
      </w:r>
    </w:p>
    <w:p w:rsidR="00FF266A" w:rsidRPr="009D7B62" w:rsidRDefault="00A50935" w:rsidP="00FF266A">
      <w:pPr>
        <w:pStyle w:val="a5"/>
        <w:numPr>
          <w:ilvl w:val="4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从主线程获得与</w:t>
      </w:r>
      <w:r w:rsidRPr="009D7B62">
        <w:rPr>
          <w:szCs w:val="21"/>
        </w:rPr>
        <w:t>MCP</w:t>
      </w:r>
      <w:r w:rsidRPr="009D7B62">
        <w:rPr>
          <w:szCs w:val="21"/>
        </w:rPr>
        <w:t>通信的一对</w:t>
      </w:r>
      <w:proofErr w:type="spellStart"/>
      <w:r w:rsidRPr="009D7B62">
        <w:rPr>
          <w:szCs w:val="21"/>
        </w:rPr>
        <w:t>CodeQueue</w:t>
      </w:r>
      <w:proofErr w:type="spellEnd"/>
    </w:p>
    <w:p w:rsidR="00A50935" w:rsidRPr="009D7B62" w:rsidRDefault="009F5D0B" w:rsidP="00FF266A">
      <w:pPr>
        <w:pStyle w:val="a5"/>
        <w:numPr>
          <w:ilvl w:val="4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创建与主线程通信的</w:t>
      </w:r>
      <w:proofErr w:type="spellStart"/>
      <w:r w:rsidRPr="009D7B62">
        <w:rPr>
          <w:szCs w:val="21"/>
        </w:rPr>
        <w:t>CodeQueue</w:t>
      </w:r>
      <w:proofErr w:type="spellEnd"/>
    </w:p>
    <w:p w:rsidR="009F5D0B" w:rsidRPr="009D7B62" w:rsidRDefault="009F5D0B" w:rsidP="00FF266A">
      <w:pPr>
        <w:pStyle w:val="a5"/>
        <w:numPr>
          <w:ilvl w:val="4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创建消息缓冲区</w:t>
      </w:r>
    </w:p>
    <w:p w:rsidR="009D7B62" w:rsidRPr="00B95C0B" w:rsidRDefault="009D7B62" w:rsidP="009D7B62">
      <w:pPr>
        <w:pStyle w:val="a5"/>
        <w:numPr>
          <w:ilvl w:val="5"/>
          <w:numId w:val="13"/>
        </w:numPr>
        <w:ind w:firstLineChars="0"/>
        <w:rPr>
          <w:szCs w:val="21"/>
        </w:rPr>
      </w:pPr>
      <w:r w:rsidRPr="009D7B62">
        <w:rPr>
          <w:szCs w:val="21"/>
        </w:rPr>
        <w:t>消息缓冲区由</w:t>
      </w:r>
      <w:proofErr w:type="spellStart"/>
      <w:r w:rsidRPr="009D7B62">
        <w:rPr>
          <w:rFonts w:ascii="Courier New" w:hAnsi="Courier New" w:cs="Courier New"/>
          <w:szCs w:val="21"/>
        </w:rPr>
        <w:t>TIdxObjMng</w:t>
      </w:r>
      <w:proofErr w:type="spellEnd"/>
      <w:r w:rsidRPr="009D7B62">
        <w:rPr>
          <w:rFonts w:ascii="Courier New" w:hAnsi="Courier New" w:cs="Courier New"/>
          <w:szCs w:val="21"/>
        </w:rPr>
        <w:t>和</w:t>
      </w:r>
      <w:proofErr w:type="spellStart"/>
      <w:r w:rsidRPr="009D7B62">
        <w:rPr>
          <w:rFonts w:ascii="Courier New" w:hAnsi="Courier New" w:cs="Courier New"/>
          <w:szCs w:val="21"/>
        </w:rPr>
        <w:t>CBuffMng</w:t>
      </w:r>
      <w:proofErr w:type="spellEnd"/>
      <w:r w:rsidRPr="009D7B62">
        <w:rPr>
          <w:rFonts w:ascii="Courier New" w:hAnsi="Courier New" w:cs="Courier New"/>
          <w:szCs w:val="21"/>
        </w:rPr>
        <w:t>管理，存在两对，分别负责</w:t>
      </w:r>
      <w:r w:rsidR="00B95C0B">
        <w:rPr>
          <w:rFonts w:ascii="Courier New" w:hAnsi="Courier New" w:cs="Courier New"/>
          <w:szCs w:val="21"/>
        </w:rPr>
        <w:t>网络的收和发流量。</w:t>
      </w:r>
    </w:p>
    <w:p w:rsidR="00B95C0B" w:rsidRPr="006F5A8B" w:rsidRDefault="00B95C0B" w:rsidP="00B95C0B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rFonts w:ascii="Courier New" w:hAnsi="Courier New" w:cs="Courier New"/>
          <w:szCs w:val="21"/>
        </w:rPr>
        <w:t>初始化本线程的</w:t>
      </w:r>
      <w:proofErr w:type="spellStart"/>
      <w:r>
        <w:rPr>
          <w:rFonts w:ascii="Courier New" w:hAnsi="Courier New" w:cs="Courier New"/>
          <w:szCs w:val="21"/>
        </w:rPr>
        <w:t>epoll</w:t>
      </w:r>
      <w:proofErr w:type="spellEnd"/>
    </w:p>
    <w:p w:rsidR="006F5A8B" w:rsidRPr="006F5A8B" w:rsidRDefault="006F5A8B" w:rsidP="006F5A8B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rFonts w:ascii="Courier New" w:hAnsi="Courier New" w:cs="Courier New"/>
          <w:szCs w:val="21"/>
        </w:rPr>
        <w:t>此</w:t>
      </w:r>
      <w:proofErr w:type="spellStart"/>
      <w:r>
        <w:rPr>
          <w:rFonts w:ascii="Courier New" w:hAnsi="Courier New" w:cs="Courier New"/>
          <w:szCs w:val="21"/>
        </w:rPr>
        <w:t>epoll</w:t>
      </w:r>
      <w:proofErr w:type="spellEnd"/>
      <w:r>
        <w:rPr>
          <w:rFonts w:ascii="Courier New" w:hAnsi="Courier New" w:cs="Courier New"/>
          <w:szCs w:val="21"/>
        </w:rPr>
        <w:t>负责监听</w:t>
      </w:r>
      <w:r>
        <w:rPr>
          <w:rFonts w:ascii="Courier New" w:hAnsi="Courier New" w:cs="Courier New" w:hint="eastAsia"/>
          <w:szCs w:val="21"/>
        </w:rPr>
        <w:t>主线程、</w:t>
      </w:r>
      <w:r>
        <w:rPr>
          <w:rFonts w:ascii="Courier New" w:hAnsi="Courier New" w:cs="Courier New" w:hint="eastAsia"/>
          <w:szCs w:val="21"/>
        </w:rPr>
        <w:t>MCP</w:t>
      </w:r>
      <w:r>
        <w:rPr>
          <w:rFonts w:ascii="Courier New" w:hAnsi="Courier New" w:cs="Courier New" w:hint="eastAsia"/>
          <w:szCs w:val="21"/>
        </w:rPr>
        <w:t>到自己的</w:t>
      </w:r>
      <w:proofErr w:type="spellStart"/>
      <w:r>
        <w:rPr>
          <w:rFonts w:ascii="Courier New" w:hAnsi="Courier New" w:cs="Courier New" w:hint="eastAsia"/>
          <w:szCs w:val="21"/>
        </w:rPr>
        <w:t>CodeQueue</w:t>
      </w:r>
      <w:proofErr w:type="spellEnd"/>
      <w:r>
        <w:rPr>
          <w:rFonts w:ascii="Courier New" w:hAnsi="Courier New" w:cs="Courier New" w:hint="eastAsia"/>
          <w:szCs w:val="21"/>
        </w:rPr>
        <w:t>，和所有属于本线程负责的网络</w:t>
      </w:r>
      <w:r>
        <w:rPr>
          <w:rFonts w:ascii="Courier New" w:hAnsi="Courier New" w:cs="Courier New" w:hint="eastAsia"/>
          <w:szCs w:val="21"/>
        </w:rPr>
        <w:t>Socket</w:t>
      </w:r>
      <w:r>
        <w:rPr>
          <w:rFonts w:ascii="Courier New" w:hAnsi="Courier New" w:cs="Courier New" w:hint="eastAsia"/>
          <w:szCs w:val="21"/>
        </w:rPr>
        <w:t>。</w:t>
      </w:r>
    </w:p>
    <w:p w:rsidR="004B684B" w:rsidRPr="004B684B" w:rsidRDefault="006F5A8B" w:rsidP="004B684B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rFonts w:ascii="Courier New" w:hAnsi="Courier New" w:cs="Courier New"/>
          <w:szCs w:val="21"/>
        </w:rPr>
        <w:t>绑定</w:t>
      </w:r>
      <w:r>
        <w:rPr>
          <w:rFonts w:ascii="Courier New" w:hAnsi="Courier New" w:cs="Courier New"/>
          <w:szCs w:val="21"/>
        </w:rPr>
        <w:t>CPU</w:t>
      </w:r>
    </w:p>
    <w:p w:rsidR="004B684B" w:rsidRDefault="004B684B" w:rsidP="004B684B">
      <w:pPr>
        <w:pStyle w:val="a5"/>
        <w:numPr>
          <w:ilvl w:val="2"/>
          <w:numId w:val="13"/>
        </w:numPr>
        <w:ind w:firstLineChars="0"/>
        <w:rPr>
          <w:szCs w:val="21"/>
        </w:rPr>
      </w:pPr>
      <w:proofErr w:type="spellStart"/>
      <w:r w:rsidRPr="004B684B">
        <w:rPr>
          <w:szCs w:val="21"/>
        </w:rPr>
        <w:t>CAuxHandle</w:t>
      </w:r>
      <w:proofErr w:type="spellEnd"/>
      <w:r w:rsidRPr="004B684B">
        <w:rPr>
          <w:szCs w:val="21"/>
        </w:rPr>
        <w:t>::Run</w:t>
      </w:r>
    </w:p>
    <w:p w:rsidR="004B684B" w:rsidRDefault="004B684B" w:rsidP="004B684B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作用：线程的主循环</w:t>
      </w:r>
    </w:p>
    <w:p w:rsidR="004B684B" w:rsidRDefault="004B684B" w:rsidP="004B684B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主要流程：</w:t>
      </w:r>
    </w:p>
    <w:p w:rsidR="004B684B" w:rsidRDefault="004D1CC2" w:rsidP="004B684B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等待</w:t>
      </w:r>
      <w:proofErr w:type="spellStart"/>
      <w:r>
        <w:rPr>
          <w:szCs w:val="21"/>
        </w:rPr>
        <w:t>epoll</w:t>
      </w:r>
      <w:proofErr w:type="spellEnd"/>
      <w:r>
        <w:rPr>
          <w:szCs w:val="21"/>
        </w:rPr>
        <w:t>。</w:t>
      </w:r>
    </w:p>
    <w:p w:rsidR="004D1CC2" w:rsidRDefault="001257CB" w:rsidP="001257CB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处理与客户端的通信：</w:t>
      </w:r>
      <w:proofErr w:type="spellStart"/>
      <w:r w:rsidRPr="001257CB">
        <w:rPr>
          <w:szCs w:val="21"/>
        </w:rPr>
        <w:t>CheckClientMessage</w:t>
      </w:r>
      <w:proofErr w:type="spellEnd"/>
    </w:p>
    <w:p w:rsidR="001257CB" w:rsidRDefault="001257CB" w:rsidP="001257CB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处理与主线程的通信：</w:t>
      </w:r>
      <w:proofErr w:type="spellStart"/>
      <w:r w:rsidRPr="001257CB">
        <w:rPr>
          <w:szCs w:val="21"/>
        </w:rPr>
        <w:t>CheckMainMessage</w:t>
      </w:r>
      <w:proofErr w:type="spellEnd"/>
    </w:p>
    <w:p w:rsidR="001257CB" w:rsidRDefault="001257CB" w:rsidP="001257CB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处理与</w:t>
      </w:r>
      <w:r>
        <w:rPr>
          <w:szCs w:val="21"/>
        </w:rPr>
        <w:t>MCP</w:t>
      </w:r>
      <w:r>
        <w:rPr>
          <w:szCs w:val="21"/>
        </w:rPr>
        <w:t>的通信：</w:t>
      </w:r>
      <w:proofErr w:type="spellStart"/>
      <w:r w:rsidRPr="001257CB">
        <w:rPr>
          <w:szCs w:val="21"/>
        </w:rPr>
        <w:t>CheckSvrMessage</w:t>
      </w:r>
      <w:proofErr w:type="spellEnd"/>
    </w:p>
    <w:p w:rsidR="001257CB" w:rsidRDefault="001257CB" w:rsidP="001257CB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处理通信超时：</w:t>
      </w:r>
      <w:proofErr w:type="spellStart"/>
      <w:r w:rsidRPr="001257CB">
        <w:rPr>
          <w:szCs w:val="21"/>
        </w:rPr>
        <w:t>CheckTimeOut</w:t>
      </w:r>
      <w:proofErr w:type="spellEnd"/>
    </w:p>
    <w:p w:rsidR="001257CB" w:rsidRDefault="001C29C3" w:rsidP="001C29C3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遍历本线程负责的</w:t>
      </w:r>
      <w:r>
        <w:rPr>
          <w:szCs w:val="21"/>
        </w:rPr>
        <w:t>socket</w:t>
      </w:r>
      <w:r>
        <w:rPr>
          <w:szCs w:val="21"/>
        </w:rPr>
        <w:t>，检查其创建时间。若超过</w:t>
      </w:r>
      <w:proofErr w:type="spellStart"/>
      <w:r w:rsidRPr="001C29C3">
        <w:rPr>
          <w:szCs w:val="21"/>
        </w:rPr>
        <w:lastRenderedPageBreak/>
        <w:t>TimeOutSecs</w:t>
      </w:r>
      <w:proofErr w:type="spellEnd"/>
      <w:proofErr w:type="gramStart"/>
      <w:r>
        <w:rPr>
          <w:szCs w:val="21"/>
        </w:rPr>
        <w:t>则清理此</w:t>
      </w:r>
      <w:proofErr w:type="gramEnd"/>
      <w:r>
        <w:rPr>
          <w:szCs w:val="21"/>
        </w:rPr>
        <w:t>Socket</w:t>
      </w:r>
      <w:r>
        <w:rPr>
          <w:szCs w:val="21"/>
        </w:rPr>
        <w:t>。</w:t>
      </w:r>
    </w:p>
    <w:p w:rsidR="001C29C3" w:rsidRDefault="00EF601E" w:rsidP="00EF601E">
      <w:pPr>
        <w:pStyle w:val="a5"/>
        <w:numPr>
          <w:ilvl w:val="2"/>
          <w:numId w:val="13"/>
        </w:numPr>
        <w:ind w:firstLineChars="0"/>
        <w:rPr>
          <w:szCs w:val="21"/>
        </w:rPr>
      </w:pPr>
      <w:proofErr w:type="spellStart"/>
      <w:r w:rsidRPr="00EF601E">
        <w:rPr>
          <w:szCs w:val="21"/>
        </w:rPr>
        <w:t>CAuxHandle</w:t>
      </w:r>
      <w:proofErr w:type="spellEnd"/>
      <w:r w:rsidRPr="00EF601E">
        <w:rPr>
          <w:szCs w:val="21"/>
        </w:rPr>
        <w:t>::</w:t>
      </w:r>
      <w:bookmarkStart w:id="5" w:name="OLE_LINK8"/>
      <w:proofErr w:type="spellStart"/>
      <w:r w:rsidRPr="00EF601E">
        <w:rPr>
          <w:szCs w:val="21"/>
        </w:rPr>
        <w:t>CheckClientMessage</w:t>
      </w:r>
      <w:bookmarkEnd w:id="5"/>
      <w:proofErr w:type="spellEnd"/>
    </w:p>
    <w:p w:rsidR="00EF601E" w:rsidRDefault="00EF601E" w:rsidP="00EF601E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作用：处理</w:t>
      </w:r>
      <w:proofErr w:type="spellStart"/>
      <w:r>
        <w:rPr>
          <w:szCs w:val="21"/>
        </w:rPr>
        <w:t>epoll</w:t>
      </w:r>
      <w:proofErr w:type="spellEnd"/>
      <w:r>
        <w:rPr>
          <w:szCs w:val="21"/>
        </w:rPr>
        <w:t>返回的</w:t>
      </w:r>
      <w:r>
        <w:rPr>
          <w:szCs w:val="21"/>
        </w:rPr>
        <w:t>events</w:t>
      </w:r>
      <w:r>
        <w:rPr>
          <w:szCs w:val="21"/>
        </w:rPr>
        <w:t>，</w:t>
      </w:r>
      <w:r w:rsidR="00C34AF7">
        <w:rPr>
          <w:szCs w:val="21"/>
        </w:rPr>
        <w:t>对各种</w:t>
      </w:r>
      <w:r w:rsidR="00C34AF7">
        <w:rPr>
          <w:szCs w:val="21"/>
        </w:rPr>
        <w:t>event</w:t>
      </w:r>
      <w:r w:rsidR="00C34AF7">
        <w:rPr>
          <w:szCs w:val="21"/>
        </w:rPr>
        <w:t>做出不同的处理</w:t>
      </w:r>
    </w:p>
    <w:p w:rsidR="00C34AF7" w:rsidRDefault="00C34AF7" w:rsidP="00EF601E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主要流程（按不同的</w:t>
      </w:r>
      <w:r>
        <w:rPr>
          <w:szCs w:val="21"/>
        </w:rPr>
        <w:t>event</w:t>
      </w:r>
      <w:r>
        <w:rPr>
          <w:szCs w:val="21"/>
        </w:rPr>
        <w:t>分）：</w:t>
      </w:r>
    </w:p>
    <w:p w:rsidR="00C34AF7" w:rsidRDefault="00C34AF7" w:rsidP="00C34AF7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TCP</w:t>
      </w:r>
      <w:r>
        <w:rPr>
          <w:szCs w:val="21"/>
        </w:rPr>
        <w:t>客户端传来数据：</w:t>
      </w:r>
    </w:p>
    <w:p w:rsidR="00C34AF7" w:rsidRPr="0001413F" w:rsidRDefault="00091671" w:rsidP="00C34AF7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从缓冲区管理器</w:t>
      </w:r>
      <w:proofErr w:type="spellStart"/>
      <w:r w:rsidRPr="009D7B62">
        <w:rPr>
          <w:rFonts w:ascii="Courier New" w:hAnsi="Courier New" w:cs="Courier New"/>
          <w:szCs w:val="21"/>
        </w:rPr>
        <w:t>CBuffMng</w:t>
      </w:r>
      <w:proofErr w:type="spellEnd"/>
      <w:r>
        <w:rPr>
          <w:rFonts w:ascii="Courier New" w:hAnsi="Courier New" w:cs="Courier New"/>
          <w:szCs w:val="21"/>
        </w:rPr>
        <w:t>中获取当前</w:t>
      </w:r>
      <w:r>
        <w:rPr>
          <w:rFonts w:ascii="Courier New" w:hAnsi="Courier New" w:cs="Courier New"/>
          <w:szCs w:val="21"/>
        </w:rPr>
        <w:t>socket</w:t>
      </w:r>
      <w:r>
        <w:rPr>
          <w:rFonts w:ascii="Courier New" w:hAnsi="Courier New" w:cs="Courier New"/>
          <w:szCs w:val="21"/>
        </w:rPr>
        <w:t>已用的缓冲长度</w:t>
      </w:r>
      <w:r w:rsidR="0001413F">
        <w:rPr>
          <w:rFonts w:ascii="Courier New" w:hAnsi="Courier New" w:cs="Courier New"/>
          <w:szCs w:val="21"/>
        </w:rPr>
        <w:t>。若不为</w:t>
      </w:r>
      <w:r w:rsidR="0001413F">
        <w:rPr>
          <w:rFonts w:ascii="Courier New" w:hAnsi="Courier New" w:cs="Courier New" w:hint="eastAsia"/>
          <w:szCs w:val="21"/>
        </w:rPr>
        <w:t>0</w:t>
      </w:r>
      <w:r w:rsidR="0001413F">
        <w:rPr>
          <w:rFonts w:ascii="Courier New" w:hAnsi="Courier New" w:cs="Courier New" w:hint="eastAsia"/>
          <w:szCs w:val="21"/>
        </w:rPr>
        <w:t>，则将当前已用的缓冲区部分拷贝出来</w:t>
      </w:r>
      <w:r w:rsidR="004C0C21">
        <w:rPr>
          <w:rFonts w:ascii="Courier New" w:hAnsi="Courier New" w:cs="Courier New" w:hint="eastAsia"/>
          <w:szCs w:val="21"/>
        </w:rPr>
        <w:t>，放在一个数组内，并</w:t>
      </w:r>
      <w:r w:rsidR="00916471">
        <w:rPr>
          <w:rFonts w:ascii="Courier New" w:hAnsi="Courier New" w:cs="Courier New" w:hint="eastAsia"/>
          <w:szCs w:val="21"/>
        </w:rPr>
        <w:t>使用包完整性检查函数计算还需多少字节可构建完整包</w:t>
      </w:r>
      <w:r w:rsidR="0001413F">
        <w:rPr>
          <w:rFonts w:ascii="Courier New" w:hAnsi="Courier New" w:cs="Courier New" w:hint="eastAsia"/>
          <w:szCs w:val="21"/>
        </w:rPr>
        <w:t>。</w:t>
      </w:r>
    </w:p>
    <w:p w:rsidR="0001413F" w:rsidRDefault="0001413F" w:rsidP="00C34AF7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接收数据</w:t>
      </w:r>
      <w:r w:rsidR="004C0C21">
        <w:rPr>
          <w:rFonts w:hint="eastAsia"/>
          <w:szCs w:val="21"/>
        </w:rPr>
        <w:t>，拼接在上述数组的末尾。</w:t>
      </w:r>
    </w:p>
    <w:p w:rsidR="00916471" w:rsidRDefault="00916471" w:rsidP="00C34AF7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如果本次接收数据量达到预期，则使用包完整性检查函数检查是否获得了完整包。</w:t>
      </w:r>
    </w:p>
    <w:p w:rsidR="000C335C" w:rsidRDefault="000C335C" w:rsidP="00C34AF7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如果完整了，则放入</w:t>
      </w:r>
      <w:bookmarkStart w:id="6" w:name="OLE_LINK4"/>
      <w:r>
        <w:rPr>
          <w:szCs w:val="21"/>
        </w:rPr>
        <w:t>到</w:t>
      </w:r>
      <w:r>
        <w:rPr>
          <w:szCs w:val="21"/>
        </w:rPr>
        <w:t>MCP</w:t>
      </w:r>
      <w:r>
        <w:rPr>
          <w:szCs w:val="21"/>
        </w:rPr>
        <w:t>的</w:t>
      </w:r>
      <w:proofErr w:type="spellStart"/>
      <w:r>
        <w:rPr>
          <w:szCs w:val="21"/>
        </w:rPr>
        <w:t>CodeQueue</w:t>
      </w:r>
      <w:bookmarkEnd w:id="6"/>
      <w:proofErr w:type="spellEnd"/>
      <w:r>
        <w:rPr>
          <w:szCs w:val="21"/>
        </w:rPr>
        <w:t>，并将剩余的</w:t>
      </w:r>
      <w:r w:rsidR="004E26B6">
        <w:rPr>
          <w:szCs w:val="21"/>
        </w:rPr>
        <w:t>数据存入本</w:t>
      </w:r>
      <w:r w:rsidR="004E26B6">
        <w:rPr>
          <w:szCs w:val="21"/>
        </w:rPr>
        <w:t>socket</w:t>
      </w:r>
      <w:r w:rsidR="004E26B6">
        <w:rPr>
          <w:szCs w:val="21"/>
        </w:rPr>
        <w:t>对应的缓冲区</w:t>
      </w:r>
      <w:r>
        <w:rPr>
          <w:szCs w:val="21"/>
        </w:rPr>
        <w:t>。</w:t>
      </w:r>
      <w:r w:rsidR="003B10C0">
        <w:rPr>
          <w:szCs w:val="21"/>
        </w:rPr>
        <w:t>如果仍不完整，则将本次接收的数据存入</w:t>
      </w:r>
      <w:r w:rsidR="003B10C0">
        <w:rPr>
          <w:szCs w:val="21"/>
        </w:rPr>
        <w:t>socket</w:t>
      </w:r>
      <w:r w:rsidR="003B10C0">
        <w:rPr>
          <w:szCs w:val="21"/>
        </w:rPr>
        <w:t>对应的缓冲区，返回。</w:t>
      </w:r>
    </w:p>
    <w:p w:rsidR="004E26B6" w:rsidRDefault="004E26B6" w:rsidP="003B10C0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如果上一步中检查出错，则丢弃数据并断开此</w:t>
      </w:r>
      <w:r>
        <w:rPr>
          <w:szCs w:val="21"/>
        </w:rPr>
        <w:t>socket</w:t>
      </w:r>
      <w:r>
        <w:rPr>
          <w:szCs w:val="21"/>
        </w:rPr>
        <w:t>。</w:t>
      </w:r>
    </w:p>
    <w:p w:rsidR="003B10C0" w:rsidRDefault="003B10C0" w:rsidP="003B10C0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UDP</w:t>
      </w:r>
      <w:r>
        <w:rPr>
          <w:szCs w:val="21"/>
        </w:rPr>
        <w:t>客户端传来数据：</w:t>
      </w:r>
    </w:p>
    <w:p w:rsidR="003B10C0" w:rsidRDefault="003B10C0" w:rsidP="003B10C0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检查客户端</w:t>
      </w:r>
      <w:r>
        <w:rPr>
          <w:szCs w:val="21"/>
        </w:rPr>
        <w:t>IP</w:t>
      </w:r>
      <w:r>
        <w:rPr>
          <w:szCs w:val="21"/>
        </w:rPr>
        <w:t>是否允许</w:t>
      </w:r>
    </w:p>
    <w:p w:rsidR="003B10C0" w:rsidRDefault="003B10C0" w:rsidP="003B10C0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接收数据并放入</w:t>
      </w:r>
      <w:r w:rsidR="003136DE">
        <w:rPr>
          <w:szCs w:val="21"/>
        </w:rPr>
        <w:t>到</w:t>
      </w:r>
      <w:r w:rsidR="003136DE">
        <w:rPr>
          <w:szCs w:val="21"/>
        </w:rPr>
        <w:t>MCP</w:t>
      </w:r>
      <w:r w:rsidR="003136DE">
        <w:rPr>
          <w:szCs w:val="21"/>
        </w:rPr>
        <w:t>的</w:t>
      </w:r>
      <w:proofErr w:type="spellStart"/>
      <w:r w:rsidR="003136DE">
        <w:rPr>
          <w:szCs w:val="21"/>
        </w:rPr>
        <w:t>CodeQueue</w:t>
      </w:r>
      <w:proofErr w:type="spellEnd"/>
      <w:r w:rsidR="003136DE">
        <w:rPr>
          <w:szCs w:val="21"/>
        </w:rPr>
        <w:t>（不对</w:t>
      </w:r>
      <w:r w:rsidR="003136DE">
        <w:rPr>
          <w:szCs w:val="21"/>
        </w:rPr>
        <w:t>UDP</w:t>
      </w:r>
      <w:r w:rsidR="003136DE">
        <w:rPr>
          <w:szCs w:val="21"/>
        </w:rPr>
        <w:t>维护缓冲区）。</w:t>
      </w:r>
    </w:p>
    <w:p w:rsidR="00A31987" w:rsidRDefault="00A31987" w:rsidP="00A31987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Socket</w:t>
      </w:r>
      <w:r>
        <w:rPr>
          <w:szCs w:val="21"/>
        </w:rPr>
        <w:t>可以发送数据（</w:t>
      </w:r>
      <w:bookmarkStart w:id="7" w:name="OLE_LINK7"/>
      <w:r w:rsidRPr="00A31987">
        <w:rPr>
          <w:szCs w:val="21"/>
        </w:rPr>
        <w:t>EPOLLOUT</w:t>
      </w:r>
      <w:bookmarkEnd w:id="7"/>
      <w:r>
        <w:rPr>
          <w:szCs w:val="21"/>
        </w:rPr>
        <w:t>）：</w:t>
      </w:r>
    </w:p>
    <w:p w:rsidR="00A31987" w:rsidRDefault="004A1A71" w:rsidP="00A31987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将此</w:t>
      </w:r>
      <w:r>
        <w:rPr>
          <w:szCs w:val="21"/>
        </w:rPr>
        <w:t>socket</w:t>
      </w:r>
      <w:r>
        <w:rPr>
          <w:szCs w:val="21"/>
        </w:rPr>
        <w:t>对应的发送缓冲内容发送出去。</w:t>
      </w:r>
    </w:p>
    <w:p w:rsidR="004A1A71" w:rsidRDefault="004A1A71" w:rsidP="00A31987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若此次将发送缓冲发完，则去掉此</w:t>
      </w:r>
      <w:r>
        <w:rPr>
          <w:szCs w:val="21"/>
        </w:rPr>
        <w:t>socket</w:t>
      </w:r>
      <w:r>
        <w:rPr>
          <w:szCs w:val="21"/>
        </w:rPr>
        <w:t>的</w:t>
      </w:r>
      <w:r w:rsidRPr="00A31987">
        <w:rPr>
          <w:szCs w:val="21"/>
        </w:rPr>
        <w:t>EPOLLOUT</w:t>
      </w:r>
      <w:r>
        <w:rPr>
          <w:szCs w:val="21"/>
        </w:rPr>
        <w:t>。</w:t>
      </w:r>
    </w:p>
    <w:p w:rsidR="003136DE" w:rsidRDefault="003818CE" w:rsidP="003136DE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主线程或</w:t>
      </w:r>
      <w:r>
        <w:rPr>
          <w:rFonts w:hint="eastAsia"/>
          <w:szCs w:val="21"/>
        </w:rPr>
        <w:t>MCP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CodeQueue</w:t>
      </w:r>
      <w:proofErr w:type="spellEnd"/>
      <w:r>
        <w:rPr>
          <w:rFonts w:hint="eastAsia"/>
          <w:szCs w:val="21"/>
        </w:rPr>
        <w:t>传来数据（</w:t>
      </w:r>
      <w:proofErr w:type="spellStart"/>
      <w:r>
        <w:rPr>
          <w:rFonts w:hint="eastAsia"/>
          <w:szCs w:val="21"/>
        </w:rPr>
        <w:t>Fifo</w:t>
      </w:r>
      <w:proofErr w:type="spellEnd"/>
      <w:r>
        <w:rPr>
          <w:rFonts w:hint="eastAsia"/>
          <w:szCs w:val="21"/>
        </w:rPr>
        <w:t>）：</w:t>
      </w:r>
    </w:p>
    <w:p w:rsidR="003818CE" w:rsidRDefault="00A07673" w:rsidP="00A07673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调用</w:t>
      </w:r>
      <w:bookmarkStart w:id="8" w:name="OLE_LINK5"/>
      <w:proofErr w:type="spellStart"/>
      <w:r w:rsidRPr="00A07673">
        <w:rPr>
          <w:szCs w:val="21"/>
        </w:rPr>
        <w:t>CheckMainMessage</w:t>
      </w:r>
      <w:proofErr w:type="spellEnd"/>
      <w:r>
        <w:rPr>
          <w:szCs w:val="21"/>
        </w:rPr>
        <w:t>或</w:t>
      </w:r>
      <w:proofErr w:type="spellStart"/>
      <w:r w:rsidRPr="00A07673">
        <w:rPr>
          <w:szCs w:val="21"/>
        </w:rPr>
        <w:t>CheckSvrMessage</w:t>
      </w:r>
      <w:bookmarkEnd w:id="8"/>
      <w:proofErr w:type="spellEnd"/>
    </w:p>
    <w:p w:rsidR="004B67F5" w:rsidRDefault="004B0364" w:rsidP="004B67F5">
      <w:pPr>
        <w:pStyle w:val="a5"/>
        <w:numPr>
          <w:ilvl w:val="2"/>
          <w:numId w:val="13"/>
        </w:numPr>
        <w:ind w:firstLineChars="0"/>
        <w:rPr>
          <w:szCs w:val="21"/>
        </w:rPr>
      </w:pPr>
      <w:proofErr w:type="spellStart"/>
      <w:r w:rsidRPr="00A07673">
        <w:rPr>
          <w:szCs w:val="21"/>
        </w:rPr>
        <w:t>CheckMainMessage</w:t>
      </w:r>
      <w:proofErr w:type="spellEnd"/>
      <w:r>
        <w:rPr>
          <w:szCs w:val="21"/>
        </w:rPr>
        <w:t>和</w:t>
      </w:r>
      <w:proofErr w:type="spellStart"/>
      <w:r w:rsidRPr="00A07673">
        <w:rPr>
          <w:szCs w:val="21"/>
        </w:rPr>
        <w:t>CheckSvrMessage</w:t>
      </w:r>
      <w:proofErr w:type="spellEnd"/>
    </w:p>
    <w:p w:rsidR="004B0364" w:rsidRDefault="004B0364" w:rsidP="004B0364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作用：检查从主线程和</w:t>
      </w:r>
      <w:r>
        <w:rPr>
          <w:szCs w:val="21"/>
        </w:rPr>
        <w:t>MCP</w:t>
      </w:r>
      <w:r>
        <w:rPr>
          <w:szCs w:val="21"/>
        </w:rPr>
        <w:t>有没有传来的信息。</w:t>
      </w:r>
      <w:r w:rsidR="0077098A">
        <w:rPr>
          <w:szCs w:val="21"/>
        </w:rPr>
        <w:t>二者只是操作的</w:t>
      </w:r>
      <w:proofErr w:type="spellStart"/>
      <w:r w:rsidR="0077098A">
        <w:rPr>
          <w:szCs w:val="21"/>
        </w:rPr>
        <w:t>CodeQueue</w:t>
      </w:r>
      <w:proofErr w:type="spellEnd"/>
      <w:r w:rsidR="0077098A">
        <w:rPr>
          <w:szCs w:val="21"/>
        </w:rPr>
        <w:t>不一样，为什么不合并成一个函数</w:t>
      </w:r>
      <w:r w:rsidR="0077098A">
        <w:rPr>
          <w:szCs w:val="21"/>
        </w:rPr>
        <w:t>……</w:t>
      </w:r>
      <w:r w:rsidR="0077098A">
        <w:rPr>
          <w:szCs w:val="21"/>
        </w:rPr>
        <w:t>？</w:t>
      </w:r>
    </w:p>
    <w:p w:rsidR="0077098A" w:rsidRDefault="0077098A" w:rsidP="004B0364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主要流程：</w:t>
      </w:r>
    </w:p>
    <w:p w:rsidR="0077098A" w:rsidRDefault="006D449E" w:rsidP="0077098A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循环从</w:t>
      </w:r>
      <w:proofErr w:type="spellStart"/>
      <w:r>
        <w:rPr>
          <w:rFonts w:hint="eastAsia"/>
          <w:szCs w:val="21"/>
        </w:rPr>
        <w:t>CodeQueue</w:t>
      </w:r>
      <w:proofErr w:type="spellEnd"/>
      <w:r>
        <w:rPr>
          <w:rFonts w:hint="eastAsia"/>
          <w:szCs w:val="21"/>
        </w:rPr>
        <w:t>中取出一条消息</w:t>
      </w:r>
    </w:p>
    <w:p w:rsidR="006D449E" w:rsidRDefault="006D449E" w:rsidP="006D449E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调用</w:t>
      </w:r>
      <w:bookmarkStart w:id="9" w:name="OLE_LINK6"/>
      <w:proofErr w:type="spellStart"/>
      <w:r w:rsidRPr="006D449E">
        <w:rPr>
          <w:szCs w:val="21"/>
        </w:rPr>
        <w:t>DoSvrMessage</w:t>
      </w:r>
      <w:bookmarkEnd w:id="9"/>
      <w:proofErr w:type="spellEnd"/>
    </w:p>
    <w:p w:rsidR="006D449E" w:rsidRDefault="006D449E" w:rsidP="006D449E">
      <w:pPr>
        <w:pStyle w:val="a5"/>
        <w:numPr>
          <w:ilvl w:val="2"/>
          <w:numId w:val="13"/>
        </w:numPr>
        <w:ind w:firstLineChars="0"/>
        <w:rPr>
          <w:szCs w:val="21"/>
        </w:rPr>
      </w:pPr>
      <w:proofErr w:type="spellStart"/>
      <w:r w:rsidRPr="006D449E">
        <w:rPr>
          <w:szCs w:val="21"/>
        </w:rPr>
        <w:t>DoSvrMessage</w:t>
      </w:r>
      <w:proofErr w:type="spellEnd"/>
    </w:p>
    <w:p w:rsidR="006D449E" w:rsidRDefault="006D449E" w:rsidP="006D449E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作用：实际处理从</w:t>
      </w:r>
      <w:proofErr w:type="spellStart"/>
      <w:r w:rsidR="003026BD">
        <w:rPr>
          <w:szCs w:val="21"/>
        </w:rPr>
        <w:t>CodeQueue</w:t>
      </w:r>
      <w:proofErr w:type="spellEnd"/>
      <w:r w:rsidR="003026BD">
        <w:rPr>
          <w:szCs w:val="21"/>
        </w:rPr>
        <w:t>中取出的消息</w:t>
      </w:r>
    </w:p>
    <w:p w:rsidR="003026BD" w:rsidRDefault="003026BD" w:rsidP="006D449E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主要流程（按消息命令类型分）：</w:t>
      </w:r>
    </w:p>
    <w:p w:rsidR="003026BD" w:rsidRDefault="003026BD" w:rsidP="003026BD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新</w:t>
      </w:r>
      <w:r>
        <w:rPr>
          <w:szCs w:val="21"/>
        </w:rPr>
        <w:t>TCP</w:t>
      </w:r>
      <w:r>
        <w:rPr>
          <w:szCs w:val="21"/>
        </w:rPr>
        <w:t>和新</w:t>
      </w:r>
      <w:r>
        <w:rPr>
          <w:szCs w:val="21"/>
        </w:rPr>
        <w:t>UDP Socket</w:t>
      </w:r>
      <w:r w:rsidR="009F2698">
        <w:rPr>
          <w:szCs w:val="21"/>
        </w:rPr>
        <w:t>（</w:t>
      </w:r>
      <w:r w:rsidR="0093311A">
        <w:rPr>
          <w:szCs w:val="21"/>
        </w:rPr>
        <w:t>主线程通知辅助线程新的连接</w:t>
      </w:r>
      <w:r w:rsidR="00BE4129">
        <w:rPr>
          <w:szCs w:val="21"/>
        </w:rPr>
        <w:t>即走这一分支</w:t>
      </w:r>
      <w:r w:rsidR="009F2698">
        <w:rPr>
          <w:szCs w:val="21"/>
        </w:rPr>
        <w:t>）</w:t>
      </w:r>
      <w:r>
        <w:rPr>
          <w:szCs w:val="21"/>
        </w:rPr>
        <w:t>：</w:t>
      </w:r>
    </w:p>
    <w:p w:rsidR="003026BD" w:rsidRDefault="009F2698" w:rsidP="009F2698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调用</w:t>
      </w:r>
      <w:proofErr w:type="spellStart"/>
      <w:r w:rsidRPr="009F2698">
        <w:rPr>
          <w:szCs w:val="21"/>
        </w:rPr>
        <w:t>CreateSocketNode</w:t>
      </w:r>
      <w:proofErr w:type="spellEnd"/>
      <w:r>
        <w:rPr>
          <w:szCs w:val="21"/>
        </w:rPr>
        <w:t>保存</w:t>
      </w:r>
      <w:r>
        <w:rPr>
          <w:szCs w:val="21"/>
        </w:rPr>
        <w:t>Socket</w:t>
      </w:r>
      <w:r>
        <w:rPr>
          <w:szCs w:val="21"/>
        </w:rPr>
        <w:t>信息并加入本线程</w:t>
      </w:r>
      <w:proofErr w:type="spellStart"/>
      <w:r>
        <w:rPr>
          <w:szCs w:val="21"/>
        </w:rPr>
        <w:t>epoll</w:t>
      </w:r>
      <w:proofErr w:type="spellEnd"/>
      <w:r w:rsidR="008B076A">
        <w:rPr>
          <w:szCs w:val="21"/>
        </w:rPr>
        <w:t>。</w:t>
      </w:r>
      <w:r w:rsidR="008B076A">
        <w:rPr>
          <w:szCs w:val="21"/>
        </w:rPr>
        <w:t>UDP</w:t>
      </w:r>
      <w:r w:rsidR="008B076A">
        <w:rPr>
          <w:szCs w:val="21"/>
        </w:rPr>
        <w:t>不保存客户端</w:t>
      </w:r>
      <w:r w:rsidR="008B076A">
        <w:rPr>
          <w:szCs w:val="21"/>
        </w:rPr>
        <w:t>IP</w:t>
      </w:r>
      <w:r w:rsidR="008B076A">
        <w:rPr>
          <w:szCs w:val="21"/>
        </w:rPr>
        <w:t>和端口（无连接）。</w:t>
      </w:r>
    </w:p>
    <w:p w:rsidR="008B076A" w:rsidRDefault="0043062D" w:rsidP="0043062D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被通知断开指定</w:t>
      </w:r>
      <w:r>
        <w:rPr>
          <w:szCs w:val="21"/>
        </w:rPr>
        <w:t>Socket</w:t>
      </w:r>
      <w:r>
        <w:rPr>
          <w:szCs w:val="21"/>
        </w:rPr>
        <w:t>（</w:t>
      </w:r>
      <w:r w:rsidRPr="0043062D">
        <w:rPr>
          <w:szCs w:val="21"/>
        </w:rPr>
        <w:t>CMD_CCS_NOTIFY_DISCONN</w:t>
      </w:r>
      <w:r>
        <w:rPr>
          <w:szCs w:val="21"/>
        </w:rPr>
        <w:t>）：</w:t>
      </w:r>
    </w:p>
    <w:p w:rsidR="0043062D" w:rsidRDefault="0043062D" w:rsidP="0043062D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取出指定</w:t>
      </w:r>
      <w:r>
        <w:rPr>
          <w:szCs w:val="21"/>
        </w:rPr>
        <w:t>Socket</w:t>
      </w:r>
    </w:p>
    <w:p w:rsidR="0043062D" w:rsidRDefault="0043062D" w:rsidP="0043062D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断开并清理</w:t>
      </w:r>
    </w:p>
    <w:p w:rsidR="0043062D" w:rsidRDefault="00A538CA" w:rsidP="00A538CA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被通知断开所有客户端连接（</w:t>
      </w:r>
      <w:r w:rsidRPr="00A538CA">
        <w:rPr>
          <w:szCs w:val="21"/>
        </w:rPr>
        <w:t>CMD_CCS_MCP_NOTIFY_DISCONN</w:t>
      </w:r>
      <w:r>
        <w:rPr>
          <w:szCs w:val="21"/>
        </w:rPr>
        <w:t>）：</w:t>
      </w:r>
    </w:p>
    <w:p w:rsidR="00F66038" w:rsidRPr="00F66038" w:rsidRDefault="00A538CA" w:rsidP="00F66038">
      <w:pPr>
        <w:pStyle w:val="a5"/>
        <w:numPr>
          <w:ilvl w:val="5"/>
          <w:numId w:val="13"/>
        </w:numPr>
        <w:ind w:firstLineChars="0"/>
        <w:jc w:val="left"/>
        <w:rPr>
          <w:szCs w:val="21"/>
        </w:rPr>
      </w:pPr>
      <w:r>
        <w:rPr>
          <w:szCs w:val="21"/>
        </w:rPr>
        <w:t>向本进程所有辅助线程广播</w:t>
      </w:r>
      <w:r w:rsidRPr="00A538CA">
        <w:rPr>
          <w:szCs w:val="21"/>
        </w:rPr>
        <w:t>CMD_CCS_THREAD_NOTIFY_DISCONN</w:t>
      </w:r>
    </w:p>
    <w:p w:rsidR="00A538CA" w:rsidRDefault="00F66038" w:rsidP="00F66038">
      <w:pPr>
        <w:pStyle w:val="a5"/>
        <w:numPr>
          <w:ilvl w:val="4"/>
          <w:numId w:val="13"/>
        </w:numPr>
        <w:ind w:firstLineChars="0"/>
        <w:jc w:val="left"/>
        <w:rPr>
          <w:szCs w:val="21"/>
        </w:rPr>
      </w:pPr>
      <w:r>
        <w:rPr>
          <w:szCs w:val="21"/>
        </w:rPr>
        <w:lastRenderedPageBreak/>
        <w:t>被通知断开所有客户端连接（</w:t>
      </w:r>
      <w:r w:rsidRPr="00F66038">
        <w:rPr>
          <w:szCs w:val="21"/>
        </w:rPr>
        <w:t>CMD_CCS_THREAD_NOTIFY_DISCONN</w:t>
      </w:r>
      <w:r>
        <w:rPr>
          <w:szCs w:val="21"/>
        </w:rPr>
        <w:t>）</w:t>
      </w:r>
    </w:p>
    <w:p w:rsidR="00F66038" w:rsidRDefault="00F66038" w:rsidP="00F66038">
      <w:pPr>
        <w:pStyle w:val="a5"/>
        <w:numPr>
          <w:ilvl w:val="5"/>
          <w:numId w:val="13"/>
        </w:numPr>
        <w:ind w:firstLineChars="0"/>
        <w:jc w:val="left"/>
        <w:rPr>
          <w:szCs w:val="21"/>
        </w:rPr>
      </w:pPr>
      <w:r>
        <w:rPr>
          <w:szCs w:val="21"/>
        </w:rPr>
        <w:t>断开并清理本线程所有的</w:t>
      </w:r>
      <w:r w:rsidR="0093311A">
        <w:rPr>
          <w:szCs w:val="21"/>
        </w:rPr>
        <w:t>socket</w:t>
      </w:r>
    </w:p>
    <w:p w:rsidR="004E2F20" w:rsidRDefault="004E2F20" w:rsidP="004E2F20">
      <w:pPr>
        <w:pStyle w:val="a5"/>
        <w:numPr>
          <w:ilvl w:val="4"/>
          <w:numId w:val="13"/>
        </w:numPr>
        <w:ind w:firstLineChars="0"/>
        <w:jc w:val="left"/>
        <w:rPr>
          <w:szCs w:val="21"/>
        </w:rPr>
      </w:pPr>
      <w:r>
        <w:rPr>
          <w:szCs w:val="21"/>
        </w:rPr>
        <w:t>MCP</w:t>
      </w:r>
      <w:r>
        <w:rPr>
          <w:szCs w:val="21"/>
        </w:rPr>
        <w:t>发来的数据（</w:t>
      </w:r>
      <w:r w:rsidRPr="004E2F20">
        <w:rPr>
          <w:szCs w:val="21"/>
        </w:rPr>
        <w:t>CMD_DATA_TRANS</w:t>
      </w:r>
      <w:r>
        <w:rPr>
          <w:szCs w:val="21"/>
        </w:rPr>
        <w:t>）</w:t>
      </w:r>
    </w:p>
    <w:p w:rsidR="004E2F20" w:rsidRDefault="004E2F20" w:rsidP="004E2F20">
      <w:pPr>
        <w:pStyle w:val="a5"/>
        <w:numPr>
          <w:ilvl w:val="5"/>
          <w:numId w:val="13"/>
        </w:numPr>
        <w:ind w:firstLineChars="0"/>
        <w:jc w:val="left"/>
        <w:rPr>
          <w:szCs w:val="21"/>
        </w:rPr>
      </w:pPr>
      <w:r>
        <w:rPr>
          <w:szCs w:val="21"/>
        </w:rPr>
        <w:t>根据</w:t>
      </w:r>
      <w:r w:rsidR="008E7CA7">
        <w:rPr>
          <w:szCs w:val="21"/>
        </w:rPr>
        <w:t>发回的</w:t>
      </w:r>
      <w:r w:rsidR="008E7CA7">
        <w:rPr>
          <w:szCs w:val="21"/>
        </w:rPr>
        <w:t>suffix</w:t>
      </w:r>
      <w:r w:rsidR="008E7CA7">
        <w:rPr>
          <w:szCs w:val="21"/>
        </w:rPr>
        <w:t>找到对应的客户端</w:t>
      </w:r>
      <w:r w:rsidR="008E7CA7">
        <w:rPr>
          <w:szCs w:val="21"/>
        </w:rPr>
        <w:t>socket</w:t>
      </w:r>
      <w:r w:rsidR="008E7CA7">
        <w:rPr>
          <w:szCs w:val="21"/>
        </w:rPr>
        <w:t>，若找不到说明已经超时，原</w:t>
      </w:r>
      <w:r w:rsidR="008E7CA7">
        <w:rPr>
          <w:szCs w:val="21"/>
        </w:rPr>
        <w:t>socket</w:t>
      </w:r>
      <w:r w:rsidR="008E7CA7">
        <w:rPr>
          <w:szCs w:val="21"/>
        </w:rPr>
        <w:t>已经被清理了。</w:t>
      </w:r>
    </w:p>
    <w:p w:rsidR="008E7CA7" w:rsidRDefault="00DE65EB" w:rsidP="004E2F20">
      <w:pPr>
        <w:pStyle w:val="a5"/>
        <w:numPr>
          <w:ilvl w:val="5"/>
          <w:numId w:val="13"/>
        </w:numPr>
        <w:ind w:firstLineChars="0"/>
        <w:jc w:val="left"/>
        <w:rPr>
          <w:szCs w:val="21"/>
        </w:rPr>
      </w:pPr>
      <w:r>
        <w:rPr>
          <w:szCs w:val="21"/>
        </w:rPr>
        <w:t>如果原</w:t>
      </w:r>
      <w:r>
        <w:rPr>
          <w:szCs w:val="21"/>
        </w:rPr>
        <w:t>Socket</w:t>
      </w:r>
      <w:r>
        <w:rPr>
          <w:szCs w:val="21"/>
        </w:rPr>
        <w:t>是</w:t>
      </w:r>
      <w:r w:rsidR="009956F5">
        <w:rPr>
          <w:szCs w:val="21"/>
        </w:rPr>
        <w:t>TCP</w:t>
      </w:r>
      <w:r w:rsidR="009956F5">
        <w:rPr>
          <w:szCs w:val="21"/>
        </w:rPr>
        <w:t>协议，查看其发送缓冲是否有内容。如果发送缓冲没有内容，直接尝试发送，若一次没发完，</w:t>
      </w:r>
      <w:r w:rsidR="004A2835">
        <w:rPr>
          <w:szCs w:val="21"/>
        </w:rPr>
        <w:t>则剩余内容加入发送缓冲区；</w:t>
      </w:r>
      <w:r w:rsidR="009956F5">
        <w:rPr>
          <w:szCs w:val="21"/>
        </w:rPr>
        <w:t>若发送缓冲本来就有内容，说明上次没发完</w:t>
      </w:r>
      <w:r w:rsidR="004A2835">
        <w:rPr>
          <w:szCs w:val="21"/>
        </w:rPr>
        <w:t>，将新数据加入缓冲区末尾。</w:t>
      </w:r>
      <w:r w:rsidR="00E41F4F">
        <w:rPr>
          <w:szCs w:val="21"/>
        </w:rPr>
        <w:t>如果本</w:t>
      </w:r>
      <w:proofErr w:type="gramStart"/>
      <w:r w:rsidR="00E41F4F">
        <w:rPr>
          <w:szCs w:val="21"/>
        </w:rPr>
        <w:t>步结束</w:t>
      </w:r>
      <w:proofErr w:type="gramEnd"/>
      <w:r w:rsidR="00E41F4F">
        <w:rPr>
          <w:szCs w:val="21"/>
        </w:rPr>
        <w:t>后发送缓冲区处于非空状态，则在</w:t>
      </w:r>
      <w:proofErr w:type="spellStart"/>
      <w:r w:rsidR="00E41F4F">
        <w:rPr>
          <w:szCs w:val="21"/>
        </w:rPr>
        <w:t>epoll</w:t>
      </w:r>
      <w:proofErr w:type="spellEnd"/>
      <w:r w:rsidR="00E41F4F">
        <w:rPr>
          <w:szCs w:val="21"/>
        </w:rPr>
        <w:t>中添加此</w:t>
      </w:r>
      <w:r w:rsidR="00E41F4F">
        <w:rPr>
          <w:szCs w:val="21"/>
        </w:rPr>
        <w:t>socket</w:t>
      </w:r>
      <w:r w:rsidR="00E41F4F">
        <w:rPr>
          <w:szCs w:val="21"/>
        </w:rPr>
        <w:t>的发送事件监控（当</w:t>
      </w:r>
      <w:r w:rsidR="00E41F4F">
        <w:rPr>
          <w:szCs w:val="21"/>
        </w:rPr>
        <w:t>socket</w:t>
      </w:r>
      <w:r w:rsidR="00E41F4F">
        <w:rPr>
          <w:szCs w:val="21"/>
        </w:rPr>
        <w:t>可写时提醒线程）。</w:t>
      </w:r>
    </w:p>
    <w:p w:rsidR="004A2835" w:rsidRDefault="004A2835" w:rsidP="004E2F20">
      <w:pPr>
        <w:pStyle w:val="a5"/>
        <w:numPr>
          <w:ilvl w:val="5"/>
          <w:numId w:val="13"/>
        </w:numPr>
        <w:ind w:firstLineChars="0"/>
        <w:jc w:val="left"/>
        <w:rPr>
          <w:szCs w:val="21"/>
        </w:rPr>
      </w:pPr>
      <w:r>
        <w:rPr>
          <w:szCs w:val="21"/>
        </w:rPr>
        <w:t>如果原</w:t>
      </w:r>
      <w:r>
        <w:rPr>
          <w:szCs w:val="21"/>
        </w:rPr>
        <w:t>Socket</w:t>
      </w:r>
      <w:r>
        <w:rPr>
          <w:szCs w:val="21"/>
        </w:rPr>
        <w:t>是</w:t>
      </w:r>
      <w:r>
        <w:rPr>
          <w:szCs w:val="21"/>
        </w:rPr>
        <w:t>UDP</w:t>
      </w:r>
      <w:r>
        <w:rPr>
          <w:szCs w:val="21"/>
        </w:rPr>
        <w:t>协议，则使用</w:t>
      </w:r>
      <w:proofErr w:type="spellStart"/>
      <w:r>
        <w:rPr>
          <w:szCs w:val="21"/>
        </w:rPr>
        <w:t>sendto</w:t>
      </w:r>
      <w:proofErr w:type="spellEnd"/>
      <w:r>
        <w:rPr>
          <w:szCs w:val="21"/>
        </w:rPr>
        <w:t>直接发送。</w:t>
      </w:r>
    </w:p>
    <w:p w:rsidR="007D73F0" w:rsidRDefault="004E7CA7" w:rsidP="004E2F20">
      <w:pPr>
        <w:pStyle w:val="a5"/>
        <w:numPr>
          <w:ilvl w:val="5"/>
          <w:numId w:val="13"/>
        </w:numPr>
        <w:ind w:firstLineChars="0"/>
        <w:jc w:val="left"/>
        <w:rPr>
          <w:szCs w:val="21"/>
        </w:rPr>
      </w:pPr>
      <w:r>
        <w:rPr>
          <w:szCs w:val="21"/>
        </w:rPr>
        <w:t>但凡</w:t>
      </w:r>
      <w:r w:rsidR="007D73F0">
        <w:rPr>
          <w:szCs w:val="21"/>
        </w:rPr>
        <w:t>发送发生错误，都关闭并</w:t>
      </w:r>
      <w:proofErr w:type="gramStart"/>
      <w:r w:rsidR="007D73F0">
        <w:rPr>
          <w:szCs w:val="21"/>
        </w:rPr>
        <w:t>清理此</w:t>
      </w:r>
      <w:proofErr w:type="gramEnd"/>
      <w:r w:rsidR="007D73F0">
        <w:rPr>
          <w:szCs w:val="21"/>
        </w:rPr>
        <w:t>socket</w:t>
      </w:r>
      <w:r w:rsidR="007D73F0">
        <w:rPr>
          <w:szCs w:val="21"/>
        </w:rPr>
        <w:t>。</w:t>
      </w:r>
    </w:p>
    <w:p w:rsidR="002C4F45" w:rsidRDefault="002C4F45" w:rsidP="002C4F45">
      <w:pPr>
        <w:pStyle w:val="a5"/>
        <w:ind w:left="2524" w:firstLineChars="0" w:firstLine="0"/>
        <w:jc w:val="left"/>
        <w:rPr>
          <w:szCs w:val="21"/>
        </w:rPr>
      </w:pPr>
    </w:p>
    <w:p w:rsidR="002C4F45" w:rsidRDefault="002C4F45" w:rsidP="002C4F45">
      <w:pPr>
        <w:pStyle w:val="a5"/>
        <w:numPr>
          <w:ilvl w:val="0"/>
          <w:numId w:val="13"/>
        </w:numPr>
        <w:ind w:firstLineChars="0"/>
        <w:rPr>
          <w:szCs w:val="21"/>
        </w:rPr>
      </w:pPr>
      <w:proofErr w:type="spellStart"/>
      <w:r w:rsidRPr="002C4F45">
        <w:rPr>
          <w:rFonts w:hint="eastAsia"/>
          <w:szCs w:val="21"/>
        </w:rPr>
        <w:t>CCodeQueue</w:t>
      </w:r>
      <w:proofErr w:type="spellEnd"/>
      <w:r w:rsidRPr="002C4F45">
        <w:rPr>
          <w:rFonts w:hint="eastAsia"/>
          <w:szCs w:val="21"/>
        </w:rPr>
        <w:t>、</w:t>
      </w:r>
      <w:proofErr w:type="spellStart"/>
      <w:r w:rsidRPr="002C4F45">
        <w:rPr>
          <w:rFonts w:hint="eastAsia"/>
          <w:szCs w:val="21"/>
        </w:rPr>
        <w:t>CCodeQueueMutil</w:t>
      </w:r>
      <w:proofErr w:type="spellEnd"/>
    </w:p>
    <w:p w:rsidR="002C4F45" w:rsidRDefault="002C4F45" w:rsidP="008D2DC0">
      <w:pPr>
        <w:pStyle w:val="a5"/>
        <w:numPr>
          <w:ilvl w:val="1"/>
          <w:numId w:val="13"/>
        </w:numPr>
        <w:ind w:firstLineChars="0"/>
        <w:rPr>
          <w:szCs w:val="21"/>
        </w:rPr>
      </w:pPr>
      <w:r w:rsidRPr="008D2DC0">
        <w:rPr>
          <w:rFonts w:hint="eastAsia"/>
          <w:szCs w:val="21"/>
        </w:rPr>
        <w:t>参见</w:t>
      </w:r>
      <w:r w:rsidR="008D2DC0" w:rsidRPr="008D2DC0">
        <w:rPr>
          <w:rFonts w:hint="eastAsia"/>
          <w:szCs w:val="21"/>
        </w:rPr>
        <w:t>MCP</w:t>
      </w:r>
      <w:r w:rsidR="008D2DC0" w:rsidRPr="008D2DC0">
        <w:rPr>
          <w:rFonts w:hint="eastAsia"/>
          <w:szCs w:val="21"/>
        </w:rPr>
        <w:t>的</w:t>
      </w:r>
      <w:r w:rsidR="008D2DC0" w:rsidRPr="008D2DC0">
        <w:rPr>
          <w:rFonts w:hint="eastAsia"/>
          <w:szCs w:val="21"/>
        </w:rPr>
        <w:t>doc</w:t>
      </w:r>
      <w:r w:rsidR="008D2DC0" w:rsidRPr="008D2DC0">
        <w:rPr>
          <w:rFonts w:hint="eastAsia"/>
          <w:szCs w:val="21"/>
        </w:rPr>
        <w:t>文件夹下《</w:t>
      </w:r>
      <w:r w:rsidR="008D2DC0" w:rsidRPr="008D2DC0">
        <w:rPr>
          <w:rFonts w:hint="eastAsia"/>
          <w:szCs w:val="21"/>
        </w:rPr>
        <w:t>CCS</w:t>
      </w:r>
      <w:r w:rsidR="008D2DC0" w:rsidRPr="008D2DC0">
        <w:rPr>
          <w:rFonts w:hint="eastAsia"/>
          <w:szCs w:val="21"/>
        </w:rPr>
        <w:t>学习笔记》</w:t>
      </w:r>
    </w:p>
    <w:p w:rsidR="008D2DC0" w:rsidRDefault="008D2DC0" w:rsidP="008D2DC0">
      <w:pPr>
        <w:pStyle w:val="a5"/>
        <w:ind w:left="1264" w:firstLineChars="0" w:firstLine="0"/>
        <w:rPr>
          <w:szCs w:val="21"/>
        </w:rPr>
      </w:pPr>
    </w:p>
    <w:p w:rsidR="008D2DC0" w:rsidRPr="0059729A" w:rsidRDefault="008D2DC0" w:rsidP="0059729A">
      <w:pPr>
        <w:pStyle w:val="a5"/>
        <w:numPr>
          <w:ilvl w:val="0"/>
          <w:numId w:val="13"/>
        </w:numPr>
        <w:ind w:firstLineChars="0"/>
        <w:rPr>
          <w:szCs w:val="21"/>
        </w:rPr>
      </w:pPr>
      <w:bookmarkStart w:id="10" w:name="OLE_LINK11"/>
      <w:bookmarkStart w:id="11" w:name="OLE_LINK12"/>
      <w:bookmarkStart w:id="12" w:name="OLE_LINK13"/>
      <w:bookmarkStart w:id="13" w:name="OLE_LINK14"/>
      <w:proofErr w:type="spellStart"/>
      <w:r w:rsidRPr="0059729A">
        <w:rPr>
          <w:szCs w:val="21"/>
        </w:rPr>
        <w:t>T</w:t>
      </w:r>
      <w:r w:rsidR="0059729A" w:rsidRPr="0059729A">
        <w:rPr>
          <w:szCs w:val="21"/>
        </w:rPr>
        <w:t>i</w:t>
      </w:r>
      <w:r w:rsidRPr="0059729A">
        <w:rPr>
          <w:szCs w:val="21"/>
        </w:rPr>
        <w:t>dxObjMng</w:t>
      </w:r>
      <w:bookmarkEnd w:id="10"/>
      <w:bookmarkEnd w:id="11"/>
      <w:proofErr w:type="spellEnd"/>
    </w:p>
    <w:bookmarkEnd w:id="12"/>
    <w:bookmarkEnd w:id="13"/>
    <w:p w:rsidR="008D2DC0" w:rsidRPr="00F250D4" w:rsidRDefault="008D2DC0" w:rsidP="00972B44">
      <w:pPr>
        <w:pStyle w:val="a5"/>
        <w:numPr>
          <w:ilvl w:val="1"/>
          <w:numId w:val="13"/>
        </w:numPr>
        <w:ind w:firstLineChars="0"/>
        <w:rPr>
          <w:szCs w:val="21"/>
        </w:rPr>
      </w:pPr>
      <w:r w:rsidRPr="00F8105B">
        <w:rPr>
          <w:szCs w:val="21"/>
        </w:rPr>
        <w:t>简介：</w:t>
      </w:r>
      <w:proofErr w:type="spellStart"/>
      <w:r w:rsidR="00B50C35" w:rsidRPr="00F8105B">
        <w:rPr>
          <w:szCs w:val="21"/>
        </w:rPr>
        <w:t>TidxObjMng</w:t>
      </w:r>
      <w:proofErr w:type="spellEnd"/>
      <w:r w:rsidR="00B50C35" w:rsidRPr="00F8105B">
        <w:rPr>
          <w:rFonts w:hint="eastAsia"/>
          <w:szCs w:val="21"/>
        </w:rPr>
        <w:t>索引对象管理器</w:t>
      </w:r>
      <w:r w:rsidR="00283198">
        <w:rPr>
          <w:rFonts w:hint="eastAsia"/>
          <w:szCs w:val="21"/>
        </w:rPr>
        <w:t>。</w:t>
      </w:r>
      <w:proofErr w:type="spellStart"/>
      <w:r w:rsidR="00283198" w:rsidRPr="00F8105B">
        <w:rPr>
          <w:szCs w:val="21"/>
        </w:rPr>
        <w:t>TidxObjMng</w:t>
      </w:r>
      <w:proofErr w:type="spellEnd"/>
      <w:r w:rsidR="00283198">
        <w:rPr>
          <w:szCs w:val="21"/>
        </w:rPr>
        <w:t>可将受管理的</w:t>
      </w:r>
      <w:proofErr w:type="gramStart"/>
      <w:r w:rsidR="00283198">
        <w:rPr>
          <w:szCs w:val="21"/>
        </w:rPr>
        <w:t>块组织</w:t>
      </w:r>
      <w:proofErr w:type="gramEnd"/>
      <w:r w:rsidR="00283198">
        <w:rPr>
          <w:szCs w:val="21"/>
        </w:rPr>
        <w:t>成</w:t>
      </w:r>
      <w:r w:rsidR="00283198">
        <w:rPr>
          <w:szCs w:val="21"/>
        </w:rPr>
        <w:t>“</w:t>
      </w:r>
      <w:r w:rsidR="00283198">
        <w:rPr>
          <w:szCs w:val="21"/>
        </w:rPr>
        <w:t>多维</w:t>
      </w:r>
      <w:r w:rsidR="00283198">
        <w:rPr>
          <w:szCs w:val="21"/>
        </w:rPr>
        <w:t>”</w:t>
      </w:r>
      <w:r w:rsidR="00283198">
        <w:rPr>
          <w:szCs w:val="21"/>
        </w:rPr>
        <w:t>链表，即为每个块附加</w:t>
      </w:r>
      <w:r w:rsidR="00283198">
        <w:rPr>
          <w:szCs w:val="21"/>
        </w:rPr>
        <w:t>“</w:t>
      </w:r>
      <w:proofErr w:type="spellStart"/>
      <w:r w:rsidR="00283198">
        <w:rPr>
          <w:szCs w:val="21"/>
        </w:rPr>
        <w:t>DSNum</w:t>
      </w:r>
      <w:proofErr w:type="spellEnd"/>
      <w:r w:rsidR="00283198">
        <w:rPr>
          <w:szCs w:val="21"/>
        </w:rPr>
        <w:t>”</w:t>
      </w:r>
      <w:r w:rsidR="00F250D4">
        <w:rPr>
          <w:szCs w:val="21"/>
        </w:rPr>
        <w:t>（</w:t>
      </w:r>
      <w:r w:rsidR="00F250D4">
        <w:rPr>
          <w:szCs w:val="21"/>
        </w:rPr>
        <w:t>Dimensions Number</w:t>
      </w:r>
      <w:r w:rsidR="00F250D4">
        <w:rPr>
          <w:rFonts w:hint="eastAsia"/>
          <w:szCs w:val="21"/>
        </w:rPr>
        <w:t>，维度数</w:t>
      </w:r>
      <w:r w:rsidR="00F250D4">
        <w:rPr>
          <w:szCs w:val="21"/>
        </w:rPr>
        <w:t>）</w:t>
      </w:r>
      <w:proofErr w:type="gramStart"/>
      <w:r w:rsidR="00283198">
        <w:rPr>
          <w:szCs w:val="21"/>
        </w:rPr>
        <w:t>个</w:t>
      </w:r>
      <w:proofErr w:type="gramEnd"/>
      <w:r w:rsidR="00283198">
        <w:rPr>
          <w:szCs w:val="21"/>
        </w:rPr>
        <w:t>index</w:t>
      </w:r>
      <w:r w:rsidR="00283198">
        <w:rPr>
          <w:szCs w:val="21"/>
        </w:rPr>
        <w:t>域。</w:t>
      </w:r>
      <w:r w:rsidR="00F250D4">
        <w:rPr>
          <w:szCs w:val="21"/>
        </w:rPr>
        <w:t>同时</w:t>
      </w:r>
      <w:r w:rsidR="00D76312" w:rsidRPr="00F250D4">
        <w:rPr>
          <w:rFonts w:hint="eastAsia"/>
          <w:szCs w:val="21"/>
        </w:rPr>
        <w:t>对上</w:t>
      </w:r>
      <w:r w:rsidR="00F8105B" w:rsidRPr="00F250D4">
        <w:rPr>
          <w:rFonts w:hint="eastAsia"/>
          <w:szCs w:val="21"/>
        </w:rPr>
        <w:t>提供接口。</w:t>
      </w:r>
      <w:proofErr w:type="spellStart"/>
      <w:r w:rsidR="00F8105B" w:rsidRPr="00F250D4">
        <w:rPr>
          <w:szCs w:val="21"/>
        </w:rPr>
        <w:t>CBuffMng</w:t>
      </w:r>
      <w:proofErr w:type="spellEnd"/>
      <w:r w:rsidR="00F8105B" w:rsidRPr="00F250D4">
        <w:rPr>
          <w:szCs w:val="21"/>
        </w:rPr>
        <w:t>等一系列封装类将此类管理的</w:t>
      </w:r>
      <w:r w:rsidR="00F250D4">
        <w:rPr>
          <w:szCs w:val="21"/>
        </w:rPr>
        <w:t>空间通过这</w:t>
      </w:r>
      <w:proofErr w:type="spellStart"/>
      <w:r w:rsidR="00F250D4">
        <w:rPr>
          <w:szCs w:val="21"/>
        </w:rPr>
        <w:t>DSNum</w:t>
      </w:r>
      <w:proofErr w:type="spellEnd"/>
      <w:proofErr w:type="gramStart"/>
      <w:r w:rsidR="00F250D4">
        <w:rPr>
          <w:szCs w:val="21"/>
        </w:rPr>
        <w:t>个</w:t>
      </w:r>
      <w:proofErr w:type="gramEnd"/>
      <w:r w:rsidR="00F250D4">
        <w:rPr>
          <w:szCs w:val="21"/>
        </w:rPr>
        <w:t>封装成缓冲区、树、哈希等数据</w:t>
      </w:r>
      <w:r w:rsidR="00360B4A">
        <w:rPr>
          <w:szCs w:val="21"/>
        </w:rPr>
        <w:t>。此类的</w:t>
      </w:r>
      <w:proofErr w:type="spellStart"/>
      <w:r w:rsidR="00360B4A">
        <w:rPr>
          <w:szCs w:val="21"/>
        </w:rPr>
        <w:t>DSNum</w:t>
      </w:r>
      <w:proofErr w:type="spellEnd"/>
      <w:r w:rsidR="00360B4A">
        <w:rPr>
          <w:szCs w:val="21"/>
        </w:rPr>
        <w:t>、块大小都可通过参数设置，极端灵活！</w:t>
      </w:r>
    </w:p>
    <w:p w:rsidR="00552CB5" w:rsidRDefault="00552CB5" w:rsidP="00F8105B">
      <w:pPr>
        <w:pStyle w:val="a5"/>
        <w:numPr>
          <w:ilvl w:val="1"/>
          <w:numId w:val="13"/>
        </w:numPr>
        <w:ind w:firstLineChars="0"/>
        <w:rPr>
          <w:szCs w:val="21"/>
        </w:rPr>
      </w:pPr>
      <w:bookmarkStart w:id="14" w:name="OLE_LINK19"/>
      <w:r>
        <w:rPr>
          <w:szCs w:val="21"/>
        </w:rPr>
        <w:t>内</w:t>
      </w:r>
      <w:r w:rsidR="00246A21">
        <w:rPr>
          <w:szCs w:val="21"/>
        </w:rPr>
        <w:t>存组织</w:t>
      </w:r>
      <w:r>
        <w:rPr>
          <w:szCs w:val="21"/>
        </w:rPr>
        <w:t>：</w:t>
      </w:r>
    </w:p>
    <w:bookmarkEnd w:id="14"/>
    <w:p w:rsidR="000B3502" w:rsidRPr="000B3502" w:rsidRDefault="000B3502" w:rsidP="000B3502">
      <w:pPr>
        <w:ind w:left="836" w:firstLineChars="0"/>
        <w:rPr>
          <w:szCs w:val="21"/>
        </w:rPr>
      </w:pPr>
      <w:proofErr w:type="spellStart"/>
      <w:r w:rsidRPr="000B3502">
        <w:rPr>
          <w:szCs w:val="21"/>
        </w:rPr>
        <w:t>TidxObjMng</w:t>
      </w:r>
      <w:proofErr w:type="spellEnd"/>
      <w:r>
        <w:rPr>
          <w:rFonts w:hint="eastAsia"/>
          <w:szCs w:val="21"/>
        </w:rPr>
        <w:t>将被管理的内存空间按照如下格式进行划分：</w:t>
      </w:r>
    </w:p>
    <w:p w:rsidR="00F31441" w:rsidRPr="000B3502" w:rsidRDefault="0065784E" w:rsidP="000B3502">
      <w:pPr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F31441" w:rsidRDefault="00F31441" w:rsidP="000B3502">
      <w:pPr>
        <w:ind w:left="836" w:firstLineChars="0"/>
        <w:rPr>
          <w:szCs w:val="21"/>
        </w:rPr>
      </w:pPr>
      <w:r>
        <w:rPr>
          <w:rFonts w:hint="eastAsia"/>
          <w:szCs w:val="21"/>
        </w:rPr>
        <w:t>|</w:t>
      </w:r>
      <w:r w:rsidR="00C51F5A">
        <w:rPr>
          <w:szCs w:val="21"/>
        </w:rPr>
        <w:tab/>
      </w:r>
      <w:r w:rsidRPr="00F31441">
        <w:t xml:space="preserve"> </w:t>
      </w:r>
      <w:bookmarkStart w:id="15" w:name="OLE_LINK15"/>
      <w:proofErr w:type="spellStart"/>
      <w:r w:rsidRPr="00F31441">
        <w:rPr>
          <w:szCs w:val="21"/>
        </w:rPr>
        <w:t>TIdxObjHead</w:t>
      </w:r>
      <w:bookmarkEnd w:id="15"/>
      <w:proofErr w:type="spellEnd"/>
      <w:r w:rsidR="00C51F5A">
        <w:rPr>
          <w:szCs w:val="21"/>
        </w:rPr>
        <w:tab/>
      </w:r>
      <w:r w:rsidR="00C51F5A">
        <w:rPr>
          <w:szCs w:val="21"/>
        </w:rPr>
        <w:tab/>
      </w:r>
      <w:r>
        <w:rPr>
          <w:szCs w:val="21"/>
        </w:rPr>
        <w:t>|</w:t>
      </w:r>
      <w:r w:rsidRPr="00F31441">
        <w:t xml:space="preserve"> </w:t>
      </w:r>
      <w:r w:rsidR="00C51F5A">
        <w:tab/>
      </w:r>
      <w:bookmarkStart w:id="16" w:name="OLE_LINK16"/>
      <w:bookmarkStart w:id="17" w:name="OLE_LINK17"/>
      <w:proofErr w:type="spellStart"/>
      <w:r w:rsidRPr="00F31441">
        <w:rPr>
          <w:szCs w:val="21"/>
        </w:rPr>
        <w:t>TIdx</w:t>
      </w:r>
      <w:proofErr w:type="spellEnd"/>
      <w:r w:rsidR="00C51F5A">
        <w:rPr>
          <w:szCs w:val="21"/>
        </w:rPr>
        <w:t xml:space="preserve"> </w:t>
      </w:r>
      <w:bookmarkEnd w:id="16"/>
      <w:bookmarkEnd w:id="17"/>
      <w:r w:rsidR="00C51F5A">
        <w:rPr>
          <w:szCs w:val="21"/>
        </w:rPr>
        <w:t>* n</w:t>
      </w:r>
      <w:r w:rsidR="00C51F5A">
        <w:rPr>
          <w:szCs w:val="21"/>
        </w:rPr>
        <w:tab/>
        <w:t>|</w:t>
      </w:r>
      <w:r w:rsidR="00C51F5A">
        <w:rPr>
          <w:szCs w:val="21"/>
        </w:rPr>
        <w:tab/>
      </w:r>
      <w:proofErr w:type="spellStart"/>
      <w:r w:rsidR="00C51F5A">
        <w:rPr>
          <w:szCs w:val="21"/>
        </w:rPr>
        <w:t>Obj</w:t>
      </w:r>
      <w:proofErr w:type="spellEnd"/>
      <w:r w:rsidR="00C51F5A">
        <w:rPr>
          <w:szCs w:val="21"/>
        </w:rPr>
        <w:t xml:space="preserve"> * n</w:t>
      </w:r>
      <w:r w:rsidR="00C51F5A">
        <w:rPr>
          <w:szCs w:val="21"/>
        </w:rPr>
        <w:tab/>
        <w:t xml:space="preserve">| </w:t>
      </w:r>
    </w:p>
    <w:p w:rsidR="00F31441" w:rsidRDefault="00F31441" w:rsidP="00F31441">
      <w:pPr>
        <w:ind w:firstLineChars="0"/>
        <w:rPr>
          <w:szCs w:val="21"/>
        </w:rPr>
      </w:pPr>
    </w:p>
    <w:p w:rsidR="00F31441" w:rsidRDefault="000B3502" w:rsidP="00F31441">
      <w:pPr>
        <w:ind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 w:rsidR="00007CF3" w:rsidRPr="00F31441">
        <w:rPr>
          <w:szCs w:val="21"/>
        </w:rPr>
        <w:t>TidxObjHead</w:t>
      </w:r>
      <w:proofErr w:type="spellEnd"/>
      <w:r w:rsidR="00007CF3">
        <w:rPr>
          <w:szCs w:val="21"/>
        </w:rPr>
        <w:t>记录了</w:t>
      </w:r>
      <w:r w:rsidR="00197F74">
        <w:rPr>
          <w:szCs w:val="21"/>
        </w:rPr>
        <w:t>：</w:t>
      </w:r>
    </w:p>
    <w:p w:rsidR="00F31441" w:rsidRDefault="00197F74" w:rsidP="008262AF">
      <w:pPr>
        <w:ind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8262AF" w:rsidRPr="008262AF" w:rsidRDefault="008262AF" w:rsidP="00BB3685">
      <w:pPr>
        <w:pStyle w:val="a5"/>
        <w:numPr>
          <w:ilvl w:val="3"/>
          <w:numId w:val="15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ssize_t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m_iFreeHead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第一个空闲的</w:t>
      </w:r>
      <w:r w:rsidR="00D93E9B">
        <w:rPr>
          <w:rFonts w:hint="eastAsia"/>
          <w:szCs w:val="21"/>
        </w:rPr>
        <w:t>块下标</w:t>
      </w:r>
    </w:p>
    <w:p w:rsidR="008262AF" w:rsidRPr="008262AF" w:rsidRDefault="008262AF" w:rsidP="00BB3685">
      <w:pPr>
        <w:pStyle w:val="a5"/>
        <w:numPr>
          <w:ilvl w:val="3"/>
          <w:numId w:val="15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ssize_t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m_iUsedCount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ab/>
      </w:r>
      <w:r w:rsidR="00D93E9B">
        <w:rPr>
          <w:szCs w:val="21"/>
        </w:rPr>
        <w:t>//</w:t>
      </w:r>
      <w:r w:rsidR="00D93E9B">
        <w:rPr>
          <w:rFonts w:hint="eastAsia"/>
          <w:szCs w:val="21"/>
        </w:rPr>
        <w:t>当前使用了多少块</w:t>
      </w:r>
    </w:p>
    <w:p w:rsidR="008262AF" w:rsidRPr="008262AF" w:rsidRDefault="008262AF" w:rsidP="00BB3685">
      <w:pPr>
        <w:pStyle w:val="a5"/>
        <w:numPr>
          <w:ilvl w:val="3"/>
          <w:numId w:val="15"/>
        </w:numPr>
        <w:ind w:firstLineChars="0"/>
        <w:jc w:val="left"/>
        <w:rPr>
          <w:szCs w:val="21"/>
        </w:rPr>
      </w:pPr>
      <w:proofErr w:type="spellStart"/>
      <w:r w:rsidRPr="008262AF">
        <w:rPr>
          <w:szCs w:val="21"/>
        </w:rPr>
        <w:t>ssize_t</w:t>
      </w:r>
      <w:proofErr w:type="spellEnd"/>
      <w:r w:rsidRPr="008262AF">
        <w:rPr>
          <w:szCs w:val="21"/>
        </w:rPr>
        <w:t xml:space="preserve"> </w:t>
      </w:r>
      <w:proofErr w:type="spellStart"/>
      <w:r w:rsidRPr="008262AF">
        <w:rPr>
          <w:szCs w:val="21"/>
        </w:rPr>
        <w:t>m_iObjSize</w:t>
      </w:r>
      <w:proofErr w:type="spellEnd"/>
      <w:r w:rsidRPr="008262AF">
        <w:rPr>
          <w:szCs w:val="21"/>
        </w:rPr>
        <w:t>;</w:t>
      </w:r>
      <w:r w:rsidR="00D93E9B">
        <w:rPr>
          <w:szCs w:val="21"/>
        </w:rPr>
        <w:tab/>
      </w:r>
      <w:r w:rsidR="00D93E9B">
        <w:rPr>
          <w:szCs w:val="21"/>
        </w:rPr>
        <w:tab/>
        <w:t>//</w:t>
      </w:r>
      <w:r w:rsidR="00D93E9B">
        <w:rPr>
          <w:rFonts w:hint="eastAsia"/>
          <w:szCs w:val="21"/>
        </w:rPr>
        <w:t>每个</w:t>
      </w:r>
      <w:proofErr w:type="spellStart"/>
      <w:r w:rsidR="00D93E9B">
        <w:rPr>
          <w:rFonts w:hint="eastAsia"/>
          <w:szCs w:val="21"/>
        </w:rPr>
        <w:t>Obj</w:t>
      </w:r>
      <w:proofErr w:type="spellEnd"/>
      <w:r w:rsidR="00D93E9B">
        <w:rPr>
          <w:rFonts w:hint="eastAsia"/>
          <w:szCs w:val="21"/>
        </w:rPr>
        <w:t>的大小</w:t>
      </w:r>
    </w:p>
    <w:p w:rsidR="008262AF" w:rsidRPr="008262AF" w:rsidRDefault="008262AF" w:rsidP="00BB3685">
      <w:pPr>
        <w:pStyle w:val="a5"/>
        <w:numPr>
          <w:ilvl w:val="3"/>
          <w:numId w:val="15"/>
        </w:numPr>
        <w:ind w:firstLineChars="0"/>
        <w:jc w:val="left"/>
        <w:rPr>
          <w:szCs w:val="21"/>
        </w:rPr>
      </w:pPr>
      <w:proofErr w:type="spellStart"/>
      <w:r w:rsidRPr="008262AF">
        <w:rPr>
          <w:szCs w:val="21"/>
        </w:rPr>
        <w:t>ssize_t</w:t>
      </w:r>
      <w:proofErr w:type="spellEnd"/>
      <w:r w:rsidRPr="008262AF">
        <w:rPr>
          <w:szCs w:val="21"/>
        </w:rPr>
        <w:t xml:space="preserve"> </w:t>
      </w:r>
      <w:proofErr w:type="spellStart"/>
      <w:r w:rsidRPr="008262AF">
        <w:rPr>
          <w:szCs w:val="21"/>
        </w:rPr>
        <w:t>m_iIdxObjNum</w:t>
      </w:r>
      <w:proofErr w:type="spellEnd"/>
      <w:r w:rsidRPr="008262AF">
        <w:rPr>
          <w:szCs w:val="21"/>
        </w:rPr>
        <w:t>;</w:t>
      </w:r>
      <w:r w:rsidR="00D93E9B">
        <w:rPr>
          <w:szCs w:val="21"/>
        </w:rPr>
        <w:tab/>
        <w:t>//</w:t>
      </w:r>
      <w:r w:rsidR="00C714DE">
        <w:rPr>
          <w:rFonts w:hint="eastAsia"/>
          <w:szCs w:val="21"/>
        </w:rPr>
        <w:t>本实例的容量（可容纳多少个</w:t>
      </w:r>
      <w:proofErr w:type="spellStart"/>
      <w:r w:rsidR="00C714DE">
        <w:rPr>
          <w:rFonts w:hint="eastAsia"/>
          <w:szCs w:val="21"/>
        </w:rPr>
        <w:t>Obj</w:t>
      </w:r>
      <w:proofErr w:type="spellEnd"/>
      <w:r w:rsidR="00C714DE">
        <w:rPr>
          <w:rFonts w:hint="eastAsia"/>
          <w:szCs w:val="21"/>
        </w:rPr>
        <w:t>）</w:t>
      </w:r>
    </w:p>
    <w:p w:rsidR="002C4F45" w:rsidRDefault="008262AF" w:rsidP="00BB3685">
      <w:pPr>
        <w:pStyle w:val="a5"/>
        <w:numPr>
          <w:ilvl w:val="3"/>
          <w:numId w:val="15"/>
        </w:numPr>
        <w:ind w:firstLineChars="0"/>
        <w:jc w:val="left"/>
        <w:rPr>
          <w:szCs w:val="21"/>
        </w:rPr>
      </w:pPr>
      <w:proofErr w:type="spellStart"/>
      <w:r w:rsidRPr="008262AF">
        <w:rPr>
          <w:szCs w:val="21"/>
        </w:rPr>
        <w:t>ssize_t</w:t>
      </w:r>
      <w:proofErr w:type="spellEnd"/>
      <w:r w:rsidRPr="008262AF">
        <w:rPr>
          <w:szCs w:val="21"/>
        </w:rPr>
        <w:t xml:space="preserve"> </w:t>
      </w:r>
      <w:proofErr w:type="spellStart"/>
      <w:r w:rsidRPr="008262AF">
        <w:rPr>
          <w:szCs w:val="21"/>
        </w:rPr>
        <w:t>m_iIdxSize</w:t>
      </w:r>
      <w:proofErr w:type="spellEnd"/>
      <w:r w:rsidRPr="008262AF">
        <w:rPr>
          <w:szCs w:val="21"/>
        </w:rPr>
        <w:t>;</w:t>
      </w:r>
      <w:r w:rsidR="00C714DE">
        <w:rPr>
          <w:szCs w:val="21"/>
        </w:rPr>
        <w:tab/>
      </w:r>
      <w:r w:rsidR="00C714DE">
        <w:rPr>
          <w:szCs w:val="21"/>
        </w:rPr>
        <w:tab/>
        <w:t>//</w:t>
      </w:r>
      <w:r w:rsidR="00F66B07">
        <w:rPr>
          <w:rFonts w:hint="eastAsia"/>
          <w:szCs w:val="21"/>
        </w:rPr>
        <w:t>每个</w:t>
      </w:r>
      <w:proofErr w:type="spellStart"/>
      <w:r w:rsidR="00F66B07">
        <w:rPr>
          <w:rFonts w:hint="eastAsia"/>
          <w:szCs w:val="21"/>
        </w:rPr>
        <w:t>Obj</w:t>
      </w:r>
      <w:proofErr w:type="spellEnd"/>
      <w:r w:rsidR="00F66B07">
        <w:rPr>
          <w:rFonts w:hint="eastAsia"/>
          <w:szCs w:val="21"/>
        </w:rPr>
        <w:t>附加的</w:t>
      </w:r>
      <w:proofErr w:type="spellStart"/>
      <w:r w:rsidR="00F66B07">
        <w:rPr>
          <w:rFonts w:hint="eastAsia"/>
          <w:szCs w:val="21"/>
        </w:rPr>
        <w:t>DSNum</w:t>
      </w:r>
      <w:proofErr w:type="spellEnd"/>
      <w:proofErr w:type="gramStart"/>
      <w:r w:rsidR="00F66B07">
        <w:rPr>
          <w:rFonts w:hint="eastAsia"/>
          <w:szCs w:val="21"/>
        </w:rPr>
        <w:t>个</w:t>
      </w:r>
      <w:proofErr w:type="gramEnd"/>
      <w:r w:rsidR="00F66B07">
        <w:rPr>
          <w:rFonts w:hint="eastAsia"/>
          <w:szCs w:val="21"/>
        </w:rPr>
        <w:t>Index</w:t>
      </w:r>
      <w:r w:rsidR="00F66B07">
        <w:rPr>
          <w:rFonts w:hint="eastAsia"/>
          <w:szCs w:val="21"/>
        </w:rPr>
        <w:t>所占的大小</w:t>
      </w:r>
    </w:p>
    <w:p w:rsidR="00391F9C" w:rsidRDefault="00391F9C" w:rsidP="00391F9C">
      <w:pPr>
        <w:ind w:firstLineChars="0"/>
        <w:jc w:val="left"/>
        <w:rPr>
          <w:szCs w:val="21"/>
        </w:rPr>
      </w:pPr>
    </w:p>
    <w:p w:rsidR="00391F9C" w:rsidRDefault="00391F9C" w:rsidP="00391F9C">
      <w:pPr>
        <w:ind w:left="836" w:firstLineChars="0"/>
        <w:jc w:val="left"/>
        <w:rPr>
          <w:szCs w:val="21"/>
        </w:rPr>
      </w:pPr>
      <w:proofErr w:type="spellStart"/>
      <w:r w:rsidRPr="00F31441">
        <w:rPr>
          <w:szCs w:val="21"/>
        </w:rPr>
        <w:t>TIdx</w:t>
      </w:r>
      <w:proofErr w:type="spellEnd"/>
      <w:r>
        <w:rPr>
          <w:szCs w:val="21"/>
        </w:rPr>
        <w:t>的定义：</w:t>
      </w:r>
    </w:p>
    <w:p w:rsidR="00391F9C" w:rsidRDefault="00BB3685" w:rsidP="00BB3685">
      <w:pPr>
        <w:pStyle w:val="a5"/>
        <w:numPr>
          <w:ilvl w:val="0"/>
          <w:numId w:val="16"/>
        </w:numPr>
        <w:ind w:firstLineChars="0"/>
        <w:jc w:val="left"/>
        <w:rPr>
          <w:szCs w:val="21"/>
        </w:rPr>
      </w:pPr>
      <w:proofErr w:type="spellStart"/>
      <w:r>
        <w:rPr>
          <w:szCs w:val="21"/>
        </w:rPr>
        <w:t>idx_t</w:t>
      </w:r>
      <w:proofErr w:type="spellEnd"/>
      <w:r>
        <w:rPr>
          <w:szCs w:val="21"/>
        </w:rPr>
        <w:t xml:space="preserve">  </w:t>
      </w:r>
      <w:bookmarkStart w:id="18" w:name="OLE_LINK18"/>
      <w:proofErr w:type="spellStart"/>
      <w:r w:rsidRPr="00BB3685">
        <w:rPr>
          <w:szCs w:val="21"/>
        </w:rPr>
        <w:t>m_piDsInfo</w:t>
      </w:r>
      <w:bookmarkEnd w:id="18"/>
      <w:proofErr w:type="spellEnd"/>
      <w:r w:rsidRPr="00BB3685">
        <w:rPr>
          <w:szCs w:val="21"/>
        </w:rPr>
        <w:t>[0];</w:t>
      </w:r>
      <w:r>
        <w:rPr>
          <w:szCs w:val="21"/>
        </w:rPr>
        <w:tab/>
        <w:t>//</w:t>
      </w:r>
      <w:proofErr w:type="gramStart"/>
      <w:r w:rsidR="009F6D71">
        <w:rPr>
          <w:rFonts w:hint="eastAsia"/>
          <w:szCs w:val="21"/>
        </w:rPr>
        <w:t>不定长</w:t>
      </w:r>
      <w:proofErr w:type="gramEnd"/>
      <w:r w:rsidR="009F6D71">
        <w:rPr>
          <w:rFonts w:hint="eastAsia"/>
          <w:szCs w:val="21"/>
        </w:rPr>
        <w:t>数组，通过下标访问每个维度的</w:t>
      </w:r>
      <w:r w:rsidR="009F6D71">
        <w:rPr>
          <w:rFonts w:hint="eastAsia"/>
          <w:szCs w:val="21"/>
        </w:rPr>
        <w:t>index</w:t>
      </w:r>
    </w:p>
    <w:p w:rsidR="00FD7368" w:rsidRDefault="00FD7368" w:rsidP="00FD7368">
      <w:pPr>
        <w:ind w:left="1260" w:firstLineChars="0" w:firstLine="0"/>
        <w:jc w:val="left"/>
        <w:rPr>
          <w:szCs w:val="21"/>
        </w:rPr>
      </w:pPr>
      <w:r>
        <w:rPr>
          <w:szCs w:val="21"/>
        </w:rPr>
        <w:t>实际格式化此块内存时</w:t>
      </w:r>
      <w:proofErr w:type="spellStart"/>
      <w:r w:rsidR="00C4639F">
        <w:rPr>
          <w:szCs w:val="21"/>
        </w:rPr>
        <w:t>Obj</w:t>
      </w:r>
      <w:proofErr w:type="spellEnd"/>
      <w:r w:rsidR="00C4639F">
        <w:rPr>
          <w:szCs w:val="21"/>
        </w:rPr>
        <w:t>数量</w:t>
      </w:r>
      <w:r>
        <w:rPr>
          <w:szCs w:val="21"/>
        </w:rPr>
        <w:t>，动态将</w:t>
      </w:r>
      <w:proofErr w:type="spellStart"/>
      <w:r w:rsidRPr="00BB3685">
        <w:rPr>
          <w:szCs w:val="21"/>
        </w:rPr>
        <w:t>m_piDsInfo</w:t>
      </w:r>
      <w:proofErr w:type="spellEnd"/>
      <w:r>
        <w:rPr>
          <w:szCs w:val="21"/>
        </w:rPr>
        <w:t>的长度设为</w:t>
      </w:r>
      <w:proofErr w:type="spellStart"/>
      <w:r>
        <w:rPr>
          <w:szCs w:val="21"/>
        </w:rPr>
        <w:t>DSNum</w:t>
      </w:r>
      <w:proofErr w:type="spellEnd"/>
      <w:r>
        <w:rPr>
          <w:rFonts w:hint="eastAsia"/>
          <w:szCs w:val="21"/>
        </w:rPr>
        <w:t>，即每个</w:t>
      </w:r>
      <w:proofErr w:type="spellStart"/>
      <w:r>
        <w:rPr>
          <w:rFonts w:hint="eastAsia"/>
          <w:szCs w:val="21"/>
        </w:rPr>
        <w:t>Obj</w:t>
      </w:r>
      <w:proofErr w:type="spellEnd"/>
      <w:r>
        <w:rPr>
          <w:rFonts w:hint="eastAsia"/>
          <w:szCs w:val="21"/>
        </w:rPr>
        <w:t>对应</w:t>
      </w:r>
      <w:proofErr w:type="spellStart"/>
      <w:r>
        <w:rPr>
          <w:rFonts w:hint="eastAsia"/>
          <w:szCs w:val="21"/>
        </w:rPr>
        <w:t>DSNum</w:t>
      </w:r>
      <w:proofErr w:type="spellEnd"/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index</w:t>
      </w:r>
      <w:r>
        <w:rPr>
          <w:rFonts w:hint="eastAsia"/>
          <w:szCs w:val="21"/>
        </w:rPr>
        <w:t>域。</w:t>
      </w:r>
    </w:p>
    <w:p w:rsidR="00A75DE4" w:rsidRDefault="00A75DE4" w:rsidP="00FD7368">
      <w:pPr>
        <w:ind w:left="1260" w:firstLineChars="0" w:firstLine="0"/>
        <w:jc w:val="left"/>
        <w:rPr>
          <w:szCs w:val="21"/>
        </w:rPr>
      </w:pPr>
    </w:p>
    <w:p w:rsidR="00A75DE4" w:rsidRDefault="00A75DE4" w:rsidP="00A75DE4">
      <w:pPr>
        <w:pStyle w:val="a5"/>
        <w:numPr>
          <w:ilvl w:val="0"/>
          <w:numId w:val="16"/>
        </w:numPr>
        <w:ind w:firstLineChars="0"/>
        <w:jc w:val="left"/>
        <w:rPr>
          <w:szCs w:val="21"/>
        </w:rPr>
      </w:pPr>
      <w:proofErr w:type="spellStart"/>
      <w:r>
        <w:rPr>
          <w:szCs w:val="21"/>
        </w:rPr>
        <w:t>Obj</w:t>
      </w:r>
      <w:proofErr w:type="spellEnd"/>
      <w:r>
        <w:rPr>
          <w:szCs w:val="21"/>
        </w:rPr>
        <w:t>：</w:t>
      </w:r>
    </w:p>
    <w:p w:rsidR="00BC6446" w:rsidRDefault="00A75DE4" w:rsidP="00011DCC">
      <w:pPr>
        <w:ind w:left="1260" w:firstLineChars="0" w:firstLine="0"/>
        <w:jc w:val="left"/>
        <w:rPr>
          <w:szCs w:val="21"/>
        </w:rPr>
      </w:pPr>
      <w:proofErr w:type="spellStart"/>
      <w:r>
        <w:rPr>
          <w:szCs w:val="21"/>
        </w:rPr>
        <w:t>Obj</w:t>
      </w:r>
      <w:proofErr w:type="spellEnd"/>
      <w:r>
        <w:rPr>
          <w:szCs w:val="21"/>
        </w:rPr>
        <w:t>是被管理的对象。一块</w:t>
      </w:r>
      <w:proofErr w:type="spellStart"/>
      <w:r w:rsidR="00BC6446" w:rsidRPr="000B3502">
        <w:rPr>
          <w:szCs w:val="21"/>
        </w:rPr>
        <w:t>TidxObjMng</w:t>
      </w:r>
      <w:proofErr w:type="spellEnd"/>
      <w:r>
        <w:rPr>
          <w:szCs w:val="21"/>
        </w:rPr>
        <w:t>中实际可容纳的</w:t>
      </w:r>
      <w:proofErr w:type="spellStart"/>
      <w:r w:rsidR="00BC6446">
        <w:rPr>
          <w:szCs w:val="21"/>
        </w:rPr>
        <w:t>Obj</w:t>
      </w:r>
      <w:proofErr w:type="spellEnd"/>
      <w:r w:rsidR="00BC6446">
        <w:rPr>
          <w:szCs w:val="21"/>
        </w:rPr>
        <w:t>数量计算方法：</w:t>
      </w:r>
    </w:p>
    <w:p w:rsidR="00BC6446" w:rsidRPr="00A75DE4" w:rsidRDefault="00BC6446" w:rsidP="00A75DE4">
      <w:pPr>
        <w:ind w:left="1260" w:firstLineChars="0" w:firstLine="0"/>
        <w:jc w:val="left"/>
        <w:rPr>
          <w:szCs w:val="21"/>
        </w:rPr>
      </w:pPr>
      <w:r>
        <w:rPr>
          <w:szCs w:val="21"/>
        </w:rPr>
        <w:lastRenderedPageBreak/>
        <w:t xml:space="preserve">N = </w:t>
      </w:r>
      <w:r>
        <w:rPr>
          <w:szCs w:val="21"/>
        </w:rPr>
        <w:t>（</w:t>
      </w:r>
      <w:proofErr w:type="spellStart"/>
      <w:r>
        <w:rPr>
          <w:szCs w:val="21"/>
        </w:rPr>
        <w:t>TotalSize</w:t>
      </w:r>
      <w:proofErr w:type="spellEnd"/>
      <w:r>
        <w:rPr>
          <w:szCs w:val="21"/>
        </w:rPr>
        <w:t xml:space="preserve"> – </w:t>
      </w:r>
      <w:proofErr w:type="spellStart"/>
      <w:r>
        <w:rPr>
          <w:szCs w:val="21"/>
        </w:rPr>
        <w:t>sizeof</w:t>
      </w:r>
      <w:proofErr w:type="spellEnd"/>
      <w:r>
        <w:rPr>
          <w:szCs w:val="21"/>
        </w:rPr>
        <w:t>（</w:t>
      </w:r>
      <w:proofErr w:type="spellStart"/>
      <w:r w:rsidRPr="00F31441">
        <w:rPr>
          <w:szCs w:val="21"/>
        </w:rPr>
        <w:t>TidxObjHead</w:t>
      </w:r>
      <w:proofErr w:type="spellEnd"/>
      <w:r>
        <w:rPr>
          <w:szCs w:val="21"/>
        </w:rPr>
        <w:t>））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（</w:t>
      </w:r>
      <w:proofErr w:type="spellStart"/>
      <w:r w:rsidR="00011DCC">
        <w:rPr>
          <w:rFonts w:hint="eastAsia"/>
          <w:szCs w:val="21"/>
        </w:rPr>
        <w:t>sizeof</w:t>
      </w:r>
      <w:proofErr w:type="spellEnd"/>
      <w:r w:rsidR="00011DCC">
        <w:rPr>
          <w:rFonts w:hint="eastAsia"/>
          <w:szCs w:val="21"/>
        </w:rPr>
        <w:t>（</w:t>
      </w:r>
      <w:proofErr w:type="spellStart"/>
      <w:r w:rsidR="00011DCC">
        <w:rPr>
          <w:rFonts w:hint="eastAsia"/>
          <w:szCs w:val="21"/>
        </w:rPr>
        <w:t>Obj</w:t>
      </w:r>
      <w:proofErr w:type="spellEnd"/>
      <w:r w:rsidR="00011DCC">
        <w:rPr>
          <w:rFonts w:hint="eastAsia"/>
          <w:szCs w:val="21"/>
        </w:rPr>
        <w:t>）</w:t>
      </w:r>
      <w:r w:rsidR="00011DCC">
        <w:rPr>
          <w:rFonts w:hint="eastAsia"/>
          <w:szCs w:val="21"/>
        </w:rPr>
        <w:t xml:space="preserve">+ </w:t>
      </w:r>
      <w:proofErr w:type="spellStart"/>
      <w:r w:rsidR="00011DCC">
        <w:rPr>
          <w:rFonts w:hint="eastAsia"/>
          <w:szCs w:val="21"/>
        </w:rPr>
        <w:t>sizeof</w:t>
      </w:r>
      <w:proofErr w:type="spellEnd"/>
      <w:r w:rsidR="00011DCC">
        <w:rPr>
          <w:rFonts w:hint="eastAsia"/>
          <w:szCs w:val="21"/>
        </w:rPr>
        <w:t>（</w:t>
      </w:r>
      <w:proofErr w:type="spellStart"/>
      <w:r w:rsidR="00011DCC" w:rsidRPr="00F31441">
        <w:rPr>
          <w:szCs w:val="21"/>
        </w:rPr>
        <w:t>TIdx</w:t>
      </w:r>
      <w:proofErr w:type="spellEnd"/>
      <w:r w:rsidR="00011DCC">
        <w:rPr>
          <w:rFonts w:hint="eastAsia"/>
          <w:szCs w:val="21"/>
        </w:rPr>
        <w:t>）</w:t>
      </w:r>
      <w:r>
        <w:rPr>
          <w:rFonts w:hint="eastAsia"/>
          <w:szCs w:val="21"/>
        </w:rPr>
        <w:t>）</w:t>
      </w:r>
    </w:p>
    <w:p w:rsidR="00391F9C" w:rsidRDefault="00391F9C" w:rsidP="00391F9C">
      <w:pPr>
        <w:ind w:left="626" w:firstLineChars="0"/>
        <w:jc w:val="left"/>
        <w:rPr>
          <w:szCs w:val="21"/>
        </w:rPr>
      </w:pPr>
    </w:p>
    <w:p w:rsidR="00210495" w:rsidRDefault="00210495" w:rsidP="00232ACB">
      <w:pPr>
        <w:ind w:left="1276" w:firstLineChars="0" w:firstLine="0"/>
        <w:jc w:val="left"/>
        <w:rPr>
          <w:szCs w:val="21"/>
        </w:rPr>
      </w:pPr>
      <w:proofErr w:type="spellStart"/>
      <w:r w:rsidRPr="00210495">
        <w:rPr>
          <w:szCs w:val="21"/>
        </w:rPr>
        <w:t>TidxObjMng</w:t>
      </w:r>
      <w:proofErr w:type="spellEnd"/>
      <w:r>
        <w:rPr>
          <w:szCs w:val="21"/>
        </w:rPr>
        <w:t>将未使用的</w:t>
      </w:r>
      <w:proofErr w:type="spellStart"/>
      <w:r w:rsidR="00232ACB">
        <w:rPr>
          <w:szCs w:val="21"/>
        </w:rPr>
        <w:t>Obj</w:t>
      </w:r>
      <w:proofErr w:type="spellEnd"/>
      <w:r w:rsidR="00232ACB">
        <w:rPr>
          <w:szCs w:val="21"/>
        </w:rPr>
        <w:t>通过对应的</w:t>
      </w:r>
      <w:proofErr w:type="spellStart"/>
      <w:r w:rsidR="00232ACB" w:rsidRPr="00F31441">
        <w:rPr>
          <w:szCs w:val="21"/>
        </w:rPr>
        <w:t>TIdx</w:t>
      </w:r>
      <w:proofErr w:type="spellEnd"/>
      <w:r w:rsidR="00232ACB">
        <w:rPr>
          <w:szCs w:val="21"/>
        </w:rPr>
        <w:t>::</w:t>
      </w:r>
      <w:r w:rsidR="00232ACB" w:rsidRPr="00232ACB">
        <w:rPr>
          <w:szCs w:val="21"/>
        </w:rPr>
        <w:t xml:space="preserve"> </w:t>
      </w:r>
      <w:proofErr w:type="spellStart"/>
      <w:r w:rsidR="00232ACB" w:rsidRPr="00BB3685">
        <w:rPr>
          <w:szCs w:val="21"/>
        </w:rPr>
        <w:t>m_piDsInfo</w:t>
      </w:r>
      <w:proofErr w:type="spellEnd"/>
      <w:r w:rsidR="00232ACB" w:rsidRPr="00BB3685">
        <w:rPr>
          <w:szCs w:val="21"/>
        </w:rPr>
        <w:t>[0]</w:t>
      </w:r>
      <w:r w:rsidR="00232ACB">
        <w:rPr>
          <w:rFonts w:hint="eastAsia"/>
          <w:szCs w:val="21"/>
        </w:rPr>
        <w:t>（第</w:t>
      </w:r>
      <w:r w:rsidR="00232ACB">
        <w:rPr>
          <w:rFonts w:hint="eastAsia"/>
          <w:szCs w:val="21"/>
        </w:rPr>
        <w:t>0</w:t>
      </w:r>
      <w:r w:rsidR="00232ACB">
        <w:rPr>
          <w:rFonts w:hint="eastAsia"/>
          <w:szCs w:val="21"/>
        </w:rPr>
        <w:t>维度的下标）串成一个</w:t>
      </w:r>
      <w:proofErr w:type="spellStart"/>
      <w:r w:rsidR="00232ACB">
        <w:rPr>
          <w:rFonts w:hint="eastAsia"/>
          <w:szCs w:val="21"/>
        </w:rPr>
        <w:t>FreeList</w:t>
      </w:r>
      <w:proofErr w:type="spellEnd"/>
      <w:r w:rsidR="00232ACB">
        <w:rPr>
          <w:rFonts w:hint="eastAsia"/>
          <w:szCs w:val="21"/>
        </w:rPr>
        <w:t>，用以快速分配。因此，</w:t>
      </w:r>
      <w:proofErr w:type="spellStart"/>
      <w:r w:rsidR="00123576">
        <w:rPr>
          <w:rFonts w:hint="eastAsia"/>
          <w:szCs w:val="21"/>
        </w:rPr>
        <w:t>DSNum</w:t>
      </w:r>
      <w:proofErr w:type="spellEnd"/>
      <w:r w:rsidR="00123576">
        <w:rPr>
          <w:rFonts w:hint="eastAsia"/>
          <w:szCs w:val="21"/>
        </w:rPr>
        <w:t>要求最小为</w:t>
      </w:r>
      <w:r w:rsidR="00123576">
        <w:rPr>
          <w:rFonts w:hint="eastAsia"/>
          <w:szCs w:val="21"/>
        </w:rPr>
        <w:t>1</w:t>
      </w:r>
      <w:r w:rsidR="00123576">
        <w:rPr>
          <w:rFonts w:hint="eastAsia"/>
          <w:szCs w:val="21"/>
        </w:rPr>
        <w:t>（体现在代码中）。</w:t>
      </w:r>
    </w:p>
    <w:p w:rsidR="00374C6F" w:rsidRDefault="00374C6F" w:rsidP="00374C6F">
      <w:pPr>
        <w:pStyle w:val="a5"/>
        <w:numPr>
          <w:ilvl w:val="1"/>
          <w:numId w:val="13"/>
        </w:numPr>
        <w:ind w:firstLineChars="0"/>
        <w:rPr>
          <w:szCs w:val="21"/>
        </w:rPr>
      </w:pPr>
      <w:r>
        <w:rPr>
          <w:szCs w:val="21"/>
        </w:rPr>
        <w:t>主要方法：</w:t>
      </w:r>
    </w:p>
    <w:p w:rsidR="00374C6F" w:rsidRPr="00374C6F" w:rsidRDefault="00374C6F" w:rsidP="00374C6F">
      <w:pPr>
        <w:pStyle w:val="a5"/>
        <w:numPr>
          <w:ilvl w:val="2"/>
          <w:numId w:val="13"/>
        </w:numPr>
        <w:ind w:firstLineChars="0"/>
        <w:rPr>
          <w:szCs w:val="21"/>
        </w:rPr>
      </w:pPr>
      <w:bookmarkStart w:id="19" w:name="OLE_LINK20"/>
      <w:proofErr w:type="spellStart"/>
      <w:r w:rsidRPr="00374C6F">
        <w:rPr>
          <w:rFonts w:ascii="Courier New" w:eastAsia="宋体" w:hAnsi="Courier New" w:cs="Courier New"/>
          <w:kern w:val="0"/>
          <w:sz w:val="20"/>
          <w:szCs w:val="20"/>
        </w:rPr>
        <w:t>TIdxObjMng</w:t>
      </w:r>
      <w:bookmarkEnd w:id="19"/>
      <w:proofErr w:type="spellEnd"/>
      <w:r w:rsidRPr="00374C6F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::</w:t>
      </w:r>
      <w:proofErr w:type="spellStart"/>
      <w:r w:rsidRPr="00374C6F">
        <w:rPr>
          <w:rFonts w:ascii="Courier New" w:eastAsia="宋体" w:hAnsi="Courier New" w:cs="Courier New"/>
          <w:kern w:val="0"/>
          <w:sz w:val="20"/>
          <w:szCs w:val="20"/>
        </w:rPr>
        <w:t>AttachMem</w:t>
      </w:r>
      <w:proofErr w:type="spellEnd"/>
    </w:p>
    <w:p w:rsidR="00374C6F" w:rsidRPr="002834A2" w:rsidRDefault="00374C6F" w:rsidP="00374C6F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作用：使用</w:t>
      </w:r>
      <w:proofErr w:type="spellStart"/>
      <w:r w:rsidRPr="00374C6F">
        <w:rPr>
          <w:rFonts w:ascii="Courier New" w:eastAsia="宋体" w:hAnsi="Courier New" w:cs="Courier New"/>
          <w:kern w:val="0"/>
          <w:sz w:val="20"/>
          <w:szCs w:val="20"/>
        </w:rPr>
        <w:t>TIdxObjMng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>实例管理某块内存</w:t>
      </w:r>
      <w:r w:rsidR="002834A2">
        <w:rPr>
          <w:rFonts w:ascii="Courier New" w:eastAsia="宋体" w:hAnsi="Courier New" w:cs="Courier New"/>
          <w:kern w:val="0"/>
          <w:sz w:val="20"/>
          <w:szCs w:val="20"/>
        </w:rPr>
        <w:t>，并按照上述格式格式化。</w:t>
      </w:r>
    </w:p>
    <w:p w:rsidR="002834A2" w:rsidRPr="002834A2" w:rsidRDefault="002834A2" w:rsidP="00374C6F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主要流程：</w:t>
      </w:r>
    </w:p>
    <w:p w:rsidR="00282C1D" w:rsidRPr="009959E0" w:rsidRDefault="002834A2" w:rsidP="00282C1D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根据所需的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DSNum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>计算每个对象的</w:t>
      </w:r>
      <w:r w:rsidR="00282C1D">
        <w:rPr>
          <w:rFonts w:ascii="Courier New" w:eastAsia="宋体" w:hAnsi="Courier New" w:cs="Courier New"/>
          <w:kern w:val="0"/>
          <w:sz w:val="20"/>
          <w:szCs w:val="20"/>
        </w:rPr>
        <w:t>Index</w:t>
      </w:r>
      <w:r w:rsidR="00282C1D">
        <w:rPr>
          <w:rFonts w:ascii="Courier New" w:eastAsia="宋体" w:hAnsi="Courier New" w:cs="Courier New"/>
          <w:kern w:val="0"/>
          <w:sz w:val="20"/>
          <w:szCs w:val="20"/>
        </w:rPr>
        <w:t>域的大小（</w:t>
      </w:r>
      <w:proofErr w:type="spellStart"/>
      <w:r w:rsidR="00282C1D" w:rsidRPr="00F31441">
        <w:rPr>
          <w:szCs w:val="21"/>
        </w:rPr>
        <w:t>TIdx</w:t>
      </w:r>
      <w:proofErr w:type="spellEnd"/>
      <w:r w:rsidR="00282C1D">
        <w:rPr>
          <w:szCs w:val="21"/>
        </w:rPr>
        <w:t>的实际大小</w:t>
      </w:r>
      <w:r w:rsidR="00282C1D">
        <w:rPr>
          <w:rFonts w:ascii="Courier New" w:eastAsia="宋体" w:hAnsi="Courier New" w:cs="Courier New"/>
          <w:kern w:val="0"/>
          <w:sz w:val="20"/>
          <w:szCs w:val="20"/>
        </w:rPr>
        <w:t>）、</w:t>
      </w:r>
      <w:proofErr w:type="gramStart"/>
      <w:r w:rsidR="00282C1D">
        <w:rPr>
          <w:rFonts w:ascii="Courier New" w:eastAsia="宋体" w:hAnsi="Courier New" w:cs="Courier New"/>
          <w:kern w:val="0"/>
          <w:sz w:val="20"/>
          <w:szCs w:val="20"/>
        </w:rPr>
        <w:t>本对象</w:t>
      </w:r>
      <w:proofErr w:type="gramEnd"/>
      <w:r w:rsidR="00282C1D">
        <w:rPr>
          <w:rFonts w:ascii="Courier New" w:eastAsia="宋体" w:hAnsi="Courier New" w:cs="Courier New"/>
          <w:kern w:val="0"/>
          <w:sz w:val="20"/>
          <w:szCs w:val="20"/>
        </w:rPr>
        <w:t>实际可管理的</w:t>
      </w:r>
      <w:proofErr w:type="spellStart"/>
      <w:r w:rsidR="00282C1D">
        <w:rPr>
          <w:rFonts w:ascii="Courier New" w:eastAsia="宋体" w:hAnsi="Courier New" w:cs="Courier New"/>
          <w:kern w:val="0"/>
          <w:sz w:val="20"/>
          <w:szCs w:val="20"/>
        </w:rPr>
        <w:t>Obj</w:t>
      </w:r>
      <w:proofErr w:type="spellEnd"/>
      <w:r w:rsidR="00282C1D">
        <w:rPr>
          <w:rFonts w:ascii="Courier New" w:eastAsia="宋体" w:hAnsi="Courier New" w:cs="Courier New"/>
          <w:kern w:val="0"/>
          <w:sz w:val="20"/>
          <w:szCs w:val="20"/>
        </w:rPr>
        <w:t>的数量</w:t>
      </w:r>
    </w:p>
    <w:p w:rsidR="005F2179" w:rsidRPr="00381852" w:rsidRDefault="005F2179" w:rsidP="005F2179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格式化</w:t>
      </w:r>
      <w:r>
        <w:rPr>
          <w:rFonts w:ascii="Courier New" w:eastAsia="宋体" w:hAnsi="Courier New" w:cs="Courier New"/>
          <w:kern w:val="0"/>
          <w:sz w:val="20"/>
          <w:szCs w:val="20"/>
        </w:rPr>
        <w:t>Index</w:t>
      </w:r>
      <w:r>
        <w:rPr>
          <w:rFonts w:ascii="Courier New" w:eastAsia="宋体" w:hAnsi="Courier New" w:cs="Courier New"/>
          <w:kern w:val="0"/>
          <w:sz w:val="20"/>
          <w:szCs w:val="20"/>
        </w:rPr>
        <w:t>域：将所有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Obj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>通过</w:t>
      </w:r>
      <w:r w:rsidR="00057D80">
        <w:rPr>
          <w:rFonts w:ascii="Courier New" w:eastAsia="宋体" w:hAnsi="Courier New" w:cs="Courier New"/>
          <w:kern w:val="0"/>
          <w:sz w:val="20"/>
          <w:szCs w:val="20"/>
        </w:rPr>
        <w:t>第</w:t>
      </w:r>
      <w:r w:rsidR="00057D80">
        <w:rPr>
          <w:rFonts w:ascii="Courier New" w:eastAsia="宋体" w:hAnsi="Courier New" w:cs="Courier New" w:hint="eastAsia"/>
          <w:kern w:val="0"/>
          <w:sz w:val="20"/>
          <w:szCs w:val="20"/>
        </w:rPr>
        <w:t>0</w:t>
      </w:r>
      <w:r w:rsidR="00057D80">
        <w:rPr>
          <w:rFonts w:ascii="Courier New" w:eastAsia="宋体" w:hAnsi="Courier New" w:cs="Courier New" w:hint="eastAsia"/>
          <w:kern w:val="0"/>
          <w:sz w:val="20"/>
          <w:szCs w:val="20"/>
        </w:rPr>
        <w:t>维下标串成</w:t>
      </w:r>
      <w:proofErr w:type="spellStart"/>
      <w:r w:rsidR="00057D80">
        <w:rPr>
          <w:rFonts w:ascii="Courier New" w:eastAsia="宋体" w:hAnsi="Courier New" w:cs="Courier New" w:hint="eastAsia"/>
          <w:kern w:val="0"/>
          <w:sz w:val="20"/>
          <w:szCs w:val="20"/>
        </w:rPr>
        <w:t>Freelist</w:t>
      </w:r>
      <w:proofErr w:type="spellEnd"/>
      <w:r w:rsidR="00057D80">
        <w:rPr>
          <w:rFonts w:ascii="Courier New" w:eastAsia="宋体" w:hAnsi="Courier New" w:cs="Courier New" w:hint="eastAsia"/>
          <w:kern w:val="0"/>
          <w:sz w:val="20"/>
          <w:szCs w:val="20"/>
        </w:rPr>
        <w:t>，其他维度下标初始化为</w:t>
      </w:r>
      <w:r w:rsidR="00057D80">
        <w:rPr>
          <w:rFonts w:ascii="Courier New" w:eastAsia="宋体" w:hAnsi="Courier New" w:cs="Courier New" w:hint="eastAsia"/>
          <w:kern w:val="0"/>
          <w:sz w:val="20"/>
          <w:szCs w:val="20"/>
        </w:rPr>
        <w:t>-</w:t>
      </w:r>
      <w:r w:rsidR="00057D80">
        <w:rPr>
          <w:rFonts w:ascii="Courier New" w:eastAsia="宋体" w:hAnsi="Courier New" w:cs="Courier New"/>
          <w:kern w:val="0"/>
          <w:sz w:val="20"/>
          <w:szCs w:val="20"/>
        </w:rPr>
        <w:t>1</w:t>
      </w:r>
      <w:r w:rsidR="00057D80">
        <w:rPr>
          <w:rFonts w:ascii="Courier New" w:eastAsia="宋体" w:hAnsi="Courier New" w:cs="Courier New" w:hint="eastAsia"/>
          <w:kern w:val="0"/>
          <w:sz w:val="20"/>
          <w:szCs w:val="20"/>
        </w:rPr>
        <w:t>。</w:t>
      </w:r>
    </w:p>
    <w:p w:rsidR="00381852" w:rsidRDefault="00381852" w:rsidP="00381852">
      <w:pPr>
        <w:pStyle w:val="a5"/>
        <w:numPr>
          <w:ilvl w:val="2"/>
          <w:numId w:val="13"/>
        </w:numPr>
        <w:ind w:firstLineChars="0"/>
        <w:rPr>
          <w:szCs w:val="21"/>
        </w:rPr>
      </w:pPr>
      <w:proofErr w:type="spellStart"/>
      <w:r w:rsidRPr="00381852">
        <w:rPr>
          <w:szCs w:val="21"/>
        </w:rPr>
        <w:t>TIdxObjMng</w:t>
      </w:r>
      <w:proofErr w:type="spellEnd"/>
      <w:r w:rsidRPr="00381852">
        <w:rPr>
          <w:szCs w:val="21"/>
        </w:rPr>
        <w:t>::</w:t>
      </w:r>
      <w:proofErr w:type="spellStart"/>
      <w:r w:rsidRPr="00381852">
        <w:rPr>
          <w:szCs w:val="21"/>
        </w:rPr>
        <w:t>GetOneFreeDS</w:t>
      </w:r>
      <w:proofErr w:type="spellEnd"/>
    </w:p>
    <w:p w:rsidR="00381852" w:rsidRDefault="00381852" w:rsidP="00381852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作用：获取本实例尚未使用的第一个</w:t>
      </w:r>
      <w:r>
        <w:rPr>
          <w:szCs w:val="21"/>
        </w:rPr>
        <w:t>DS</w:t>
      </w:r>
      <w:r>
        <w:rPr>
          <w:szCs w:val="21"/>
        </w:rPr>
        <w:t>，并</w:t>
      </w:r>
      <w:r w:rsidR="00D51A5D">
        <w:rPr>
          <w:szCs w:val="21"/>
        </w:rPr>
        <w:t>将其标记为使用（分配</w:t>
      </w:r>
      <w:r w:rsidR="00D51A5D">
        <w:rPr>
          <w:szCs w:val="21"/>
        </w:rPr>
        <w:t>DS</w:t>
      </w:r>
      <w:r w:rsidR="00D51A5D">
        <w:rPr>
          <w:szCs w:val="21"/>
        </w:rPr>
        <w:t>）。</w:t>
      </w:r>
    </w:p>
    <w:p w:rsidR="00D51A5D" w:rsidRDefault="00A22D3A" w:rsidP="00381852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主要流程：</w:t>
      </w:r>
    </w:p>
    <w:p w:rsidR="00A22D3A" w:rsidRDefault="00A22D3A" w:rsidP="00A22D3A">
      <w:pPr>
        <w:pStyle w:val="a5"/>
        <w:numPr>
          <w:ilvl w:val="4"/>
          <w:numId w:val="13"/>
        </w:numPr>
        <w:ind w:firstLineChars="0"/>
        <w:rPr>
          <w:szCs w:val="21"/>
        </w:rPr>
      </w:pPr>
      <w:proofErr w:type="spellStart"/>
      <w:r w:rsidRPr="00381852">
        <w:rPr>
          <w:szCs w:val="21"/>
        </w:rPr>
        <w:t>TIdxObjMng</w:t>
      </w:r>
      <w:proofErr w:type="spellEnd"/>
      <w:r>
        <w:rPr>
          <w:szCs w:val="21"/>
        </w:rPr>
        <w:t>包含成员</w:t>
      </w:r>
      <w:proofErr w:type="spellStart"/>
      <w:r w:rsidRPr="00A22D3A">
        <w:rPr>
          <w:szCs w:val="21"/>
        </w:rPr>
        <w:t>ssize_t</w:t>
      </w:r>
      <w:proofErr w:type="spellEnd"/>
      <w:r w:rsidRPr="00A22D3A">
        <w:rPr>
          <w:szCs w:val="21"/>
        </w:rPr>
        <w:t xml:space="preserve"> </w:t>
      </w:r>
      <w:proofErr w:type="spellStart"/>
      <w:r w:rsidRPr="00A22D3A">
        <w:rPr>
          <w:szCs w:val="21"/>
        </w:rPr>
        <w:t>m_piDsUseFlag</w:t>
      </w:r>
      <w:proofErr w:type="spellEnd"/>
      <w:r w:rsidRPr="00A22D3A">
        <w:rPr>
          <w:szCs w:val="21"/>
        </w:rPr>
        <w:t>[MAX_DSINFO_NUM]</w:t>
      </w:r>
      <w:r>
        <w:rPr>
          <w:szCs w:val="21"/>
        </w:rPr>
        <w:t>，是保存哪个</w:t>
      </w:r>
      <w:r>
        <w:rPr>
          <w:szCs w:val="21"/>
        </w:rPr>
        <w:t>DS</w:t>
      </w:r>
      <w:r>
        <w:rPr>
          <w:szCs w:val="21"/>
        </w:rPr>
        <w:t>被使用的</w:t>
      </w:r>
      <w:r>
        <w:rPr>
          <w:szCs w:val="21"/>
        </w:rPr>
        <w:t>Bitmap</w:t>
      </w:r>
      <w:r>
        <w:rPr>
          <w:szCs w:val="21"/>
        </w:rPr>
        <w:t>。遍历此成员，找到第一个未使用的</w:t>
      </w:r>
      <w:r>
        <w:rPr>
          <w:szCs w:val="21"/>
        </w:rPr>
        <w:t>DS</w:t>
      </w:r>
      <w:r>
        <w:rPr>
          <w:szCs w:val="21"/>
        </w:rPr>
        <w:t>，标记为使用，并返回</w:t>
      </w:r>
      <w:r>
        <w:rPr>
          <w:szCs w:val="21"/>
        </w:rPr>
        <w:t>DS</w:t>
      </w:r>
      <w:r>
        <w:rPr>
          <w:szCs w:val="21"/>
        </w:rPr>
        <w:t>号。</w:t>
      </w:r>
    </w:p>
    <w:p w:rsidR="004028A0" w:rsidRDefault="004028A0" w:rsidP="004028A0">
      <w:pPr>
        <w:pStyle w:val="a5"/>
        <w:numPr>
          <w:ilvl w:val="2"/>
          <w:numId w:val="13"/>
        </w:numPr>
        <w:ind w:firstLineChars="0"/>
        <w:rPr>
          <w:szCs w:val="21"/>
        </w:rPr>
      </w:pPr>
      <w:proofErr w:type="spellStart"/>
      <w:r w:rsidRPr="004028A0">
        <w:rPr>
          <w:szCs w:val="21"/>
        </w:rPr>
        <w:t>TIdxObjMng</w:t>
      </w:r>
      <w:proofErr w:type="spellEnd"/>
      <w:r w:rsidRPr="004028A0">
        <w:rPr>
          <w:szCs w:val="21"/>
        </w:rPr>
        <w:t>::</w:t>
      </w:r>
      <w:proofErr w:type="spellStart"/>
      <w:r w:rsidRPr="004028A0">
        <w:rPr>
          <w:szCs w:val="21"/>
        </w:rPr>
        <w:t>CreateObject</w:t>
      </w:r>
      <w:proofErr w:type="spellEnd"/>
    </w:p>
    <w:p w:rsidR="004028A0" w:rsidRDefault="004028A0" w:rsidP="004028A0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作用：</w:t>
      </w:r>
      <w:r w:rsidR="00FD2581">
        <w:rPr>
          <w:szCs w:val="21"/>
        </w:rPr>
        <w:t>从</w:t>
      </w:r>
      <w:proofErr w:type="spellStart"/>
      <w:r w:rsidR="00FD2581">
        <w:rPr>
          <w:szCs w:val="21"/>
        </w:rPr>
        <w:t>Obj</w:t>
      </w:r>
      <w:proofErr w:type="spellEnd"/>
      <w:r w:rsidR="00FD2581">
        <w:rPr>
          <w:szCs w:val="21"/>
        </w:rPr>
        <w:t>域中分配一个未使用的</w:t>
      </w:r>
    </w:p>
    <w:p w:rsidR="00FD2581" w:rsidRDefault="00FD2581" w:rsidP="004028A0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主要流程：</w:t>
      </w:r>
    </w:p>
    <w:p w:rsidR="00FD2581" w:rsidRDefault="00FD2581" w:rsidP="00FD2581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从</w:t>
      </w:r>
      <w:proofErr w:type="spellStart"/>
      <w:r w:rsidRPr="00FD2581">
        <w:rPr>
          <w:szCs w:val="21"/>
        </w:rPr>
        <w:t>m_iFreeHead</w:t>
      </w:r>
      <w:proofErr w:type="spellEnd"/>
      <w:r>
        <w:rPr>
          <w:szCs w:val="21"/>
        </w:rPr>
        <w:t>处取出一个</w:t>
      </w:r>
      <w:proofErr w:type="spellStart"/>
      <w:r>
        <w:rPr>
          <w:szCs w:val="21"/>
        </w:rPr>
        <w:t>Obj</w:t>
      </w:r>
      <w:proofErr w:type="spellEnd"/>
    </w:p>
    <w:p w:rsidR="00FD2581" w:rsidRDefault="00FD2581" w:rsidP="00FD2581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将</w:t>
      </w:r>
      <w:proofErr w:type="spellStart"/>
      <w:r w:rsidRPr="00FD2581">
        <w:rPr>
          <w:szCs w:val="21"/>
        </w:rPr>
        <w:t>m_iFreeHead</w:t>
      </w:r>
      <w:proofErr w:type="spellEnd"/>
      <w:r>
        <w:rPr>
          <w:szCs w:val="21"/>
        </w:rPr>
        <w:t>修改为指向此</w:t>
      </w:r>
      <w:proofErr w:type="spellStart"/>
      <w:r>
        <w:rPr>
          <w:szCs w:val="21"/>
        </w:rPr>
        <w:t>Obj</w:t>
      </w:r>
      <w:proofErr w:type="spellEnd"/>
      <w:r>
        <w:rPr>
          <w:szCs w:val="21"/>
        </w:rPr>
        <w:t>的下一个</w:t>
      </w:r>
      <w:proofErr w:type="spellStart"/>
      <w:r>
        <w:rPr>
          <w:szCs w:val="21"/>
        </w:rPr>
        <w:t>Obj</w:t>
      </w:r>
      <w:proofErr w:type="spellEnd"/>
    </w:p>
    <w:p w:rsidR="00FD2581" w:rsidRDefault="00FD2581" w:rsidP="00FD2581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将</w:t>
      </w:r>
      <w:r w:rsidR="00115829">
        <w:rPr>
          <w:szCs w:val="21"/>
        </w:rPr>
        <w:t>此</w:t>
      </w:r>
      <w:proofErr w:type="spellStart"/>
      <w:r w:rsidR="00115829">
        <w:rPr>
          <w:szCs w:val="21"/>
        </w:rPr>
        <w:t>Obj</w:t>
      </w:r>
      <w:proofErr w:type="spellEnd"/>
      <w:r w:rsidR="00115829">
        <w:rPr>
          <w:szCs w:val="21"/>
        </w:rPr>
        <w:t>的</w:t>
      </w:r>
      <w:r w:rsidR="00115829">
        <w:rPr>
          <w:szCs w:val="21"/>
        </w:rPr>
        <w:t>Index</w:t>
      </w:r>
      <w:r w:rsidR="00115829">
        <w:rPr>
          <w:szCs w:val="21"/>
        </w:rPr>
        <w:t>域清空（</w:t>
      </w:r>
      <w:proofErr w:type="spellStart"/>
      <w:r w:rsidR="00115829" w:rsidRPr="004028A0">
        <w:rPr>
          <w:szCs w:val="21"/>
        </w:rPr>
        <w:t>TIdxObjMng</w:t>
      </w:r>
      <w:proofErr w:type="spellEnd"/>
      <w:r w:rsidR="00115829">
        <w:rPr>
          <w:szCs w:val="21"/>
        </w:rPr>
        <w:t>不再负责管理这个</w:t>
      </w:r>
      <w:proofErr w:type="spellStart"/>
      <w:r w:rsidR="00115829">
        <w:rPr>
          <w:szCs w:val="21"/>
        </w:rPr>
        <w:t>Obj</w:t>
      </w:r>
      <w:proofErr w:type="spellEnd"/>
      <w:r w:rsidR="00115829">
        <w:rPr>
          <w:szCs w:val="21"/>
        </w:rPr>
        <w:t>）</w:t>
      </w:r>
    </w:p>
    <w:p w:rsidR="00115829" w:rsidRDefault="00115829" w:rsidP="00FD2581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返回此</w:t>
      </w:r>
      <w:proofErr w:type="spellStart"/>
      <w:r>
        <w:rPr>
          <w:szCs w:val="21"/>
        </w:rPr>
        <w:t>Obj</w:t>
      </w:r>
      <w:proofErr w:type="spellEnd"/>
      <w:r>
        <w:rPr>
          <w:szCs w:val="21"/>
        </w:rPr>
        <w:t>的</w:t>
      </w:r>
      <w:r>
        <w:rPr>
          <w:szCs w:val="21"/>
        </w:rPr>
        <w:t>Index</w:t>
      </w:r>
    </w:p>
    <w:p w:rsidR="00A055A0" w:rsidRDefault="00A055A0" w:rsidP="00A055A0">
      <w:pPr>
        <w:pStyle w:val="a5"/>
        <w:numPr>
          <w:ilvl w:val="2"/>
          <w:numId w:val="13"/>
        </w:numPr>
        <w:ind w:firstLineChars="0"/>
        <w:rPr>
          <w:szCs w:val="21"/>
        </w:rPr>
      </w:pPr>
      <w:proofErr w:type="spellStart"/>
      <w:r w:rsidRPr="00A055A0">
        <w:rPr>
          <w:szCs w:val="21"/>
        </w:rPr>
        <w:t>TIdxObjMng</w:t>
      </w:r>
      <w:proofErr w:type="spellEnd"/>
      <w:r w:rsidRPr="00A055A0">
        <w:rPr>
          <w:szCs w:val="21"/>
        </w:rPr>
        <w:t>::</w:t>
      </w:r>
      <w:proofErr w:type="spellStart"/>
      <w:r w:rsidRPr="00A055A0">
        <w:rPr>
          <w:szCs w:val="21"/>
        </w:rPr>
        <w:t>DestroyObject</w:t>
      </w:r>
      <w:proofErr w:type="spellEnd"/>
    </w:p>
    <w:p w:rsidR="00A055A0" w:rsidRDefault="00A055A0" w:rsidP="00A055A0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作用：释放一个</w:t>
      </w:r>
      <w:proofErr w:type="spellStart"/>
      <w:r>
        <w:rPr>
          <w:szCs w:val="21"/>
        </w:rPr>
        <w:t>Obj</w:t>
      </w:r>
      <w:proofErr w:type="spellEnd"/>
      <w:r>
        <w:rPr>
          <w:szCs w:val="21"/>
        </w:rPr>
        <w:t>块，还原到</w:t>
      </w:r>
      <w:proofErr w:type="spellStart"/>
      <w:r>
        <w:rPr>
          <w:szCs w:val="21"/>
        </w:rPr>
        <w:t>Freelist</w:t>
      </w:r>
      <w:proofErr w:type="spellEnd"/>
      <w:r>
        <w:rPr>
          <w:szCs w:val="21"/>
        </w:rPr>
        <w:t>中</w:t>
      </w:r>
    </w:p>
    <w:p w:rsidR="00A055A0" w:rsidRPr="00057D80" w:rsidRDefault="00A055A0" w:rsidP="00A055A0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主要流程：将</w:t>
      </w:r>
      <w:proofErr w:type="spellStart"/>
      <w:r>
        <w:rPr>
          <w:szCs w:val="21"/>
        </w:rPr>
        <w:t>Obj</w:t>
      </w:r>
      <w:proofErr w:type="spellEnd"/>
      <w:r>
        <w:rPr>
          <w:szCs w:val="21"/>
        </w:rPr>
        <w:t>插入</w:t>
      </w:r>
      <w:proofErr w:type="spellStart"/>
      <w:r>
        <w:rPr>
          <w:szCs w:val="21"/>
        </w:rPr>
        <w:t>Freelist</w:t>
      </w:r>
      <w:proofErr w:type="spellEnd"/>
      <w:r>
        <w:rPr>
          <w:szCs w:val="21"/>
        </w:rPr>
        <w:t>的头部</w:t>
      </w:r>
    </w:p>
    <w:p w:rsidR="00057D80" w:rsidRPr="00933268" w:rsidRDefault="00057D80" w:rsidP="00933268">
      <w:pPr>
        <w:ind w:firstLineChars="0"/>
        <w:rPr>
          <w:szCs w:val="21"/>
        </w:rPr>
      </w:pPr>
    </w:p>
    <w:p w:rsidR="00374C6F" w:rsidRDefault="00613737" w:rsidP="00933268">
      <w:pPr>
        <w:pStyle w:val="a5"/>
        <w:numPr>
          <w:ilvl w:val="0"/>
          <w:numId w:val="13"/>
        </w:numPr>
        <w:ind w:firstLineChars="0"/>
        <w:rPr>
          <w:szCs w:val="21"/>
        </w:rPr>
      </w:pPr>
      <w:proofErr w:type="spellStart"/>
      <w:r>
        <w:rPr>
          <w:szCs w:val="21"/>
        </w:rPr>
        <w:t>CBuffMng</w:t>
      </w:r>
      <w:proofErr w:type="spellEnd"/>
    </w:p>
    <w:p w:rsidR="00933268" w:rsidRDefault="00972B44" w:rsidP="00933268">
      <w:pPr>
        <w:pStyle w:val="a5"/>
        <w:numPr>
          <w:ilvl w:val="1"/>
          <w:numId w:val="13"/>
        </w:numPr>
        <w:ind w:firstLineChars="0"/>
        <w:rPr>
          <w:szCs w:val="21"/>
        </w:rPr>
      </w:pPr>
      <w:r>
        <w:rPr>
          <w:szCs w:val="21"/>
        </w:rPr>
        <w:t>简介：</w:t>
      </w:r>
    </w:p>
    <w:p w:rsidR="00770027" w:rsidRDefault="00972B44" w:rsidP="00770027">
      <w:pPr>
        <w:pStyle w:val="a5"/>
        <w:ind w:left="1264" w:firstLineChars="0" w:firstLine="0"/>
        <w:rPr>
          <w:szCs w:val="21"/>
        </w:rPr>
      </w:pPr>
      <w:r>
        <w:rPr>
          <w:szCs w:val="21"/>
        </w:rPr>
        <w:t>本类是在</w:t>
      </w:r>
      <w:proofErr w:type="spellStart"/>
      <w:r w:rsidRPr="00972B44">
        <w:rPr>
          <w:szCs w:val="21"/>
        </w:rPr>
        <w:t>TidxObjMng</w:t>
      </w:r>
      <w:proofErr w:type="spellEnd"/>
      <w:r>
        <w:rPr>
          <w:szCs w:val="21"/>
        </w:rPr>
        <w:t>定长块管理器上层封装出的</w:t>
      </w:r>
      <w:proofErr w:type="gramStart"/>
      <w:r>
        <w:rPr>
          <w:szCs w:val="21"/>
        </w:rPr>
        <w:t>不定长</w:t>
      </w:r>
      <w:proofErr w:type="gramEnd"/>
      <w:r>
        <w:rPr>
          <w:szCs w:val="21"/>
        </w:rPr>
        <w:t>缓冲区管理器</w:t>
      </w:r>
      <w:r w:rsidR="00A161D0">
        <w:rPr>
          <w:szCs w:val="21"/>
        </w:rPr>
        <w:t>。它负责为各个</w:t>
      </w:r>
      <w:r w:rsidR="00A161D0">
        <w:rPr>
          <w:szCs w:val="21"/>
        </w:rPr>
        <w:t>TCP</w:t>
      </w:r>
      <w:r w:rsidR="00A161D0">
        <w:rPr>
          <w:szCs w:val="21"/>
        </w:rPr>
        <w:t>连接维护各自的缓冲区。此缓冲区可由</w:t>
      </w:r>
      <w:proofErr w:type="spellStart"/>
      <w:r w:rsidR="00A161D0" w:rsidRPr="00972B44">
        <w:rPr>
          <w:szCs w:val="21"/>
        </w:rPr>
        <w:t>TidxObjMng</w:t>
      </w:r>
      <w:proofErr w:type="spellEnd"/>
      <w:r w:rsidR="00770027">
        <w:rPr>
          <w:szCs w:val="21"/>
        </w:rPr>
        <w:t>中的多个块链式连接组成。</w:t>
      </w:r>
    </w:p>
    <w:p w:rsidR="00770027" w:rsidRDefault="00770027" w:rsidP="00770027">
      <w:pPr>
        <w:pStyle w:val="a5"/>
        <w:ind w:left="1264" w:firstLineChars="0" w:firstLine="0"/>
        <w:rPr>
          <w:szCs w:val="21"/>
        </w:rPr>
      </w:pPr>
      <w:r>
        <w:rPr>
          <w:szCs w:val="21"/>
        </w:rPr>
        <w:t>本类使用了</w:t>
      </w:r>
      <w:r w:rsidR="00D14CC8">
        <w:rPr>
          <w:szCs w:val="21"/>
        </w:rPr>
        <w:t>一个</w:t>
      </w:r>
      <w:r w:rsidR="00D14CC8">
        <w:rPr>
          <w:szCs w:val="21"/>
        </w:rPr>
        <w:t>DS</w:t>
      </w:r>
      <w:r w:rsidR="00D14CC8">
        <w:rPr>
          <w:szCs w:val="21"/>
        </w:rPr>
        <w:t>。</w:t>
      </w:r>
    </w:p>
    <w:p w:rsidR="00770027" w:rsidRDefault="00D14CC8" w:rsidP="00770027">
      <w:pPr>
        <w:pStyle w:val="a5"/>
        <w:numPr>
          <w:ilvl w:val="1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内存组织：</w:t>
      </w:r>
    </w:p>
    <w:p w:rsidR="00D14CC8" w:rsidRDefault="00D14CC8" w:rsidP="00D14CC8">
      <w:pPr>
        <w:pStyle w:val="a5"/>
        <w:ind w:left="1264" w:firstLineChars="0" w:firstLine="0"/>
        <w:rPr>
          <w:szCs w:val="21"/>
        </w:rPr>
      </w:pPr>
      <w:r>
        <w:rPr>
          <w:szCs w:val="21"/>
        </w:rPr>
        <w:t>本</w:t>
      </w:r>
      <w:proofErr w:type="gramStart"/>
      <w:r>
        <w:rPr>
          <w:szCs w:val="21"/>
        </w:rPr>
        <w:t>类同样</w:t>
      </w:r>
      <w:proofErr w:type="gramEnd"/>
      <w:r>
        <w:rPr>
          <w:szCs w:val="21"/>
        </w:rPr>
        <w:t>需要一块预先分配的内存，并将其组织成如下格式：</w:t>
      </w:r>
    </w:p>
    <w:p w:rsidR="00D14CC8" w:rsidRDefault="00D14CC8" w:rsidP="00D14CC8">
      <w:pPr>
        <w:pStyle w:val="a5"/>
        <w:ind w:left="1264" w:firstLineChars="0" w:firstLine="0"/>
        <w:rPr>
          <w:szCs w:val="21"/>
        </w:rPr>
      </w:pPr>
    </w:p>
    <w:p w:rsidR="00D14CC8" w:rsidRDefault="00D14CC8" w:rsidP="00D14CC8">
      <w:pPr>
        <w:pStyle w:val="a5"/>
        <w:ind w:left="1264" w:firstLineChars="0" w:firstLine="0"/>
        <w:rPr>
          <w:szCs w:val="21"/>
        </w:rPr>
      </w:pPr>
      <w:r>
        <w:rPr>
          <w:rFonts w:hint="eastAsia"/>
          <w:szCs w:val="21"/>
        </w:rPr>
        <w:t>|</w:t>
      </w:r>
      <w:r>
        <w:rPr>
          <w:szCs w:val="21"/>
        </w:rPr>
        <w:t xml:space="preserve"> </w:t>
      </w:r>
      <w:proofErr w:type="spellStart"/>
      <w:r w:rsidRPr="00D14CC8">
        <w:rPr>
          <w:szCs w:val="21"/>
        </w:rPr>
        <w:t>TBuffMngHead</w:t>
      </w:r>
      <w:proofErr w:type="spellEnd"/>
      <w:r>
        <w:rPr>
          <w:szCs w:val="21"/>
        </w:rPr>
        <w:t xml:space="preserve"> | </w:t>
      </w:r>
      <w:proofErr w:type="spellStart"/>
      <w:r w:rsidRPr="00D14CC8">
        <w:rPr>
          <w:szCs w:val="21"/>
        </w:rPr>
        <w:t>TBuffItem</w:t>
      </w:r>
      <w:proofErr w:type="spellEnd"/>
      <w:r>
        <w:rPr>
          <w:szCs w:val="21"/>
        </w:rPr>
        <w:t xml:space="preserve"> * n |</w:t>
      </w:r>
    </w:p>
    <w:p w:rsidR="00F2390F" w:rsidRDefault="00F2390F" w:rsidP="00D14CC8">
      <w:pPr>
        <w:pStyle w:val="a5"/>
        <w:ind w:left="1264" w:firstLineChars="0" w:firstLine="0"/>
        <w:rPr>
          <w:szCs w:val="21"/>
        </w:rPr>
      </w:pPr>
    </w:p>
    <w:p w:rsidR="00F2390F" w:rsidRDefault="00F2390F" w:rsidP="00D14CC8">
      <w:pPr>
        <w:pStyle w:val="a5"/>
        <w:ind w:left="1264" w:firstLineChars="0" w:firstLine="0"/>
        <w:rPr>
          <w:szCs w:val="21"/>
        </w:rPr>
      </w:pPr>
      <w:proofErr w:type="spellStart"/>
      <w:r w:rsidRPr="00D14CC8">
        <w:rPr>
          <w:szCs w:val="21"/>
        </w:rPr>
        <w:t>TBuffMngHead</w:t>
      </w:r>
      <w:proofErr w:type="spellEnd"/>
      <w:r>
        <w:rPr>
          <w:rFonts w:hint="eastAsia"/>
          <w:szCs w:val="21"/>
        </w:rPr>
        <w:t>的定义：</w:t>
      </w:r>
    </w:p>
    <w:p w:rsidR="00F2390F" w:rsidRPr="00F2390F" w:rsidRDefault="00C55F09" w:rsidP="00F2390F">
      <w:pPr>
        <w:pStyle w:val="a5"/>
        <w:numPr>
          <w:ilvl w:val="0"/>
          <w:numId w:val="17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ssize_t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m_iBuffNum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2390F" w:rsidRPr="00F2390F">
        <w:rPr>
          <w:rFonts w:hint="eastAsia"/>
          <w:szCs w:val="21"/>
        </w:rPr>
        <w:t>//</w:t>
      </w:r>
      <w:r w:rsidR="00F2390F" w:rsidRPr="00F2390F">
        <w:rPr>
          <w:rFonts w:hint="eastAsia"/>
          <w:szCs w:val="21"/>
        </w:rPr>
        <w:t>缓冲块个数</w:t>
      </w:r>
      <w:r w:rsidR="00F2390F">
        <w:rPr>
          <w:rFonts w:hint="eastAsia"/>
          <w:szCs w:val="21"/>
        </w:rPr>
        <w:t>（对多少个连接维护缓冲区）</w:t>
      </w:r>
    </w:p>
    <w:p w:rsidR="00F2390F" w:rsidRPr="00F2390F" w:rsidRDefault="00F2390F" w:rsidP="00F2390F">
      <w:pPr>
        <w:pStyle w:val="a5"/>
        <w:numPr>
          <w:ilvl w:val="0"/>
          <w:numId w:val="17"/>
        </w:numPr>
        <w:ind w:firstLineChars="0"/>
        <w:rPr>
          <w:szCs w:val="21"/>
        </w:rPr>
      </w:pPr>
      <w:proofErr w:type="spellStart"/>
      <w:r w:rsidRPr="00F2390F">
        <w:rPr>
          <w:rFonts w:hint="eastAsia"/>
          <w:szCs w:val="21"/>
        </w:rPr>
        <w:lastRenderedPageBreak/>
        <w:t>ssize_t</w:t>
      </w:r>
      <w:proofErr w:type="spellEnd"/>
      <w:r w:rsidRPr="00F2390F">
        <w:rPr>
          <w:rFonts w:hint="eastAsia"/>
          <w:szCs w:val="21"/>
        </w:rPr>
        <w:t xml:space="preserve"> </w:t>
      </w:r>
      <w:proofErr w:type="spellStart"/>
      <w:r w:rsidRPr="00F2390F">
        <w:rPr>
          <w:rFonts w:hint="eastAsia"/>
          <w:szCs w:val="21"/>
        </w:rPr>
        <w:t>m_iFreeBuffNum</w:t>
      </w:r>
      <w:proofErr w:type="spellEnd"/>
      <w:r w:rsidRPr="00F2390F">
        <w:rPr>
          <w:rFonts w:hint="eastAsia"/>
          <w:szCs w:val="21"/>
        </w:rPr>
        <w:t>;</w:t>
      </w:r>
      <w:r w:rsidRPr="00F2390F">
        <w:rPr>
          <w:rFonts w:hint="eastAsia"/>
          <w:szCs w:val="21"/>
        </w:rPr>
        <w:tab/>
        <w:t>//</w:t>
      </w:r>
      <w:r w:rsidRPr="00F2390F">
        <w:rPr>
          <w:rFonts w:hint="eastAsia"/>
          <w:szCs w:val="21"/>
        </w:rPr>
        <w:t>空闲缓冲块数</w:t>
      </w:r>
      <w:r w:rsidR="005D2E9E">
        <w:rPr>
          <w:rFonts w:hint="eastAsia"/>
          <w:szCs w:val="21"/>
        </w:rPr>
        <w:t>（还能服务多少个连接）</w:t>
      </w:r>
    </w:p>
    <w:p w:rsidR="00F2390F" w:rsidRDefault="00F2390F" w:rsidP="00F2390F">
      <w:pPr>
        <w:pStyle w:val="a5"/>
        <w:numPr>
          <w:ilvl w:val="0"/>
          <w:numId w:val="17"/>
        </w:numPr>
        <w:ind w:firstLineChars="0"/>
        <w:rPr>
          <w:szCs w:val="21"/>
        </w:rPr>
      </w:pPr>
      <w:proofErr w:type="spellStart"/>
      <w:r w:rsidRPr="00F2390F">
        <w:rPr>
          <w:rFonts w:hint="eastAsia"/>
          <w:szCs w:val="21"/>
        </w:rPr>
        <w:t>ssize_t</w:t>
      </w:r>
      <w:proofErr w:type="spellEnd"/>
      <w:r w:rsidRPr="00F2390F">
        <w:rPr>
          <w:rFonts w:hint="eastAsia"/>
          <w:szCs w:val="21"/>
        </w:rPr>
        <w:t xml:space="preserve"> </w:t>
      </w:r>
      <w:proofErr w:type="spellStart"/>
      <w:r w:rsidRPr="00F2390F">
        <w:rPr>
          <w:rFonts w:hint="eastAsia"/>
          <w:szCs w:val="21"/>
        </w:rPr>
        <w:t>m_iDSSuffix</w:t>
      </w:r>
      <w:proofErr w:type="spellEnd"/>
      <w:r w:rsidRPr="00F2390F">
        <w:rPr>
          <w:rFonts w:hint="eastAsia"/>
          <w:szCs w:val="21"/>
        </w:rPr>
        <w:t>;</w:t>
      </w:r>
      <w:r w:rsidRPr="00F2390F">
        <w:rPr>
          <w:rFonts w:hint="eastAsia"/>
          <w:szCs w:val="21"/>
        </w:rPr>
        <w:tab/>
      </w:r>
      <w:r w:rsidRPr="00F2390F">
        <w:rPr>
          <w:rFonts w:hint="eastAsia"/>
          <w:szCs w:val="21"/>
        </w:rPr>
        <w:tab/>
        <w:t>//</w:t>
      </w:r>
      <w:r w:rsidRPr="00F2390F">
        <w:rPr>
          <w:rFonts w:hint="eastAsia"/>
          <w:szCs w:val="21"/>
        </w:rPr>
        <w:t>在对象管理器中使用的链</w:t>
      </w:r>
      <w:r w:rsidR="005D2E9E">
        <w:rPr>
          <w:rFonts w:hint="eastAsia"/>
          <w:szCs w:val="21"/>
        </w:rPr>
        <w:t>（使用了第几个</w:t>
      </w:r>
      <w:r w:rsidR="005D2E9E">
        <w:rPr>
          <w:rFonts w:hint="eastAsia"/>
          <w:szCs w:val="21"/>
        </w:rPr>
        <w:t>DS</w:t>
      </w:r>
      <w:r w:rsidR="005D2E9E">
        <w:rPr>
          <w:rFonts w:hint="eastAsia"/>
          <w:szCs w:val="21"/>
        </w:rPr>
        <w:t>）</w:t>
      </w:r>
    </w:p>
    <w:p w:rsidR="005D2E9E" w:rsidRDefault="005D2E9E" w:rsidP="005D2E9E">
      <w:pPr>
        <w:ind w:left="1264" w:firstLineChars="0" w:firstLine="0"/>
        <w:rPr>
          <w:szCs w:val="21"/>
        </w:rPr>
      </w:pPr>
    </w:p>
    <w:p w:rsidR="005D2E9E" w:rsidRDefault="005D2E9E" w:rsidP="005D2E9E">
      <w:pPr>
        <w:ind w:left="1264" w:firstLineChars="0" w:firstLine="0"/>
        <w:rPr>
          <w:szCs w:val="21"/>
        </w:rPr>
      </w:pPr>
      <w:proofErr w:type="spellStart"/>
      <w:r w:rsidRPr="00D14CC8">
        <w:rPr>
          <w:szCs w:val="21"/>
        </w:rPr>
        <w:t>TBuffItem</w:t>
      </w:r>
      <w:proofErr w:type="spellEnd"/>
      <w:r>
        <w:rPr>
          <w:szCs w:val="21"/>
        </w:rPr>
        <w:t>的定义：</w:t>
      </w:r>
    </w:p>
    <w:p w:rsidR="005D2E9E" w:rsidRPr="00C55F09" w:rsidRDefault="00C55F09" w:rsidP="00C55F09">
      <w:pPr>
        <w:pStyle w:val="a5"/>
        <w:numPr>
          <w:ilvl w:val="0"/>
          <w:numId w:val="18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idx_t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m_iBuffIdx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D2E9E" w:rsidRPr="00C55F09">
        <w:rPr>
          <w:rFonts w:hint="eastAsia"/>
          <w:szCs w:val="21"/>
        </w:rPr>
        <w:t>//</w:t>
      </w:r>
      <w:r w:rsidR="005D2E9E" w:rsidRPr="00C55F09">
        <w:rPr>
          <w:rFonts w:hint="eastAsia"/>
          <w:szCs w:val="21"/>
        </w:rPr>
        <w:t>第一块位置</w:t>
      </w:r>
      <w:r>
        <w:rPr>
          <w:rFonts w:hint="eastAsia"/>
          <w:szCs w:val="21"/>
        </w:rPr>
        <w:t>（对应于</w:t>
      </w:r>
      <w:proofErr w:type="spellStart"/>
      <w:r w:rsidR="00613737" w:rsidRPr="00972B44">
        <w:rPr>
          <w:szCs w:val="21"/>
        </w:rPr>
        <w:t>TidxObjMng</w:t>
      </w:r>
      <w:proofErr w:type="spellEnd"/>
      <w:r w:rsidR="00613737">
        <w:rPr>
          <w:szCs w:val="21"/>
        </w:rPr>
        <w:t>中</w:t>
      </w:r>
      <w:proofErr w:type="spellStart"/>
      <w:r w:rsidR="00613737">
        <w:rPr>
          <w:szCs w:val="21"/>
        </w:rPr>
        <w:t>Obj</w:t>
      </w:r>
      <w:proofErr w:type="spellEnd"/>
      <w:r w:rsidR="00613737">
        <w:rPr>
          <w:szCs w:val="21"/>
        </w:rPr>
        <w:t>的下标</w:t>
      </w:r>
      <w:r>
        <w:rPr>
          <w:rFonts w:hint="eastAsia"/>
          <w:szCs w:val="21"/>
        </w:rPr>
        <w:t>）</w:t>
      </w:r>
    </w:p>
    <w:p w:rsidR="002D2F8F" w:rsidRPr="002D2F8F" w:rsidRDefault="005D2E9E" w:rsidP="002D2F8F">
      <w:pPr>
        <w:pStyle w:val="a5"/>
        <w:numPr>
          <w:ilvl w:val="0"/>
          <w:numId w:val="18"/>
        </w:numPr>
        <w:ind w:firstLineChars="0"/>
        <w:rPr>
          <w:rFonts w:hint="eastAsia"/>
          <w:szCs w:val="21"/>
        </w:rPr>
      </w:pPr>
      <w:proofErr w:type="spellStart"/>
      <w:r w:rsidRPr="00C55F09">
        <w:rPr>
          <w:rFonts w:hint="eastAsia"/>
          <w:szCs w:val="21"/>
        </w:rPr>
        <w:t>idx_t</w:t>
      </w:r>
      <w:proofErr w:type="spellEnd"/>
      <w:r w:rsidRPr="00C55F09">
        <w:rPr>
          <w:rFonts w:hint="eastAsia"/>
          <w:szCs w:val="21"/>
        </w:rPr>
        <w:t xml:space="preserve"> </w:t>
      </w:r>
      <w:proofErr w:type="spellStart"/>
      <w:r w:rsidRPr="00C55F09">
        <w:rPr>
          <w:rFonts w:hint="eastAsia"/>
          <w:szCs w:val="21"/>
        </w:rPr>
        <w:t>m_iBuffSize</w:t>
      </w:r>
      <w:proofErr w:type="spellEnd"/>
      <w:r w:rsidRPr="00C55F09">
        <w:rPr>
          <w:rFonts w:hint="eastAsia"/>
          <w:szCs w:val="21"/>
        </w:rPr>
        <w:t>;</w:t>
      </w:r>
      <w:r w:rsidRPr="00C55F09">
        <w:rPr>
          <w:rFonts w:hint="eastAsia"/>
          <w:szCs w:val="21"/>
        </w:rPr>
        <w:tab/>
      </w:r>
      <w:r w:rsidRPr="00C55F09">
        <w:rPr>
          <w:rFonts w:hint="eastAsia"/>
          <w:szCs w:val="21"/>
        </w:rPr>
        <w:tab/>
        <w:t>//</w:t>
      </w:r>
      <w:r w:rsidRPr="00C55F09">
        <w:rPr>
          <w:rFonts w:hint="eastAsia"/>
          <w:szCs w:val="21"/>
        </w:rPr>
        <w:t>总数据长度</w:t>
      </w:r>
    </w:p>
    <w:p w:rsidR="005D2E9E" w:rsidRPr="00C55F09" w:rsidRDefault="005D2E9E" w:rsidP="00C55F09">
      <w:pPr>
        <w:pStyle w:val="a5"/>
        <w:numPr>
          <w:ilvl w:val="0"/>
          <w:numId w:val="18"/>
        </w:numPr>
        <w:ind w:firstLineChars="0"/>
        <w:rPr>
          <w:szCs w:val="21"/>
        </w:rPr>
      </w:pPr>
      <w:proofErr w:type="spellStart"/>
      <w:r w:rsidRPr="00C55F09">
        <w:rPr>
          <w:rFonts w:hint="eastAsia"/>
          <w:szCs w:val="21"/>
        </w:rPr>
        <w:t>idx_t</w:t>
      </w:r>
      <w:proofErr w:type="spellEnd"/>
      <w:r w:rsidRPr="00C55F09">
        <w:rPr>
          <w:rFonts w:hint="eastAsia"/>
          <w:szCs w:val="21"/>
        </w:rPr>
        <w:t xml:space="preserve"> </w:t>
      </w:r>
      <w:proofErr w:type="spellStart"/>
      <w:r w:rsidRPr="00C55F09">
        <w:rPr>
          <w:rFonts w:hint="eastAsia"/>
          <w:szCs w:val="21"/>
        </w:rPr>
        <w:t>m_iLastBuffIdx</w:t>
      </w:r>
      <w:proofErr w:type="spellEnd"/>
      <w:r w:rsidRPr="00C55F09">
        <w:rPr>
          <w:rFonts w:hint="eastAsia"/>
          <w:szCs w:val="21"/>
        </w:rPr>
        <w:t>;</w:t>
      </w:r>
      <w:r w:rsidRPr="00C55F09">
        <w:rPr>
          <w:rFonts w:hint="eastAsia"/>
          <w:szCs w:val="21"/>
        </w:rPr>
        <w:tab/>
        <w:t>//</w:t>
      </w:r>
      <w:r w:rsidRPr="00C55F09">
        <w:rPr>
          <w:rFonts w:hint="eastAsia"/>
          <w:szCs w:val="21"/>
        </w:rPr>
        <w:t>最后一块位置</w:t>
      </w:r>
      <w:r w:rsidRPr="00C55F09">
        <w:rPr>
          <w:rFonts w:hint="eastAsia"/>
          <w:szCs w:val="21"/>
        </w:rPr>
        <w:tab/>
      </w:r>
    </w:p>
    <w:p w:rsidR="005D2E9E" w:rsidRDefault="005D2E9E" w:rsidP="00C55F09">
      <w:pPr>
        <w:pStyle w:val="a5"/>
        <w:numPr>
          <w:ilvl w:val="0"/>
          <w:numId w:val="18"/>
        </w:numPr>
        <w:ind w:firstLineChars="0"/>
        <w:rPr>
          <w:szCs w:val="21"/>
        </w:rPr>
      </w:pPr>
      <w:proofErr w:type="spellStart"/>
      <w:r w:rsidRPr="00C55F09">
        <w:rPr>
          <w:rFonts w:hint="eastAsia"/>
          <w:szCs w:val="21"/>
        </w:rPr>
        <w:t>idx_t</w:t>
      </w:r>
      <w:proofErr w:type="spellEnd"/>
      <w:r w:rsidRPr="00C55F09">
        <w:rPr>
          <w:rFonts w:hint="eastAsia"/>
          <w:szCs w:val="21"/>
        </w:rPr>
        <w:t xml:space="preserve"> </w:t>
      </w:r>
      <w:proofErr w:type="spellStart"/>
      <w:r w:rsidRPr="00C55F09">
        <w:rPr>
          <w:rFonts w:hint="eastAsia"/>
          <w:szCs w:val="21"/>
        </w:rPr>
        <w:t>m_iBuffOffset</w:t>
      </w:r>
      <w:proofErr w:type="spellEnd"/>
      <w:r w:rsidRPr="00C55F09">
        <w:rPr>
          <w:rFonts w:hint="eastAsia"/>
          <w:szCs w:val="21"/>
        </w:rPr>
        <w:t>;</w:t>
      </w:r>
      <w:r w:rsidRPr="00C55F09">
        <w:rPr>
          <w:rFonts w:hint="eastAsia"/>
          <w:szCs w:val="21"/>
        </w:rPr>
        <w:tab/>
        <w:t>//</w:t>
      </w:r>
      <w:r w:rsidRPr="00C55F09">
        <w:rPr>
          <w:rFonts w:hint="eastAsia"/>
          <w:szCs w:val="21"/>
        </w:rPr>
        <w:t>起点偏移</w:t>
      </w:r>
    </w:p>
    <w:p w:rsidR="005D2E9E" w:rsidRDefault="008530FE" w:rsidP="005D2E9E">
      <w:pPr>
        <w:ind w:left="1264" w:firstLineChars="0" w:firstLine="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CCS</w:t>
      </w:r>
      <w:r>
        <w:rPr>
          <w:szCs w:val="21"/>
        </w:rPr>
        <w:t>代码中，</w:t>
      </w:r>
      <w:r>
        <w:rPr>
          <w:szCs w:val="21"/>
        </w:rPr>
        <w:t>n</w:t>
      </w:r>
      <w:r>
        <w:rPr>
          <w:szCs w:val="21"/>
        </w:rPr>
        <w:t>的值为</w:t>
      </w:r>
      <w:r>
        <w:rPr>
          <w:szCs w:val="21"/>
        </w:rPr>
        <w:t>MAX_SOCKET_NUM</w:t>
      </w:r>
      <w:r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故</w:t>
      </w:r>
      <w:r w:rsidR="004456E1">
        <w:rPr>
          <w:rFonts w:hint="eastAsia"/>
          <w:szCs w:val="21"/>
        </w:rPr>
        <w:t>保证</w:t>
      </w:r>
      <w:proofErr w:type="gramEnd"/>
      <w:r w:rsidR="004456E1">
        <w:rPr>
          <w:rFonts w:hint="eastAsia"/>
          <w:szCs w:val="21"/>
        </w:rPr>
        <w:t>可为每个连接都维护一个缓冲区。同时，</w:t>
      </w:r>
      <w:proofErr w:type="spellStart"/>
      <w:r w:rsidR="004456E1">
        <w:rPr>
          <w:rFonts w:hint="eastAsia"/>
          <w:szCs w:val="21"/>
        </w:rPr>
        <w:t>SocketSuffix</w:t>
      </w:r>
      <w:proofErr w:type="spellEnd"/>
      <w:r w:rsidR="004456E1">
        <w:rPr>
          <w:rFonts w:hint="eastAsia"/>
          <w:szCs w:val="21"/>
        </w:rPr>
        <w:t>可直接用于</w:t>
      </w:r>
      <w:proofErr w:type="spellStart"/>
      <w:r w:rsidR="004456E1">
        <w:rPr>
          <w:rFonts w:hint="eastAsia"/>
          <w:szCs w:val="21"/>
        </w:rPr>
        <w:t>BuffSuffix</w:t>
      </w:r>
      <w:proofErr w:type="spellEnd"/>
      <w:r w:rsidR="004456E1">
        <w:rPr>
          <w:rFonts w:hint="eastAsia"/>
          <w:szCs w:val="21"/>
        </w:rPr>
        <w:t>。</w:t>
      </w:r>
      <w:proofErr w:type="spellStart"/>
      <w:r w:rsidR="004456E1">
        <w:rPr>
          <w:rFonts w:hint="eastAsia"/>
          <w:szCs w:val="21"/>
        </w:rPr>
        <w:t>SocketSuffix</w:t>
      </w:r>
      <w:proofErr w:type="spellEnd"/>
      <w:r w:rsidR="004456E1">
        <w:rPr>
          <w:rFonts w:hint="eastAsia"/>
          <w:szCs w:val="21"/>
        </w:rPr>
        <w:t>是</w:t>
      </w:r>
      <w:r w:rsidR="004456E1">
        <w:rPr>
          <w:rFonts w:hint="eastAsia"/>
          <w:szCs w:val="21"/>
        </w:rPr>
        <w:t>Socket</w:t>
      </w:r>
      <w:r w:rsidR="004456E1">
        <w:rPr>
          <w:rFonts w:hint="eastAsia"/>
          <w:szCs w:val="21"/>
        </w:rPr>
        <w:t>的</w:t>
      </w:r>
      <w:r w:rsidR="004456E1">
        <w:rPr>
          <w:rFonts w:hint="eastAsia"/>
          <w:szCs w:val="21"/>
        </w:rPr>
        <w:t>FD</w:t>
      </w:r>
      <w:r w:rsidR="004456E1">
        <w:rPr>
          <w:rFonts w:hint="eastAsia"/>
          <w:szCs w:val="21"/>
        </w:rPr>
        <w:t>模</w:t>
      </w:r>
      <w:r w:rsidR="004456E1">
        <w:rPr>
          <w:szCs w:val="21"/>
        </w:rPr>
        <w:t>MAX_SOCKET_NUM</w:t>
      </w:r>
      <w:r w:rsidR="004456E1">
        <w:rPr>
          <w:szCs w:val="21"/>
        </w:rPr>
        <w:t>的值，类似一个哈希值。根据</w:t>
      </w:r>
      <w:proofErr w:type="spellStart"/>
      <w:r w:rsidR="004456E1">
        <w:rPr>
          <w:rFonts w:hint="eastAsia"/>
          <w:szCs w:val="21"/>
        </w:rPr>
        <w:t>SocketSuffix</w:t>
      </w:r>
      <w:proofErr w:type="spellEnd"/>
      <w:r w:rsidR="004456E1">
        <w:rPr>
          <w:rFonts w:hint="eastAsia"/>
          <w:szCs w:val="21"/>
        </w:rPr>
        <w:t>可快速找到</w:t>
      </w:r>
      <w:r w:rsidR="004456E1">
        <w:rPr>
          <w:rFonts w:hint="eastAsia"/>
          <w:szCs w:val="21"/>
        </w:rPr>
        <w:t>Socket</w:t>
      </w:r>
      <w:r w:rsidR="004456E1">
        <w:rPr>
          <w:rFonts w:hint="eastAsia"/>
          <w:szCs w:val="21"/>
        </w:rPr>
        <w:t>实例和</w:t>
      </w:r>
      <w:proofErr w:type="spellStart"/>
      <w:r w:rsidR="004456E1">
        <w:rPr>
          <w:rFonts w:hint="eastAsia"/>
          <w:szCs w:val="21"/>
        </w:rPr>
        <w:t>BufItem</w:t>
      </w:r>
      <w:proofErr w:type="spellEnd"/>
      <w:r w:rsidR="009E3B93">
        <w:rPr>
          <w:rFonts w:hint="eastAsia"/>
          <w:szCs w:val="21"/>
        </w:rPr>
        <w:t>。</w:t>
      </w:r>
    </w:p>
    <w:p w:rsidR="008530FE" w:rsidRDefault="008530FE" w:rsidP="005D2E9E">
      <w:pPr>
        <w:ind w:left="1264" w:firstLineChars="0" w:firstLine="0"/>
        <w:rPr>
          <w:szCs w:val="21"/>
        </w:rPr>
      </w:pPr>
    </w:p>
    <w:p w:rsidR="00613737" w:rsidRDefault="00613737" w:rsidP="005D2E9E">
      <w:pPr>
        <w:ind w:left="1264" w:firstLineChars="0" w:firstLine="0"/>
        <w:rPr>
          <w:szCs w:val="21"/>
        </w:rPr>
      </w:pPr>
      <w:r>
        <w:rPr>
          <w:szCs w:val="21"/>
        </w:rPr>
        <w:t>刚刚初始化并附加到</w:t>
      </w:r>
      <w:r w:rsidR="000E2C3B">
        <w:rPr>
          <w:szCs w:val="21"/>
        </w:rPr>
        <w:t>内存块时，内存被初始化为：</w:t>
      </w:r>
    </w:p>
    <w:p w:rsidR="000E2C3B" w:rsidRDefault="00382655" w:rsidP="005D2E9E">
      <w:pPr>
        <w:ind w:left="1264" w:firstLineChars="0" w:firstLine="0"/>
        <w:rPr>
          <w:rFonts w:hint="eastAsia"/>
          <w:szCs w:val="21"/>
        </w:rPr>
      </w:pPr>
      <w:r>
        <w:rPr>
          <w:szCs w:val="21"/>
        </w:rPr>
        <w:t>|……………..</w:t>
      </w:r>
      <w:r w:rsidRPr="00382655">
        <w:rPr>
          <w:szCs w:val="21"/>
        </w:rPr>
        <w:t xml:space="preserve"> </w:t>
      </w:r>
      <w:proofErr w:type="spellStart"/>
      <w:r w:rsidRPr="00D14CC8">
        <w:rPr>
          <w:szCs w:val="21"/>
        </w:rPr>
        <w:t>TBuffMngHead</w:t>
      </w:r>
      <w:proofErr w:type="spellEnd"/>
      <w:r>
        <w:rPr>
          <w:szCs w:val="21"/>
        </w:rPr>
        <w:t>……………………………..|</w:t>
      </w:r>
      <w:r w:rsidRPr="00382655">
        <w:rPr>
          <w:szCs w:val="21"/>
        </w:rPr>
        <w:t xml:space="preserve"> </w:t>
      </w:r>
      <w:proofErr w:type="spellStart"/>
      <w:r w:rsidRPr="00D14CC8">
        <w:rPr>
          <w:szCs w:val="21"/>
        </w:rPr>
        <w:t>TBuffItem</w:t>
      </w:r>
      <w:proofErr w:type="spellEnd"/>
      <w:r>
        <w:rPr>
          <w:szCs w:val="21"/>
        </w:rPr>
        <w:t>…………..|</w:t>
      </w:r>
    </w:p>
    <w:p w:rsidR="000E2C3B" w:rsidRPr="000E2C3B" w:rsidRDefault="000E2C3B" w:rsidP="005D2E9E">
      <w:pPr>
        <w:ind w:left="1264" w:firstLineChars="0" w:firstLine="0"/>
        <w:rPr>
          <w:szCs w:val="21"/>
        </w:rPr>
      </w:pPr>
      <w:r w:rsidRPr="000E2C3B">
        <w:rPr>
          <w:szCs w:val="21"/>
        </w:rPr>
        <w:t>|MAX</w:t>
      </w:r>
      <w:r w:rsidR="00382655">
        <w:rPr>
          <w:szCs w:val="21"/>
        </w:rPr>
        <w:t>_SOCKET_NUM|MAX_SOCKET_NUM|-1</w:t>
      </w:r>
      <w:proofErr w:type="gramStart"/>
      <w:r w:rsidR="00382655">
        <w:rPr>
          <w:szCs w:val="21"/>
        </w:rPr>
        <w:t>|[</w:t>
      </w:r>
      <w:proofErr w:type="gramEnd"/>
      <w:r w:rsidRPr="000E2C3B">
        <w:rPr>
          <w:szCs w:val="21"/>
        </w:rPr>
        <w:t>-1|-1|</w:t>
      </w:r>
      <w:r w:rsidR="00382655">
        <w:rPr>
          <w:szCs w:val="21"/>
        </w:rPr>
        <w:t>-1|-1</w:t>
      </w:r>
      <w:r w:rsidRPr="000E2C3B">
        <w:rPr>
          <w:szCs w:val="21"/>
        </w:rPr>
        <w:t>]|......|</w:t>
      </w:r>
    </w:p>
    <w:p w:rsidR="006D449E" w:rsidRDefault="006D449E" w:rsidP="006D449E">
      <w:pPr>
        <w:ind w:firstLineChars="0"/>
        <w:rPr>
          <w:szCs w:val="21"/>
        </w:rPr>
      </w:pPr>
    </w:p>
    <w:p w:rsidR="009156F5" w:rsidRDefault="000E2C3B" w:rsidP="000E2C3B">
      <w:pPr>
        <w:ind w:leftChars="607" w:left="1275" w:firstLineChars="0" w:firstLine="1"/>
        <w:rPr>
          <w:szCs w:val="21"/>
        </w:rPr>
      </w:pPr>
      <w:r>
        <w:rPr>
          <w:szCs w:val="21"/>
        </w:rPr>
        <w:t>即：可为</w:t>
      </w:r>
      <w:r w:rsidRPr="000E2C3B">
        <w:rPr>
          <w:szCs w:val="21"/>
        </w:rPr>
        <w:t>MAX_SOCKET_NUM</w:t>
      </w:r>
      <w:proofErr w:type="gramStart"/>
      <w:r>
        <w:rPr>
          <w:szCs w:val="21"/>
        </w:rPr>
        <w:t>个</w:t>
      </w:r>
      <w:proofErr w:type="gramEnd"/>
      <w:r>
        <w:rPr>
          <w:szCs w:val="21"/>
        </w:rPr>
        <w:t>连接提供服务，空闲</w:t>
      </w:r>
      <w:r w:rsidRPr="000E2C3B">
        <w:rPr>
          <w:szCs w:val="21"/>
        </w:rPr>
        <w:t>MAX_SOCKET_NUM</w:t>
      </w:r>
      <w:proofErr w:type="gramStart"/>
      <w:r w:rsidR="00D821A3">
        <w:rPr>
          <w:szCs w:val="21"/>
        </w:rPr>
        <w:t>个</w:t>
      </w:r>
      <w:proofErr w:type="gramEnd"/>
      <w:r w:rsidR="00D821A3">
        <w:rPr>
          <w:szCs w:val="21"/>
        </w:rPr>
        <w:t>，</w:t>
      </w:r>
      <w:r w:rsidR="004C0042">
        <w:rPr>
          <w:szCs w:val="21"/>
        </w:rPr>
        <w:t>尚未附加到</w:t>
      </w:r>
      <w:proofErr w:type="spellStart"/>
      <w:r w:rsidR="004C0042" w:rsidRPr="00210495">
        <w:rPr>
          <w:szCs w:val="21"/>
        </w:rPr>
        <w:t>TidxObjMng</w:t>
      </w:r>
      <w:proofErr w:type="spellEnd"/>
      <w:r w:rsidR="004C0042">
        <w:rPr>
          <w:szCs w:val="21"/>
        </w:rPr>
        <w:t>。</w:t>
      </w:r>
    </w:p>
    <w:p w:rsidR="00381852" w:rsidRDefault="004C0042" w:rsidP="00381852">
      <w:pPr>
        <w:pStyle w:val="a5"/>
        <w:numPr>
          <w:ilvl w:val="1"/>
          <w:numId w:val="13"/>
        </w:numPr>
        <w:ind w:firstLineChars="0"/>
        <w:rPr>
          <w:szCs w:val="21"/>
        </w:rPr>
      </w:pPr>
      <w:r>
        <w:rPr>
          <w:szCs w:val="21"/>
        </w:rPr>
        <w:t>主要方法</w:t>
      </w:r>
    </w:p>
    <w:p w:rsidR="004C0042" w:rsidRDefault="004C0042" w:rsidP="00381852">
      <w:pPr>
        <w:pStyle w:val="a5"/>
        <w:numPr>
          <w:ilvl w:val="2"/>
          <w:numId w:val="13"/>
        </w:numPr>
        <w:ind w:firstLineChars="0"/>
        <w:rPr>
          <w:szCs w:val="21"/>
        </w:rPr>
      </w:pPr>
      <w:proofErr w:type="spellStart"/>
      <w:r w:rsidRPr="00381852">
        <w:rPr>
          <w:szCs w:val="21"/>
        </w:rPr>
        <w:t>CBuffMng</w:t>
      </w:r>
      <w:proofErr w:type="spellEnd"/>
      <w:r w:rsidRPr="00381852">
        <w:rPr>
          <w:szCs w:val="21"/>
        </w:rPr>
        <w:t>::</w:t>
      </w:r>
      <w:proofErr w:type="spellStart"/>
      <w:r w:rsidRPr="00381852">
        <w:rPr>
          <w:szCs w:val="21"/>
        </w:rPr>
        <w:t>AttachIdxObjMng</w:t>
      </w:r>
      <w:proofErr w:type="spellEnd"/>
    </w:p>
    <w:p w:rsidR="00381852" w:rsidRDefault="00381852" w:rsidP="00381852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作用：绑定到对象管理器实例</w:t>
      </w:r>
    </w:p>
    <w:p w:rsidR="00381852" w:rsidRDefault="00381852" w:rsidP="00381852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主要流程：</w:t>
      </w:r>
    </w:p>
    <w:p w:rsidR="00381852" w:rsidRDefault="0089427E" w:rsidP="0089427E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从</w:t>
      </w:r>
      <w:proofErr w:type="spellStart"/>
      <w:r w:rsidRPr="00210495">
        <w:rPr>
          <w:szCs w:val="21"/>
        </w:rPr>
        <w:t>TidxObjMng</w:t>
      </w:r>
      <w:proofErr w:type="spellEnd"/>
      <w:r>
        <w:rPr>
          <w:szCs w:val="21"/>
        </w:rPr>
        <w:t>分配一个</w:t>
      </w:r>
      <w:r>
        <w:rPr>
          <w:szCs w:val="21"/>
        </w:rPr>
        <w:t>DS</w:t>
      </w:r>
      <w:r>
        <w:rPr>
          <w:szCs w:val="21"/>
        </w:rPr>
        <w:t>（调用）</w:t>
      </w:r>
      <w:proofErr w:type="spellStart"/>
      <w:r w:rsidRPr="0089427E">
        <w:rPr>
          <w:szCs w:val="21"/>
        </w:rPr>
        <w:t>GetOneFreeDS</w:t>
      </w:r>
      <w:proofErr w:type="spellEnd"/>
    </w:p>
    <w:p w:rsidR="0089427E" w:rsidRDefault="0089427E" w:rsidP="0089427E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DS</w:t>
      </w:r>
      <w:r>
        <w:rPr>
          <w:rFonts w:hint="eastAsia"/>
          <w:szCs w:val="21"/>
        </w:rPr>
        <w:t>号记录在</w:t>
      </w:r>
      <w:r>
        <w:rPr>
          <w:rFonts w:hint="eastAsia"/>
          <w:szCs w:val="21"/>
        </w:rPr>
        <w:t>head</w:t>
      </w:r>
      <w:r>
        <w:rPr>
          <w:rFonts w:hint="eastAsia"/>
          <w:szCs w:val="21"/>
        </w:rPr>
        <w:t>中</w:t>
      </w:r>
      <w:r w:rsidR="0026638D">
        <w:rPr>
          <w:rFonts w:hint="eastAsia"/>
          <w:szCs w:val="21"/>
        </w:rPr>
        <w:t>。</w:t>
      </w:r>
    </w:p>
    <w:p w:rsidR="0026638D" w:rsidRPr="0026638D" w:rsidRDefault="0026638D" w:rsidP="0026638D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此函数完成后的内存：</w:t>
      </w:r>
    </w:p>
    <w:p w:rsidR="0026638D" w:rsidRDefault="0026638D" w:rsidP="00397258">
      <w:pPr>
        <w:ind w:firstLineChars="0"/>
        <w:rPr>
          <w:szCs w:val="21"/>
        </w:rPr>
      </w:pPr>
      <w:r w:rsidRPr="0026638D">
        <w:rPr>
          <w:szCs w:val="21"/>
        </w:rPr>
        <w:t>|MAX_SOCKET_NUM|MAX_SOCKET_NUM|</w:t>
      </w:r>
      <w:r>
        <w:rPr>
          <w:szCs w:val="21"/>
        </w:rPr>
        <w:t>DS_ALLOCATED</w:t>
      </w:r>
      <w:proofErr w:type="gramStart"/>
      <w:r w:rsidR="00397258">
        <w:rPr>
          <w:szCs w:val="21"/>
        </w:rPr>
        <w:t>|</w:t>
      </w:r>
      <w:r w:rsidR="00397258">
        <w:rPr>
          <w:szCs w:val="21"/>
        </w:rPr>
        <w:t>[</w:t>
      </w:r>
      <w:proofErr w:type="gramEnd"/>
      <w:r w:rsidR="00397258" w:rsidRPr="000E2C3B">
        <w:rPr>
          <w:szCs w:val="21"/>
        </w:rPr>
        <w:t>-1|-1|</w:t>
      </w:r>
      <w:r w:rsidR="00397258">
        <w:rPr>
          <w:szCs w:val="21"/>
        </w:rPr>
        <w:t>-1|-1</w:t>
      </w:r>
      <w:r w:rsidR="00397258" w:rsidRPr="000E2C3B">
        <w:rPr>
          <w:szCs w:val="21"/>
        </w:rPr>
        <w:t>]</w:t>
      </w:r>
      <w:r w:rsidRPr="0026638D">
        <w:rPr>
          <w:szCs w:val="21"/>
        </w:rPr>
        <w:t>|......|</w:t>
      </w:r>
    </w:p>
    <w:p w:rsidR="0026638D" w:rsidRDefault="0026638D" w:rsidP="0026638D">
      <w:pPr>
        <w:ind w:left="1684" w:firstLineChars="0" w:firstLine="0"/>
        <w:rPr>
          <w:szCs w:val="21"/>
        </w:rPr>
      </w:pPr>
      <w:r>
        <w:rPr>
          <w:rFonts w:hint="eastAsia"/>
          <w:szCs w:val="21"/>
        </w:rPr>
        <w:t>表明</w:t>
      </w:r>
      <w:proofErr w:type="spellStart"/>
      <w:r w:rsidR="00C30494" w:rsidRPr="00381852">
        <w:rPr>
          <w:szCs w:val="21"/>
        </w:rPr>
        <w:t>CBuffMng</w:t>
      </w:r>
      <w:proofErr w:type="spellEnd"/>
      <w:r w:rsidR="00C30494">
        <w:rPr>
          <w:szCs w:val="21"/>
        </w:rPr>
        <w:t>使用了</w:t>
      </w:r>
      <w:proofErr w:type="spellStart"/>
      <w:r w:rsidR="00C30494" w:rsidRPr="00210495">
        <w:rPr>
          <w:szCs w:val="21"/>
        </w:rPr>
        <w:t>TidxObjMng</w:t>
      </w:r>
      <w:proofErr w:type="spellEnd"/>
      <w:r w:rsidR="00C30494">
        <w:rPr>
          <w:szCs w:val="21"/>
        </w:rPr>
        <w:t>的第</w:t>
      </w:r>
      <w:r w:rsidR="00C30494">
        <w:rPr>
          <w:szCs w:val="21"/>
        </w:rPr>
        <w:t>DS_ALLOCATED</w:t>
      </w:r>
      <w:r w:rsidR="00C30494">
        <w:rPr>
          <w:szCs w:val="21"/>
        </w:rPr>
        <w:t>维下标。（实际上是</w:t>
      </w:r>
      <w:r w:rsidR="00C30494">
        <w:rPr>
          <w:rFonts w:hint="eastAsia"/>
          <w:szCs w:val="21"/>
        </w:rPr>
        <w:t>0</w:t>
      </w:r>
      <w:r w:rsidR="00C30494">
        <w:rPr>
          <w:szCs w:val="21"/>
        </w:rPr>
        <w:t>）。</w:t>
      </w:r>
    </w:p>
    <w:p w:rsidR="00C30494" w:rsidRDefault="00B01742" w:rsidP="00B01742">
      <w:pPr>
        <w:pStyle w:val="a5"/>
        <w:numPr>
          <w:ilvl w:val="2"/>
          <w:numId w:val="13"/>
        </w:numPr>
        <w:ind w:firstLineChars="0"/>
        <w:rPr>
          <w:szCs w:val="21"/>
        </w:rPr>
      </w:pPr>
      <w:proofErr w:type="spellStart"/>
      <w:r w:rsidRPr="00B01742">
        <w:rPr>
          <w:szCs w:val="21"/>
        </w:rPr>
        <w:t>CBuffMng</w:t>
      </w:r>
      <w:proofErr w:type="spellEnd"/>
      <w:r w:rsidRPr="00B01742">
        <w:rPr>
          <w:szCs w:val="21"/>
        </w:rPr>
        <w:t>::</w:t>
      </w:r>
      <w:proofErr w:type="spellStart"/>
      <w:r w:rsidRPr="00B01742">
        <w:rPr>
          <w:szCs w:val="21"/>
        </w:rPr>
        <w:t>AppendBuffer</w:t>
      </w:r>
      <w:proofErr w:type="spellEnd"/>
    </w:p>
    <w:p w:rsidR="00B01742" w:rsidRDefault="00B01742" w:rsidP="00B01742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作用：将指定数组内的内容添加到某个连接的缓冲区末尾。如果当前此连接未使用缓冲区，还要负责分配。</w:t>
      </w:r>
    </w:p>
    <w:p w:rsidR="00B01742" w:rsidRDefault="00B01742" w:rsidP="00B01742">
      <w:pPr>
        <w:pStyle w:val="a5"/>
        <w:numPr>
          <w:ilvl w:val="3"/>
          <w:numId w:val="13"/>
        </w:numPr>
        <w:ind w:firstLineChars="0"/>
        <w:rPr>
          <w:szCs w:val="21"/>
        </w:rPr>
      </w:pPr>
      <w:r>
        <w:rPr>
          <w:szCs w:val="21"/>
        </w:rPr>
        <w:t>主要流程：</w:t>
      </w:r>
    </w:p>
    <w:p w:rsidR="00CC7C3E" w:rsidRDefault="00BB4DCF" w:rsidP="00CC7C3E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如果当前</w:t>
      </w:r>
      <w:r>
        <w:rPr>
          <w:szCs w:val="21"/>
        </w:rPr>
        <w:t>Socket</w:t>
      </w:r>
      <w:r>
        <w:rPr>
          <w:szCs w:val="21"/>
        </w:rPr>
        <w:t>尚未使用缓冲区，</w:t>
      </w:r>
      <w:r w:rsidR="003B011E">
        <w:rPr>
          <w:szCs w:val="21"/>
        </w:rPr>
        <w:t>为</w:t>
      </w:r>
      <w:r w:rsidR="003B011E">
        <w:rPr>
          <w:szCs w:val="21"/>
        </w:rPr>
        <w:t>socket</w:t>
      </w:r>
      <w:r w:rsidR="003B011E">
        <w:rPr>
          <w:szCs w:val="21"/>
        </w:rPr>
        <w:t>分配</w:t>
      </w:r>
      <w:proofErr w:type="spellStart"/>
      <w:r w:rsidR="003B011E">
        <w:rPr>
          <w:szCs w:val="21"/>
        </w:rPr>
        <w:t>BuffItem</w:t>
      </w:r>
      <w:proofErr w:type="spellEnd"/>
      <w:r>
        <w:rPr>
          <w:szCs w:val="21"/>
        </w:rPr>
        <w:t>：</w:t>
      </w:r>
    </w:p>
    <w:p w:rsidR="00B01742" w:rsidRDefault="00BB4DCF" w:rsidP="00CC7C3E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直接以传入的</w:t>
      </w:r>
      <w:proofErr w:type="spellStart"/>
      <w:r>
        <w:rPr>
          <w:szCs w:val="21"/>
        </w:rPr>
        <w:t>SocketSuffix</w:t>
      </w:r>
      <w:proofErr w:type="spellEnd"/>
      <w:r>
        <w:rPr>
          <w:szCs w:val="21"/>
        </w:rPr>
        <w:t>当下标查</w:t>
      </w:r>
      <w:proofErr w:type="spellStart"/>
      <w:r>
        <w:rPr>
          <w:szCs w:val="21"/>
        </w:rPr>
        <w:t>BuffItem</w:t>
      </w:r>
      <w:proofErr w:type="spellEnd"/>
      <w:r>
        <w:rPr>
          <w:szCs w:val="21"/>
        </w:rPr>
        <w:t>数组，若</w:t>
      </w:r>
      <w:proofErr w:type="spellStart"/>
      <w:r>
        <w:rPr>
          <w:szCs w:val="21"/>
        </w:rPr>
        <w:t>BuffItem</w:t>
      </w:r>
      <w:proofErr w:type="spellEnd"/>
      <w:r>
        <w:rPr>
          <w:szCs w:val="21"/>
        </w:rPr>
        <w:t>的</w:t>
      </w:r>
      <w:proofErr w:type="spellStart"/>
      <w:r w:rsidR="00CC7C3E">
        <w:rPr>
          <w:szCs w:val="21"/>
        </w:rPr>
        <w:t>m_iBuffIdx</w:t>
      </w:r>
      <w:proofErr w:type="spellEnd"/>
      <w:r w:rsidR="00CC7C3E">
        <w:rPr>
          <w:szCs w:val="21"/>
        </w:rPr>
        <w:t>（</w:t>
      </w:r>
      <w:proofErr w:type="spellStart"/>
      <w:r w:rsidR="00CC7C3E" w:rsidRPr="00972B44">
        <w:rPr>
          <w:szCs w:val="21"/>
        </w:rPr>
        <w:t>TidxObjMng</w:t>
      </w:r>
      <w:proofErr w:type="spellEnd"/>
      <w:r w:rsidR="00CC7C3E">
        <w:rPr>
          <w:szCs w:val="21"/>
        </w:rPr>
        <w:t>中的</w:t>
      </w:r>
      <w:r w:rsidR="00CC7C3E">
        <w:rPr>
          <w:szCs w:val="21"/>
        </w:rPr>
        <w:t>index</w:t>
      </w:r>
      <w:r w:rsidR="00CC7C3E">
        <w:rPr>
          <w:szCs w:val="21"/>
        </w:rPr>
        <w:t>）为</w:t>
      </w:r>
      <w:r w:rsidR="00CC7C3E">
        <w:rPr>
          <w:szCs w:val="21"/>
        </w:rPr>
        <w:t>-1</w:t>
      </w:r>
      <w:r w:rsidR="00CC7C3E">
        <w:rPr>
          <w:szCs w:val="21"/>
        </w:rPr>
        <w:t>，则代表未使用。</w:t>
      </w:r>
    </w:p>
    <w:p w:rsidR="00CC7C3E" w:rsidRDefault="00CC7C3E" w:rsidP="004028A0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调用</w:t>
      </w:r>
      <w:proofErr w:type="spellStart"/>
      <w:r w:rsidRPr="00F8105B">
        <w:rPr>
          <w:szCs w:val="21"/>
        </w:rPr>
        <w:t>TidxObjMng</w:t>
      </w:r>
      <w:proofErr w:type="spellEnd"/>
      <w:r w:rsidR="004028A0">
        <w:rPr>
          <w:szCs w:val="21"/>
        </w:rPr>
        <w:t>的</w:t>
      </w:r>
      <w:proofErr w:type="spellStart"/>
      <w:r w:rsidR="004028A0" w:rsidRPr="004028A0">
        <w:rPr>
          <w:szCs w:val="21"/>
        </w:rPr>
        <w:t>CreateObject</w:t>
      </w:r>
      <w:proofErr w:type="spellEnd"/>
      <w:r w:rsidR="004028A0">
        <w:rPr>
          <w:szCs w:val="21"/>
        </w:rPr>
        <w:t>，分配一个初始块。</w:t>
      </w:r>
    </w:p>
    <w:p w:rsidR="00C6797A" w:rsidRDefault="000A2DB7" w:rsidP="000A2DB7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将</w:t>
      </w:r>
      <w:proofErr w:type="spellStart"/>
      <w:r w:rsidR="00C6797A">
        <w:rPr>
          <w:szCs w:val="21"/>
        </w:rPr>
        <w:t>BuffItem</w:t>
      </w:r>
      <w:proofErr w:type="spellEnd"/>
      <w:r>
        <w:rPr>
          <w:szCs w:val="21"/>
        </w:rPr>
        <w:t>的</w:t>
      </w:r>
      <w:proofErr w:type="spellStart"/>
      <w:r w:rsidRPr="000A2DB7">
        <w:rPr>
          <w:szCs w:val="21"/>
        </w:rPr>
        <w:t>BuffIdx</w:t>
      </w:r>
      <w:proofErr w:type="spellEnd"/>
      <w:r>
        <w:rPr>
          <w:szCs w:val="21"/>
        </w:rPr>
        <w:t>和</w:t>
      </w:r>
      <w:proofErr w:type="spellStart"/>
      <w:r w:rsidRPr="000A2DB7">
        <w:rPr>
          <w:szCs w:val="21"/>
        </w:rPr>
        <w:t>LastBuffIdx</w:t>
      </w:r>
      <w:proofErr w:type="spellEnd"/>
      <w:r>
        <w:rPr>
          <w:szCs w:val="21"/>
        </w:rPr>
        <w:t>都指向</w:t>
      </w:r>
      <w:r w:rsidR="00505B82">
        <w:rPr>
          <w:szCs w:val="21"/>
        </w:rPr>
        <w:t>刚分配的</w:t>
      </w:r>
      <w:proofErr w:type="spellStart"/>
      <w:r w:rsidR="00505B82">
        <w:rPr>
          <w:szCs w:val="21"/>
        </w:rPr>
        <w:t>Obj</w:t>
      </w:r>
      <w:proofErr w:type="spellEnd"/>
      <w:r w:rsidR="00505B82">
        <w:rPr>
          <w:szCs w:val="21"/>
        </w:rPr>
        <w:t>（此块内存从此归</w:t>
      </w:r>
      <w:proofErr w:type="spellStart"/>
      <w:r w:rsidR="00505B82" w:rsidRPr="00B01742">
        <w:rPr>
          <w:szCs w:val="21"/>
        </w:rPr>
        <w:t>CBuffMng</w:t>
      </w:r>
      <w:proofErr w:type="spellEnd"/>
      <w:r w:rsidR="00505B82">
        <w:rPr>
          <w:szCs w:val="21"/>
        </w:rPr>
        <w:t>）管理。</w:t>
      </w:r>
    </w:p>
    <w:p w:rsidR="00505B82" w:rsidRDefault="00505B82" w:rsidP="000A2DB7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将</w:t>
      </w:r>
      <w:r w:rsidR="007C7C76">
        <w:rPr>
          <w:szCs w:val="21"/>
        </w:rPr>
        <w:t>传入数组的头</w:t>
      </w:r>
      <w:proofErr w:type="spellStart"/>
      <w:r w:rsidR="007C7C76">
        <w:rPr>
          <w:szCs w:val="21"/>
        </w:rPr>
        <w:t>sizeof</w:t>
      </w:r>
      <w:proofErr w:type="spellEnd"/>
      <w:r w:rsidR="007C7C76">
        <w:rPr>
          <w:rFonts w:hint="eastAsia"/>
          <w:szCs w:val="21"/>
        </w:rPr>
        <w:t>（</w:t>
      </w:r>
      <w:proofErr w:type="spellStart"/>
      <w:r w:rsidR="007C7C76">
        <w:rPr>
          <w:szCs w:val="21"/>
        </w:rPr>
        <w:t>Obj</w:t>
      </w:r>
      <w:proofErr w:type="spellEnd"/>
      <w:r w:rsidR="007C7C76">
        <w:rPr>
          <w:rFonts w:hint="eastAsia"/>
          <w:szCs w:val="21"/>
        </w:rPr>
        <w:t>）</w:t>
      </w:r>
      <w:proofErr w:type="gramStart"/>
      <w:r w:rsidR="007C7C76">
        <w:rPr>
          <w:rFonts w:hint="eastAsia"/>
          <w:szCs w:val="21"/>
        </w:rPr>
        <w:t>个</w:t>
      </w:r>
      <w:proofErr w:type="gramEnd"/>
      <w:r w:rsidR="007C7C76">
        <w:rPr>
          <w:rFonts w:hint="eastAsia"/>
          <w:szCs w:val="21"/>
        </w:rPr>
        <w:t>字节拷贝到分配的</w:t>
      </w:r>
      <w:proofErr w:type="spellStart"/>
      <w:r w:rsidR="007C7C76">
        <w:rPr>
          <w:rFonts w:hint="eastAsia"/>
          <w:szCs w:val="21"/>
        </w:rPr>
        <w:t>Obj</w:t>
      </w:r>
      <w:proofErr w:type="spellEnd"/>
      <w:r w:rsidR="007C7C76">
        <w:rPr>
          <w:rFonts w:hint="eastAsia"/>
          <w:szCs w:val="21"/>
        </w:rPr>
        <w:t>中。</w:t>
      </w:r>
    </w:p>
    <w:p w:rsidR="000B5418" w:rsidRDefault="000B5418" w:rsidP="000B5418">
      <w:pPr>
        <w:pStyle w:val="a5"/>
        <w:numPr>
          <w:ilvl w:val="6"/>
          <w:numId w:val="13"/>
        </w:numPr>
        <w:ind w:firstLineChars="0"/>
        <w:rPr>
          <w:szCs w:val="21"/>
        </w:rPr>
      </w:pPr>
      <w:r>
        <w:rPr>
          <w:szCs w:val="21"/>
        </w:rPr>
        <w:t>调用</w:t>
      </w:r>
      <w:proofErr w:type="spellStart"/>
      <w:r w:rsidRPr="000B5418">
        <w:rPr>
          <w:szCs w:val="21"/>
        </w:rPr>
        <w:t>TIdxObjMng</w:t>
      </w:r>
      <w:proofErr w:type="spellEnd"/>
      <w:r w:rsidRPr="000B5418">
        <w:rPr>
          <w:szCs w:val="21"/>
        </w:rPr>
        <w:t>::</w:t>
      </w:r>
      <w:proofErr w:type="spellStart"/>
      <w:r w:rsidRPr="000B5418">
        <w:rPr>
          <w:szCs w:val="21"/>
        </w:rPr>
        <w:t>SetAttachObj</w:t>
      </w:r>
      <w:proofErr w:type="spellEnd"/>
    </w:p>
    <w:p w:rsidR="007C7C76" w:rsidRDefault="007C7C76" w:rsidP="000A2DB7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如果传入数组没拷贝完，则重复</w:t>
      </w:r>
      <w:r w:rsidR="009035B3">
        <w:rPr>
          <w:szCs w:val="21"/>
        </w:rPr>
        <w:t>从</w:t>
      </w:r>
      <w:r w:rsidR="009035B3">
        <w:rPr>
          <w:szCs w:val="21"/>
        </w:rPr>
        <w:t>ii</w:t>
      </w:r>
      <w:r w:rsidR="009035B3">
        <w:rPr>
          <w:szCs w:val="21"/>
        </w:rPr>
        <w:t>开始的步骤，并把新的</w:t>
      </w:r>
      <w:proofErr w:type="spellStart"/>
      <w:r w:rsidR="005574C0">
        <w:rPr>
          <w:szCs w:val="21"/>
        </w:rPr>
        <w:t>Obj</w:t>
      </w:r>
      <w:proofErr w:type="spellEnd"/>
      <w:r w:rsidR="005574C0">
        <w:rPr>
          <w:szCs w:val="21"/>
        </w:rPr>
        <w:t>串到之前的</w:t>
      </w:r>
      <w:proofErr w:type="spellStart"/>
      <w:r w:rsidR="005574C0">
        <w:rPr>
          <w:szCs w:val="21"/>
        </w:rPr>
        <w:t>Obj</w:t>
      </w:r>
      <w:proofErr w:type="spellEnd"/>
      <w:r w:rsidR="005574C0">
        <w:rPr>
          <w:szCs w:val="21"/>
        </w:rPr>
        <w:t>之后，组成一个链表。最终效果为</w:t>
      </w:r>
      <w:proofErr w:type="spellStart"/>
      <w:r w:rsidR="005574C0">
        <w:rPr>
          <w:szCs w:val="21"/>
        </w:rPr>
        <w:lastRenderedPageBreak/>
        <w:t>BuffItem</w:t>
      </w:r>
      <w:proofErr w:type="spellEnd"/>
      <w:r w:rsidR="005574C0">
        <w:rPr>
          <w:szCs w:val="21"/>
        </w:rPr>
        <w:t>的</w:t>
      </w:r>
      <w:proofErr w:type="spellStart"/>
      <w:r w:rsidR="005574C0" w:rsidRPr="000A2DB7">
        <w:rPr>
          <w:szCs w:val="21"/>
        </w:rPr>
        <w:t>BuffIdx</w:t>
      </w:r>
      <w:proofErr w:type="spellEnd"/>
      <w:r w:rsidR="005574C0">
        <w:rPr>
          <w:szCs w:val="21"/>
        </w:rPr>
        <w:t>指向此链表的头，</w:t>
      </w:r>
      <w:proofErr w:type="spellStart"/>
      <w:r w:rsidR="005574C0" w:rsidRPr="000A2DB7">
        <w:rPr>
          <w:szCs w:val="21"/>
        </w:rPr>
        <w:t>LastBuffIdx</w:t>
      </w:r>
      <w:proofErr w:type="spellEnd"/>
      <w:r w:rsidR="005574C0">
        <w:rPr>
          <w:szCs w:val="21"/>
        </w:rPr>
        <w:t>指向此链表的尾。</w:t>
      </w:r>
    </w:p>
    <w:p w:rsidR="005574C0" w:rsidRDefault="006617ED" w:rsidP="006617ED">
      <w:pPr>
        <w:pStyle w:val="a5"/>
        <w:numPr>
          <w:ilvl w:val="4"/>
          <w:numId w:val="13"/>
        </w:numPr>
        <w:ind w:firstLineChars="0"/>
        <w:rPr>
          <w:szCs w:val="21"/>
        </w:rPr>
      </w:pPr>
      <w:r>
        <w:rPr>
          <w:szCs w:val="21"/>
        </w:rPr>
        <w:t>如果当前</w:t>
      </w:r>
      <w:r>
        <w:rPr>
          <w:szCs w:val="21"/>
        </w:rPr>
        <w:t>Socket</w:t>
      </w:r>
      <w:r w:rsidR="00540663">
        <w:rPr>
          <w:szCs w:val="21"/>
        </w:rPr>
        <w:t>已经使用了若干缓冲块</w:t>
      </w:r>
    </w:p>
    <w:p w:rsidR="00540663" w:rsidRDefault="00540663" w:rsidP="00540663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计算当前已使用最后一块还能装多少数据</w:t>
      </w:r>
    </w:p>
    <w:p w:rsidR="00540663" w:rsidRDefault="00540663" w:rsidP="00540663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填满最后一块</w:t>
      </w:r>
    </w:p>
    <w:p w:rsidR="00540663" w:rsidRDefault="00540663" w:rsidP="00540663">
      <w:pPr>
        <w:pStyle w:val="a5"/>
        <w:numPr>
          <w:ilvl w:val="5"/>
          <w:numId w:val="13"/>
        </w:numPr>
        <w:ind w:firstLineChars="0"/>
        <w:rPr>
          <w:szCs w:val="21"/>
        </w:rPr>
      </w:pPr>
      <w:r>
        <w:rPr>
          <w:szCs w:val="21"/>
        </w:rPr>
        <w:t>若还需要新的空间，则按</w:t>
      </w:r>
      <w:proofErr w:type="spellStart"/>
      <w:r>
        <w:rPr>
          <w:rFonts w:hint="eastAsia"/>
          <w:szCs w:val="21"/>
        </w:rPr>
        <w:t>a.</w:t>
      </w:r>
      <w:r>
        <w:rPr>
          <w:szCs w:val="21"/>
        </w:rPr>
        <w:t>v</w:t>
      </w:r>
      <w:proofErr w:type="spellEnd"/>
      <w:r>
        <w:rPr>
          <w:rFonts w:hint="eastAsia"/>
          <w:szCs w:val="21"/>
        </w:rPr>
        <w:t>处理</w:t>
      </w:r>
      <w:r w:rsidR="00A96F0F">
        <w:rPr>
          <w:rFonts w:hint="eastAsia"/>
          <w:szCs w:val="21"/>
        </w:rPr>
        <w:t>。</w:t>
      </w:r>
    </w:p>
    <w:p w:rsidR="00E120A7" w:rsidRPr="00575B1D" w:rsidRDefault="00E120A7" w:rsidP="00E120A7">
      <w:pPr>
        <w:pStyle w:val="a5"/>
        <w:numPr>
          <w:ilvl w:val="2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CBuffMng</w:t>
      </w:r>
      <w:proofErr w:type="spellEnd"/>
      <w:r w:rsidRPr="00575B1D">
        <w:rPr>
          <w:rFonts w:ascii="Courier New" w:eastAsia="宋体" w:hAnsi="Courier New" w:cs="Courier New"/>
          <w:b/>
          <w:bCs/>
          <w:kern w:val="0"/>
          <w:szCs w:val="21"/>
        </w:rPr>
        <w:t>::</w:t>
      </w: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GetBuffer</w:t>
      </w:r>
      <w:proofErr w:type="spellEnd"/>
    </w:p>
    <w:p w:rsidR="00E120A7" w:rsidRPr="00575B1D" w:rsidRDefault="00E120A7" w:rsidP="00E120A7">
      <w:pPr>
        <w:pStyle w:val="a5"/>
        <w:numPr>
          <w:ilvl w:val="3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/>
          <w:kern w:val="0"/>
          <w:szCs w:val="21"/>
        </w:rPr>
        <w:t>作用</w:t>
      </w:r>
      <w:r w:rsidR="00D72F5B" w:rsidRPr="00575B1D">
        <w:rPr>
          <w:rFonts w:ascii="Courier New" w:eastAsia="宋体" w:hAnsi="Courier New" w:cs="Courier New"/>
          <w:kern w:val="0"/>
          <w:szCs w:val="21"/>
        </w:rPr>
        <w:t>：根据传入的</w:t>
      </w:r>
      <w:proofErr w:type="spellStart"/>
      <w:r w:rsidR="00D72F5B" w:rsidRPr="00575B1D">
        <w:rPr>
          <w:rFonts w:ascii="Courier New" w:eastAsia="宋体" w:hAnsi="Courier New" w:cs="Courier New"/>
          <w:kern w:val="0"/>
          <w:szCs w:val="21"/>
        </w:rPr>
        <w:t>SocketSuffix</w:t>
      </w:r>
      <w:proofErr w:type="spellEnd"/>
      <w:r w:rsidR="00D72F5B" w:rsidRPr="00575B1D">
        <w:rPr>
          <w:rFonts w:ascii="Courier New" w:eastAsia="宋体" w:hAnsi="Courier New" w:cs="Courier New"/>
          <w:kern w:val="0"/>
          <w:szCs w:val="21"/>
        </w:rPr>
        <w:t>，将其缓冲区内容拷贝到一个数组中</w:t>
      </w:r>
    </w:p>
    <w:p w:rsidR="00D72F5B" w:rsidRPr="00575B1D" w:rsidRDefault="00D72F5B" w:rsidP="00E120A7">
      <w:pPr>
        <w:pStyle w:val="a5"/>
        <w:numPr>
          <w:ilvl w:val="3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/>
          <w:kern w:val="0"/>
          <w:szCs w:val="21"/>
        </w:rPr>
        <w:t>主要流程：</w:t>
      </w:r>
    </w:p>
    <w:p w:rsidR="00D72F5B" w:rsidRPr="00575B1D" w:rsidRDefault="004452D1" w:rsidP="00D72F5B">
      <w:pPr>
        <w:pStyle w:val="a5"/>
        <w:numPr>
          <w:ilvl w:val="4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/>
          <w:kern w:val="0"/>
          <w:szCs w:val="21"/>
        </w:rPr>
        <w:t>根据</w:t>
      </w: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BuffItem</w:t>
      </w:r>
      <w:proofErr w:type="spellEnd"/>
      <w:r w:rsidRPr="00575B1D">
        <w:rPr>
          <w:rFonts w:ascii="Courier New" w:eastAsia="宋体" w:hAnsi="Courier New" w:cs="Courier New"/>
          <w:kern w:val="0"/>
          <w:szCs w:val="21"/>
        </w:rPr>
        <w:t>找到第一个缓冲区</w:t>
      </w: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Obj</w:t>
      </w:r>
      <w:proofErr w:type="spellEnd"/>
      <w:r w:rsidRPr="00575B1D">
        <w:rPr>
          <w:rFonts w:ascii="Courier New" w:eastAsia="宋体" w:hAnsi="Courier New" w:cs="Courier New"/>
          <w:kern w:val="0"/>
          <w:szCs w:val="21"/>
        </w:rPr>
        <w:t>块（位于</w:t>
      </w:r>
      <w:proofErr w:type="spellStart"/>
      <w:r w:rsidRPr="00575B1D">
        <w:rPr>
          <w:szCs w:val="21"/>
        </w:rPr>
        <w:t>TIdxObjMng</w:t>
      </w:r>
      <w:proofErr w:type="spellEnd"/>
      <w:r w:rsidRPr="00575B1D">
        <w:rPr>
          <w:szCs w:val="21"/>
        </w:rPr>
        <w:t>的内存中</w:t>
      </w:r>
      <w:r w:rsidRPr="00575B1D">
        <w:rPr>
          <w:rFonts w:ascii="Courier New" w:eastAsia="宋体" w:hAnsi="Courier New" w:cs="Courier New"/>
          <w:kern w:val="0"/>
          <w:szCs w:val="21"/>
        </w:rPr>
        <w:t>）</w:t>
      </w:r>
    </w:p>
    <w:p w:rsidR="004452D1" w:rsidRPr="00575B1D" w:rsidRDefault="004452D1" w:rsidP="00D72F5B">
      <w:pPr>
        <w:pStyle w:val="a5"/>
        <w:numPr>
          <w:ilvl w:val="4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/>
          <w:kern w:val="0"/>
          <w:szCs w:val="21"/>
        </w:rPr>
        <w:t>从</w:t>
      </w:r>
      <w:r w:rsidR="00242B77" w:rsidRPr="00575B1D">
        <w:rPr>
          <w:rFonts w:ascii="Courier New" w:eastAsia="宋体" w:hAnsi="Courier New" w:cs="Courier New"/>
          <w:kern w:val="0"/>
          <w:szCs w:val="21"/>
        </w:rPr>
        <w:t>第一块拷贝数据</w:t>
      </w:r>
    </w:p>
    <w:p w:rsidR="00242B77" w:rsidRPr="00575B1D" w:rsidRDefault="00242B77" w:rsidP="00242B77">
      <w:pPr>
        <w:pStyle w:val="a5"/>
        <w:numPr>
          <w:ilvl w:val="4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/>
          <w:kern w:val="0"/>
          <w:szCs w:val="21"/>
        </w:rPr>
        <w:t>若未拷贝完，则遍历</w:t>
      </w: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Obj</w:t>
      </w:r>
      <w:proofErr w:type="spellEnd"/>
      <w:r w:rsidRPr="00575B1D">
        <w:rPr>
          <w:rFonts w:ascii="Courier New" w:eastAsia="宋体" w:hAnsi="Courier New" w:cs="Courier New"/>
          <w:kern w:val="0"/>
          <w:szCs w:val="21"/>
        </w:rPr>
        <w:t>组成的链表，一块</w:t>
      </w:r>
      <w:proofErr w:type="gramStart"/>
      <w:r w:rsidRPr="00575B1D">
        <w:rPr>
          <w:rFonts w:ascii="Courier New" w:eastAsia="宋体" w:hAnsi="Courier New" w:cs="Courier New"/>
          <w:kern w:val="0"/>
          <w:szCs w:val="21"/>
        </w:rPr>
        <w:t>一块</w:t>
      </w:r>
      <w:proofErr w:type="gramEnd"/>
      <w:r w:rsidRPr="00575B1D">
        <w:rPr>
          <w:rFonts w:ascii="Courier New" w:eastAsia="宋体" w:hAnsi="Courier New" w:cs="Courier New"/>
          <w:kern w:val="0"/>
          <w:szCs w:val="21"/>
        </w:rPr>
        <w:t>拷贝出来。</w:t>
      </w:r>
    </w:p>
    <w:p w:rsidR="00242B77" w:rsidRPr="00575B1D" w:rsidRDefault="00242B77" w:rsidP="00242B77">
      <w:pPr>
        <w:pStyle w:val="a5"/>
        <w:numPr>
          <w:ilvl w:val="2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CBuffMng</w:t>
      </w:r>
      <w:proofErr w:type="spellEnd"/>
      <w:r w:rsidRPr="00575B1D">
        <w:rPr>
          <w:rFonts w:ascii="Courier New" w:eastAsia="宋体" w:hAnsi="Courier New" w:cs="Courier New"/>
          <w:kern w:val="0"/>
          <w:szCs w:val="21"/>
        </w:rPr>
        <w:t>::</w:t>
      </w: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SendBufferToSocket</w:t>
      </w:r>
      <w:proofErr w:type="spellEnd"/>
    </w:p>
    <w:p w:rsidR="00242B77" w:rsidRPr="00575B1D" w:rsidRDefault="00242B77" w:rsidP="00242B77">
      <w:pPr>
        <w:pStyle w:val="a5"/>
        <w:numPr>
          <w:ilvl w:val="3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/>
          <w:kern w:val="0"/>
          <w:szCs w:val="21"/>
        </w:rPr>
        <w:t>作用：</w:t>
      </w:r>
      <w:r w:rsidR="00802485" w:rsidRPr="00575B1D">
        <w:rPr>
          <w:rFonts w:ascii="Courier New" w:eastAsia="宋体" w:hAnsi="Courier New" w:cs="Courier New"/>
          <w:kern w:val="0"/>
          <w:szCs w:val="21"/>
        </w:rPr>
        <w:t>将指定</w:t>
      </w:r>
      <w:proofErr w:type="spellStart"/>
      <w:r w:rsidR="00802485" w:rsidRPr="00575B1D">
        <w:rPr>
          <w:rFonts w:ascii="Courier New" w:eastAsia="宋体" w:hAnsi="Courier New" w:cs="Courier New"/>
          <w:kern w:val="0"/>
          <w:szCs w:val="21"/>
        </w:rPr>
        <w:t>SocketSuffix</w:t>
      </w:r>
      <w:proofErr w:type="spellEnd"/>
      <w:r w:rsidR="00802485" w:rsidRPr="00575B1D">
        <w:rPr>
          <w:rFonts w:ascii="Courier New" w:eastAsia="宋体" w:hAnsi="Courier New" w:cs="Courier New"/>
          <w:kern w:val="0"/>
          <w:szCs w:val="21"/>
        </w:rPr>
        <w:t>的缓冲区发送到指定</w:t>
      </w:r>
      <w:proofErr w:type="spellStart"/>
      <w:r w:rsidR="00802485" w:rsidRPr="00575B1D">
        <w:rPr>
          <w:rFonts w:ascii="Courier New" w:eastAsia="宋体" w:hAnsi="Courier New" w:cs="Courier New"/>
          <w:kern w:val="0"/>
          <w:szCs w:val="21"/>
        </w:rPr>
        <w:t>SocketFD</w:t>
      </w:r>
      <w:proofErr w:type="spellEnd"/>
    </w:p>
    <w:p w:rsidR="00802485" w:rsidRPr="00575B1D" w:rsidRDefault="00802485" w:rsidP="00242B77">
      <w:pPr>
        <w:pStyle w:val="a5"/>
        <w:numPr>
          <w:ilvl w:val="3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/>
          <w:kern w:val="0"/>
          <w:szCs w:val="21"/>
        </w:rPr>
        <w:t>主要流程：</w:t>
      </w:r>
    </w:p>
    <w:p w:rsidR="00802485" w:rsidRPr="00575B1D" w:rsidRDefault="00802485" w:rsidP="00802485">
      <w:pPr>
        <w:pStyle w:val="a5"/>
        <w:numPr>
          <w:ilvl w:val="4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/>
          <w:kern w:val="0"/>
          <w:szCs w:val="21"/>
        </w:rPr>
        <w:t>基本过程同</w:t>
      </w: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CBuffMng</w:t>
      </w:r>
      <w:proofErr w:type="spellEnd"/>
      <w:r w:rsidRPr="00575B1D">
        <w:rPr>
          <w:rFonts w:ascii="Courier New" w:eastAsia="宋体" w:hAnsi="Courier New" w:cs="Courier New"/>
          <w:kern w:val="0"/>
          <w:szCs w:val="21"/>
        </w:rPr>
        <w:t>::</w:t>
      </w: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GetBuffer</w:t>
      </w:r>
      <w:proofErr w:type="spellEnd"/>
    </w:p>
    <w:p w:rsidR="00802485" w:rsidRPr="00575B1D" w:rsidRDefault="00802485" w:rsidP="00802485">
      <w:pPr>
        <w:pStyle w:val="a5"/>
        <w:numPr>
          <w:ilvl w:val="4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 w:hint="eastAsia"/>
          <w:kern w:val="0"/>
          <w:szCs w:val="21"/>
        </w:rPr>
        <w:t>不拷贝，而是直接</w:t>
      </w:r>
      <w:r w:rsidR="004E6A10" w:rsidRPr="00575B1D">
        <w:rPr>
          <w:rFonts w:ascii="Courier New" w:eastAsia="宋体" w:hAnsi="Courier New" w:cs="Courier New" w:hint="eastAsia"/>
          <w:kern w:val="0"/>
          <w:szCs w:val="21"/>
        </w:rPr>
        <w:t>调用</w:t>
      </w:r>
      <w:r w:rsidR="004E6A10" w:rsidRPr="00575B1D">
        <w:rPr>
          <w:rFonts w:ascii="Courier New" w:eastAsia="宋体" w:hAnsi="Courier New" w:cs="Courier New" w:hint="eastAsia"/>
          <w:kern w:val="0"/>
          <w:szCs w:val="21"/>
        </w:rPr>
        <w:t>send</w:t>
      </w:r>
      <w:r w:rsidR="004E6A10" w:rsidRPr="00575B1D">
        <w:rPr>
          <w:rFonts w:ascii="Courier New" w:eastAsia="宋体" w:hAnsi="Courier New" w:cs="Courier New" w:hint="eastAsia"/>
          <w:kern w:val="0"/>
          <w:szCs w:val="21"/>
        </w:rPr>
        <w:t>发送内容。</w:t>
      </w:r>
    </w:p>
    <w:p w:rsidR="004E6A10" w:rsidRPr="00575B1D" w:rsidRDefault="004E6A10" w:rsidP="004E6A10">
      <w:pPr>
        <w:pStyle w:val="a5"/>
        <w:numPr>
          <w:ilvl w:val="2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CBuffMng</w:t>
      </w:r>
      <w:proofErr w:type="spellEnd"/>
      <w:r w:rsidRPr="00575B1D">
        <w:rPr>
          <w:rFonts w:ascii="Courier New" w:eastAsia="宋体" w:hAnsi="Courier New" w:cs="Courier New"/>
          <w:kern w:val="0"/>
          <w:szCs w:val="21"/>
        </w:rPr>
        <w:t>::</w:t>
      </w: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FreeBuffer</w:t>
      </w:r>
      <w:proofErr w:type="spellEnd"/>
    </w:p>
    <w:p w:rsidR="004E6A10" w:rsidRPr="00575B1D" w:rsidRDefault="004E6A10" w:rsidP="004E6A10">
      <w:pPr>
        <w:pStyle w:val="a5"/>
        <w:numPr>
          <w:ilvl w:val="3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/>
          <w:kern w:val="0"/>
          <w:szCs w:val="21"/>
        </w:rPr>
        <w:t>作用：释放指定</w:t>
      </w: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SocketSuffix</w:t>
      </w:r>
      <w:proofErr w:type="spellEnd"/>
      <w:r w:rsidRPr="00575B1D">
        <w:rPr>
          <w:rFonts w:ascii="Courier New" w:eastAsia="宋体" w:hAnsi="Courier New" w:cs="Courier New"/>
          <w:kern w:val="0"/>
          <w:szCs w:val="21"/>
        </w:rPr>
        <w:t>对应的缓冲区</w:t>
      </w:r>
    </w:p>
    <w:p w:rsidR="004E6A10" w:rsidRPr="00575B1D" w:rsidRDefault="004E6A10" w:rsidP="004E6A10">
      <w:pPr>
        <w:pStyle w:val="a5"/>
        <w:numPr>
          <w:ilvl w:val="3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/>
          <w:kern w:val="0"/>
          <w:szCs w:val="21"/>
        </w:rPr>
        <w:t>主要流程：</w:t>
      </w:r>
    </w:p>
    <w:p w:rsidR="004E6A10" w:rsidRPr="00575B1D" w:rsidRDefault="00CA341D" w:rsidP="004E6A10">
      <w:pPr>
        <w:pStyle w:val="a5"/>
        <w:numPr>
          <w:ilvl w:val="4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/>
          <w:kern w:val="0"/>
          <w:szCs w:val="21"/>
        </w:rPr>
        <w:t>基本过程为一个单链表的释放</w:t>
      </w:r>
    </w:p>
    <w:p w:rsidR="004B5AD4" w:rsidRPr="00575B1D" w:rsidRDefault="00CA341D" w:rsidP="001B5405">
      <w:pPr>
        <w:pStyle w:val="a5"/>
        <w:numPr>
          <w:ilvl w:val="4"/>
          <w:numId w:val="13"/>
        </w:numPr>
        <w:ind w:firstLineChars="0"/>
        <w:rPr>
          <w:rFonts w:ascii="Courier New" w:eastAsia="宋体" w:hAnsi="Courier New" w:cs="Courier New"/>
          <w:kern w:val="0"/>
          <w:szCs w:val="21"/>
        </w:rPr>
      </w:pPr>
      <w:r w:rsidRPr="00575B1D">
        <w:rPr>
          <w:rFonts w:ascii="Courier New" w:eastAsia="宋体" w:hAnsi="Courier New" w:cs="Courier New"/>
          <w:kern w:val="0"/>
          <w:szCs w:val="21"/>
        </w:rPr>
        <w:t>对每一个块调用</w:t>
      </w: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TIdxObjMng</w:t>
      </w:r>
      <w:proofErr w:type="spellEnd"/>
      <w:r w:rsidRPr="00575B1D">
        <w:rPr>
          <w:rFonts w:ascii="Courier New" w:eastAsia="宋体" w:hAnsi="Courier New" w:cs="Courier New"/>
          <w:kern w:val="0"/>
          <w:szCs w:val="21"/>
        </w:rPr>
        <w:t>::</w:t>
      </w:r>
      <w:proofErr w:type="spellStart"/>
      <w:r w:rsidRPr="00575B1D">
        <w:rPr>
          <w:rFonts w:ascii="Courier New" w:eastAsia="宋体" w:hAnsi="Courier New" w:cs="Courier New"/>
          <w:kern w:val="0"/>
          <w:szCs w:val="21"/>
        </w:rPr>
        <w:t>DestroyObject</w:t>
      </w:r>
      <w:proofErr w:type="spellEnd"/>
    </w:p>
    <w:p w:rsidR="001B5405" w:rsidRDefault="001B5405" w:rsidP="001B5405">
      <w:pPr>
        <w:pStyle w:val="1"/>
        <w:rPr>
          <w:rFonts w:ascii="Courier New" w:eastAsia="宋体" w:hAnsi="Courier New" w:cs="Courier New"/>
          <w:kern w:val="0"/>
          <w:szCs w:val="28"/>
        </w:rPr>
      </w:pPr>
      <w:r w:rsidRPr="001B5405">
        <w:rPr>
          <w:rFonts w:ascii="Courier New" w:eastAsia="宋体" w:hAnsi="Courier New" w:cs="Courier New" w:hint="eastAsia"/>
          <w:kern w:val="0"/>
          <w:szCs w:val="28"/>
        </w:rPr>
        <w:t>总结</w:t>
      </w:r>
    </w:p>
    <w:p w:rsidR="00DD3E72" w:rsidRPr="00053CDA" w:rsidRDefault="001B5405" w:rsidP="00DD3E72">
      <w:pPr>
        <w:rPr>
          <w:szCs w:val="21"/>
        </w:rPr>
      </w:pPr>
      <w:r>
        <w:t>以上分析了</w:t>
      </w:r>
      <w:r w:rsidR="002A5CC4">
        <w:t>CCS</w:t>
      </w:r>
      <w:r w:rsidR="002A5CC4">
        <w:t>除了</w:t>
      </w:r>
      <w:proofErr w:type="spellStart"/>
      <w:r w:rsidR="002A5CC4">
        <w:t>CLoadGrid</w:t>
      </w:r>
      <w:proofErr w:type="spellEnd"/>
      <w:r w:rsidR="002A5CC4">
        <w:t>、</w:t>
      </w:r>
      <w:r w:rsidR="002A5CC4">
        <w:t>Log</w:t>
      </w:r>
      <w:r w:rsidR="002A5CC4">
        <w:t>等辅助功能以外的代码，基本覆盖了</w:t>
      </w:r>
      <w:r w:rsidR="00D4415C">
        <w:t>所有</w:t>
      </w:r>
      <w:r w:rsidR="002A5CC4">
        <w:t>主要执行流</w:t>
      </w:r>
      <w:r w:rsidR="008F5DE8">
        <w:t>。看了这个代码让我感触良多，尤其是</w:t>
      </w:r>
      <w:proofErr w:type="spellStart"/>
      <w:r w:rsidR="008F5DE8" w:rsidRPr="00210495">
        <w:rPr>
          <w:szCs w:val="21"/>
        </w:rPr>
        <w:t>TidxObjMng</w:t>
      </w:r>
      <w:proofErr w:type="spellEnd"/>
      <w:r w:rsidR="008F5DE8">
        <w:rPr>
          <w:szCs w:val="21"/>
        </w:rPr>
        <w:t>和</w:t>
      </w:r>
      <w:proofErr w:type="spellStart"/>
      <w:r w:rsidR="008F5DE8" w:rsidRPr="00B01742">
        <w:rPr>
          <w:szCs w:val="21"/>
        </w:rPr>
        <w:t>CBuffMng</w:t>
      </w:r>
      <w:proofErr w:type="spellEnd"/>
      <w:r w:rsidR="005535BA">
        <w:rPr>
          <w:szCs w:val="21"/>
        </w:rPr>
        <w:t>部分，实在是牛！</w:t>
      </w:r>
      <w:r w:rsidR="008F5DE8">
        <w:rPr>
          <w:szCs w:val="21"/>
        </w:rPr>
        <w:t>这实际上是自己实现了一套内存分配管理机制，保留了灵活性的同时避免了</w:t>
      </w:r>
      <w:r w:rsidR="005535BA">
        <w:rPr>
          <w:szCs w:val="21"/>
        </w:rPr>
        <w:t>大量的系统调用。尤其是</w:t>
      </w:r>
      <w:r w:rsidR="005535BA">
        <w:rPr>
          <w:szCs w:val="21"/>
        </w:rPr>
        <w:t>DS</w:t>
      </w:r>
      <w:r w:rsidR="005535BA">
        <w:rPr>
          <w:szCs w:val="21"/>
        </w:rPr>
        <w:t>机制，为上层提供了灵活的接口，使得</w:t>
      </w:r>
      <w:proofErr w:type="spellStart"/>
      <w:r w:rsidR="005535BA" w:rsidRPr="00210495">
        <w:rPr>
          <w:szCs w:val="21"/>
        </w:rPr>
        <w:t>TidxObjMng</w:t>
      </w:r>
      <w:proofErr w:type="spellEnd"/>
      <w:r w:rsidR="005535BA">
        <w:rPr>
          <w:szCs w:val="21"/>
        </w:rPr>
        <w:t>可被封装为表、数、哈希等各种结构，自己扩展起来也很方便</w:t>
      </w:r>
      <w:r w:rsidR="00E93AC6">
        <w:rPr>
          <w:szCs w:val="21"/>
        </w:rPr>
        <w:t>！这是我闻所未闻，见所未见的。</w:t>
      </w:r>
    </w:p>
    <w:p w:rsidR="00E93AC6" w:rsidRPr="001B5405" w:rsidRDefault="008C05EF" w:rsidP="001B5405">
      <w:r>
        <w:rPr>
          <w:rFonts w:hint="eastAsia"/>
        </w:rPr>
        <w:t>写的比较乱，也没有配图，让大家见笑了！</w:t>
      </w:r>
      <w:bookmarkStart w:id="20" w:name="_GoBack"/>
      <w:bookmarkEnd w:id="20"/>
    </w:p>
    <w:sectPr w:rsidR="00E93AC6" w:rsidRPr="001B54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B9A" w:rsidRDefault="00CE4B9A" w:rsidP="000375E7">
      <w:r>
        <w:separator/>
      </w:r>
    </w:p>
  </w:endnote>
  <w:endnote w:type="continuationSeparator" w:id="0">
    <w:p w:rsidR="00CE4B9A" w:rsidRDefault="00CE4B9A" w:rsidP="0003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5E7" w:rsidRDefault="000375E7">
    <w:pPr>
      <w:pStyle w:val="a4"/>
      <w:ind w:firstLine="36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5E7" w:rsidRDefault="000375E7">
    <w:pPr>
      <w:pStyle w:val="a4"/>
      <w:ind w:firstLine="36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5E7" w:rsidRDefault="000375E7">
    <w:pPr>
      <w:pStyle w:val="a4"/>
      <w:ind w:firstLine="36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B9A" w:rsidRDefault="00CE4B9A" w:rsidP="000375E7">
      <w:r>
        <w:separator/>
      </w:r>
    </w:p>
  </w:footnote>
  <w:footnote w:type="continuationSeparator" w:id="0">
    <w:p w:rsidR="00CE4B9A" w:rsidRDefault="00CE4B9A" w:rsidP="00037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5E7" w:rsidRDefault="000375E7">
    <w:pPr>
      <w:pStyle w:val="a3"/>
      <w:ind w:firstLine="36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5E7" w:rsidRDefault="000375E7">
    <w:pPr>
      <w:pStyle w:val="a3"/>
      <w:ind w:firstLine="3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5E7" w:rsidRDefault="000375E7">
    <w:pPr>
      <w:pStyle w:val="a3"/>
      <w:ind w:firstLine="36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2BD8"/>
    <w:multiLevelType w:val="hybridMultilevel"/>
    <w:tmpl w:val="794A7D1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06981BCD"/>
    <w:multiLevelType w:val="hybridMultilevel"/>
    <w:tmpl w:val="787A552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97C0122"/>
    <w:multiLevelType w:val="hybridMultilevel"/>
    <w:tmpl w:val="47282C66"/>
    <w:lvl w:ilvl="0" w:tplc="B56A36BA">
      <w:start w:val="1"/>
      <w:numFmt w:val="lowerLetter"/>
      <w:lvlText w:val="%1)"/>
      <w:lvlJc w:val="left"/>
      <w:pPr>
        <w:ind w:left="844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0EC708AB"/>
    <w:multiLevelType w:val="hybridMultilevel"/>
    <w:tmpl w:val="688C4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A26499"/>
    <w:multiLevelType w:val="hybridMultilevel"/>
    <w:tmpl w:val="08C25DAE"/>
    <w:lvl w:ilvl="0" w:tplc="B56A36BA">
      <w:start w:val="1"/>
      <w:numFmt w:val="lowerLetter"/>
      <w:lvlText w:val="%1)"/>
      <w:lvlJc w:val="left"/>
      <w:pPr>
        <w:ind w:left="844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>
    <w:nsid w:val="21ED49A8"/>
    <w:multiLevelType w:val="hybridMultilevel"/>
    <w:tmpl w:val="09F2C8D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>
    <w:nsid w:val="27D420DD"/>
    <w:multiLevelType w:val="hybridMultilevel"/>
    <w:tmpl w:val="FD426370"/>
    <w:lvl w:ilvl="0" w:tplc="0409000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4" w:hanging="420"/>
      </w:pPr>
      <w:rPr>
        <w:rFonts w:ascii="Wingdings" w:hAnsi="Wingdings" w:hint="default"/>
      </w:rPr>
    </w:lvl>
  </w:abstractNum>
  <w:abstractNum w:abstractNumId="7">
    <w:nsid w:val="307F2761"/>
    <w:multiLevelType w:val="hybridMultilevel"/>
    <w:tmpl w:val="732E3936"/>
    <w:lvl w:ilvl="0" w:tplc="1592D34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193506"/>
    <w:multiLevelType w:val="hybridMultilevel"/>
    <w:tmpl w:val="DDDAB02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>
      <w:start w:val="1"/>
      <w:numFmt w:val="lowerRoman"/>
      <w:lvlText w:val="%3."/>
      <w:lvlJc w:val="right"/>
      <w:pPr>
        <w:ind w:left="1684" w:hanging="420"/>
      </w:pPr>
    </w:lvl>
    <w:lvl w:ilvl="3" w:tplc="0409000F">
      <w:start w:val="1"/>
      <w:numFmt w:val="decimal"/>
      <w:lvlText w:val="%4."/>
      <w:lvlJc w:val="left"/>
      <w:pPr>
        <w:ind w:left="2104" w:hanging="420"/>
      </w:pPr>
    </w:lvl>
    <w:lvl w:ilvl="4" w:tplc="04090019">
      <w:start w:val="1"/>
      <w:numFmt w:val="lowerLetter"/>
      <w:lvlText w:val="%5)"/>
      <w:lvlJc w:val="left"/>
      <w:pPr>
        <w:ind w:left="2524" w:hanging="420"/>
      </w:pPr>
    </w:lvl>
    <w:lvl w:ilvl="5" w:tplc="0409001B">
      <w:start w:val="1"/>
      <w:numFmt w:val="lowerRoman"/>
      <w:lvlText w:val="%6."/>
      <w:lvlJc w:val="right"/>
      <w:pPr>
        <w:ind w:left="2944" w:hanging="420"/>
      </w:pPr>
    </w:lvl>
    <w:lvl w:ilvl="6" w:tplc="0409000F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46FD0FB6"/>
    <w:multiLevelType w:val="hybridMultilevel"/>
    <w:tmpl w:val="B652F21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0">
    <w:nsid w:val="475724F5"/>
    <w:multiLevelType w:val="hybridMultilevel"/>
    <w:tmpl w:val="ED3832F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ABB7895"/>
    <w:multiLevelType w:val="hybridMultilevel"/>
    <w:tmpl w:val="778002C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5CB85AEE"/>
    <w:multiLevelType w:val="hybridMultilevel"/>
    <w:tmpl w:val="49F4A96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>
    <w:nsid w:val="61CE5524"/>
    <w:multiLevelType w:val="hybridMultilevel"/>
    <w:tmpl w:val="2104DDC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650674D8"/>
    <w:multiLevelType w:val="hybridMultilevel"/>
    <w:tmpl w:val="ADF65FE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5">
    <w:nsid w:val="6F6B1981"/>
    <w:multiLevelType w:val="hybridMultilevel"/>
    <w:tmpl w:val="A71A3EB8"/>
    <w:lvl w:ilvl="0" w:tplc="9FFC286C">
      <w:start w:val="1"/>
      <w:numFmt w:val="japaneseCounting"/>
      <w:pStyle w:val="1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ED2A7D"/>
    <w:multiLevelType w:val="hybridMultilevel"/>
    <w:tmpl w:val="624803C0"/>
    <w:lvl w:ilvl="0" w:tplc="0409000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4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2"/>
  </w:num>
  <w:num w:numId="7">
    <w:abstractNumId w:val="7"/>
    <w:lvlOverride w:ilvl="0">
      <w:startOverride w:val="1"/>
    </w:lvlOverride>
  </w:num>
  <w:num w:numId="8">
    <w:abstractNumId w:val="4"/>
  </w:num>
  <w:num w:numId="9">
    <w:abstractNumId w:val="10"/>
  </w:num>
  <w:num w:numId="10">
    <w:abstractNumId w:val="1"/>
  </w:num>
  <w:num w:numId="11">
    <w:abstractNumId w:val="14"/>
  </w:num>
  <w:num w:numId="12">
    <w:abstractNumId w:val="0"/>
  </w:num>
  <w:num w:numId="13">
    <w:abstractNumId w:val="8"/>
  </w:num>
  <w:num w:numId="14">
    <w:abstractNumId w:val="11"/>
  </w:num>
  <w:num w:numId="15">
    <w:abstractNumId w:val="3"/>
  </w:num>
  <w:num w:numId="16">
    <w:abstractNumId w:val="13"/>
  </w:num>
  <w:num w:numId="17">
    <w:abstractNumId w:val="16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58"/>
    <w:rsid w:val="00007CF3"/>
    <w:rsid w:val="00011DCC"/>
    <w:rsid w:val="0001413F"/>
    <w:rsid w:val="00014D3F"/>
    <w:rsid w:val="000375E7"/>
    <w:rsid w:val="00040FBB"/>
    <w:rsid w:val="00053CDA"/>
    <w:rsid w:val="00057D80"/>
    <w:rsid w:val="00063514"/>
    <w:rsid w:val="00091671"/>
    <w:rsid w:val="000A2DB7"/>
    <w:rsid w:val="000B3502"/>
    <w:rsid w:val="000B5418"/>
    <w:rsid w:val="000B5C38"/>
    <w:rsid w:val="000C335C"/>
    <w:rsid w:val="000C5A48"/>
    <w:rsid w:val="000C7968"/>
    <w:rsid w:val="000D38FE"/>
    <w:rsid w:val="000D6D41"/>
    <w:rsid w:val="000E00D8"/>
    <w:rsid w:val="000E2C3B"/>
    <w:rsid w:val="000E6B3C"/>
    <w:rsid w:val="000F2AE7"/>
    <w:rsid w:val="00115829"/>
    <w:rsid w:val="00123576"/>
    <w:rsid w:val="001257CB"/>
    <w:rsid w:val="00144773"/>
    <w:rsid w:val="001620C9"/>
    <w:rsid w:val="00164422"/>
    <w:rsid w:val="00165B08"/>
    <w:rsid w:val="00197F74"/>
    <w:rsid w:val="001B5405"/>
    <w:rsid w:val="001C2511"/>
    <w:rsid w:val="001C29C3"/>
    <w:rsid w:val="001C6892"/>
    <w:rsid w:val="001D44EA"/>
    <w:rsid w:val="001F45EC"/>
    <w:rsid w:val="002028F1"/>
    <w:rsid w:val="00206F91"/>
    <w:rsid w:val="00210495"/>
    <w:rsid w:val="00227C29"/>
    <w:rsid w:val="00232ACB"/>
    <w:rsid w:val="00242B77"/>
    <w:rsid w:val="00246A21"/>
    <w:rsid w:val="00251406"/>
    <w:rsid w:val="0025775C"/>
    <w:rsid w:val="002642DF"/>
    <w:rsid w:val="0026638D"/>
    <w:rsid w:val="002665FA"/>
    <w:rsid w:val="00273A40"/>
    <w:rsid w:val="00282C1D"/>
    <w:rsid w:val="00283198"/>
    <w:rsid w:val="002834A2"/>
    <w:rsid w:val="002A5CC4"/>
    <w:rsid w:val="002C4F45"/>
    <w:rsid w:val="002D2F8F"/>
    <w:rsid w:val="002E2AC1"/>
    <w:rsid w:val="003026BD"/>
    <w:rsid w:val="003102D3"/>
    <w:rsid w:val="003136DE"/>
    <w:rsid w:val="00313E7C"/>
    <w:rsid w:val="00316EAD"/>
    <w:rsid w:val="00320E20"/>
    <w:rsid w:val="00360B4A"/>
    <w:rsid w:val="00374C6F"/>
    <w:rsid w:val="0037601A"/>
    <w:rsid w:val="00380D48"/>
    <w:rsid w:val="003810C4"/>
    <w:rsid w:val="00381852"/>
    <w:rsid w:val="003818CE"/>
    <w:rsid w:val="00382655"/>
    <w:rsid w:val="00391F9C"/>
    <w:rsid w:val="0039550F"/>
    <w:rsid w:val="00395795"/>
    <w:rsid w:val="00397258"/>
    <w:rsid w:val="003A2437"/>
    <w:rsid w:val="003B011E"/>
    <w:rsid w:val="003B10C0"/>
    <w:rsid w:val="003D1C7E"/>
    <w:rsid w:val="003D7602"/>
    <w:rsid w:val="003F23A7"/>
    <w:rsid w:val="003F6B0C"/>
    <w:rsid w:val="004028A0"/>
    <w:rsid w:val="00415AA7"/>
    <w:rsid w:val="0043062D"/>
    <w:rsid w:val="004452D1"/>
    <w:rsid w:val="004456E1"/>
    <w:rsid w:val="004A1A71"/>
    <w:rsid w:val="004A2835"/>
    <w:rsid w:val="004A3CF1"/>
    <w:rsid w:val="004B0364"/>
    <w:rsid w:val="004B32A4"/>
    <w:rsid w:val="004B517E"/>
    <w:rsid w:val="004B5AD4"/>
    <w:rsid w:val="004B67F5"/>
    <w:rsid w:val="004B684B"/>
    <w:rsid w:val="004C0042"/>
    <w:rsid w:val="004C0C21"/>
    <w:rsid w:val="004C1990"/>
    <w:rsid w:val="004D0893"/>
    <w:rsid w:val="004D1CC2"/>
    <w:rsid w:val="004E26B6"/>
    <w:rsid w:val="004E2F20"/>
    <w:rsid w:val="004E6A10"/>
    <w:rsid w:val="004E7CA7"/>
    <w:rsid w:val="00505B82"/>
    <w:rsid w:val="00540663"/>
    <w:rsid w:val="005523D6"/>
    <w:rsid w:val="00552CB5"/>
    <w:rsid w:val="005535BA"/>
    <w:rsid w:val="005574C0"/>
    <w:rsid w:val="00575B1D"/>
    <w:rsid w:val="00577F6E"/>
    <w:rsid w:val="0059729A"/>
    <w:rsid w:val="005C0B35"/>
    <w:rsid w:val="005C40D4"/>
    <w:rsid w:val="005D2E9E"/>
    <w:rsid w:val="005F2179"/>
    <w:rsid w:val="0060747F"/>
    <w:rsid w:val="00613737"/>
    <w:rsid w:val="0062659F"/>
    <w:rsid w:val="0065784E"/>
    <w:rsid w:val="006617ED"/>
    <w:rsid w:val="006806FA"/>
    <w:rsid w:val="006A3A8C"/>
    <w:rsid w:val="006D449E"/>
    <w:rsid w:val="006E21D8"/>
    <w:rsid w:val="006F5A8B"/>
    <w:rsid w:val="00704382"/>
    <w:rsid w:val="0073592B"/>
    <w:rsid w:val="00741246"/>
    <w:rsid w:val="00750EBD"/>
    <w:rsid w:val="0076089C"/>
    <w:rsid w:val="00762339"/>
    <w:rsid w:val="00770027"/>
    <w:rsid w:val="0077098A"/>
    <w:rsid w:val="0079290B"/>
    <w:rsid w:val="00794FE3"/>
    <w:rsid w:val="007A4FFC"/>
    <w:rsid w:val="007B35E8"/>
    <w:rsid w:val="007C7C76"/>
    <w:rsid w:val="007D071A"/>
    <w:rsid w:val="007D6502"/>
    <w:rsid w:val="007D73F0"/>
    <w:rsid w:val="00802485"/>
    <w:rsid w:val="00806130"/>
    <w:rsid w:val="0080774C"/>
    <w:rsid w:val="00822BDE"/>
    <w:rsid w:val="008262AF"/>
    <w:rsid w:val="00830756"/>
    <w:rsid w:val="00852B8A"/>
    <w:rsid w:val="008530FE"/>
    <w:rsid w:val="00860C99"/>
    <w:rsid w:val="00860D99"/>
    <w:rsid w:val="008816D9"/>
    <w:rsid w:val="00884F60"/>
    <w:rsid w:val="00885C36"/>
    <w:rsid w:val="0089427E"/>
    <w:rsid w:val="008B076A"/>
    <w:rsid w:val="008C05EF"/>
    <w:rsid w:val="008D2808"/>
    <w:rsid w:val="008D2DC0"/>
    <w:rsid w:val="008E7CA7"/>
    <w:rsid w:val="008F5DE8"/>
    <w:rsid w:val="009035B3"/>
    <w:rsid w:val="009156F5"/>
    <w:rsid w:val="00916471"/>
    <w:rsid w:val="00927360"/>
    <w:rsid w:val="0093311A"/>
    <w:rsid w:val="00933268"/>
    <w:rsid w:val="00937716"/>
    <w:rsid w:val="00941CDC"/>
    <w:rsid w:val="0096193E"/>
    <w:rsid w:val="00972B44"/>
    <w:rsid w:val="009820E9"/>
    <w:rsid w:val="0098770F"/>
    <w:rsid w:val="00992994"/>
    <w:rsid w:val="009956F5"/>
    <w:rsid w:val="009959E0"/>
    <w:rsid w:val="009A177A"/>
    <w:rsid w:val="009A5CA2"/>
    <w:rsid w:val="009D7B62"/>
    <w:rsid w:val="009E3B93"/>
    <w:rsid w:val="009F2698"/>
    <w:rsid w:val="009F5D0B"/>
    <w:rsid w:val="009F6D71"/>
    <w:rsid w:val="00A055A0"/>
    <w:rsid w:val="00A07673"/>
    <w:rsid w:val="00A161D0"/>
    <w:rsid w:val="00A22310"/>
    <w:rsid w:val="00A22D3A"/>
    <w:rsid w:val="00A31987"/>
    <w:rsid w:val="00A407BD"/>
    <w:rsid w:val="00A50935"/>
    <w:rsid w:val="00A538CA"/>
    <w:rsid w:val="00A65F9A"/>
    <w:rsid w:val="00A75DE4"/>
    <w:rsid w:val="00A96F0F"/>
    <w:rsid w:val="00AA451E"/>
    <w:rsid w:val="00AB526A"/>
    <w:rsid w:val="00AC2139"/>
    <w:rsid w:val="00AD1AC7"/>
    <w:rsid w:val="00AE408D"/>
    <w:rsid w:val="00B01742"/>
    <w:rsid w:val="00B07158"/>
    <w:rsid w:val="00B07B6C"/>
    <w:rsid w:val="00B400C8"/>
    <w:rsid w:val="00B50C35"/>
    <w:rsid w:val="00B50FFA"/>
    <w:rsid w:val="00B52F90"/>
    <w:rsid w:val="00B56D70"/>
    <w:rsid w:val="00B6305D"/>
    <w:rsid w:val="00B64DDD"/>
    <w:rsid w:val="00B71D02"/>
    <w:rsid w:val="00B82B2A"/>
    <w:rsid w:val="00B95C0B"/>
    <w:rsid w:val="00B96D18"/>
    <w:rsid w:val="00BB3685"/>
    <w:rsid w:val="00BB4DCF"/>
    <w:rsid w:val="00BC6446"/>
    <w:rsid w:val="00BE0E23"/>
    <w:rsid w:val="00BE4129"/>
    <w:rsid w:val="00BE48C2"/>
    <w:rsid w:val="00BF6669"/>
    <w:rsid w:val="00C1056F"/>
    <w:rsid w:val="00C13ACC"/>
    <w:rsid w:val="00C15690"/>
    <w:rsid w:val="00C30494"/>
    <w:rsid w:val="00C34AF7"/>
    <w:rsid w:val="00C4639F"/>
    <w:rsid w:val="00C51F5A"/>
    <w:rsid w:val="00C55F09"/>
    <w:rsid w:val="00C57AB9"/>
    <w:rsid w:val="00C65519"/>
    <w:rsid w:val="00C670A2"/>
    <w:rsid w:val="00C674B7"/>
    <w:rsid w:val="00C6797A"/>
    <w:rsid w:val="00C714DE"/>
    <w:rsid w:val="00C95D68"/>
    <w:rsid w:val="00CA341D"/>
    <w:rsid w:val="00CB14C6"/>
    <w:rsid w:val="00CC7C3E"/>
    <w:rsid w:val="00CE4B9A"/>
    <w:rsid w:val="00D10B72"/>
    <w:rsid w:val="00D14CC8"/>
    <w:rsid w:val="00D265FE"/>
    <w:rsid w:val="00D4415C"/>
    <w:rsid w:val="00D51A5D"/>
    <w:rsid w:val="00D62EA2"/>
    <w:rsid w:val="00D67608"/>
    <w:rsid w:val="00D72F5B"/>
    <w:rsid w:val="00D75EF8"/>
    <w:rsid w:val="00D76312"/>
    <w:rsid w:val="00D821A3"/>
    <w:rsid w:val="00D93E9B"/>
    <w:rsid w:val="00DB6DAE"/>
    <w:rsid w:val="00DD3E72"/>
    <w:rsid w:val="00DD6C28"/>
    <w:rsid w:val="00DE12B7"/>
    <w:rsid w:val="00DE65EB"/>
    <w:rsid w:val="00DF2891"/>
    <w:rsid w:val="00E1040D"/>
    <w:rsid w:val="00E120A7"/>
    <w:rsid w:val="00E33BBD"/>
    <w:rsid w:val="00E41F4F"/>
    <w:rsid w:val="00E63F8B"/>
    <w:rsid w:val="00E86376"/>
    <w:rsid w:val="00E93AC6"/>
    <w:rsid w:val="00EA3E8D"/>
    <w:rsid w:val="00EB12AD"/>
    <w:rsid w:val="00EB27DA"/>
    <w:rsid w:val="00EC5333"/>
    <w:rsid w:val="00ED3694"/>
    <w:rsid w:val="00EE26D9"/>
    <w:rsid w:val="00EE67DF"/>
    <w:rsid w:val="00EF601E"/>
    <w:rsid w:val="00F038BB"/>
    <w:rsid w:val="00F11DC4"/>
    <w:rsid w:val="00F204FF"/>
    <w:rsid w:val="00F2390F"/>
    <w:rsid w:val="00F250D4"/>
    <w:rsid w:val="00F26510"/>
    <w:rsid w:val="00F31441"/>
    <w:rsid w:val="00F57D6A"/>
    <w:rsid w:val="00F6224A"/>
    <w:rsid w:val="00F66038"/>
    <w:rsid w:val="00F66B07"/>
    <w:rsid w:val="00F7116D"/>
    <w:rsid w:val="00F8105B"/>
    <w:rsid w:val="00F96C41"/>
    <w:rsid w:val="00FB2601"/>
    <w:rsid w:val="00FC0839"/>
    <w:rsid w:val="00FC30C9"/>
    <w:rsid w:val="00FD11BC"/>
    <w:rsid w:val="00FD2581"/>
    <w:rsid w:val="00FD7368"/>
    <w:rsid w:val="00FE345C"/>
    <w:rsid w:val="00FE5346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29C00-6354-40B6-81E0-385AD82A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246"/>
    <w:pPr>
      <w:widowControl w:val="0"/>
      <w:ind w:firstLineChars="202" w:firstLine="424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4C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14C6"/>
    <w:pPr>
      <w:keepNext/>
      <w:keepLines/>
      <w:numPr>
        <w:numId w:val="3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14C6"/>
    <w:rPr>
      <w:b/>
      <w:bCs/>
      <w:kern w:val="44"/>
      <w:sz w:val="28"/>
      <w:szCs w:val="44"/>
    </w:rPr>
  </w:style>
  <w:style w:type="paragraph" w:styleId="a3">
    <w:name w:val="header"/>
    <w:basedOn w:val="a"/>
    <w:link w:val="Char"/>
    <w:uiPriority w:val="99"/>
    <w:unhideWhenUsed/>
    <w:rsid w:val="00037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5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14C6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0C5A4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642DF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E1040D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詹东昀</dc:creator>
  <cp:keywords/>
  <dc:description/>
  <cp:lastModifiedBy>詹东昀</cp:lastModifiedBy>
  <cp:revision>61</cp:revision>
  <dcterms:created xsi:type="dcterms:W3CDTF">2014-07-20T11:22:00Z</dcterms:created>
  <dcterms:modified xsi:type="dcterms:W3CDTF">2014-07-30T06:48:00Z</dcterms:modified>
</cp:coreProperties>
</file>