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Charte Graphique - Ciné Délices</w:t>
      </w:r>
    </w:p>
    <w:p>
      <w:pPr>
        <w:pStyle w:val="Heading1"/>
      </w:pPr>
      <w:r>
        <w:t>1. Identité Visuelle</w:t>
      </w:r>
    </w:p>
    <w:p>
      <w:r>
        <w:t>L'identité de Ciné Délices s'inspire de l'univers du cinéma classique et moderne. L'objectif est de créer une ambiance chaleureuse, gourmande et immersive, rappelant les salles de cinéma et le confort d'un bon repas devant un film.</w:t>
      </w:r>
    </w:p>
    <w:p>
      <w:pPr>
        <w:pStyle w:val="Heading1"/>
      </w:pPr>
      <w:r>
        <w:t>2. Palette de Couleurs</w:t>
      </w:r>
    </w:p>
    <w:p>
      <w:r>
        <w:t>La palette utilise des contrastes forts pour une lisibilité optimale en mode clair et sombre.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Couleur</w:t>
            </w:r>
          </w:p>
        </w:tc>
        <w:tc>
          <w:tcPr>
            <w:tcW w:type="dxa" w:w="2880"/>
          </w:tcPr>
          <w:p>
            <w:r>
              <w:rPr>
                <w:b/>
              </w:rPr>
              <w:t>Hex</w:t>
            </w:r>
          </w:p>
        </w:tc>
        <w:tc>
          <w:tcPr>
            <w:tcW w:type="dxa" w:w="2880"/>
          </w:tcPr>
          <w:p>
            <w:r>
              <w:rPr>
                <w:b/>
              </w:rPr>
              <w:t>Usage</w:t>
            </w:r>
          </w:p>
        </w:tc>
      </w:tr>
      <w:tr>
        <w:tc>
          <w:tcPr>
            <w:tcW w:type="dxa" w:w="2880"/>
          </w:tcPr>
          <w:p>
            <w:r>
              <w:t>**Or Cinéma**</w:t>
            </w:r>
          </w:p>
        </w:tc>
        <w:tc>
          <w:tcPr>
            <w:tcW w:type="dxa" w:w="2880"/>
          </w:tcPr>
          <w:p>
            <w:r>
              <w:t>`#D4AF37`</w:t>
            </w:r>
          </w:p>
        </w:tc>
        <w:tc>
          <w:tcPr>
            <w:tcW w:type="dxa" w:w="2880"/>
          </w:tcPr>
          <w:p>
            <w:r>
              <w:t>Accents, boutons primaires, étoiles de notation</w:t>
            </w:r>
          </w:p>
        </w:tc>
      </w:tr>
      <w:tr>
        <w:tc>
          <w:tcPr>
            <w:tcW w:type="dxa" w:w="2880"/>
          </w:tcPr>
          <w:p>
            <w:r>
              <w:t>**Rouge Rideau**</w:t>
            </w:r>
          </w:p>
        </w:tc>
        <w:tc>
          <w:tcPr>
            <w:tcW w:type="dxa" w:w="2880"/>
          </w:tcPr>
          <w:p>
            <w:r>
              <w:t>`#8B0000`</w:t>
            </w:r>
          </w:p>
        </w:tc>
        <w:tc>
          <w:tcPr>
            <w:tcW w:type="dxa" w:w="2880"/>
          </w:tcPr>
          <w:p>
            <w:r>
              <w:t>Éléments d'alerte, survols, logo</w:t>
            </w:r>
          </w:p>
        </w:tc>
      </w:tr>
      <w:tr>
        <w:tc>
          <w:tcPr>
            <w:tcW w:type="dxa" w:w="2880"/>
          </w:tcPr>
          <w:p>
            <w:r>
              <w:t>**Noir Pellicule**</w:t>
            </w:r>
          </w:p>
        </w:tc>
        <w:tc>
          <w:tcPr>
            <w:tcW w:type="dxa" w:w="2880"/>
          </w:tcPr>
          <w:p>
            <w:r>
              <w:t>`#1A1A1A`</w:t>
            </w:r>
          </w:p>
        </w:tc>
        <w:tc>
          <w:tcPr>
            <w:tcW w:type="dxa" w:w="2880"/>
          </w:tcPr>
          <w:p>
            <w:r>
              <w:t>Fond (Mode Sombre), texte principal (Mode Clair)</w:t>
            </w:r>
          </w:p>
        </w:tc>
      </w:tr>
      <w:tr>
        <w:tc>
          <w:tcPr>
            <w:tcW w:type="dxa" w:w="2880"/>
          </w:tcPr>
          <w:p>
            <w:r>
              <w:t>**Blanc Popcorn**</w:t>
            </w:r>
          </w:p>
        </w:tc>
        <w:tc>
          <w:tcPr>
            <w:tcW w:type="dxa" w:w="2880"/>
          </w:tcPr>
          <w:p>
            <w:r>
              <w:t>`#F5F5F5`</w:t>
            </w:r>
          </w:p>
        </w:tc>
        <w:tc>
          <w:tcPr>
            <w:tcW w:type="dxa" w:w="2880"/>
          </w:tcPr>
          <w:p>
            <w:r>
              <w:t>Fond (Mode Clair), texte secondaire (Mode Sombre)</w:t>
            </w:r>
          </w:p>
        </w:tc>
      </w:tr>
      <w:tr>
        <w:tc>
          <w:tcPr>
            <w:tcW w:type="dxa" w:w="2880"/>
          </w:tcPr>
          <w:p>
            <w:r>
              <w:t>**Gris Projecteur**</w:t>
            </w:r>
          </w:p>
        </w:tc>
        <w:tc>
          <w:tcPr>
            <w:tcW w:type="dxa" w:w="2880"/>
          </w:tcPr>
          <w:p>
            <w:r>
              <w:t>`#333333`</w:t>
            </w:r>
          </w:p>
        </w:tc>
        <w:tc>
          <w:tcPr>
            <w:tcW w:type="dxa" w:w="2880"/>
          </w:tcPr>
          <w:p>
            <w:r>
              <w:t>Bordures, fonds de cartes, ombres</w:t>
            </w:r>
          </w:p>
        </w:tc>
      </w:tr>
    </w:tbl>
    <w:p>
      <w:pPr>
        <w:pStyle w:val="Heading1"/>
      </w:pPr>
      <w:r>
        <w:t>3. Typographie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Usage</w:t>
            </w:r>
          </w:p>
        </w:tc>
        <w:tc>
          <w:tcPr>
            <w:tcW w:type="dxa" w:w="2160"/>
          </w:tcPr>
          <w:p>
            <w:r>
              <w:rPr>
                <w:b/>
              </w:rPr>
              <w:t>Police</w:t>
            </w:r>
          </w:p>
        </w:tc>
        <w:tc>
          <w:tcPr>
            <w:tcW w:type="dxa" w:w="2160"/>
          </w:tcPr>
          <w:p>
            <w:r>
              <w:rPr>
                <w:b/>
              </w:rPr>
              <w:t>Source</w:t>
            </w:r>
          </w:p>
        </w:tc>
        <w:tc>
          <w:tcPr>
            <w:tcW w:type="dxa" w:w="2160"/>
          </w:tcPr>
          <w:p>
            <w:r>
              <w:rPr>
                <w:b/>
              </w:rPr>
              <w:t>Style</w:t>
            </w:r>
          </w:p>
        </w:tc>
      </w:tr>
      <w:tr>
        <w:tc>
          <w:tcPr>
            <w:tcW w:type="dxa" w:w="2160"/>
          </w:tcPr>
          <w:p>
            <w:r>
              <w:t>**Titres (H1-H3)**</w:t>
            </w:r>
          </w:p>
        </w:tc>
        <w:tc>
          <w:tcPr>
            <w:tcW w:type="dxa" w:w="2160"/>
          </w:tcPr>
          <w:p>
            <w:r>
              <w:t>*Bebas Neue*</w:t>
            </w:r>
          </w:p>
        </w:tc>
        <w:tc>
          <w:tcPr>
            <w:tcW w:type="dxa" w:w="2160"/>
          </w:tcPr>
          <w:p>
            <w:r>
              <w:t>Google Fonts</w:t>
            </w:r>
          </w:p>
        </w:tc>
        <w:tc>
          <w:tcPr>
            <w:tcW w:type="dxa" w:w="2160"/>
          </w:tcPr>
          <w:p>
            <w:r>
              <w:t>Sans-serif, condensée, style affiche</w:t>
            </w:r>
          </w:p>
        </w:tc>
      </w:tr>
      <w:tr>
        <w:tc>
          <w:tcPr>
            <w:tcW w:type="dxa" w:w="2160"/>
          </w:tcPr>
          <w:p>
            <w:r>
              <w:t>**Corps de texte**</w:t>
            </w:r>
          </w:p>
        </w:tc>
        <w:tc>
          <w:tcPr>
            <w:tcW w:type="dxa" w:w="2160"/>
          </w:tcPr>
          <w:p>
            <w:r>
              <w:t>*Montserrat*</w:t>
            </w:r>
          </w:p>
        </w:tc>
        <w:tc>
          <w:tcPr>
            <w:tcW w:type="dxa" w:w="2160"/>
          </w:tcPr>
          <w:p>
            <w:r>
              <w:t>Google Fonts</w:t>
            </w:r>
          </w:p>
        </w:tc>
        <w:tc>
          <w:tcPr>
            <w:tcW w:type="dxa" w:w="2160"/>
          </w:tcPr>
          <w:p>
            <w:r>
              <w:t>Sans-serif, moderne, lisible</w:t>
            </w:r>
          </w:p>
        </w:tc>
      </w:tr>
      <w:tr>
        <w:tc>
          <w:tcPr>
            <w:tcW w:type="dxa" w:w="2160"/>
          </w:tcPr>
          <w:p>
            <w:r>
              <w:t>**Accents/Séries**</w:t>
            </w:r>
          </w:p>
        </w:tc>
        <w:tc>
          <w:tcPr>
            <w:tcW w:type="dxa" w:w="2160"/>
          </w:tcPr>
          <w:p>
            <w:r>
              <w:t>*Playfair Display*</w:t>
            </w:r>
          </w:p>
        </w:tc>
        <w:tc>
          <w:tcPr>
            <w:tcW w:type="dxa" w:w="2160"/>
          </w:tcPr>
          <w:p>
            <w:r>
              <w:t>Google Fonts</w:t>
            </w:r>
          </w:p>
        </w:tc>
        <w:tc>
          <w:tcPr>
            <w:tcW w:type="dxa" w:w="2160"/>
          </w:tcPr>
          <w:p>
            <w:r>
              <w:t>Serif, élégant, pour les citations</w:t>
            </w:r>
          </w:p>
        </w:tc>
      </w:tr>
    </w:tbl>
    <w:p>
      <w:pPr>
        <w:pStyle w:val="Heading1"/>
      </w:pPr>
      <w:r>
        <w:t>4. Éléments Graphiques</w:t>
      </w:r>
    </w:p>
    <w:p>
      <w:pPr>
        <w:pStyle w:val="ListBullet"/>
      </w:pPr>
      <w:r>
        <w:t>Iconographie : Utilisation d'icônes à traits fins (ex: Lucide React) avec des clins d'œil au cinéma (bobines, claps, tickets).</w:t>
      </w:r>
    </w:p>
    <w:p>
      <w:pPr>
        <w:pStyle w:val="ListBullet"/>
      </w:pPr>
      <w:r>
        <w:t>Boutons : Coins légèrement arrondis (8px), effets de survol avec légère élévation.</w:t>
      </w:r>
    </w:p>
    <w:p>
      <w:pPr>
        <w:pStyle w:val="ListBullet"/>
      </w:pPr>
      <w:r>
        <w:t>Cartes (Cards) : Ombre portée subtile, bordure fine dorée pour les recettes "Coup de cœur".</w:t>
      </w:r>
    </w:p>
    <w:p>
      <w:pPr>
        <w:pStyle w:val="ListBullet"/>
      </w:pPr>
      <w:r>
        <w:t>Images : Utilisation de masques rappelant le format pellicule photo pour certaines illustrations.</w:t>
      </w:r>
    </w:p>
    <w:p>
      <w:pPr>
        <w:pStyle w:val="Heading1"/>
      </w:pPr>
      <w:r>
        <w:t>5. Design Tokens (Mode Sombre vs Clair)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Mode Clair</w:t>
            </w:r>
          </w:p>
        </w:tc>
        <w:tc>
          <w:tcPr>
            <w:tcW w:type="dxa" w:w="2880"/>
          </w:tcPr>
          <w:p>
            <w:r>
              <w:rPr>
                <w:b/>
              </w:rPr>
              <w:t>Mode Sombre</w:t>
            </w:r>
          </w:p>
        </w:tc>
      </w:tr>
      <w:tr>
        <w:tc>
          <w:tcPr>
            <w:tcW w:type="dxa" w:w="2880"/>
          </w:tcPr>
          <w:p>
            <w:r>
              <w:t>`--bg-primary`</w:t>
            </w:r>
          </w:p>
        </w:tc>
        <w:tc>
          <w:tcPr>
            <w:tcW w:type="dxa" w:w="2880"/>
          </w:tcPr>
          <w:p>
            <w:r>
              <w:t>`#F5F5F5`</w:t>
            </w:r>
          </w:p>
        </w:tc>
        <w:tc>
          <w:tcPr>
            <w:tcW w:type="dxa" w:w="2880"/>
          </w:tcPr>
          <w:p>
            <w:r>
              <w:t>`#1A1A1A`</w:t>
            </w:r>
          </w:p>
        </w:tc>
      </w:tr>
      <w:tr>
        <w:tc>
          <w:tcPr>
            <w:tcW w:type="dxa" w:w="2880"/>
          </w:tcPr>
          <w:p>
            <w:r>
              <w:t>`--bg-secondary`</w:t>
            </w:r>
          </w:p>
        </w:tc>
        <w:tc>
          <w:tcPr>
            <w:tcW w:type="dxa" w:w="2880"/>
          </w:tcPr>
          <w:p>
            <w:r>
              <w:t>`#FFFFFF`</w:t>
            </w:r>
          </w:p>
        </w:tc>
        <w:tc>
          <w:tcPr>
            <w:tcW w:type="dxa" w:w="2880"/>
          </w:tcPr>
          <w:p>
            <w:r>
              <w:t>`#2D2D2D`</w:t>
            </w:r>
          </w:p>
        </w:tc>
      </w:tr>
      <w:tr>
        <w:tc>
          <w:tcPr>
            <w:tcW w:type="dxa" w:w="2880"/>
          </w:tcPr>
          <w:p>
            <w:r>
              <w:t>`--text-primary`</w:t>
            </w:r>
          </w:p>
        </w:tc>
        <w:tc>
          <w:tcPr>
            <w:tcW w:type="dxa" w:w="2880"/>
          </w:tcPr>
          <w:p>
            <w:r>
              <w:t>`#1A1A1A`</w:t>
            </w:r>
          </w:p>
        </w:tc>
        <w:tc>
          <w:tcPr>
            <w:tcW w:type="dxa" w:w="2880"/>
          </w:tcPr>
          <w:p>
            <w:r>
              <w:t>`#F5F5F5`</w:t>
            </w:r>
          </w:p>
        </w:tc>
      </w:tr>
      <w:tr>
        <w:tc>
          <w:tcPr>
            <w:tcW w:type="dxa" w:w="2880"/>
          </w:tcPr>
          <w:p>
            <w:r>
              <w:t>`--text-secondary`</w:t>
            </w:r>
          </w:p>
        </w:tc>
        <w:tc>
          <w:tcPr>
            <w:tcW w:type="dxa" w:w="2880"/>
          </w:tcPr>
          <w:p>
            <w:r>
              <w:t>`#4A4A4A`</w:t>
            </w:r>
          </w:p>
        </w:tc>
        <w:tc>
          <w:tcPr>
            <w:tcW w:type="dxa" w:w="2880"/>
          </w:tcPr>
          <w:p>
            <w:r>
              <w:t>`#B0B0B0`</w:t>
            </w:r>
          </w:p>
        </w:tc>
      </w:tr>
      <w:tr>
        <w:tc>
          <w:tcPr>
            <w:tcW w:type="dxa" w:w="2880"/>
          </w:tcPr>
          <w:p>
            <w:r>
              <w:t>`--accent-color`</w:t>
            </w:r>
          </w:p>
        </w:tc>
        <w:tc>
          <w:tcPr>
            <w:tcW w:type="dxa" w:w="2880"/>
          </w:tcPr>
          <w:p>
            <w:r>
              <w:t>`#D4AF37`</w:t>
            </w:r>
          </w:p>
        </w:tc>
        <w:tc>
          <w:tcPr>
            <w:tcW w:type="dxa" w:w="2880"/>
          </w:tcPr>
          <w:p>
            <w:r>
              <w:t>`#D4AF37`</w:t>
            </w:r>
          </w:p>
        </w:tc>
      </w:tr>
    </w:tbl>
    <w:p>
      <w:r>
        <w:t>──────────────────────────────────────────────────</w:t>
      </w:r>
    </w:p>
    <w:p>
      <w:r>
        <w:t>Document rédigé le 13 janvier 2026 - Version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