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Dictionnaire des Données - V2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Projet Ciné Délices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Tables MVP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UTILISATEUR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PK, auto-incrémenté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Adresse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mot_de_passe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Hash du mot de passe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pseudo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Nom d'affichage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DEFAULT 'utilisateur', CHECK (utilisateur/admin)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Rôle utilisateur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date_inscription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Date de création du compte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CATEGORIE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PK, auto-incrémenté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Nom de la catégorie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Description de la catégorie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FILM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PK, auto-incrémenté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titre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Titre du film ou de la série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annee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NULL, CHECK (&gt;= 1888 AND &lt;= 2100)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Année de sortie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(film/serie)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Type d'œuvre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affiche_url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URL de l'affiche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tmdb_id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UNIQUE, NULL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Identifiant TMDB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RECETTE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Contraintes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PK, auto-incrémenté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Identifiant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titre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Titre de la recette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Description courte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ingredients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Liste des ingrédients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Étapes de préparation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URL de l'image principale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temps_preparation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NULL, CHECK (&gt;= 0)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Durée de préparation (minutes)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temps_cuisson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NULL, CHECK (&gt;= 0)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Durée de cuisson (minutes)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portions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NULL, CHECK (&gt; 0)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Nombre de portions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difficulte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NULL, CHECK (facile/moyen/difficile)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Niveau de difficulté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date_creation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Date de création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date_modification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Date de dernière modification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utilisateur_id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FK NOT NULL → UTILISATEUR(id), ON DELETE CASCADE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Auteur de la recette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categorie_id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FK NULL → CATEGORIE(id), ON DELETE SET NULL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Catégorie associée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film_id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FK NULL → FILM(id), ON DELETE SET NULL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Œuvre d'inspiration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