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1B75" w14:textId="110F1634" w:rsidR="00333F01" w:rsidRDefault="00E70262" w:rsidP="00333F01">
      <w:pPr>
        <w:pStyle w:val="1"/>
        <w:numPr>
          <w:ilvl w:val="0"/>
          <w:numId w:val="0"/>
        </w:numPr>
        <w:tabs>
          <w:tab w:val="left" w:pos="360"/>
        </w:tabs>
        <w:rPr>
          <w:sz w:val="28"/>
          <w:szCs w:val="28"/>
        </w:rPr>
      </w:pPr>
      <w:r>
        <w:rPr>
          <w:sz w:val="28"/>
          <w:szCs w:val="28"/>
        </w:rPr>
        <w:t>Grammar</w:t>
      </w:r>
    </w:p>
    <w:p w14:paraId="0AD3704E" w14:textId="5F0DBC02" w:rsidR="00333F01" w:rsidRPr="00333F01" w:rsidRDefault="00333F01" w:rsidP="00333F01">
      <w:pPr>
        <w:pStyle w:val="a0"/>
        <w:ind w:firstLine="442"/>
        <w:rPr>
          <w:rFonts w:hint="eastAsia"/>
          <w:b/>
          <w:bCs/>
          <w:sz w:val="22"/>
          <w:szCs w:val="24"/>
        </w:rPr>
      </w:pPr>
      <w:r w:rsidRPr="00333F01">
        <w:rPr>
          <w:b/>
          <w:bCs/>
          <w:sz w:val="22"/>
          <w:szCs w:val="24"/>
        </w:rPr>
        <w:t>In actual use, please use "e" instead of "exp" and "re" instead of "return"</w:t>
      </w:r>
    </w:p>
    <w:p w14:paraId="1AF9A1DC" w14:textId="2029C01C" w:rsidR="00E70262" w:rsidRPr="008D63B6" w:rsidRDefault="00E70262" w:rsidP="00E70262">
      <w:pPr>
        <w:pStyle w:val="2"/>
        <w:numPr>
          <w:ilvl w:val="1"/>
          <w:numId w:val="2"/>
        </w:numPr>
        <w:tabs>
          <w:tab w:val="left" w:pos="360"/>
        </w:tabs>
        <w:spacing w:before="78" w:after="78"/>
        <w:ind w:left="0" w:firstLine="0"/>
        <w:rPr>
          <w:sz w:val="21"/>
          <w:szCs w:val="21"/>
        </w:rPr>
      </w:pPr>
      <w:r>
        <w:rPr>
          <w:rFonts w:hint="eastAsia"/>
          <w:sz w:val="21"/>
          <w:szCs w:val="21"/>
        </w:rPr>
        <w:t>FUNCTION</w:t>
      </w:r>
    </w:p>
    <w:p w14:paraId="5ED9F5B8" w14:textId="1E9325CD" w:rsidR="00E70262" w:rsidRDefault="00E70262" w:rsidP="00E70262">
      <w:pPr>
        <w:pStyle w:val="2"/>
        <w:numPr>
          <w:ilvl w:val="2"/>
          <w:numId w:val="2"/>
        </w:numPr>
        <w:tabs>
          <w:tab w:val="left" w:pos="360"/>
        </w:tabs>
        <w:spacing w:before="78" w:after="78"/>
        <w:ind w:left="0" w:firstLine="0"/>
      </w:pPr>
      <w:r>
        <w:rPr>
          <w:rFonts w:hint="eastAsia"/>
        </w:rPr>
        <w:t>DEFINE</w:t>
      </w:r>
      <w:r>
        <w:t xml:space="preserve"> </w:t>
      </w:r>
      <w:r>
        <w:rPr>
          <w:rFonts w:hint="eastAsia"/>
        </w:rPr>
        <w:t>FUNCTION</w:t>
      </w:r>
    </w:p>
    <w:p w14:paraId="6AB4850F" w14:textId="77777777" w:rsidR="00E70262" w:rsidRPr="00EC4D42" w:rsidRDefault="00E70262" w:rsidP="00E70262">
      <w:pPr>
        <w:pStyle w:val="a0"/>
        <w:ind w:firstLine="360"/>
        <w:rPr>
          <w:szCs w:val="18"/>
        </w:rPr>
      </w:pPr>
      <w:r w:rsidRPr="00FE5029">
        <w:rPr>
          <w:szCs w:val="18"/>
        </w:rPr>
        <w:t>In COOL, a function consists of a function declaration and a body of functions. A function representing addition can be defined as code 1:</w:t>
      </w:r>
    </w:p>
    <w:tbl>
      <w:tblPr>
        <w:tblStyle w:val="a5"/>
        <w:tblW w:w="0" w:type="auto"/>
        <w:jc w:val="center"/>
        <w:tblLook w:val="04A0" w:firstRow="1" w:lastRow="0" w:firstColumn="1" w:lastColumn="0" w:noHBand="0" w:noVBand="1"/>
      </w:tblPr>
      <w:tblGrid>
        <w:gridCol w:w="4448"/>
      </w:tblGrid>
      <w:tr w:rsidR="00E70262" w:rsidRPr="00D17EE0" w14:paraId="78DAEC29" w14:textId="77777777" w:rsidTr="00E70262">
        <w:trPr>
          <w:jc w:val="center"/>
        </w:trPr>
        <w:tc>
          <w:tcPr>
            <w:tcW w:w="4448" w:type="dxa"/>
          </w:tcPr>
          <w:p w14:paraId="2A617BE6" w14:textId="77777777" w:rsidR="00E70262" w:rsidRPr="00BB5A71" w:rsidRDefault="00E70262" w:rsidP="001909B0">
            <w:pPr>
              <w:pStyle w:val="a0"/>
              <w:ind w:firstLineChars="0" w:firstLine="0"/>
              <w:rPr>
                <w:b/>
                <w:bCs/>
                <w:szCs w:val="18"/>
              </w:rPr>
            </w:pPr>
            <w:r>
              <w:rPr>
                <w:rFonts w:ascii="黑体" w:eastAsia="黑体" w:hAnsi="黑体" w:hint="eastAsia"/>
                <w:b/>
                <w:bCs/>
                <w:szCs w:val="18"/>
              </w:rPr>
              <w:t>CODE</w:t>
            </w:r>
            <w:r w:rsidRPr="008D63B6">
              <w:rPr>
                <w:rFonts w:ascii="黑体" w:eastAsia="黑体" w:hAnsi="黑体" w:hint="eastAsia"/>
                <w:b/>
                <w:bCs/>
                <w:szCs w:val="18"/>
              </w:rPr>
              <w:t xml:space="preserve"> </w:t>
            </w:r>
            <w:r w:rsidRPr="008D63B6">
              <w:rPr>
                <w:rFonts w:ascii="黑体" w:eastAsia="黑体" w:hAnsi="黑体"/>
                <w:b/>
                <w:bCs/>
                <w:szCs w:val="18"/>
              </w:rPr>
              <w:t>1</w:t>
            </w:r>
            <w:r w:rsidRPr="00BB5A71">
              <w:rPr>
                <w:b/>
                <w:bCs/>
                <w:szCs w:val="18"/>
              </w:rPr>
              <w:t xml:space="preserve"> </w:t>
            </w:r>
            <w:r w:rsidRPr="00FE5029">
              <w:rPr>
                <w:szCs w:val="18"/>
              </w:rPr>
              <w:t>Example function declaration</w:t>
            </w:r>
          </w:p>
        </w:tc>
      </w:tr>
      <w:tr w:rsidR="00E70262" w:rsidRPr="00D17EE0" w14:paraId="5F29BEB2" w14:textId="77777777" w:rsidTr="00E70262">
        <w:trPr>
          <w:jc w:val="center"/>
        </w:trPr>
        <w:tc>
          <w:tcPr>
            <w:tcW w:w="4448" w:type="dxa"/>
          </w:tcPr>
          <w:p w14:paraId="01A2D749" w14:textId="77777777" w:rsidR="00E70262" w:rsidRPr="00BB5A71" w:rsidRDefault="00E70262" w:rsidP="001909B0">
            <w:pPr>
              <w:pStyle w:val="a0"/>
              <w:ind w:firstLineChars="0" w:firstLine="0"/>
              <w:rPr>
                <w:i/>
                <w:iCs/>
                <w:szCs w:val="18"/>
              </w:rPr>
            </w:pPr>
            <m:oMathPara>
              <m:oMathParaPr>
                <m:jc m:val="left"/>
              </m:oMathParaPr>
              <m:oMath>
                <m:r>
                  <w:rPr>
                    <w:rFonts w:ascii="Cambria Math" w:hAnsi="Cambria Math" w:hint="eastAsia"/>
                    <w:szCs w:val="18"/>
                  </w:rPr>
                  <m:t>@add</m:t>
                </m:r>
                <m:r>
                  <w:rPr>
                    <w:rFonts w:ascii="Cambria Math" w:hAnsi="Cambria Math"/>
                    <w:szCs w:val="18"/>
                  </w:rPr>
                  <m:t>(a,b){</m:t>
                </m:r>
              </m:oMath>
            </m:oMathPara>
          </w:p>
        </w:tc>
      </w:tr>
      <w:tr w:rsidR="00E70262" w:rsidRPr="00D17EE0" w14:paraId="21C529FE" w14:textId="77777777" w:rsidTr="00E70262">
        <w:trPr>
          <w:jc w:val="center"/>
        </w:trPr>
        <w:tc>
          <w:tcPr>
            <w:tcW w:w="4448" w:type="dxa"/>
          </w:tcPr>
          <w:p w14:paraId="5F858ED3" w14:textId="77777777" w:rsidR="00E70262" w:rsidRPr="00F0473B" w:rsidRDefault="00E70262" w:rsidP="001909B0">
            <w:pPr>
              <w:pStyle w:val="a0"/>
              <w:ind w:firstLineChars="0" w:firstLine="0"/>
              <w:rPr>
                <w:i/>
                <w:iCs/>
                <w:szCs w:val="18"/>
              </w:rPr>
            </w:pPr>
            <w:r>
              <w:rPr>
                <w:i/>
                <w:iCs/>
                <w:szCs w:val="18"/>
              </w:rPr>
              <w:tab/>
            </w:r>
            <w:r w:rsidRPr="00F0473B">
              <w:rPr>
                <w:i/>
                <w:iCs/>
                <w:szCs w:val="18"/>
              </w:rPr>
              <w:tab/>
            </w:r>
            <m:oMath>
              <m:r>
                <w:rPr>
                  <w:rFonts w:ascii="Cambria Math" w:hAnsi="Cambria Math"/>
                  <w:szCs w:val="18"/>
                </w:rPr>
                <m:t>return:a+b;</m:t>
              </m:r>
            </m:oMath>
          </w:p>
        </w:tc>
      </w:tr>
      <w:tr w:rsidR="00E70262" w:rsidRPr="00D17EE0" w14:paraId="3233C1AE" w14:textId="77777777" w:rsidTr="00E70262">
        <w:trPr>
          <w:jc w:val="center"/>
        </w:trPr>
        <w:tc>
          <w:tcPr>
            <w:tcW w:w="4448" w:type="dxa"/>
          </w:tcPr>
          <w:p w14:paraId="23E8B9FC" w14:textId="77777777" w:rsidR="00E70262" w:rsidRPr="00822048" w:rsidRDefault="00E70262" w:rsidP="001909B0">
            <w:pPr>
              <w:pStyle w:val="a0"/>
              <w:ind w:firstLineChars="0" w:firstLine="0"/>
              <w:rPr>
                <w:i/>
                <w:iCs/>
                <w:szCs w:val="18"/>
              </w:rPr>
            </w:pPr>
            <m:oMathPara>
              <m:oMathParaPr>
                <m:jc m:val="left"/>
              </m:oMathParaPr>
              <m:oMath>
                <m:r>
                  <w:rPr>
                    <w:rFonts w:ascii="Cambria Math" w:hAnsi="Cambria Math"/>
                    <w:szCs w:val="18"/>
                  </w:rPr>
                  <m:t>}</m:t>
                </m:r>
              </m:oMath>
            </m:oMathPara>
          </w:p>
        </w:tc>
      </w:tr>
    </w:tbl>
    <w:p w14:paraId="0699EE7B" w14:textId="77777777" w:rsidR="00E70262" w:rsidRDefault="00E70262" w:rsidP="00E70262">
      <w:pPr>
        <w:pStyle w:val="a0"/>
        <w:ind w:firstLine="360"/>
        <w:rPr>
          <w:szCs w:val="18"/>
        </w:rPr>
      </w:pPr>
      <w:r w:rsidRPr="00FE5029">
        <w:rPr>
          <w:szCs w:val="18"/>
        </w:rPr>
        <w:t>Where</w:t>
      </w:r>
      <w:r>
        <w:rPr>
          <w:szCs w:val="18"/>
        </w:rPr>
        <w:t xml:space="preserve"> </w:t>
      </w:r>
      <w:r w:rsidRPr="00FE5029">
        <w:rPr>
          <w:szCs w:val="18"/>
        </w:rPr>
        <w:t>'@'</w:t>
      </w:r>
      <w:r>
        <w:rPr>
          <w:szCs w:val="18"/>
        </w:rPr>
        <w:t xml:space="preserve"> </w:t>
      </w:r>
      <w:r w:rsidRPr="00FE5029">
        <w:rPr>
          <w:szCs w:val="18"/>
        </w:rPr>
        <w:t xml:space="preserve">modifies the subsequent </w:t>
      </w:r>
      <m:oMath>
        <m:r>
          <w:rPr>
            <w:rFonts w:ascii="Cambria Math" w:hAnsi="Cambria Math"/>
            <w:szCs w:val="18"/>
          </w:rPr>
          <m:t xml:space="preserve">add(a, b) </m:t>
        </m:r>
      </m:oMath>
      <w:r w:rsidRPr="00FE5029">
        <w:rPr>
          <w:szCs w:val="18"/>
        </w:rPr>
        <w:t>as a function declaration rather than a function call. You need to remove</w:t>
      </w:r>
      <w:r>
        <w:rPr>
          <w:szCs w:val="18"/>
        </w:rPr>
        <w:t xml:space="preserve"> </w:t>
      </w:r>
      <w:r w:rsidRPr="00FE5029">
        <w:rPr>
          <w:szCs w:val="18"/>
        </w:rPr>
        <w:t>'@'</w:t>
      </w:r>
      <w:r>
        <w:rPr>
          <w:szCs w:val="18"/>
        </w:rPr>
        <w:t xml:space="preserve"> </w:t>
      </w:r>
      <w:r w:rsidRPr="00FE5029">
        <w:rPr>
          <w:szCs w:val="18"/>
        </w:rPr>
        <w:t>when calling a function:</w:t>
      </w:r>
    </w:p>
    <w:tbl>
      <w:tblPr>
        <w:tblStyle w:val="a5"/>
        <w:tblW w:w="0" w:type="auto"/>
        <w:jc w:val="center"/>
        <w:tblLook w:val="04A0" w:firstRow="1" w:lastRow="0" w:firstColumn="1" w:lastColumn="0" w:noHBand="0" w:noVBand="1"/>
      </w:tblPr>
      <w:tblGrid>
        <w:gridCol w:w="4448"/>
      </w:tblGrid>
      <w:tr w:rsidR="00E70262" w:rsidRPr="00BB5A71" w14:paraId="79ACD250" w14:textId="77777777" w:rsidTr="00E70262">
        <w:trPr>
          <w:jc w:val="center"/>
        </w:trPr>
        <w:tc>
          <w:tcPr>
            <w:tcW w:w="4448" w:type="dxa"/>
          </w:tcPr>
          <w:p w14:paraId="5A5E95FC" w14:textId="77777777" w:rsidR="00E70262" w:rsidRPr="00BB5A71" w:rsidRDefault="00E70262" w:rsidP="001909B0">
            <w:pPr>
              <w:pStyle w:val="a0"/>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hint="eastAsia"/>
                <w:b/>
                <w:bCs/>
                <w:szCs w:val="18"/>
              </w:rPr>
              <w:t>2</w:t>
            </w:r>
            <w:r w:rsidRPr="00BB5A71">
              <w:rPr>
                <w:szCs w:val="18"/>
              </w:rPr>
              <w:t xml:space="preserve"> </w:t>
            </w:r>
            <w:r w:rsidRPr="005C5730">
              <w:rPr>
                <w:szCs w:val="18"/>
              </w:rPr>
              <w:t>Function call example</w:t>
            </w:r>
          </w:p>
        </w:tc>
      </w:tr>
      <w:tr w:rsidR="00E70262" w:rsidRPr="00BB5A71" w14:paraId="770C2685" w14:textId="77777777" w:rsidTr="00E70262">
        <w:trPr>
          <w:jc w:val="center"/>
        </w:trPr>
        <w:tc>
          <w:tcPr>
            <w:tcW w:w="4448" w:type="dxa"/>
          </w:tcPr>
          <w:p w14:paraId="760D4B3C" w14:textId="77777777" w:rsidR="00E70262" w:rsidRPr="00822048" w:rsidRDefault="00E70262" w:rsidP="001909B0">
            <w:pPr>
              <w:pStyle w:val="a0"/>
              <w:ind w:firstLineChars="0" w:firstLine="0"/>
              <w:rPr>
                <w:i/>
                <w:iCs/>
                <w:szCs w:val="18"/>
              </w:rPr>
            </w:pPr>
            <m:oMathPara>
              <m:oMathParaPr>
                <m:jc m:val="left"/>
              </m:oMathParaPr>
              <m:oMath>
                <m:r>
                  <w:rPr>
                    <w:rFonts w:ascii="Cambria Math" w:hAnsi="Cambria Math" w:hint="eastAsia"/>
                    <w:szCs w:val="18"/>
                  </w:rPr>
                  <m:t>add</m:t>
                </m:r>
                <m:r>
                  <w:rPr>
                    <w:rFonts w:ascii="Cambria Math" w:hAnsi="Cambria Math"/>
                    <w:szCs w:val="18"/>
                  </w:rPr>
                  <m:t>(1,2);</m:t>
                </m:r>
              </m:oMath>
            </m:oMathPara>
          </w:p>
        </w:tc>
      </w:tr>
    </w:tbl>
    <w:p w14:paraId="282EA18C" w14:textId="77777777" w:rsidR="00E70262" w:rsidRDefault="00E70262" w:rsidP="00E70262">
      <w:pPr>
        <w:pStyle w:val="a0"/>
        <w:ind w:firstLine="360"/>
        <w:rPr>
          <w:szCs w:val="18"/>
        </w:rPr>
      </w:pPr>
      <w:r w:rsidRPr="00C21761">
        <w:rPr>
          <w:szCs w:val="18"/>
        </w:rPr>
        <w:t>Functions are called with preference for passing in references to actual parameters rather than copying, for example, code 3:</w:t>
      </w:r>
    </w:p>
    <w:tbl>
      <w:tblPr>
        <w:tblStyle w:val="a5"/>
        <w:tblW w:w="0" w:type="auto"/>
        <w:jc w:val="center"/>
        <w:tblLook w:val="04A0" w:firstRow="1" w:lastRow="0" w:firstColumn="1" w:lastColumn="0" w:noHBand="0" w:noVBand="1"/>
      </w:tblPr>
      <w:tblGrid>
        <w:gridCol w:w="4448"/>
      </w:tblGrid>
      <w:tr w:rsidR="00E70262" w:rsidRPr="00BB5A71" w14:paraId="10EDB989" w14:textId="77777777" w:rsidTr="00E70262">
        <w:trPr>
          <w:jc w:val="center"/>
        </w:trPr>
        <w:tc>
          <w:tcPr>
            <w:tcW w:w="4448" w:type="dxa"/>
          </w:tcPr>
          <w:p w14:paraId="1FF83A9F" w14:textId="77777777" w:rsidR="00E70262" w:rsidRPr="00BB5A71" w:rsidRDefault="00E70262" w:rsidP="001909B0">
            <w:pPr>
              <w:pStyle w:val="a0"/>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3</w:t>
            </w:r>
            <w:r w:rsidRPr="00BB5A71">
              <w:rPr>
                <w:szCs w:val="18"/>
              </w:rPr>
              <w:t xml:space="preserve"> </w:t>
            </w:r>
            <w:r w:rsidRPr="00121F28">
              <w:rPr>
                <w:szCs w:val="18"/>
              </w:rPr>
              <w:t>Example function call</w:t>
            </w:r>
            <w:r w:rsidRPr="00BB5A71">
              <w:rPr>
                <w:szCs w:val="18"/>
              </w:rPr>
              <w:t xml:space="preserve"> </w:t>
            </w:r>
          </w:p>
        </w:tc>
      </w:tr>
      <w:tr w:rsidR="00E70262" w:rsidRPr="00BB5A71" w14:paraId="38932DA5" w14:textId="77777777" w:rsidTr="00E70262">
        <w:trPr>
          <w:jc w:val="center"/>
        </w:trPr>
        <w:tc>
          <w:tcPr>
            <w:tcW w:w="4448" w:type="dxa"/>
          </w:tcPr>
          <w:p w14:paraId="0AF37319" w14:textId="77777777" w:rsidR="00E70262" w:rsidRPr="00822048" w:rsidRDefault="00E70262" w:rsidP="001909B0">
            <w:pPr>
              <w:pStyle w:val="a0"/>
              <w:ind w:firstLineChars="0" w:firstLine="0"/>
              <w:rPr>
                <w:szCs w:val="18"/>
              </w:rPr>
            </w:pPr>
            <m:oMathPara>
              <m:oMathParaPr>
                <m:jc m:val="left"/>
              </m:oMathParaPr>
              <m:oMath>
                <m:r>
                  <w:rPr>
                    <w:rFonts w:ascii="Cambria Math" w:hAnsi="Cambria Math" w:hint="eastAsia"/>
                    <w:szCs w:val="18"/>
                  </w:rPr>
                  <m:t>@add</m:t>
                </m:r>
                <m:r>
                  <w:rPr>
                    <w:rFonts w:ascii="Cambria Math" w:hAnsi="Cambria Math"/>
                    <w:szCs w:val="18"/>
                  </w:rPr>
                  <m:t>(a)</m:t>
                </m:r>
                <m:r>
                  <w:rPr>
                    <w:rFonts w:ascii="Cambria Math" w:hAnsi="Cambria Math" w:hint="eastAsia"/>
                    <w:szCs w:val="18"/>
                  </w:rPr>
                  <m:t>to</m:t>
                </m:r>
                <m:r>
                  <w:rPr>
                    <w:rFonts w:ascii="Cambria Math" w:hAnsi="Cambria Math"/>
                    <w:szCs w:val="18"/>
                  </w:rPr>
                  <m:t>(b){</m:t>
                </m:r>
              </m:oMath>
            </m:oMathPara>
          </w:p>
        </w:tc>
      </w:tr>
      <w:tr w:rsidR="00E70262" w:rsidRPr="00BB5A71" w14:paraId="31E08C89" w14:textId="77777777" w:rsidTr="00E70262">
        <w:trPr>
          <w:jc w:val="center"/>
        </w:trPr>
        <w:tc>
          <w:tcPr>
            <w:tcW w:w="4448" w:type="dxa"/>
          </w:tcPr>
          <w:p w14:paraId="014AE930" w14:textId="77777777" w:rsidR="00E70262" w:rsidRPr="00BB5A71" w:rsidRDefault="00E70262" w:rsidP="001909B0">
            <w:pPr>
              <w:pStyle w:val="a0"/>
              <w:ind w:firstLineChars="0" w:firstLine="0"/>
              <w:rPr>
                <w:szCs w:val="18"/>
              </w:rPr>
            </w:pPr>
            <w:r w:rsidRPr="00BB5A71">
              <w:rPr>
                <w:szCs w:val="18"/>
              </w:rPr>
              <w:tab/>
            </w:r>
            <m:oMath>
              <m:r>
                <w:rPr>
                  <w:rFonts w:ascii="Cambria Math" w:hAnsi="Cambria Math"/>
                  <w:szCs w:val="18"/>
                </w:rPr>
                <m:t>b=b+a;</m:t>
              </m:r>
            </m:oMath>
          </w:p>
        </w:tc>
      </w:tr>
      <w:tr w:rsidR="00E70262" w:rsidRPr="00BB5A71" w14:paraId="50291D46" w14:textId="77777777" w:rsidTr="00E70262">
        <w:trPr>
          <w:jc w:val="center"/>
        </w:trPr>
        <w:tc>
          <w:tcPr>
            <w:tcW w:w="4448" w:type="dxa"/>
          </w:tcPr>
          <w:p w14:paraId="0E7C4328" w14:textId="77777777" w:rsidR="00E70262" w:rsidRPr="00822048" w:rsidRDefault="00E70262" w:rsidP="001909B0">
            <w:pPr>
              <w:pStyle w:val="a0"/>
              <w:ind w:firstLineChars="0" w:firstLine="0"/>
              <w:rPr>
                <w:szCs w:val="18"/>
              </w:rPr>
            </w:pPr>
            <m:oMathPara>
              <m:oMathParaPr>
                <m:jc m:val="left"/>
              </m:oMathParaPr>
              <m:oMath>
                <m:r>
                  <w:rPr>
                    <w:rFonts w:ascii="Cambria Math" w:hAnsi="Cambria Math"/>
                    <w:szCs w:val="18"/>
                  </w:rPr>
                  <m:t>}</m:t>
                </m:r>
              </m:oMath>
            </m:oMathPara>
          </w:p>
        </w:tc>
      </w:tr>
      <w:tr w:rsidR="00E70262" w:rsidRPr="00BB5A71" w14:paraId="5997FCE8" w14:textId="77777777" w:rsidTr="00E70262">
        <w:trPr>
          <w:jc w:val="center"/>
        </w:trPr>
        <w:tc>
          <w:tcPr>
            <w:tcW w:w="4448" w:type="dxa"/>
          </w:tcPr>
          <w:p w14:paraId="5454F06A" w14:textId="77777777" w:rsidR="00E70262" w:rsidRPr="00822048" w:rsidRDefault="00E70262" w:rsidP="001909B0">
            <w:pPr>
              <w:pStyle w:val="a0"/>
              <w:ind w:firstLineChars="0" w:firstLine="0"/>
              <w:rPr>
                <w:szCs w:val="18"/>
              </w:rPr>
            </w:pPr>
            <m:oMathPara>
              <m:oMathParaPr>
                <m:jc m:val="left"/>
              </m:oMathParaPr>
              <m:oMath>
                <m:r>
                  <w:rPr>
                    <w:rFonts w:ascii="Cambria Math" w:hAnsi="Cambria Math" w:hint="eastAsia"/>
                    <w:szCs w:val="18"/>
                  </w:rPr>
                  <m:t>add</m:t>
                </m:r>
                <m:r>
                  <w:rPr>
                    <w:rFonts w:ascii="Cambria Math" w:hAnsi="Cambria Math"/>
                    <w:szCs w:val="18"/>
                  </w:rPr>
                  <m:t>(1)to(x);</m:t>
                </m:r>
              </m:oMath>
            </m:oMathPara>
          </w:p>
        </w:tc>
      </w:tr>
    </w:tbl>
    <w:p w14:paraId="36CE276C" w14:textId="77777777" w:rsidR="00E70262" w:rsidRPr="009B6F48" w:rsidRDefault="00E70262" w:rsidP="00E70262">
      <w:pPr>
        <w:pStyle w:val="a0"/>
        <w:ind w:firstLine="360"/>
        <w:rPr>
          <w:szCs w:val="18"/>
        </w:rPr>
      </w:pPr>
      <w:r w:rsidRPr="009B6F48">
        <w:rPr>
          <w:szCs w:val="18"/>
        </w:rPr>
        <w:t xml:space="preserve">Increase </w:t>
      </w:r>
      <m:oMath>
        <m:r>
          <w:rPr>
            <w:rFonts w:ascii="Cambria Math" w:hAnsi="Cambria Math" w:hint="eastAsia"/>
            <w:szCs w:val="18"/>
          </w:rPr>
          <m:t>x</m:t>
        </m:r>
      </m:oMath>
      <w:r w:rsidRPr="009B6F48">
        <w:rPr>
          <w:szCs w:val="18"/>
        </w:rPr>
        <w:t xml:space="preserve"> by 1 after code 3 is executed. In this code, function parameters are allowed to be embedded in function name (predicate)</w:t>
      </w:r>
      <w:r>
        <w:rPr>
          <w:szCs w:val="18"/>
        </w:rPr>
        <w:t xml:space="preserve"> </w:t>
      </w:r>
      <w:r>
        <w:rPr>
          <w:rFonts w:hint="eastAsia"/>
          <w:szCs w:val="18"/>
        </w:rPr>
        <w:t>string</w:t>
      </w:r>
      <w:r w:rsidRPr="009B6F48">
        <w:rPr>
          <w:szCs w:val="18"/>
        </w:rPr>
        <w:t xml:space="preserve"> to enhance expressiveness.</w:t>
      </w:r>
    </w:p>
    <w:p w14:paraId="1DCB3D97" w14:textId="77777777" w:rsidR="00E70262" w:rsidRPr="00EC4D42" w:rsidRDefault="00E70262" w:rsidP="00E70262">
      <w:pPr>
        <w:pStyle w:val="a0"/>
        <w:ind w:firstLine="360"/>
        <w:rPr>
          <w:szCs w:val="18"/>
        </w:rPr>
      </w:pPr>
      <w:r w:rsidRPr="009B6F48">
        <w:rPr>
          <w:szCs w:val="18"/>
        </w:rPr>
        <w:t>In addition, COOL provides built-in functions that can be used without definition to provide basic mathematical operations.</w:t>
      </w:r>
    </w:p>
    <w:p w14:paraId="19069E27" w14:textId="77777777" w:rsidR="00E70262" w:rsidRPr="00EC4D42" w:rsidRDefault="00E70262" w:rsidP="00E70262">
      <w:pPr>
        <w:pStyle w:val="2"/>
        <w:numPr>
          <w:ilvl w:val="2"/>
          <w:numId w:val="2"/>
        </w:numPr>
        <w:tabs>
          <w:tab w:val="left" w:pos="360"/>
        </w:tabs>
        <w:spacing w:before="78" w:after="78"/>
        <w:ind w:left="0" w:firstLine="0"/>
        <w:rPr>
          <w:sz w:val="21"/>
          <w:szCs w:val="21"/>
        </w:rPr>
      </w:pPr>
      <w:r>
        <w:t xml:space="preserve"> </w:t>
      </w:r>
      <w:r w:rsidRPr="009B6F48">
        <w:rPr>
          <w:sz w:val="21"/>
          <w:szCs w:val="21"/>
        </w:rPr>
        <w:t>F</w:t>
      </w:r>
      <w:r>
        <w:rPr>
          <w:rFonts w:hint="eastAsia"/>
          <w:sz w:val="21"/>
          <w:szCs w:val="21"/>
        </w:rPr>
        <w:t>UNTION</w:t>
      </w:r>
      <w:r w:rsidRPr="009B6F48">
        <w:rPr>
          <w:sz w:val="21"/>
          <w:szCs w:val="21"/>
        </w:rPr>
        <w:t xml:space="preserve"> </w:t>
      </w:r>
      <w:r>
        <w:rPr>
          <w:rFonts w:hint="eastAsia"/>
          <w:sz w:val="21"/>
          <w:szCs w:val="21"/>
        </w:rPr>
        <w:t>RETURNING</w:t>
      </w:r>
      <w:r w:rsidRPr="009B6F48">
        <w:rPr>
          <w:sz w:val="21"/>
          <w:szCs w:val="21"/>
        </w:rPr>
        <w:t xml:space="preserve"> </w:t>
      </w:r>
      <w:r>
        <w:rPr>
          <w:rFonts w:hint="eastAsia"/>
          <w:sz w:val="21"/>
          <w:szCs w:val="21"/>
        </w:rPr>
        <w:t>EXPRESSION</w:t>
      </w:r>
      <w:r w:rsidRPr="009B6F48">
        <w:rPr>
          <w:sz w:val="21"/>
          <w:szCs w:val="21"/>
        </w:rPr>
        <w:t xml:space="preserve"> and </w:t>
      </w:r>
      <w:r>
        <w:rPr>
          <w:rFonts w:hint="eastAsia"/>
          <w:sz w:val="21"/>
          <w:szCs w:val="21"/>
        </w:rPr>
        <w:t>FUNCTION</w:t>
      </w:r>
      <w:r w:rsidRPr="009B6F48">
        <w:rPr>
          <w:sz w:val="21"/>
          <w:szCs w:val="21"/>
        </w:rPr>
        <w:t xml:space="preserve"> </w:t>
      </w:r>
      <w:r>
        <w:rPr>
          <w:rFonts w:hint="eastAsia"/>
          <w:sz w:val="21"/>
          <w:szCs w:val="21"/>
        </w:rPr>
        <w:t>RETURNING</w:t>
      </w:r>
      <w:r w:rsidRPr="009B6F48">
        <w:rPr>
          <w:sz w:val="21"/>
          <w:szCs w:val="21"/>
        </w:rPr>
        <w:t xml:space="preserve"> </w:t>
      </w:r>
      <w:r>
        <w:rPr>
          <w:rFonts w:hint="eastAsia"/>
          <w:sz w:val="21"/>
          <w:szCs w:val="21"/>
        </w:rPr>
        <w:t>VALUE</w:t>
      </w:r>
    </w:p>
    <w:p w14:paraId="2DEDFEE8" w14:textId="77777777" w:rsidR="00E70262" w:rsidRPr="00EC4D42" w:rsidRDefault="00E70262" w:rsidP="00E70262">
      <w:pPr>
        <w:pStyle w:val="a0"/>
        <w:ind w:firstLineChars="0" w:firstLine="0"/>
        <w:rPr>
          <w:szCs w:val="18"/>
        </w:rPr>
      </w:pPr>
      <w:r>
        <w:rPr>
          <w:sz w:val="21"/>
          <w:szCs w:val="21"/>
        </w:rPr>
        <w:tab/>
      </w:r>
      <w:r w:rsidRPr="005B56E0">
        <w:rPr>
          <w:szCs w:val="18"/>
        </w:rPr>
        <w:t>The attribute "exp" is added to the function declaration to indicate that the return of this function is an expression. This kind of function is used to express the transformation rules of the expression. Users cannot directly call the function return</w:t>
      </w:r>
      <w:r>
        <w:rPr>
          <w:rFonts w:hint="eastAsia"/>
          <w:szCs w:val="18"/>
        </w:rPr>
        <w:t>ing</w:t>
      </w:r>
      <w:r w:rsidRPr="005B56E0">
        <w:rPr>
          <w:szCs w:val="18"/>
        </w:rPr>
        <w:t xml:space="preserve"> expression.</w:t>
      </w:r>
    </w:p>
    <w:p w14:paraId="1E58E1BA" w14:textId="77777777" w:rsidR="00E70262" w:rsidRDefault="00E70262" w:rsidP="00E70262">
      <w:pPr>
        <w:pStyle w:val="a0"/>
        <w:ind w:firstLineChars="0" w:firstLine="0"/>
        <w:rPr>
          <w:szCs w:val="18"/>
        </w:rPr>
      </w:pPr>
      <w:r w:rsidRPr="00EC4D42">
        <w:rPr>
          <w:szCs w:val="18"/>
        </w:rPr>
        <w:tab/>
      </w:r>
      <w:r w:rsidRPr="005B56E0">
        <w:rPr>
          <w:szCs w:val="18"/>
        </w:rPr>
        <w:t>For example, code 4 describes the inverse operation of the distributive law of multiplication by function:</w:t>
      </w:r>
    </w:p>
    <w:tbl>
      <w:tblPr>
        <w:tblStyle w:val="a5"/>
        <w:tblW w:w="0" w:type="auto"/>
        <w:jc w:val="center"/>
        <w:tblLook w:val="04A0" w:firstRow="1" w:lastRow="0" w:firstColumn="1" w:lastColumn="0" w:noHBand="0" w:noVBand="1"/>
      </w:tblPr>
      <w:tblGrid>
        <w:gridCol w:w="4448"/>
      </w:tblGrid>
      <w:tr w:rsidR="00E70262" w:rsidRPr="00822048" w14:paraId="4F5E4FB6" w14:textId="77777777" w:rsidTr="00E70262">
        <w:trPr>
          <w:jc w:val="center"/>
        </w:trPr>
        <w:tc>
          <w:tcPr>
            <w:tcW w:w="4448" w:type="dxa"/>
          </w:tcPr>
          <w:p w14:paraId="52D84F12" w14:textId="77777777" w:rsidR="00E70262" w:rsidRPr="00822048" w:rsidRDefault="00E70262" w:rsidP="001909B0">
            <w:pPr>
              <w:pStyle w:val="a0"/>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 xml:space="preserve">4 </w:t>
            </w:r>
            <w:r>
              <w:rPr>
                <w:rFonts w:hint="eastAsia"/>
                <w:szCs w:val="18"/>
              </w:rPr>
              <w:t>E</w:t>
            </w:r>
            <w:r w:rsidRPr="00A36A8D">
              <w:rPr>
                <w:szCs w:val="18"/>
              </w:rPr>
              <w:t xml:space="preserve">xample of </w:t>
            </w:r>
            <w:r>
              <w:rPr>
                <w:rFonts w:hint="eastAsia"/>
                <w:szCs w:val="18"/>
              </w:rPr>
              <w:t>function</w:t>
            </w:r>
            <w:r>
              <w:rPr>
                <w:szCs w:val="18"/>
              </w:rPr>
              <w:t xml:space="preserve"> </w:t>
            </w:r>
            <w:r w:rsidRPr="00A36A8D">
              <w:rPr>
                <w:szCs w:val="18"/>
              </w:rPr>
              <w:t>return</w:t>
            </w:r>
            <w:r>
              <w:rPr>
                <w:rFonts w:hint="eastAsia"/>
                <w:szCs w:val="18"/>
              </w:rPr>
              <w:t>ing</w:t>
            </w:r>
            <w:r w:rsidRPr="00A36A8D">
              <w:rPr>
                <w:szCs w:val="18"/>
              </w:rPr>
              <w:t xml:space="preserve"> expression</w:t>
            </w:r>
          </w:p>
        </w:tc>
      </w:tr>
      <w:tr w:rsidR="00E70262" w:rsidRPr="00822048" w14:paraId="51F41933" w14:textId="77777777" w:rsidTr="00E70262">
        <w:trPr>
          <w:jc w:val="center"/>
        </w:trPr>
        <w:tc>
          <w:tcPr>
            <w:tcW w:w="4448" w:type="dxa"/>
          </w:tcPr>
          <w:p w14:paraId="7024E1B7" w14:textId="77777777" w:rsidR="00E70262" w:rsidRPr="00822048" w:rsidRDefault="00E70262" w:rsidP="001909B0">
            <w:pPr>
              <w:pStyle w:val="a0"/>
              <w:ind w:firstLineChars="0" w:firstLine="0"/>
              <w:rPr>
                <w:szCs w:val="18"/>
              </w:rPr>
            </w:pPr>
            <m:oMathPara>
              <m:oMathParaPr>
                <m:jc m:val="left"/>
              </m:oMathParaPr>
              <m:oMath>
                <m:r>
                  <w:rPr>
                    <w:rFonts w:ascii="Cambria Math" w:hAnsi="Cambria Math" w:hint="eastAsia"/>
                    <w:szCs w:val="18"/>
                  </w:rPr>
                  <m:t>exp:</m:t>
                </m:r>
                <m:r>
                  <w:rPr>
                    <w:rFonts w:ascii="Cambria Math" w:hAnsi="Cambria Math"/>
                    <w:szCs w:val="18"/>
                  </w:rPr>
                  <m:t>@{a*</m:t>
                </m:r>
                <m:r>
                  <w:rPr>
                    <w:rFonts w:ascii="Cambria Math" w:hAnsi="Cambria Math" w:hint="eastAsia"/>
                    <w:szCs w:val="18"/>
                  </w:rPr>
                  <m:t>c</m:t>
                </m:r>
                <m:r>
                  <w:rPr>
                    <w:rFonts w:ascii="Cambria Math" w:hAnsi="Cambria Math"/>
                    <w:szCs w:val="18"/>
                  </w:rPr>
                  <m:t>+</m:t>
                </m:r>
                <m:r>
                  <w:rPr>
                    <w:rFonts w:ascii="Cambria Math" w:hAnsi="Cambria Math" w:hint="eastAsia"/>
                    <w:szCs w:val="18"/>
                  </w:rPr>
                  <m:t>b</m:t>
                </m:r>
                <m:r>
                  <w:rPr>
                    <w:rFonts w:ascii="Cambria Math" w:hAnsi="Cambria Math"/>
                    <w:szCs w:val="18"/>
                  </w:rPr>
                  <m:t>*c}{</m:t>
                </m:r>
              </m:oMath>
            </m:oMathPara>
          </w:p>
        </w:tc>
      </w:tr>
      <w:tr w:rsidR="00E70262" w:rsidRPr="00822048" w14:paraId="31605A34" w14:textId="77777777" w:rsidTr="00E70262">
        <w:trPr>
          <w:jc w:val="center"/>
        </w:trPr>
        <w:tc>
          <w:tcPr>
            <w:tcW w:w="4448" w:type="dxa"/>
          </w:tcPr>
          <w:p w14:paraId="1C778CC6" w14:textId="77777777" w:rsidR="00E70262" w:rsidRPr="00822048" w:rsidRDefault="00E70262" w:rsidP="001909B0">
            <w:pPr>
              <w:pStyle w:val="a0"/>
              <w:ind w:firstLineChars="0" w:firstLine="0"/>
              <w:rPr>
                <w:szCs w:val="18"/>
              </w:rPr>
            </w:pPr>
            <w:r w:rsidRPr="00822048">
              <w:rPr>
                <w:szCs w:val="18"/>
              </w:rPr>
              <w:tab/>
            </w:r>
            <w:r w:rsidRPr="00822048">
              <w:rPr>
                <w:szCs w:val="18"/>
              </w:rPr>
              <w:tab/>
            </w:r>
            <m:oMath>
              <m:r>
                <w:rPr>
                  <w:rFonts w:ascii="Cambria Math" w:hAnsi="Cambria Math"/>
                  <w:szCs w:val="18"/>
                </w:rPr>
                <m:t>return:(a+b)*c;</m:t>
              </m:r>
            </m:oMath>
          </w:p>
        </w:tc>
      </w:tr>
      <w:tr w:rsidR="00E70262" w:rsidRPr="00822048" w14:paraId="0BE2FA99" w14:textId="77777777" w:rsidTr="00E70262">
        <w:trPr>
          <w:jc w:val="center"/>
        </w:trPr>
        <w:tc>
          <w:tcPr>
            <w:tcW w:w="4448" w:type="dxa"/>
          </w:tcPr>
          <w:p w14:paraId="5871414D" w14:textId="77777777" w:rsidR="00E70262" w:rsidRPr="00822048" w:rsidRDefault="00E70262" w:rsidP="001909B0">
            <w:pPr>
              <w:pStyle w:val="a0"/>
              <w:ind w:firstLineChars="0" w:firstLine="0"/>
              <w:jc w:val="left"/>
              <w:rPr>
                <w:szCs w:val="18"/>
              </w:rPr>
            </w:pPr>
            <m:oMathPara>
              <m:oMathParaPr>
                <m:jc m:val="left"/>
              </m:oMathParaPr>
              <m:oMath>
                <m:r>
                  <w:rPr>
                    <w:rFonts w:ascii="Cambria Math" w:hAnsi="Cambria Math"/>
                    <w:szCs w:val="18"/>
                  </w:rPr>
                  <m:t>}</m:t>
                </m:r>
              </m:oMath>
            </m:oMathPara>
          </w:p>
        </w:tc>
      </w:tr>
    </w:tbl>
    <w:p w14:paraId="1DB467F9" w14:textId="2EB179E9" w:rsidR="00E70262" w:rsidRPr="00EC4D42" w:rsidRDefault="00E70262" w:rsidP="00E70262">
      <w:pPr>
        <w:pStyle w:val="a0"/>
        <w:ind w:firstLineChars="0" w:firstLine="0"/>
        <w:rPr>
          <w:szCs w:val="18"/>
        </w:rPr>
      </w:pPr>
      <w:r w:rsidRPr="00EC4D42">
        <w:rPr>
          <w:szCs w:val="18"/>
        </w:rPr>
        <w:tab/>
      </w:r>
      <w:r w:rsidRPr="00207E87">
        <w:rPr>
          <w:szCs w:val="18"/>
        </w:rPr>
        <w:t xml:space="preserve">The pair of curly braces immediately following "@" and the expression within them are called function declaration scope, and the only internal expression is called function declaration expression. In fact, in the function example in section </w:t>
      </w:r>
      <w:r>
        <w:rPr>
          <w:szCs w:val="18"/>
        </w:rPr>
        <w:t>1</w:t>
      </w:r>
      <w:r w:rsidRPr="00207E87">
        <w:rPr>
          <w:szCs w:val="18"/>
        </w:rPr>
        <w:t>.1.1, the function name is also in its function declaration scope, but the curly brackets on the scope boundary are omitted for writing convenience.</w:t>
      </w:r>
    </w:p>
    <w:p w14:paraId="2D056B43" w14:textId="77777777" w:rsidR="00E70262" w:rsidRPr="00EC4D42" w:rsidRDefault="00E70262" w:rsidP="00E70262">
      <w:pPr>
        <w:pStyle w:val="a0"/>
        <w:ind w:firstLineChars="0" w:firstLine="0"/>
        <w:rPr>
          <w:szCs w:val="18"/>
        </w:rPr>
      </w:pPr>
      <w:r w:rsidRPr="00EC4D42">
        <w:rPr>
          <w:szCs w:val="18"/>
        </w:rPr>
        <w:tab/>
      </w:r>
      <w:r w:rsidRPr="00207E87">
        <w:rPr>
          <w:szCs w:val="18"/>
        </w:rPr>
        <w:t xml:space="preserve">If the function declaration has no attribute "exp", the function returns the </w:t>
      </w:r>
      <w:r>
        <w:rPr>
          <w:rFonts w:hint="eastAsia"/>
          <w:szCs w:val="18"/>
        </w:rPr>
        <w:t>computed</w:t>
      </w:r>
      <w:r w:rsidRPr="00207E87">
        <w:rPr>
          <w:szCs w:val="18"/>
        </w:rPr>
        <w:t xml:space="preserve"> value. The user can only call value returning function directly.</w:t>
      </w:r>
    </w:p>
    <w:p w14:paraId="43F0BED5" w14:textId="77777777" w:rsidR="00E70262" w:rsidRDefault="00E70262" w:rsidP="00E70262">
      <w:pPr>
        <w:pStyle w:val="a0"/>
        <w:ind w:firstLineChars="0" w:firstLine="0"/>
        <w:rPr>
          <w:sz w:val="21"/>
          <w:szCs w:val="21"/>
        </w:rPr>
      </w:pPr>
    </w:p>
    <w:p w14:paraId="05D5D4E3" w14:textId="77777777" w:rsidR="00E70262" w:rsidRPr="00EC4D42" w:rsidRDefault="00E70262" w:rsidP="00E70262">
      <w:pPr>
        <w:pStyle w:val="2"/>
        <w:numPr>
          <w:ilvl w:val="2"/>
          <w:numId w:val="2"/>
        </w:numPr>
        <w:tabs>
          <w:tab w:val="left" w:pos="360"/>
        </w:tabs>
        <w:spacing w:before="78" w:after="78"/>
        <w:ind w:left="0" w:firstLine="0"/>
        <w:rPr>
          <w:sz w:val="21"/>
          <w:szCs w:val="21"/>
        </w:rPr>
      </w:pPr>
      <w:r w:rsidRPr="00EC4D42">
        <w:rPr>
          <w:sz w:val="21"/>
          <w:szCs w:val="21"/>
        </w:rPr>
        <w:t xml:space="preserve"> </w:t>
      </w:r>
      <w:r w:rsidRPr="00207E87">
        <w:rPr>
          <w:sz w:val="21"/>
          <w:szCs w:val="21"/>
        </w:rPr>
        <w:t>F</w:t>
      </w:r>
      <w:r>
        <w:rPr>
          <w:rFonts w:hint="eastAsia"/>
          <w:sz w:val="21"/>
          <w:szCs w:val="21"/>
        </w:rPr>
        <w:t>ORWARD</w:t>
      </w:r>
      <w:r w:rsidRPr="00207E87">
        <w:rPr>
          <w:sz w:val="21"/>
          <w:szCs w:val="21"/>
        </w:rPr>
        <w:t xml:space="preserve"> </w:t>
      </w:r>
      <w:r>
        <w:rPr>
          <w:rFonts w:hint="eastAsia"/>
          <w:sz w:val="21"/>
          <w:szCs w:val="21"/>
        </w:rPr>
        <w:t>FUNCTION</w:t>
      </w:r>
      <w:r w:rsidRPr="00207E87">
        <w:rPr>
          <w:sz w:val="21"/>
          <w:szCs w:val="21"/>
        </w:rPr>
        <w:t xml:space="preserve"> and </w:t>
      </w:r>
      <w:r>
        <w:rPr>
          <w:rFonts w:hint="eastAsia"/>
          <w:sz w:val="21"/>
          <w:szCs w:val="21"/>
        </w:rPr>
        <w:t>REVERSE</w:t>
      </w:r>
      <w:r>
        <w:rPr>
          <w:sz w:val="21"/>
          <w:szCs w:val="21"/>
        </w:rPr>
        <w:t xml:space="preserve"> (BACKWARD)</w:t>
      </w:r>
      <w:r w:rsidRPr="00207E87">
        <w:rPr>
          <w:sz w:val="21"/>
          <w:szCs w:val="21"/>
        </w:rPr>
        <w:t xml:space="preserve"> </w:t>
      </w:r>
      <w:r>
        <w:rPr>
          <w:rFonts w:hint="eastAsia"/>
          <w:sz w:val="21"/>
          <w:szCs w:val="21"/>
        </w:rPr>
        <w:t>FUNCTION</w:t>
      </w:r>
    </w:p>
    <w:p w14:paraId="7754C454" w14:textId="77777777" w:rsidR="00E70262" w:rsidRPr="00EC4D42" w:rsidRDefault="00E70262" w:rsidP="00E70262">
      <w:pPr>
        <w:pStyle w:val="a0"/>
        <w:ind w:firstLineChars="0" w:firstLine="0"/>
        <w:rPr>
          <w:szCs w:val="18"/>
        </w:rPr>
      </w:pPr>
      <w:r>
        <w:rPr>
          <w:sz w:val="21"/>
          <w:szCs w:val="21"/>
        </w:rPr>
        <w:tab/>
      </w:r>
      <w:r w:rsidRPr="00207E87">
        <w:rPr>
          <w:szCs w:val="18"/>
        </w:rPr>
        <w:t>Both forward and reverse functions are for value returning function</w:t>
      </w:r>
      <w:r>
        <w:rPr>
          <w:rFonts w:hint="eastAsia"/>
          <w:szCs w:val="18"/>
        </w:rPr>
        <w:t>s</w:t>
      </w:r>
      <w:r w:rsidRPr="00207E87">
        <w:rPr>
          <w:szCs w:val="18"/>
        </w:rPr>
        <w:t xml:space="preserve">; </w:t>
      </w:r>
      <w:r>
        <w:rPr>
          <w:szCs w:val="18"/>
        </w:rPr>
        <w:t>Function</w:t>
      </w:r>
      <w:r>
        <w:rPr>
          <w:rFonts w:hint="eastAsia"/>
          <w:szCs w:val="18"/>
        </w:rPr>
        <w:t>s</w:t>
      </w:r>
      <w:r>
        <w:rPr>
          <w:szCs w:val="18"/>
        </w:rPr>
        <w:t xml:space="preserve"> returning expression</w:t>
      </w:r>
      <w:r w:rsidRPr="00207E87">
        <w:rPr>
          <w:szCs w:val="18"/>
        </w:rPr>
        <w:t xml:space="preserve"> do not have this property.</w:t>
      </w:r>
    </w:p>
    <w:p w14:paraId="09FCCFBE" w14:textId="77777777" w:rsidR="00E70262" w:rsidRPr="003C543A" w:rsidRDefault="00E70262" w:rsidP="00E70262">
      <w:pPr>
        <w:pStyle w:val="a0"/>
        <w:ind w:firstLine="360"/>
        <w:rPr>
          <w:szCs w:val="18"/>
        </w:rPr>
      </w:pPr>
      <w:r w:rsidRPr="00EC4D42">
        <w:rPr>
          <w:szCs w:val="18"/>
        </w:rPr>
        <w:tab/>
      </w:r>
      <w:r w:rsidRPr="003C543A">
        <w:rPr>
          <w:szCs w:val="18"/>
        </w:rPr>
        <w:t>Forward function refers to the function whose parameters are determined and whose return value is undetermined. The execution process of forward function is to deduce the return value of the function by using the input parameters, such as code 1.</w:t>
      </w:r>
    </w:p>
    <w:p w14:paraId="42BA5E00" w14:textId="77777777" w:rsidR="00E70262" w:rsidRPr="003C543A" w:rsidRDefault="00E70262" w:rsidP="00E70262">
      <w:pPr>
        <w:pStyle w:val="a0"/>
        <w:ind w:firstLine="360"/>
        <w:rPr>
          <w:szCs w:val="18"/>
        </w:rPr>
      </w:pPr>
      <w:r w:rsidRPr="003C543A">
        <w:rPr>
          <w:szCs w:val="18"/>
        </w:rPr>
        <w:t>Reverse function refers to the function whose return value is determined and whose input parameters have pending parameters</w:t>
      </w:r>
      <w:r>
        <w:rPr>
          <w:szCs w:val="18"/>
        </w:rPr>
        <w:t xml:space="preserve"> (</w:t>
      </w:r>
      <w:r w:rsidRPr="003C543A">
        <w:rPr>
          <w:szCs w:val="18"/>
        </w:rPr>
        <w:t>parameters</w:t>
      </w:r>
      <w:r>
        <w:rPr>
          <w:szCs w:val="18"/>
        </w:rPr>
        <w:t xml:space="preserve"> with </w:t>
      </w:r>
      <w:r w:rsidRPr="003C543A">
        <w:rPr>
          <w:szCs w:val="18"/>
        </w:rPr>
        <w:t>undetermined</w:t>
      </w:r>
      <w:r>
        <w:rPr>
          <w:szCs w:val="18"/>
        </w:rPr>
        <w:t xml:space="preserve"> values)</w:t>
      </w:r>
      <w:r w:rsidRPr="003C543A">
        <w:rPr>
          <w:szCs w:val="18"/>
        </w:rPr>
        <w:t>. The execution process of reverse function is to use the return value of the function and the determined input parameters to calculate the pending input parameters.</w:t>
      </w:r>
    </w:p>
    <w:p w14:paraId="02B505C3" w14:textId="77777777" w:rsidR="00E70262" w:rsidRDefault="00E70262" w:rsidP="00E70262">
      <w:pPr>
        <w:pStyle w:val="a0"/>
        <w:ind w:firstLineChars="0" w:firstLine="0"/>
        <w:rPr>
          <w:szCs w:val="18"/>
        </w:rPr>
      </w:pPr>
      <w:r w:rsidRPr="003C543A">
        <w:rPr>
          <w:szCs w:val="18"/>
        </w:rPr>
        <w:t>For example, code 5 provides the reverse function required to calculate a solution of a quadratic function:</w:t>
      </w:r>
    </w:p>
    <w:tbl>
      <w:tblPr>
        <w:tblStyle w:val="a5"/>
        <w:tblW w:w="0" w:type="auto"/>
        <w:jc w:val="center"/>
        <w:tblLook w:val="04A0" w:firstRow="1" w:lastRow="0" w:firstColumn="1" w:lastColumn="0" w:noHBand="0" w:noVBand="1"/>
      </w:tblPr>
      <w:tblGrid>
        <w:gridCol w:w="4448"/>
      </w:tblGrid>
      <w:tr w:rsidR="00E70262" w:rsidRPr="00D146BB" w14:paraId="32F6D50C" w14:textId="77777777" w:rsidTr="00E70262">
        <w:trPr>
          <w:jc w:val="center"/>
        </w:trPr>
        <w:tc>
          <w:tcPr>
            <w:tcW w:w="4448" w:type="dxa"/>
          </w:tcPr>
          <w:p w14:paraId="75AAC28F" w14:textId="77777777" w:rsidR="00E70262" w:rsidRPr="00D146BB" w:rsidRDefault="00E70262" w:rsidP="001909B0">
            <w:pPr>
              <w:pStyle w:val="a0"/>
              <w:ind w:firstLineChars="0" w:firstLine="0"/>
              <w:rPr>
                <w:szCs w:val="18"/>
              </w:rPr>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5</w:t>
            </w:r>
            <w:r w:rsidRPr="00D146BB">
              <w:rPr>
                <w:szCs w:val="18"/>
              </w:rPr>
              <w:t xml:space="preserve"> </w:t>
            </w:r>
            <w:r>
              <w:rPr>
                <w:szCs w:val="18"/>
              </w:rPr>
              <w:t xml:space="preserve">Example </w:t>
            </w:r>
            <w:r>
              <w:rPr>
                <w:rFonts w:hint="eastAsia"/>
                <w:szCs w:val="18"/>
              </w:rPr>
              <w:t>reverse function</w:t>
            </w:r>
            <w:r w:rsidRPr="00D146BB">
              <w:rPr>
                <w:szCs w:val="18"/>
              </w:rPr>
              <w:t xml:space="preserve"> </w:t>
            </w:r>
          </w:p>
        </w:tc>
      </w:tr>
      <w:tr w:rsidR="00E70262" w:rsidRPr="00D146BB" w14:paraId="46807C8B" w14:textId="77777777" w:rsidTr="00E70262">
        <w:trPr>
          <w:jc w:val="center"/>
        </w:trPr>
        <w:tc>
          <w:tcPr>
            <w:tcW w:w="4448" w:type="dxa"/>
          </w:tcPr>
          <w:p w14:paraId="425809E5" w14:textId="77777777" w:rsidR="00E70262" w:rsidRPr="00D146BB" w:rsidRDefault="00E70262"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{a*$x^2+b*x+c}{</m:t>
                </m:r>
              </m:oMath>
            </m:oMathPara>
          </w:p>
        </w:tc>
      </w:tr>
      <w:tr w:rsidR="00E70262" w:rsidRPr="00D146BB" w14:paraId="31497EE6" w14:textId="77777777" w:rsidTr="00E70262">
        <w:trPr>
          <w:jc w:val="center"/>
        </w:trPr>
        <w:tc>
          <w:tcPr>
            <w:tcW w:w="4448" w:type="dxa"/>
          </w:tcPr>
          <w:p w14:paraId="4A36BEFB" w14:textId="77777777" w:rsidR="00E70262" w:rsidRPr="00D146BB" w:rsidRDefault="00E70262" w:rsidP="001909B0">
            <w:pPr>
              <w:pStyle w:val="a0"/>
              <w:ind w:firstLineChars="0" w:firstLine="0"/>
              <w:rPr>
                <w:szCs w:val="18"/>
              </w:rPr>
            </w:pPr>
            <w:r w:rsidRPr="00D146BB">
              <w:rPr>
                <w:szCs w:val="18"/>
              </w:rPr>
              <w:tab/>
            </w:r>
            <w:r w:rsidRPr="00D146BB">
              <w:rPr>
                <w:szCs w:val="18"/>
              </w:rPr>
              <w:tab/>
            </w:r>
            <m:oMath>
              <m:r>
                <w:rPr>
                  <w:rFonts w:ascii="Cambria Math" w:hAnsi="Cambria Math"/>
                  <w:szCs w:val="18"/>
                </w:rPr>
                <m:t>x=(-b+(b^2-4*a*(c-ans))^0.5)/(2*a);</m:t>
              </m:r>
            </m:oMath>
          </w:p>
        </w:tc>
      </w:tr>
      <w:tr w:rsidR="00E70262" w:rsidRPr="00D146BB" w14:paraId="742F7BD9" w14:textId="77777777" w:rsidTr="00E70262">
        <w:trPr>
          <w:jc w:val="center"/>
        </w:trPr>
        <w:tc>
          <w:tcPr>
            <w:tcW w:w="4448" w:type="dxa"/>
          </w:tcPr>
          <w:p w14:paraId="6B95FD9E" w14:textId="77777777" w:rsidR="00E70262" w:rsidRPr="00D146BB" w:rsidRDefault="00E70262" w:rsidP="001909B0">
            <w:pPr>
              <w:pStyle w:val="a0"/>
              <w:ind w:firstLineChars="0" w:firstLine="0"/>
              <w:rPr>
                <w:szCs w:val="18"/>
              </w:rPr>
            </w:pPr>
            <m:oMathPara>
              <m:oMathParaPr>
                <m:jc m:val="left"/>
              </m:oMathParaPr>
              <m:oMath>
                <m:r>
                  <w:rPr>
                    <w:rFonts w:ascii="Cambria Math" w:hAnsi="Cambria Math"/>
                    <w:szCs w:val="18"/>
                  </w:rPr>
                  <m:t>}</m:t>
                </m:r>
              </m:oMath>
            </m:oMathPara>
          </w:p>
        </w:tc>
      </w:tr>
      <w:tr w:rsidR="00E70262" w:rsidRPr="00D146BB" w14:paraId="481B92A3" w14:textId="77777777" w:rsidTr="00E70262">
        <w:trPr>
          <w:jc w:val="center"/>
        </w:trPr>
        <w:tc>
          <w:tcPr>
            <w:tcW w:w="4448" w:type="dxa"/>
          </w:tcPr>
          <w:p w14:paraId="5CAF31EF" w14:textId="77777777" w:rsidR="00E70262" w:rsidRPr="00D146BB" w:rsidRDefault="00E70262"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{$a == b}{</m:t>
                </m:r>
              </m:oMath>
            </m:oMathPara>
          </w:p>
        </w:tc>
      </w:tr>
      <w:tr w:rsidR="00E70262" w:rsidRPr="00D146BB" w14:paraId="6798EBFD" w14:textId="77777777" w:rsidTr="00E70262">
        <w:trPr>
          <w:jc w:val="center"/>
        </w:trPr>
        <w:tc>
          <w:tcPr>
            <w:tcW w:w="4448" w:type="dxa"/>
          </w:tcPr>
          <w:p w14:paraId="64D557DF" w14:textId="77777777" w:rsidR="00E70262" w:rsidRPr="00D146BB" w:rsidRDefault="00E70262" w:rsidP="001909B0">
            <w:pPr>
              <w:pStyle w:val="a0"/>
              <w:ind w:firstLineChars="0" w:firstLine="0"/>
              <w:rPr>
                <w:szCs w:val="18"/>
              </w:rPr>
            </w:pPr>
            <w:r w:rsidRPr="00D146BB">
              <w:rPr>
                <w:szCs w:val="18"/>
              </w:rPr>
              <w:tab/>
            </w:r>
            <m:oMath>
              <m:r>
                <w:rPr>
                  <w:rFonts w:ascii="Cambria Math" w:hAnsi="Cambria Math" w:hint="eastAsia"/>
                  <w:szCs w:val="18"/>
                </w:rPr>
                <m:t>a</m:t>
              </m:r>
              <m:r>
                <w:rPr>
                  <w:rFonts w:ascii="Cambria Math" w:hAnsi="Cambria Math"/>
                  <w:szCs w:val="18"/>
                </w:rPr>
                <m:t>=b;</m:t>
              </m:r>
            </m:oMath>
          </w:p>
        </w:tc>
      </w:tr>
      <w:tr w:rsidR="00E70262" w:rsidRPr="00D146BB" w14:paraId="18554354" w14:textId="77777777" w:rsidTr="00E70262">
        <w:trPr>
          <w:jc w:val="center"/>
        </w:trPr>
        <w:tc>
          <w:tcPr>
            <w:tcW w:w="4448" w:type="dxa"/>
          </w:tcPr>
          <w:p w14:paraId="70A22AEA" w14:textId="77777777" w:rsidR="00E70262" w:rsidRPr="00D146BB" w:rsidRDefault="00E70262"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1A04ABC9" w14:textId="77777777" w:rsidR="00E70262" w:rsidRPr="000C143C" w:rsidRDefault="00E70262" w:rsidP="00E70262">
      <w:pPr>
        <w:pStyle w:val="a0"/>
        <w:ind w:firstLine="360"/>
        <w:rPr>
          <w:szCs w:val="18"/>
        </w:rPr>
      </w:pPr>
      <w:r w:rsidRPr="00EC4D42">
        <w:rPr>
          <w:szCs w:val="18"/>
        </w:rPr>
        <w:tab/>
      </w:r>
      <w:r w:rsidRPr="000C143C">
        <w:rPr>
          <w:szCs w:val="18"/>
        </w:rPr>
        <w:t>The "$" symbol acts on parameter x, indicating that parameter x is pending in the expression. For variables that appear multiple times in an expression, you only need to use "$" to decorate them once. The return value of the function represented by the variable "</w:t>
      </w:r>
      <w:proofErr w:type="spellStart"/>
      <w:r w:rsidRPr="000C143C">
        <w:rPr>
          <w:szCs w:val="18"/>
        </w:rPr>
        <w:t>ans</w:t>
      </w:r>
      <w:proofErr w:type="spellEnd"/>
      <w:r w:rsidRPr="000C143C">
        <w:rPr>
          <w:szCs w:val="18"/>
        </w:rPr>
        <w:t>" appearing in the function body is a known parameter, which you can use or not use.</w:t>
      </w:r>
    </w:p>
    <w:p w14:paraId="403EEF53" w14:textId="77777777" w:rsidR="00E70262" w:rsidRDefault="00E70262" w:rsidP="00E70262">
      <w:pPr>
        <w:pStyle w:val="a0"/>
        <w:ind w:firstLineChars="0" w:firstLine="0"/>
        <w:rPr>
          <w:szCs w:val="18"/>
        </w:rPr>
      </w:pPr>
      <w:r>
        <w:rPr>
          <w:szCs w:val="18"/>
        </w:rPr>
        <w:tab/>
      </w:r>
      <w:r w:rsidRPr="000C143C">
        <w:rPr>
          <w:szCs w:val="18"/>
        </w:rPr>
        <w:t xml:space="preserve">When calling the reverse function, the user needs to modify the undetermined variable to be derived with "$", for example, solve the univariate quadratic equation with </w:t>
      </w:r>
      <m:oMath>
        <m:r>
          <w:rPr>
            <w:rFonts w:ascii="Cambria Math" w:hAnsi="Cambria Math"/>
            <w:szCs w:val="18"/>
          </w:rPr>
          <m:t>a</m:t>
        </m:r>
      </m:oMath>
      <w:r w:rsidRPr="000C143C">
        <w:rPr>
          <w:szCs w:val="18"/>
        </w:rPr>
        <w:t xml:space="preserve"> as the unknown number (code 6):</w:t>
      </w:r>
    </w:p>
    <w:tbl>
      <w:tblPr>
        <w:tblStyle w:val="a5"/>
        <w:tblW w:w="0" w:type="auto"/>
        <w:jc w:val="center"/>
        <w:tblLook w:val="04A0" w:firstRow="1" w:lastRow="0" w:firstColumn="1" w:lastColumn="0" w:noHBand="0" w:noVBand="1"/>
      </w:tblPr>
      <w:tblGrid>
        <w:gridCol w:w="4448"/>
      </w:tblGrid>
      <w:tr w:rsidR="00E70262" w:rsidRPr="00D146BB" w14:paraId="6A51EDC2" w14:textId="77777777" w:rsidTr="00E70262">
        <w:trPr>
          <w:jc w:val="center"/>
        </w:trPr>
        <w:tc>
          <w:tcPr>
            <w:tcW w:w="4448" w:type="dxa"/>
          </w:tcPr>
          <w:p w14:paraId="49700A8F" w14:textId="77777777" w:rsidR="00E70262" w:rsidRPr="00D146BB" w:rsidRDefault="00E70262" w:rsidP="001909B0">
            <w:pPr>
              <w:pStyle w:val="a0"/>
              <w:ind w:firstLineChars="0" w:firstLine="0"/>
              <w:rPr>
                <w:szCs w:val="18"/>
              </w:rPr>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6</w:t>
            </w:r>
            <w:r w:rsidRPr="00D146BB">
              <w:rPr>
                <w:szCs w:val="18"/>
              </w:rPr>
              <w:t xml:space="preserve"> </w:t>
            </w:r>
            <w:r>
              <w:rPr>
                <w:szCs w:val="18"/>
              </w:rPr>
              <w:t>E</w:t>
            </w:r>
            <w:r w:rsidRPr="006362BC">
              <w:rPr>
                <w:szCs w:val="18"/>
              </w:rPr>
              <w:t>xample for calling reverse function</w:t>
            </w:r>
          </w:p>
        </w:tc>
      </w:tr>
      <w:tr w:rsidR="00E70262" w:rsidRPr="00D146BB" w14:paraId="7E092AAD" w14:textId="77777777" w:rsidTr="00E70262">
        <w:trPr>
          <w:jc w:val="center"/>
        </w:trPr>
        <w:tc>
          <w:tcPr>
            <w:tcW w:w="4448" w:type="dxa"/>
          </w:tcPr>
          <w:p w14:paraId="641B1533" w14:textId="77777777" w:rsidR="00E70262" w:rsidRPr="00D146BB" w:rsidRDefault="00E70262" w:rsidP="001909B0">
            <w:pPr>
              <w:pStyle w:val="a0"/>
              <w:ind w:firstLineChars="0" w:firstLine="0"/>
              <w:rPr>
                <w:szCs w:val="18"/>
              </w:rPr>
            </w:pPr>
            <m:oMathPara>
              <m:oMathParaPr>
                <m:jc m:val="left"/>
              </m:oMathParaPr>
              <m:oMath>
                <m:r>
                  <w:rPr>
                    <w:rFonts w:ascii="Cambria Math" w:hAnsi="Cambria Math"/>
                    <w:szCs w:val="18"/>
                  </w:rPr>
                  <m:t>1</m:t>
                </m:r>
                <m:r>
                  <w:rPr>
                    <w:rFonts w:ascii="MS Gothic" w:eastAsia="MS Gothic" w:hAnsi="MS Gothic" w:cs="MS Gothic" w:hint="eastAsia"/>
                    <w:szCs w:val="18"/>
                  </w:rPr>
                  <m:t>*</m:t>
                </m:r>
                <m:r>
                  <w:rPr>
                    <w:rFonts w:ascii="Cambria Math" w:hAnsi="Cambria Math" w:hint="eastAsia"/>
                    <w:szCs w:val="18"/>
                  </w:rPr>
                  <m:t>$</m:t>
                </m:r>
                <m:r>
                  <w:rPr>
                    <w:rFonts w:ascii="Cambria Math" w:hAnsi="Cambria Math"/>
                    <w:szCs w:val="18"/>
                  </w:rPr>
                  <m:t>a^2+(-2)*a+1==0;</m:t>
                </m:r>
              </m:oMath>
            </m:oMathPara>
          </w:p>
        </w:tc>
      </w:tr>
    </w:tbl>
    <w:p w14:paraId="40B7374B" w14:textId="77777777" w:rsidR="00E70262" w:rsidRDefault="00E70262" w:rsidP="00E70262">
      <w:pPr>
        <w:pStyle w:val="a0"/>
        <w:ind w:firstLineChars="0" w:firstLine="0"/>
        <w:rPr>
          <w:sz w:val="21"/>
          <w:szCs w:val="21"/>
        </w:rPr>
      </w:pPr>
      <w:r>
        <w:rPr>
          <w:szCs w:val="18"/>
        </w:rPr>
        <w:tab/>
      </w:r>
      <m:oMath>
        <m:r>
          <w:rPr>
            <w:rFonts w:ascii="Cambria Math" w:hAnsi="Cambria Math"/>
            <w:szCs w:val="18"/>
          </w:rPr>
          <m:t>a</m:t>
        </m:r>
      </m:oMath>
      <w:r w:rsidRPr="006362BC">
        <w:rPr>
          <w:szCs w:val="18"/>
        </w:rPr>
        <w:t xml:space="preserve"> needs to be decorated with "$".</w:t>
      </w:r>
    </w:p>
    <w:p w14:paraId="4FD1093E" w14:textId="77777777" w:rsidR="00E70262" w:rsidRPr="00EC4D42" w:rsidRDefault="00E70262" w:rsidP="00E70262">
      <w:pPr>
        <w:pStyle w:val="2"/>
        <w:numPr>
          <w:ilvl w:val="2"/>
          <w:numId w:val="2"/>
        </w:numPr>
        <w:tabs>
          <w:tab w:val="left" w:pos="360"/>
        </w:tabs>
        <w:spacing w:before="78" w:after="78"/>
        <w:ind w:left="0" w:firstLine="0"/>
        <w:rPr>
          <w:sz w:val="21"/>
          <w:szCs w:val="21"/>
        </w:rPr>
      </w:pPr>
      <w:r w:rsidRPr="00EC4D42">
        <w:rPr>
          <w:sz w:val="21"/>
          <w:szCs w:val="21"/>
        </w:rPr>
        <w:t xml:space="preserve"> </w:t>
      </w:r>
      <w:r w:rsidRPr="006362BC">
        <w:rPr>
          <w:sz w:val="21"/>
          <w:szCs w:val="21"/>
        </w:rPr>
        <w:t>F</w:t>
      </w:r>
      <w:r>
        <w:rPr>
          <w:sz w:val="21"/>
          <w:szCs w:val="21"/>
        </w:rPr>
        <w:t>UNCTION</w:t>
      </w:r>
      <w:r w:rsidRPr="006362BC">
        <w:rPr>
          <w:sz w:val="21"/>
          <w:szCs w:val="21"/>
        </w:rPr>
        <w:t xml:space="preserve"> </w:t>
      </w:r>
      <w:r>
        <w:rPr>
          <w:sz w:val="21"/>
          <w:szCs w:val="21"/>
        </w:rPr>
        <w:t>WEIGHT</w:t>
      </w:r>
    </w:p>
    <w:p w14:paraId="215C76ED" w14:textId="77777777" w:rsidR="00E70262" w:rsidRDefault="00E70262" w:rsidP="00E70262">
      <w:pPr>
        <w:pStyle w:val="a0"/>
        <w:ind w:firstLineChars="0" w:firstLine="0"/>
        <w:rPr>
          <w:szCs w:val="18"/>
        </w:rPr>
      </w:pPr>
      <w:r w:rsidRPr="00EC4D42">
        <w:rPr>
          <w:szCs w:val="18"/>
        </w:rPr>
        <w:tab/>
      </w:r>
      <w:r w:rsidRPr="006362BC">
        <w:rPr>
          <w:szCs w:val="18"/>
        </w:rPr>
        <w:t>The function weight is used to control the reasoning direction of the reasoning system. Users can give greater weight to transformations (</w:t>
      </w:r>
      <w:proofErr w:type="gramStart"/>
      <w:r w:rsidRPr="006362BC">
        <w:rPr>
          <w:szCs w:val="18"/>
        </w:rPr>
        <w:t>i.e.</w:t>
      </w:r>
      <w:proofErr w:type="gramEnd"/>
      <w:r w:rsidRPr="006362BC">
        <w:rPr>
          <w:szCs w:val="18"/>
        </w:rPr>
        <w:t xml:space="preserve"> functions) that are easier to lead to correct reasoning results, and less weight to transformations that are not easy to lead to correct reasoning results. The weight of a function is determined at the time of function declaration, between "@" and the scope of function declaration. For example, code 7 defines a function with a weight of 10:</w:t>
      </w:r>
    </w:p>
    <w:tbl>
      <w:tblPr>
        <w:tblStyle w:val="a5"/>
        <w:tblW w:w="0" w:type="auto"/>
        <w:jc w:val="center"/>
        <w:tblLook w:val="04A0" w:firstRow="1" w:lastRow="0" w:firstColumn="1" w:lastColumn="0" w:noHBand="0" w:noVBand="1"/>
      </w:tblPr>
      <w:tblGrid>
        <w:gridCol w:w="4448"/>
      </w:tblGrid>
      <w:tr w:rsidR="00E70262" w:rsidRPr="006631E0" w14:paraId="2658CE1B" w14:textId="77777777" w:rsidTr="00E70262">
        <w:trPr>
          <w:jc w:val="center"/>
        </w:trPr>
        <w:tc>
          <w:tcPr>
            <w:tcW w:w="4448" w:type="dxa"/>
          </w:tcPr>
          <w:p w14:paraId="734B2F0C" w14:textId="77777777" w:rsidR="00E70262" w:rsidRPr="006631E0" w:rsidRDefault="00E70262" w:rsidP="001909B0">
            <w:pPr>
              <w:pStyle w:val="a0"/>
              <w:ind w:firstLineChars="0" w:firstLine="0"/>
              <w:rPr>
                <w:szCs w:val="18"/>
              </w:rPr>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7</w:t>
            </w:r>
            <w:r w:rsidRPr="006631E0">
              <w:rPr>
                <w:szCs w:val="18"/>
              </w:rPr>
              <w:t xml:space="preserve"> </w:t>
            </w:r>
            <w:r w:rsidRPr="006362BC">
              <w:rPr>
                <w:szCs w:val="18"/>
              </w:rPr>
              <w:t>Examples of function with weight</w:t>
            </w:r>
          </w:p>
        </w:tc>
      </w:tr>
      <w:tr w:rsidR="00E70262" w:rsidRPr="006631E0" w14:paraId="4D08C427" w14:textId="77777777" w:rsidTr="00E70262">
        <w:trPr>
          <w:jc w:val="center"/>
        </w:trPr>
        <w:tc>
          <w:tcPr>
            <w:tcW w:w="4448" w:type="dxa"/>
          </w:tcPr>
          <w:p w14:paraId="37E7A745" w14:textId="77777777" w:rsidR="00E70262" w:rsidRPr="006631E0" w:rsidRDefault="00E70262" w:rsidP="001909B0">
            <w:pPr>
              <w:pStyle w:val="a0"/>
              <w:ind w:firstLineChars="0" w:firstLine="0"/>
              <w:rPr>
                <w:szCs w:val="18"/>
              </w:rPr>
            </w:pPr>
            <m:oMathPara>
              <m:oMathParaPr>
                <m:jc m:val="left"/>
              </m:oMathParaPr>
              <m:oMath>
                <m:r>
                  <w:rPr>
                    <w:rFonts w:ascii="Cambria Math" w:hAnsi="Cambria Math" w:hint="eastAsia"/>
                    <w:szCs w:val="18"/>
                  </w:rPr>
                  <m:t xml:space="preserve">@(10){$a == b;}{ </m:t>
                </m:r>
              </m:oMath>
            </m:oMathPara>
          </w:p>
        </w:tc>
      </w:tr>
      <w:tr w:rsidR="00E70262" w:rsidRPr="006631E0" w14:paraId="690A5EB0" w14:textId="77777777" w:rsidTr="00E70262">
        <w:trPr>
          <w:jc w:val="center"/>
        </w:trPr>
        <w:tc>
          <w:tcPr>
            <w:tcW w:w="4448" w:type="dxa"/>
          </w:tcPr>
          <w:p w14:paraId="6459EDF3" w14:textId="77777777" w:rsidR="00E70262" w:rsidRPr="006631E0" w:rsidRDefault="00E70262" w:rsidP="001909B0">
            <w:pPr>
              <w:pStyle w:val="a0"/>
              <w:ind w:firstLineChars="0" w:firstLine="0"/>
              <w:rPr>
                <w:szCs w:val="18"/>
              </w:rPr>
            </w:pPr>
            <w:r w:rsidRPr="006631E0">
              <w:rPr>
                <w:szCs w:val="18"/>
              </w:rPr>
              <w:tab/>
            </w:r>
            <m:oMath>
              <m:r>
                <w:rPr>
                  <w:rFonts w:ascii="Cambria Math" w:hAnsi="Cambria Math"/>
                  <w:szCs w:val="18"/>
                </w:rPr>
                <m:t>a = b;</m:t>
              </m:r>
            </m:oMath>
          </w:p>
        </w:tc>
      </w:tr>
      <w:tr w:rsidR="00E70262" w:rsidRPr="006631E0" w14:paraId="10DF7F23" w14:textId="77777777" w:rsidTr="00E70262">
        <w:trPr>
          <w:jc w:val="center"/>
        </w:trPr>
        <w:tc>
          <w:tcPr>
            <w:tcW w:w="4448" w:type="dxa"/>
          </w:tcPr>
          <w:p w14:paraId="4DDF76DB" w14:textId="77777777" w:rsidR="00E70262" w:rsidRPr="006631E0" w:rsidRDefault="00E70262"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691D1171" w14:textId="77777777" w:rsidR="00E70262" w:rsidRPr="00EC4D42" w:rsidRDefault="00E70262" w:rsidP="00E70262">
      <w:pPr>
        <w:pStyle w:val="a0"/>
        <w:ind w:firstLineChars="0" w:firstLine="0"/>
        <w:rPr>
          <w:szCs w:val="18"/>
        </w:rPr>
      </w:pPr>
      <w:r w:rsidRPr="00EC4D42">
        <w:rPr>
          <w:szCs w:val="18"/>
        </w:rPr>
        <w:tab/>
      </w:r>
      <w:r w:rsidRPr="004D39E3">
        <w:rPr>
          <w:szCs w:val="18"/>
        </w:rPr>
        <w:t>A function that is not weighted (such as code 1) has a weight of 0.</w:t>
      </w:r>
    </w:p>
    <w:p w14:paraId="1B3310F1" w14:textId="77777777" w:rsidR="00E70262" w:rsidRPr="00EC4D42" w:rsidRDefault="00E70262" w:rsidP="00E70262">
      <w:pPr>
        <w:pStyle w:val="2"/>
        <w:numPr>
          <w:ilvl w:val="2"/>
          <w:numId w:val="2"/>
        </w:numPr>
        <w:tabs>
          <w:tab w:val="left" w:pos="360"/>
        </w:tabs>
        <w:spacing w:before="78" w:after="78"/>
        <w:ind w:left="0" w:firstLine="0"/>
        <w:rPr>
          <w:sz w:val="21"/>
          <w:szCs w:val="21"/>
        </w:rPr>
      </w:pPr>
      <w:r w:rsidRPr="00EC4D42">
        <w:rPr>
          <w:sz w:val="21"/>
          <w:szCs w:val="21"/>
        </w:rPr>
        <w:t xml:space="preserve"> </w:t>
      </w:r>
      <w:r>
        <w:rPr>
          <w:sz w:val="21"/>
          <w:szCs w:val="21"/>
        </w:rPr>
        <w:t>FUNCTION INVERSION</w:t>
      </w:r>
    </w:p>
    <w:p w14:paraId="111DAED1" w14:textId="77777777" w:rsidR="00E70262" w:rsidRDefault="00E70262" w:rsidP="00E70262">
      <w:pPr>
        <w:pStyle w:val="a0"/>
        <w:ind w:firstLineChars="0" w:firstLine="0"/>
        <w:rPr>
          <w:szCs w:val="18"/>
        </w:rPr>
      </w:pPr>
      <w:r>
        <w:rPr>
          <w:sz w:val="21"/>
          <w:szCs w:val="21"/>
        </w:rPr>
        <w:tab/>
      </w:r>
      <w:r w:rsidRPr="0027663B">
        <w:rPr>
          <w:szCs w:val="18"/>
        </w:rPr>
        <w:t>Function backstepping is a special way to define reverse function through forward function. Example code 8:</w:t>
      </w:r>
    </w:p>
    <w:tbl>
      <w:tblPr>
        <w:tblStyle w:val="a5"/>
        <w:tblW w:w="0" w:type="auto"/>
        <w:jc w:val="center"/>
        <w:tblLook w:val="04A0" w:firstRow="1" w:lastRow="0" w:firstColumn="1" w:lastColumn="0" w:noHBand="0" w:noVBand="1"/>
      </w:tblPr>
      <w:tblGrid>
        <w:gridCol w:w="4448"/>
      </w:tblGrid>
      <w:tr w:rsidR="00E70262" w:rsidRPr="00583A10" w14:paraId="2FCF4241" w14:textId="77777777" w:rsidTr="00E70262">
        <w:trPr>
          <w:jc w:val="center"/>
        </w:trPr>
        <w:tc>
          <w:tcPr>
            <w:tcW w:w="4448" w:type="dxa"/>
          </w:tcPr>
          <w:p w14:paraId="3AC8436B" w14:textId="77777777" w:rsidR="00E70262" w:rsidRPr="00583A10" w:rsidRDefault="00E70262" w:rsidP="001909B0">
            <w:pPr>
              <w:pStyle w:val="a0"/>
              <w:ind w:firstLineChars="0" w:firstLine="0"/>
              <w:rPr>
                <w:szCs w:val="18"/>
              </w:rPr>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8</w:t>
            </w:r>
            <w:r w:rsidRPr="00583A10">
              <w:rPr>
                <w:szCs w:val="18"/>
              </w:rPr>
              <w:t xml:space="preserve"> </w:t>
            </w:r>
            <w:r w:rsidRPr="00684C2E">
              <w:rPr>
                <w:szCs w:val="18"/>
              </w:rPr>
              <w:t xml:space="preserve">Example of using forward function to define </w:t>
            </w:r>
            <w:r w:rsidRPr="00684C2E">
              <w:rPr>
                <w:szCs w:val="18"/>
              </w:rPr>
              <w:lastRenderedPageBreak/>
              <w:t>reverse function</w:t>
            </w:r>
          </w:p>
        </w:tc>
      </w:tr>
      <w:tr w:rsidR="00E70262" w:rsidRPr="00583A10" w14:paraId="15496250" w14:textId="77777777" w:rsidTr="00E70262">
        <w:trPr>
          <w:jc w:val="center"/>
        </w:trPr>
        <w:tc>
          <w:tcPr>
            <w:tcW w:w="4448" w:type="dxa"/>
          </w:tcPr>
          <w:p w14:paraId="3D2D7E0C" w14:textId="77777777" w:rsidR="00E70262" w:rsidRPr="00583A10" w:rsidRDefault="00E70262" w:rsidP="001909B0">
            <w:pPr>
              <w:pStyle w:val="a0"/>
              <w:ind w:firstLineChars="0" w:firstLine="0"/>
              <w:rPr>
                <w:szCs w:val="18"/>
              </w:rPr>
            </w:pPr>
            <m:oMathPara>
              <m:oMathParaPr>
                <m:jc m:val="left"/>
              </m:oMathParaPr>
              <m:oMath>
                <m:r>
                  <w:rPr>
                    <w:rFonts w:ascii="Cambria Math" w:hAnsi="Cambria Math" w:hint="eastAsia"/>
                    <w:szCs w:val="18"/>
                  </w:rPr>
                  <w:lastRenderedPageBreak/>
                  <m:t>@</m:t>
                </m:r>
                <m:r>
                  <w:rPr>
                    <w:rFonts w:ascii="Cambria Math" w:hAnsi="Cambria Math"/>
                    <w:szCs w:val="18"/>
                  </w:rPr>
                  <m:t xml:space="preserve"> price of buying (a) kg of apple unit price (b)</m:t>
                </m:r>
                <m:r>
                  <w:rPr>
                    <w:rFonts w:ascii="Cambria Math" w:hAnsi="Cambria Math" w:hint="eastAsia"/>
                    <w:szCs w:val="18"/>
                  </w:rPr>
                  <m:t>{</m:t>
                </m:r>
              </m:oMath>
            </m:oMathPara>
          </w:p>
        </w:tc>
      </w:tr>
      <w:tr w:rsidR="00E70262" w:rsidRPr="00583A10" w14:paraId="1E1A8E5A" w14:textId="77777777" w:rsidTr="00E70262">
        <w:trPr>
          <w:jc w:val="center"/>
        </w:trPr>
        <w:tc>
          <w:tcPr>
            <w:tcW w:w="4448" w:type="dxa"/>
          </w:tcPr>
          <w:p w14:paraId="3B4D4345" w14:textId="77777777" w:rsidR="00E70262" w:rsidRPr="00583A10" w:rsidRDefault="00E70262" w:rsidP="001909B0">
            <w:pPr>
              <w:pStyle w:val="a0"/>
              <w:ind w:firstLineChars="0" w:firstLine="0"/>
              <w:rPr>
                <w:szCs w:val="18"/>
              </w:rPr>
            </w:pPr>
            <w:r w:rsidRPr="00583A10">
              <w:rPr>
                <w:szCs w:val="18"/>
              </w:rPr>
              <w:tab/>
            </w:r>
            <m:oMath>
              <m:r>
                <w:rPr>
                  <w:rFonts w:ascii="Cambria Math" w:hAnsi="Cambria Math" w:hint="eastAsia"/>
                  <w:szCs w:val="18"/>
                </w:rPr>
                <m:t>return:</m:t>
              </m:r>
              <m:r>
                <w:rPr>
                  <w:rFonts w:ascii="Cambria Math" w:hAnsi="Cambria Math"/>
                  <w:szCs w:val="18"/>
                </w:rPr>
                <m:t>a*b;</m:t>
              </m:r>
            </m:oMath>
          </w:p>
        </w:tc>
      </w:tr>
      <w:tr w:rsidR="00E70262" w:rsidRPr="00583A10" w14:paraId="08BF1CA1" w14:textId="77777777" w:rsidTr="00E70262">
        <w:trPr>
          <w:jc w:val="center"/>
        </w:trPr>
        <w:tc>
          <w:tcPr>
            <w:tcW w:w="4448" w:type="dxa"/>
          </w:tcPr>
          <w:p w14:paraId="7BD3D5D4" w14:textId="77777777" w:rsidR="00E70262" w:rsidRPr="00583A10" w:rsidRDefault="00E70262" w:rsidP="001909B0">
            <w:pPr>
              <w:pStyle w:val="a0"/>
              <w:ind w:firstLineChars="0" w:firstLine="0"/>
              <w:rPr>
                <w:szCs w:val="18"/>
              </w:rPr>
            </w:pPr>
            <m:oMathPara>
              <m:oMathParaPr>
                <m:jc m:val="left"/>
              </m:oMathParaPr>
              <m:oMath>
                <m:r>
                  <w:rPr>
                    <w:rFonts w:ascii="Cambria Math" w:hAnsi="Cambria Math" w:hint="eastAsia"/>
                    <w:szCs w:val="18"/>
                  </w:rPr>
                  <m:t>}</m:t>
                </m:r>
                <m:r>
                  <w:rPr>
                    <w:rFonts w:ascii="Cambria Math" w:hAnsi="Cambria Math"/>
                    <w:szCs w:val="18"/>
                  </w:rPr>
                  <m:t>=&gt;@apple unit price (b)  can be bought ($a) kg;</m:t>
                </m:r>
              </m:oMath>
            </m:oMathPara>
          </w:p>
        </w:tc>
      </w:tr>
    </w:tbl>
    <w:p w14:paraId="26BA14A5" w14:textId="77777777" w:rsidR="00E70262" w:rsidRPr="00EC4D42" w:rsidRDefault="00E70262" w:rsidP="00E70262">
      <w:pPr>
        <w:pStyle w:val="a0"/>
        <w:tabs>
          <w:tab w:val="clear" w:pos="357"/>
          <w:tab w:val="left" w:pos="39"/>
        </w:tabs>
        <w:ind w:firstLineChars="0" w:firstLine="0"/>
        <w:rPr>
          <w:szCs w:val="18"/>
        </w:rPr>
      </w:pPr>
      <w:r w:rsidRPr="00EC4D42">
        <w:rPr>
          <w:szCs w:val="18"/>
        </w:rPr>
        <w:tab/>
      </w:r>
      <w:r w:rsidRPr="00EC4D42">
        <w:rPr>
          <w:szCs w:val="18"/>
        </w:rPr>
        <w:tab/>
      </w:r>
      <w:r w:rsidRPr="009E14F8">
        <w:rPr>
          <w:szCs w:val="18"/>
        </w:rPr>
        <w:t>Where "=&gt;" indicates derivation. The necessary conditions for using this method to define the reverse function in the algorithm to realize this function in this paper are: the names of all parameters in the function declaration of the reverse function must correspond to the names of all parameters in the function declaration of the forward function one by one; The undetermined parameter in the reverse function and the variables that depend on this parameter only participate in the sequential structure of the forward function, and do not participate in the loop and branch structure of the function body; The function body code of forward function does not modify the parameters outside the scope; Variables with the same name and different scopes do not exist in the function body of forward function. Since it is a necessary condition, it also means that even if these requirements are met, the backstepping may not be completed for other reasons.</w:t>
      </w:r>
    </w:p>
    <w:p w14:paraId="4BB6D4B5" w14:textId="77777777" w:rsidR="00E70262" w:rsidRPr="004D60F2" w:rsidRDefault="00E70262" w:rsidP="00E70262">
      <w:pPr>
        <w:pStyle w:val="2"/>
        <w:numPr>
          <w:ilvl w:val="1"/>
          <w:numId w:val="2"/>
        </w:numPr>
        <w:tabs>
          <w:tab w:val="left" w:pos="360"/>
        </w:tabs>
        <w:spacing w:before="78" w:after="78"/>
        <w:ind w:left="0" w:firstLine="0"/>
        <w:rPr>
          <w:sz w:val="21"/>
          <w:szCs w:val="21"/>
        </w:rPr>
      </w:pPr>
      <w:r>
        <w:rPr>
          <w:sz w:val="21"/>
          <w:szCs w:val="21"/>
        </w:rPr>
        <w:t>VARIABLE</w:t>
      </w:r>
    </w:p>
    <w:p w14:paraId="400B0AA1" w14:textId="77777777" w:rsidR="00E70262" w:rsidRPr="00EC4D42" w:rsidRDefault="00E70262" w:rsidP="00E70262">
      <w:pPr>
        <w:pStyle w:val="2"/>
        <w:numPr>
          <w:ilvl w:val="2"/>
          <w:numId w:val="2"/>
        </w:numPr>
        <w:tabs>
          <w:tab w:val="left" w:pos="360"/>
        </w:tabs>
        <w:spacing w:before="78" w:after="78"/>
        <w:ind w:left="0" w:firstLine="0"/>
        <w:rPr>
          <w:sz w:val="21"/>
          <w:szCs w:val="21"/>
        </w:rPr>
      </w:pPr>
      <w:r>
        <w:t xml:space="preserve"> DECLARATION and TYPE of VARIABLE</w:t>
      </w:r>
    </w:p>
    <w:p w14:paraId="02A3AB64" w14:textId="77777777" w:rsidR="00E70262" w:rsidRDefault="00E70262" w:rsidP="00E70262">
      <w:pPr>
        <w:pStyle w:val="a0"/>
        <w:ind w:firstLine="360"/>
        <w:rPr>
          <w:szCs w:val="18"/>
        </w:rPr>
      </w:pPr>
      <w:r w:rsidRPr="005C5730">
        <w:rPr>
          <w:szCs w:val="18"/>
        </w:rPr>
        <w:t xml:space="preserve">Non temporary variables of </w:t>
      </w:r>
      <w:r>
        <w:rPr>
          <w:rFonts w:hint="eastAsia"/>
          <w:szCs w:val="18"/>
        </w:rPr>
        <w:t>COOL</w:t>
      </w:r>
      <w:r>
        <w:rPr>
          <w:szCs w:val="18"/>
        </w:rPr>
        <w:t xml:space="preserve"> </w:t>
      </w:r>
      <w:r w:rsidRPr="005C5730">
        <w:rPr>
          <w:szCs w:val="18"/>
        </w:rPr>
        <w:t xml:space="preserve">must be declared before use. An example of declaring variable </w:t>
      </w:r>
      <m:oMath>
        <m:r>
          <w:rPr>
            <w:rFonts w:ascii="Cambria Math" w:hAnsi="Cambria Math"/>
            <w:szCs w:val="18"/>
          </w:rPr>
          <m:t>a</m:t>
        </m:r>
      </m:oMath>
      <w:r w:rsidRPr="005C5730">
        <w:rPr>
          <w:szCs w:val="18"/>
        </w:rPr>
        <w:t xml:space="preserve"> and assigning an initial value of 1 is shown in code 9:</w:t>
      </w:r>
    </w:p>
    <w:tbl>
      <w:tblPr>
        <w:tblStyle w:val="a5"/>
        <w:tblW w:w="0" w:type="auto"/>
        <w:jc w:val="center"/>
        <w:tblLook w:val="04A0" w:firstRow="1" w:lastRow="0" w:firstColumn="1" w:lastColumn="0" w:noHBand="0" w:noVBand="1"/>
      </w:tblPr>
      <w:tblGrid>
        <w:gridCol w:w="4448"/>
      </w:tblGrid>
      <w:tr w:rsidR="00E70262" w:rsidRPr="00583A10" w14:paraId="0EA972DB" w14:textId="77777777" w:rsidTr="00E70262">
        <w:trPr>
          <w:jc w:val="center"/>
        </w:trPr>
        <w:tc>
          <w:tcPr>
            <w:tcW w:w="4448" w:type="dxa"/>
          </w:tcPr>
          <w:p w14:paraId="5BF2DA31" w14:textId="77777777" w:rsidR="00E70262" w:rsidRPr="00583A10" w:rsidRDefault="00E70262" w:rsidP="001909B0">
            <w:pPr>
              <w:pStyle w:val="a0"/>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9</w:t>
            </w:r>
            <w:r>
              <w:t xml:space="preserve"> </w:t>
            </w:r>
            <w:r w:rsidRPr="005C5730">
              <w:rPr>
                <w:szCs w:val="18"/>
              </w:rPr>
              <w:t>Example of variable declaration</w:t>
            </w:r>
          </w:p>
        </w:tc>
      </w:tr>
      <w:tr w:rsidR="00E70262" w:rsidRPr="00583A10" w14:paraId="68084CBD" w14:textId="77777777" w:rsidTr="00E70262">
        <w:trPr>
          <w:jc w:val="center"/>
        </w:trPr>
        <w:tc>
          <w:tcPr>
            <w:tcW w:w="4448" w:type="dxa"/>
          </w:tcPr>
          <w:p w14:paraId="15A7F901" w14:textId="77777777" w:rsidR="00E70262" w:rsidRPr="00583A10" w:rsidRDefault="00E70262" w:rsidP="001909B0">
            <w:pPr>
              <w:pStyle w:val="a0"/>
              <w:ind w:firstLineChars="0" w:firstLine="0"/>
              <w:rPr>
                <w:szCs w:val="18"/>
              </w:rPr>
            </w:pPr>
            <m:oMathPara>
              <m:oMathParaPr>
                <m:jc m:val="left"/>
              </m:oMathParaPr>
              <m:oMath>
                <m:r>
                  <w:rPr>
                    <w:rFonts w:ascii="Cambria Math" w:hAnsi="Cambria Math" w:hint="eastAsia"/>
                    <w:szCs w:val="18"/>
                  </w:rPr>
                  <m:t>new</m:t>
                </m:r>
                <m:r>
                  <w:rPr>
                    <w:rFonts w:ascii="Cambria Math" w:hAnsi="Cambria Math"/>
                    <w:szCs w:val="18"/>
                  </w:rPr>
                  <m:t>:a = 1;</m:t>
                </m:r>
              </m:oMath>
            </m:oMathPara>
          </w:p>
        </w:tc>
      </w:tr>
    </w:tbl>
    <w:p w14:paraId="2174E367" w14:textId="77777777" w:rsidR="00E70262" w:rsidRPr="00EC4D42" w:rsidRDefault="00E70262" w:rsidP="00E70262">
      <w:pPr>
        <w:pStyle w:val="a0"/>
        <w:ind w:firstLine="360"/>
        <w:rPr>
          <w:szCs w:val="18"/>
        </w:rPr>
      </w:pPr>
      <w:r w:rsidRPr="005C5730">
        <w:rPr>
          <w:szCs w:val="18"/>
        </w:rPr>
        <w:t xml:space="preserve">The type of the variable is determined by the last assigned type. The basic data types supported by </w:t>
      </w:r>
      <w:r>
        <w:rPr>
          <w:rFonts w:hint="eastAsia"/>
          <w:szCs w:val="18"/>
        </w:rPr>
        <w:t>COOL</w:t>
      </w:r>
      <w:r>
        <w:rPr>
          <w:szCs w:val="18"/>
        </w:rPr>
        <w:t xml:space="preserve"> </w:t>
      </w:r>
      <w:r w:rsidRPr="005C5730">
        <w:rPr>
          <w:szCs w:val="18"/>
        </w:rPr>
        <w:t>are floating point numbers and strings; When a variable is not assigned a value, its type defaults to floating number.</w:t>
      </w:r>
    </w:p>
    <w:p w14:paraId="1C4499BF" w14:textId="77777777" w:rsidR="00E70262" w:rsidRDefault="00E70262" w:rsidP="00E70262">
      <w:pPr>
        <w:pStyle w:val="2"/>
        <w:numPr>
          <w:ilvl w:val="2"/>
          <w:numId w:val="2"/>
        </w:numPr>
        <w:tabs>
          <w:tab w:val="left" w:pos="360"/>
        </w:tabs>
        <w:spacing w:before="78" w:after="78"/>
        <w:ind w:left="0" w:firstLine="0"/>
      </w:pPr>
      <w:r>
        <w:t xml:space="preserve"> </w:t>
      </w:r>
      <w:r>
        <w:rPr>
          <w:rFonts w:hint="eastAsia"/>
        </w:rPr>
        <w:t>ACCESS</w:t>
      </w:r>
      <w:r>
        <w:t xml:space="preserve"> </w:t>
      </w:r>
      <w:r>
        <w:rPr>
          <w:rFonts w:hint="eastAsia"/>
        </w:rPr>
        <w:t>to</w:t>
      </w:r>
      <w:r>
        <w:t xml:space="preserve"> </w:t>
      </w:r>
      <w:r>
        <w:rPr>
          <w:rFonts w:hint="eastAsia"/>
        </w:rPr>
        <w:t>VARIABLES</w:t>
      </w:r>
    </w:p>
    <w:p w14:paraId="0ECAF820" w14:textId="77777777" w:rsidR="00E70262" w:rsidRDefault="00E70262" w:rsidP="00E70262">
      <w:pPr>
        <w:pStyle w:val="a0"/>
        <w:ind w:firstLineChars="0" w:firstLine="0"/>
        <w:rPr>
          <w:szCs w:val="18"/>
        </w:rPr>
      </w:pPr>
      <w:r>
        <w:tab/>
      </w:r>
      <w:r w:rsidRPr="00C30FEE">
        <w:rPr>
          <w:szCs w:val="18"/>
        </w:rPr>
        <w:t>Variables can be accessed from the point where they are declared to the end of their scope. When an expression needs to use a variable, it takes precedence over the variable in the current scope. Users can use "out" to modify this variable to force the expression to use variables from the upper scope. For example, code 10:</w:t>
      </w:r>
    </w:p>
    <w:tbl>
      <w:tblPr>
        <w:tblStyle w:val="a5"/>
        <w:tblW w:w="0" w:type="auto"/>
        <w:jc w:val="center"/>
        <w:tblLook w:val="04A0" w:firstRow="1" w:lastRow="0" w:firstColumn="1" w:lastColumn="0" w:noHBand="0" w:noVBand="1"/>
      </w:tblPr>
      <w:tblGrid>
        <w:gridCol w:w="4448"/>
      </w:tblGrid>
      <w:tr w:rsidR="00E70262" w:rsidRPr="00915DF6" w14:paraId="08E584AC" w14:textId="77777777" w:rsidTr="00E70262">
        <w:trPr>
          <w:jc w:val="center"/>
        </w:trPr>
        <w:tc>
          <w:tcPr>
            <w:tcW w:w="4448" w:type="dxa"/>
          </w:tcPr>
          <w:p w14:paraId="1B9D9EE5" w14:textId="77777777" w:rsidR="00E70262" w:rsidRPr="00915DF6" w:rsidRDefault="00E70262" w:rsidP="001909B0">
            <w:pPr>
              <w:pStyle w:val="a0"/>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10</w:t>
            </w:r>
            <w:r>
              <w:rPr>
                <w:rFonts w:ascii="黑体" w:eastAsia="黑体" w:hAnsi="黑体"/>
                <w:b/>
                <w:bCs/>
                <w:szCs w:val="18"/>
              </w:rPr>
              <w:t xml:space="preserve"> </w:t>
            </w:r>
            <w:r w:rsidRPr="00C30FEE">
              <w:rPr>
                <w:szCs w:val="18"/>
              </w:rPr>
              <w:t>"</w:t>
            </w:r>
            <w:r>
              <w:rPr>
                <w:rFonts w:hint="eastAsia"/>
                <w:szCs w:val="18"/>
              </w:rPr>
              <w:t>o</w:t>
            </w:r>
            <w:r w:rsidRPr="00C30FEE">
              <w:rPr>
                <w:szCs w:val="18"/>
              </w:rPr>
              <w:t>ut" usage example</w:t>
            </w:r>
          </w:p>
        </w:tc>
      </w:tr>
      <w:tr w:rsidR="00E70262" w:rsidRPr="00915DF6" w14:paraId="17BC1433" w14:textId="77777777" w:rsidTr="00E70262">
        <w:trPr>
          <w:jc w:val="center"/>
        </w:trPr>
        <w:tc>
          <w:tcPr>
            <w:tcW w:w="4448" w:type="dxa"/>
          </w:tcPr>
          <w:p w14:paraId="681F66EA" w14:textId="77777777" w:rsidR="00E70262" w:rsidRPr="00915DF6" w:rsidRDefault="00E70262" w:rsidP="001909B0">
            <w:pPr>
              <w:pStyle w:val="a0"/>
              <w:ind w:firstLineChars="0" w:firstLine="0"/>
              <w:rPr>
                <w:szCs w:val="18"/>
              </w:rPr>
            </w:pPr>
            <m:oMathPara>
              <m:oMathParaPr>
                <m:jc m:val="left"/>
              </m:oMathParaPr>
              <m:oMath>
                <m:r>
                  <w:rPr>
                    <w:rFonts w:ascii="Cambria Math" w:hAnsi="Cambria Math" w:hint="eastAsia"/>
                    <w:szCs w:val="18"/>
                  </w:rPr>
                  <m:t>new</m:t>
                </m:r>
                <m:r>
                  <w:rPr>
                    <w:rFonts w:ascii="Cambria Math" w:hAnsi="Cambria Math"/>
                    <w:szCs w:val="18"/>
                  </w:rPr>
                  <m:t>:a = 1;</m:t>
                </m:r>
              </m:oMath>
            </m:oMathPara>
          </w:p>
        </w:tc>
      </w:tr>
      <w:tr w:rsidR="00E70262" w:rsidRPr="00915DF6" w14:paraId="606F1E58" w14:textId="77777777" w:rsidTr="00E70262">
        <w:trPr>
          <w:jc w:val="center"/>
        </w:trPr>
        <w:tc>
          <w:tcPr>
            <w:tcW w:w="4448" w:type="dxa"/>
          </w:tcPr>
          <w:p w14:paraId="255F9F4D" w14:textId="77777777" w:rsidR="00E70262" w:rsidRPr="00915DF6" w:rsidRDefault="00E70262" w:rsidP="001909B0">
            <w:pPr>
              <w:pStyle w:val="a0"/>
              <w:ind w:firstLineChars="0" w:firstLine="0"/>
              <w:rPr>
                <w:szCs w:val="18"/>
              </w:rPr>
            </w:pPr>
            <m:oMathPara>
              <m:oMathParaPr>
                <m:jc m:val="left"/>
              </m:oMathParaPr>
              <m:oMath>
                <m:r>
                  <w:rPr>
                    <w:rFonts w:ascii="Cambria Math" w:hAnsi="Cambria Math" w:hint="eastAsia"/>
                    <w:szCs w:val="18"/>
                  </w:rPr>
                  <m:t>{</m:t>
                </m:r>
              </m:oMath>
            </m:oMathPara>
          </w:p>
        </w:tc>
      </w:tr>
      <w:tr w:rsidR="00E70262" w:rsidRPr="00915DF6" w14:paraId="74DCD88A" w14:textId="77777777" w:rsidTr="00E70262">
        <w:trPr>
          <w:jc w:val="center"/>
        </w:trPr>
        <w:tc>
          <w:tcPr>
            <w:tcW w:w="4448" w:type="dxa"/>
          </w:tcPr>
          <w:p w14:paraId="21EBF9DA" w14:textId="77777777" w:rsidR="00E70262" w:rsidRPr="00915DF6" w:rsidRDefault="00E70262" w:rsidP="001909B0">
            <w:pPr>
              <w:pStyle w:val="a0"/>
              <w:ind w:firstLineChars="0" w:firstLine="0"/>
              <w:jc w:val="left"/>
              <w:rPr>
                <w:szCs w:val="18"/>
              </w:rPr>
            </w:pPr>
            <w:r w:rsidRPr="00915DF6">
              <w:rPr>
                <w:szCs w:val="18"/>
              </w:rPr>
              <w:tab/>
            </w:r>
            <w:r w:rsidRPr="00915DF6">
              <w:rPr>
                <w:szCs w:val="18"/>
              </w:rPr>
              <w:tab/>
            </w:r>
            <m:oMath>
              <m:r>
                <w:rPr>
                  <w:rFonts w:ascii="Cambria Math" w:hAnsi="Cambria Math"/>
                  <w:szCs w:val="18"/>
                </w:rPr>
                <m:t>new:a=0;</m:t>
              </m:r>
            </m:oMath>
          </w:p>
        </w:tc>
      </w:tr>
      <w:tr w:rsidR="00E70262" w:rsidRPr="00915DF6" w14:paraId="68B19DE3" w14:textId="77777777" w:rsidTr="00E70262">
        <w:trPr>
          <w:jc w:val="center"/>
        </w:trPr>
        <w:tc>
          <w:tcPr>
            <w:tcW w:w="4448" w:type="dxa"/>
          </w:tcPr>
          <w:p w14:paraId="576C16C0" w14:textId="77777777" w:rsidR="00E70262" w:rsidRPr="00915DF6" w:rsidRDefault="00E70262" w:rsidP="001909B0">
            <w:pPr>
              <w:pStyle w:val="a0"/>
              <w:ind w:firstLineChars="0" w:firstLine="0"/>
              <w:rPr>
                <w:szCs w:val="18"/>
              </w:rPr>
            </w:pPr>
            <w:r w:rsidRPr="00915DF6">
              <w:rPr>
                <w:szCs w:val="18"/>
              </w:rPr>
              <w:tab/>
            </w:r>
            <m:oMath>
              <m:r>
                <w:rPr>
                  <w:rFonts w:ascii="Cambria Math" w:hAnsi="Cambria Math"/>
                  <w:szCs w:val="18"/>
                </w:rPr>
                <m:t>a=out:a+1;</m:t>
              </m:r>
            </m:oMath>
          </w:p>
        </w:tc>
      </w:tr>
      <w:tr w:rsidR="00E70262" w:rsidRPr="00915DF6" w14:paraId="6A646AFE" w14:textId="77777777" w:rsidTr="00E70262">
        <w:trPr>
          <w:jc w:val="center"/>
        </w:trPr>
        <w:tc>
          <w:tcPr>
            <w:tcW w:w="4448" w:type="dxa"/>
          </w:tcPr>
          <w:p w14:paraId="0102FB04" w14:textId="77777777" w:rsidR="00E70262" w:rsidRPr="00915DF6" w:rsidRDefault="00E70262" w:rsidP="001909B0">
            <w:pPr>
              <w:pStyle w:val="a0"/>
              <w:ind w:firstLineChars="0" w:firstLine="0"/>
              <w:rPr>
                <w:szCs w:val="18"/>
              </w:rPr>
            </w:pPr>
            <m:oMathPara>
              <m:oMathParaPr>
                <m:jc m:val="left"/>
              </m:oMathParaPr>
              <m:oMath>
                <m:r>
                  <w:rPr>
                    <w:rFonts w:ascii="Cambria Math" w:hAnsi="Cambria Math"/>
                    <w:szCs w:val="18"/>
                  </w:rPr>
                  <m:t>}</m:t>
                </m:r>
              </m:oMath>
            </m:oMathPara>
          </w:p>
        </w:tc>
      </w:tr>
    </w:tbl>
    <w:p w14:paraId="2969885D" w14:textId="77777777" w:rsidR="00E70262" w:rsidRPr="00C95EAF" w:rsidRDefault="00E70262" w:rsidP="00E70262">
      <w:pPr>
        <w:pStyle w:val="a0"/>
        <w:ind w:firstLine="360"/>
        <w:rPr>
          <w:szCs w:val="18"/>
        </w:rPr>
      </w:pPr>
      <w:r w:rsidRPr="00C95EAF">
        <w:rPr>
          <w:szCs w:val="18"/>
        </w:rPr>
        <w:t xml:space="preserve">The result of calculation (the final value of </w:t>
      </w:r>
      <m:oMath>
        <m:r>
          <w:rPr>
            <w:rFonts w:ascii="Cambria Math" w:hAnsi="Cambria Math"/>
            <w:szCs w:val="18"/>
          </w:rPr>
          <m:t>a</m:t>
        </m:r>
      </m:oMath>
      <w:r w:rsidRPr="00C95EAF">
        <w:rPr>
          <w:szCs w:val="18"/>
        </w:rPr>
        <w:t xml:space="preserve"> in the inner </w:t>
      </w:r>
      <w:r>
        <w:rPr>
          <w:rFonts w:hint="eastAsia"/>
          <w:szCs w:val="18"/>
        </w:rPr>
        <w:t>scope</w:t>
      </w:r>
      <w:r w:rsidRPr="00C95EAF">
        <w:rPr>
          <w:szCs w:val="18"/>
        </w:rPr>
        <w:t>) is 2.</w:t>
      </w:r>
    </w:p>
    <w:p w14:paraId="50A120EA" w14:textId="77777777" w:rsidR="00E70262" w:rsidRDefault="00E70262" w:rsidP="00E70262">
      <w:pPr>
        <w:pStyle w:val="a0"/>
        <w:ind w:firstLineChars="0" w:firstLine="0"/>
        <w:rPr>
          <w:szCs w:val="18"/>
        </w:rPr>
      </w:pPr>
      <w:r>
        <w:rPr>
          <w:szCs w:val="18"/>
        </w:rPr>
        <w:tab/>
      </w:r>
      <w:r w:rsidRPr="00C95EAF">
        <w:rPr>
          <w:szCs w:val="18"/>
        </w:rPr>
        <w:t xml:space="preserve">When the "out" modifier parameter is used in a function declaration scope, it is no longer a formal parameter but an actual parameter outside the scope of the function declaration. For example, </w:t>
      </w:r>
      <m:oMath>
        <m:r>
          <w:rPr>
            <w:rFonts w:ascii="Cambria Math" w:hAnsi="Cambria Math" w:hint="eastAsia"/>
            <w:szCs w:val="18"/>
          </w:rPr>
          <m:t>pi</m:t>
        </m:r>
      </m:oMath>
      <w:r w:rsidRPr="00C95EAF">
        <w:rPr>
          <w:szCs w:val="18"/>
        </w:rPr>
        <w:t xml:space="preserve"> in the function declaration of code 11:</w:t>
      </w:r>
    </w:p>
    <w:tbl>
      <w:tblPr>
        <w:tblStyle w:val="a5"/>
        <w:tblW w:w="0" w:type="auto"/>
        <w:jc w:val="center"/>
        <w:tblLook w:val="04A0" w:firstRow="1" w:lastRow="0" w:firstColumn="1" w:lastColumn="0" w:noHBand="0" w:noVBand="1"/>
      </w:tblPr>
      <w:tblGrid>
        <w:gridCol w:w="4448"/>
      </w:tblGrid>
      <w:tr w:rsidR="00E70262" w:rsidRPr="0052714F" w14:paraId="3D1165E2" w14:textId="77777777" w:rsidTr="00E70262">
        <w:trPr>
          <w:jc w:val="center"/>
        </w:trPr>
        <w:tc>
          <w:tcPr>
            <w:tcW w:w="4448" w:type="dxa"/>
          </w:tcPr>
          <w:p w14:paraId="507895A3" w14:textId="77777777" w:rsidR="00E70262" w:rsidRPr="0052714F" w:rsidRDefault="00E70262" w:rsidP="001909B0">
            <w:pPr>
              <w:pStyle w:val="a0"/>
              <w:tabs>
                <w:tab w:val="clear" w:pos="357"/>
                <w:tab w:val="left" w:pos="180"/>
              </w:tabs>
              <w:ind w:firstLineChars="0" w:firstLine="0"/>
              <w:rPr>
                <w:szCs w:val="18"/>
              </w:rPr>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11</w:t>
            </w:r>
            <w:r>
              <w:t xml:space="preserve"> </w:t>
            </w:r>
            <w:r w:rsidRPr="00C95EAF">
              <w:rPr>
                <w:szCs w:val="18"/>
              </w:rPr>
              <w:t>Example use of "out" in a function declaration</w:t>
            </w:r>
          </w:p>
        </w:tc>
      </w:tr>
      <w:tr w:rsidR="00E70262" w:rsidRPr="0052714F" w14:paraId="0CC9970A" w14:textId="77777777" w:rsidTr="00E70262">
        <w:trPr>
          <w:jc w:val="center"/>
        </w:trPr>
        <w:tc>
          <w:tcPr>
            <w:tcW w:w="4448" w:type="dxa"/>
          </w:tcPr>
          <w:p w14:paraId="5F7E5682" w14:textId="77777777" w:rsidR="00E70262" w:rsidRPr="0052714F" w:rsidRDefault="00E70262" w:rsidP="001909B0">
            <w:pPr>
              <w:pStyle w:val="a0"/>
              <w:tabs>
                <w:tab w:val="clear" w:pos="357"/>
                <w:tab w:val="left" w:pos="180"/>
              </w:tabs>
              <w:ind w:firstLineChars="0" w:firstLine="0"/>
              <w:rPr>
                <w:szCs w:val="18"/>
              </w:rPr>
            </w:pPr>
            <m:oMathPara>
              <m:oMathParaPr>
                <m:jc m:val="left"/>
              </m:oMathParaPr>
              <m:oMath>
                <m:r>
                  <w:rPr>
                    <w:rFonts w:ascii="Cambria Math" w:hAnsi="Cambria Math"/>
                    <w:szCs w:val="18"/>
                  </w:rPr>
                  <m:t>new:pi = 3.14159;</m:t>
                </m:r>
              </m:oMath>
            </m:oMathPara>
          </w:p>
        </w:tc>
      </w:tr>
      <w:tr w:rsidR="00E70262" w:rsidRPr="0052714F" w14:paraId="14EF7E6E" w14:textId="77777777" w:rsidTr="00E70262">
        <w:trPr>
          <w:jc w:val="center"/>
        </w:trPr>
        <w:tc>
          <w:tcPr>
            <w:tcW w:w="4448" w:type="dxa"/>
          </w:tcPr>
          <w:p w14:paraId="2CB41DFF" w14:textId="77777777" w:rsidR="00E70262" w:rsidRPr="0052714F" w:rsidRDefault="00E70262" w:rsidP="001909B0">
            <w:pPr>
              <w:pStyle w:val="a0"/>
              <w:tabs>
                <w:tab w:val="clear" w:pos="357"/>
                <w:tab w:val="left" w:pos="180"/>
              </w:tabs>
              <w:ind w:firstLineChars="0" w:firstLine="0"/>
              <w:rPr>
                <w:szCs w:val="18"/>
              </w:rPr>
            </w:pPr>
            <w:r w:rsidRPr="0052714F">
              <w:rPr>
                <w:szCs w:val="18"/>
              </w:rPr>
              <w:tab/>
            </w:r>
            <m:oMath>
              <m:r>
                <w:rPr>
                  <w:rFonts w:ascii="Cambria Math" w:hAnsi="Cambria Math"/>
                  <w:szCs w:val="18"/>
                </w:rPr>
                <m:t>……</m:t>
              </m:r>
            </m:oMath>
          </w:p>
        </w:tc>
      </w:tr>
      <w:tr w:rsidR="00E70262" w:rsidRPr="0052714F" w14:paraId="0CFDCD23" w14:textId="77777777" w:rsidTr="00E70262">
        <w:trPr>
          <w:jc w:val="center"/>
        </w:trPr>
        <w:tc>
          <w:tcPr>
            <w:tcW w:w="4448" w:type="dxa"/>
          </w:tcPr>
          <w:p w14:paraId="42D1FDAE" w14:textId="77777777" w:rsidR="00E70262" w:rsidRPr="0052714F" w:rsidRDefault="00E70262" w:rsidP="001909B0">
            <w:pPr>
              <w:pStyle w:val="a0"/>
              <w:tabs>
                <w:tab w:val="clear" w:pos="357"/>
              </w:tabs>
              <w:ind w:firstLineChars="0" w:firstLine="0"/>
              <w:jc w:val="left"/>
              <w:rPr>
                <w:szCs w:val="18"/>
              </w:rPr>
            </w:pPr>
            <m:oMathPara>
              <m:oMathParaPr>
                <m:jc m:val="left"/>
              </m:oMathParaPr>
              <m:oMath>
                <m:r>
                  <w:rPr>
                    <w:rFonts w:ascii="Cambria Math" w:hAnsi="Cambria Math"/>
                    <w:szCs w:val="18"/>
                  </w:rPr>
                  <m:t>exp:@{sin(out:pi/2-a)}{</m:t>
                </m:r>
              </m:oMath>
            </m:oMathPara>
          </w:p>
        </w:tc>
      </w:tr>
      <w:tr w:rsidR="00E70262" w:rsidRPr="0052714F" w14:paraId="2220FD18" w14:textId="77777777" w:rsidTr="00E70262">
        <w:trPr>
          <w:jc w:val="center"/>
        </w:trPr>
        <w:tc>
          <w:tcPr>
            <w:tcW w:w="4448" w:type="dxa"/>
          </w:tcPr>
          <w:p w14:paraId="7FB371C8" w14:textId="77777777" w:rsidR="00E70262" w:rsidRPr="0052714F" w:rsidRDefault="00E70262" w:rsidP="001909B0">
            <w:pPr>
              <w:pStyle w:val="a0"/>
              <w:tabs>
                <w:tab w:val="clear" w:pos="357"/>
                <w:tab w:val="left" w:pos="180"/>
              </w:tabs>
              <w:ind w:firstLineChars="0" w:firstLine="0"/>
              <w:rPr>
                <w:szCs w:val="18"/>
              </w:rPr>
            </w:pPr>
            <w:r w:rsidRPr="0052714F">
              <w:rPr>
                <w:szCs w:val="18"/>
              </w:rPr>
              <w:tab/>
            </w:r>
            <w:r w:rsidRPr="0052714F">
              <w:rPr>
                <w:szCs w:val="18"/>
              </w:rPr>
              <w:tab/>
            </w:r>
            <m:oMath>
              <m:r>
                <w:rPr>
                  <w:rFonts w:ascii="Cambria Math" w:hAnsi="Cambria Math"/>
                  <w:szCs w:val="18"/>
                </w:rPr>
                <m:t>return:cos(a);</m:t>
              </m:r>
            </m:oMath>
          </w:p>
        </w:tc>
      </w:tr>
      <w:tr w:rsidR="00E70262" w:rsidRPr="0052714F" w14:paraId="4810ED24" w14:textId="77777777" w:rsidTr="00E70262">
        <w:trPr>
          <w:jc w:val="center"/>
        </w:trPr>
        <w:tc>
          <w:tcPr>
            <w:tcW w:w="4448" w:type="dxa"/>
          </w:tcPr>
          <w:p w14:paraId="669A49DF" w14:textId="77777777" w:rsidR="00E70262" w:rsidRPr="0052714F" w:rsidRDefault="00E70262" w:rsidP="001909B0">
            <w:pPr>
              <w:pStyle w:val="a0"/>
              <w:tabs>
                <w:tab w:val="clear" w:pos="357"/>
                <w:tab w:val="left" w:pos="180"/>
              </w:tabs>
              <w:ind w:firstLineChars="0" w:firstLine="0"/>
              <w:rPr>
                <w:szCs w:val="18"/>
              </w:rPr>
            </w:pPr>
            <m:oMathPara>
              <m:oMathParaPr>
                <m:jc m:val="left"/>
              </m:oMathParaPr>
              <m:oMath>
                <m:r>
                  <w:rPr>
                    <w:rFonts w:ascii="Cambria Math" w:hAnsi="Cambria Math"/>
                    <w:szCs w:val="18"/>
                  </w:rPr>
                  <m:t>}</m:t>
                </m:r>
              </m:oMath>
            </m:oMathPara>
          </w:p>
        </w:tc>
      </w:tr>
    </w:tbl>
    <w:p w14:paraId="4C6664F4" w14:textId="77777777" w:rsidR="00E70262" w:rsidRPr="004D60F2" w:rsidRDefault="00E70262" w:rsidP="00E70262">
      <w:pPr>
        <w:pStyle w:val="2"/>
        <w:numPr>
          <w:ilvl w:val="1"/>
          <w:numId w:val="2"/>
        </w:numPr>
        <w:tabs>
          <w:tab w:val="left" w:pos="360"/>
        </w:tabs>
        <w:spacing w:before="78" w:after="78"/>
        <w:ind w:left="0" w:firstLine="0"/>
        <w:rPr>
          <w:sz w:val="21"/>
          <w:szCs w:val="21"/>
        </w:rPr>
      </w:pPr>
      <w:r>
        <w:rPr>
          <w:rFonts w:hint="eastAsia"/>
          <w:sz w:val="21"/>
          <w:szCs w:val="21"/>
        </w:rPr>
        <w:lastRenderedPageBreak/>
        <w:t>CONDITIONAL</w:t>
      </w:r>
      <w:r>
        <w:rPr>
          <w:sz w:val="21"/>
          <w:szCs w:val="21"/>
        </w:rPr>
        <w:t xml:space="preserve"> </w:t>
      </w:r>
      <w:r>
        <w:rPr>
          <w:rFonts w:hint="eastAsia"/>
          <w:sz w:val="21"/>
          <w:szCs w:val="21"/>
        </w:rPr>
        <w:t>STATEMENT</w:t>
      </w:r>
    </w:p>
    <w:p w14:paraId="0F3BCD8B" w14:textId="77777777" w:rsidR="00E70262" w:rsidRPr="00F0473B" w:rsidRDefault="00E70262" w:rsidP="00E70262">
      <w:pPr>
        <w:pStyle w:val="2"/>
        <w:numPr>
          <w:ilvl w:val="2"/>
          <w:numId w:val="2"/>
        </w:numPr>
        <w:tabs>
          <w:tab w:val="left" w:pos="360"/>
        </w:tabs>
        <w:spacing w:before="78" w:after="78"/>
        <w:ind w:left="0" w:firstLine="0"/>
        <w:rPr>
          <w:sz w:val="21"/>
          <w:szCs w:val="21"/>
        </w:rPr>
      </w:pPr>
      <w:r>
        <w:t xml:space="preserve"> </w:t>
      </w:r>
      <w:r>
        <w:rPr>
          <w:rFonts w:hint="eastAsia"/>
          <w:sz w:val="21"/>
          <w:szCs w:val="21"/>
        </w:rPr>
        <w:t>LOOP</w:t>
      </w:r>
    </w:p>
    <w:p w14:paraId="04490C5D" w14:textId="77777777" w:rsidR="00E70262" w:rsidRDefault="00E70262" w:rsidP="00E70262">
      <w:pPr>
        <w:pStyle w:val="a0"/>
        <w:ind w:firstLineChars="0" w:firstLine="0"/>
      </w:pPr>
      <w:r>
        <w:tab/>
      </w:r>
      <w:r w:rsidRPr="002F18E6">
        <w:t xml:space="preserve">COOL supports </w:t>
      </w:r>
      <w:r>
        <w:t>“</w:t>
      </w:r>
      <w:r w:rsidRPr="002F18E6">
        <w:t>while</w:t>
      </w:r>
      <w:r>
        <w:t>”</w:t>
      </w:r>
      <w:r w:rsidRPr="002F18E6">
        <w:t xml:space="preserve"> loop structure, such as code 12:</w:t>
      </w:r>
    </w:p>
    <w:tbl>
      <w:tblPr>
        <w:tblStyle w:val="a5"/>
        <w:tblW w:w="0" w:type="auto"/>
        <w:jc w:val="center"/>
        <w:tblLook w:val="04A0" w:firstRow="1" w:lastRow="0" w:firstColumn="1" w:lastColumn="0" w:noHBand="0" w:noVBand="1"/>
      </w:tblPr>
      <w:tblGrid>
        <w:gridCol w:w="4448"/>
      </w:tblGrid>
      <w:tr w:rsidR="00E70262" w:rsidRPr="0052714F" w14:paraId="297404C3" w14:textId="77777777" w:rsidTr="00E70262">
        <w:trPr>
          <w:jc w:val="center"/>
        </w:trPr>
        <w:tc>
          <w:tcPr>
            <w:tcW w:w="4448" w:type="dxa"/>
          </w:tcPr>
          <w:p w14:paraId="016C0E7A" w14:textId="77777777" w:rsidR="00E70262" w:rsidRPr="0052714F"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12</w:t>
            </w:r>
            <w:r>
              <w:rPr>
                <w:b/>
                <w:bCs/>
                <w:szCs w:val="18"/>
              </w:rPr>
              <w:t xml:space="preserve"> </w:t>
            </w:r>
            <w:r>
              <w:rPr>
                <w:szCs w:val="18"/>
              </w:rPr>
              <w:t>“while” l</w:t>
            </w:r>
            <w:r w:rsidRPr="002F18E6">
              <w:rPr>
                <w:szCs w:val="18"/>
              </w:rPr>
              <w:t xml:space="preserve">oop </w:t>
            </w:r>
            <w:r>
              <w:rPr>
                <w:szCs w:val="18"/>
              </w:rPr>
              <w:t>e</w:t>
            </w:r>
            <w:r w:rsidRPr="002F18E6">
              <w:rPr>
                <w:szCs w:val="18"/>
              </w:rPr>
              <w:t>xample</w:t>
            </w:r>
          </w:p>
        </w:tc>
      </w:tr>
      <w:tr w:rsidR="00E70262" w:rsidRPr="0052714F" w14:paraId="62723492" w14:textId="77777777" w:rsidTr="00E70262">
        <w:trPr>
          <w:jc w:val="center"/>
        </w:trPr>
        <w:tc>
          <w:tcPr>
            <w:tcW w:w="4448" w:type="dxa"/>
          </w:tcPr>
          <w:p w14:paraId="62E76749" w14:textId="77777777" w:rsidR="00E70262" w:rsidRPr="0052714F" w:rsidRDefault="00E70262" w:rsidP="001909B0">
            <w:pPr>
              <w:pStyle w:val="a0"/>
              <w:tabs>
                <w:tab w:val="clear" w:pos="357"/>
                <w:tab w:val="left" w:pos="6"/>
              </w:tabs>
              <w:ind w:firstLineChars="0" w:firstLine="0"/>
              <w:rPr>
                <w:i/>
                <w:iCs/>
              </w:rPr>
            </w:pPr>
            <m:oMathPara>
              <m:oMathParaPr>
                <m:jc m:val="left"/>
              </m:oMathParaPr>
              <m:oMath>
                <m:r>
                  <w:rPr>
                    <w:rFonts w:ascii="Cambria Math" w:hAnsi="Cambria Math" w:hint="eastAsia"/>
                  </w:rPr>
                  <m:t>w</m:t>
                </m:r>
                <m:r>
                  <w:rPr>
                    <w:rFonts w:ascii="MS Gothic" w:eastAsia="MS Gothic" w:hAnsi="MS Gothic" w:cs="MS Gothic" w:hint="eastAsia"/>
                  </w:rPr>
                  <m:t>h</m:t>
                </m:r>
                <m:r>
                  <w:rPr>
                    <w:rFonts w:ascii="Cambria Math" w:hAnsi="Cambria Math" w:hint="eastAsia"/>
                  </w:rPr>
                  <m:t>ile</m:t>
                </m:r>
                <m:r>
                  <w:rPr>
                    <w:rFonts w:ascii="Cambria Math" w:hAnsi="Cambria Math"/>
                  </w:rPr>
                  <m:t>(a&gt;0){</m:t>
                </m:r>
              </m:oMath>
            </m:oMathPara>
          </w:p>
        </w:tc>
      </w:tr>
      <w:tr w:rsidR="00E70262" w:rsidRPr="0052714F" w14:paraId="08A77632" w14:textId="77777777" w:rsidTr="00E70262">
        <w:trPr>
          <w:jc w:val="center"/>
        </w:trPr>
        <w:tc>
          <w:tcPr>
            <w:tcW w:w="4448" w:type="dxa"/>
          </w:tcPr>
          <w:p w14:paraId="5257AD7D" w14:textId="77777777" w:rsidR="00E70262" w:rsidRPr="0052714F" w:rsidRDefault="00E70262" w:rsidP="001909B0">
            <w:pPr>
              <w:pStyle w:val="a0"/>
              <w:tabs>
                <w:tab w:val="clear" w:pos="357"/>
                <w:tab w:val="left" w:pos="180"/>
              </w:tabs>
              <w:ind w:firstLineChars="0" w:firstLine="0"/>
              <w:rPr>
                <w:i/>
                <w:iCs/>
              </w:rPr>
            </w:pPr>
            <w:r w:rsidRPr="0052714F">
              <w:rPr>
                <w:i/>
                <w:iCs/>
              </w:rPr>
              <w:tab/>
            </w:r>
            <w:r w:rsidRPr="0052714F">
              <w:rPr>
                <w:i/>
                <w:iCs/>
              </w:rPr>
              <w:tab/>
            </w:r>
            <m:oMath>
              <m:r>
                <w:rPr>
                  <w:rFonts w:ascii="Cambria Math" w:hAnsi="Cambria Math"/>
                </w:rPr>
                <m:t>……</m:t>
              </m:r>
            </m:oMath>
          </w:p>
        </w:tc>
      </w:tr>
      <w:tr w:rsidR="00E70262" w:rsidRPr="0052714F" w14:paraId="68973588" w14:textId="77777777" w:rsidTr="00E70262">
        <w:trPr>
          <w:jc w:val="center"/>
        </w:trPr>
        <w:tc>
          <w:tcPr>
            <w:tcW w:w="4448" w:type="dxa"/>
          </w:tcPr>
          <w:p w14:paraId="1B6E1137" w14:textId="77777777" w:rsidR="00E70262" w:rsidRPr="0052714F"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rPr>
                  <m:t>}</m:t>
                </m:r>
              </m:oMath>
            </m:oMathPara>
          </w:p>
        </w:tc>
      </w:tr>
    </w:tbl>
    <w:p w14:paraId="0BED9859" w14:textId="77777777" w:rsidR="00E70262" w:rsidRPr="00F0473B" w:rsidRDefault="00E70262" w:rsidP="00E70262">
      <w:pPr>
        <w:pStyle w:val="2"/>
        <w:numPr>
          <w:ilvl w:val="2"/>
          <w:numId w:val="2"/>
        </w:numPr>
        <w:tabs>
          <w:tab w:val="left" w:pos="360"/>
        </w:tabs>
        <w:spacing w:before="78" w:after="78"/>
        <w:ind w:left="0" w:firstLine="0"/>
        <w:rPr>
          <w:sz w:val="21"/>
          <w:szCs w:val="21"/>
        </w:rPr>
      </w:pPr>
      <w:r>
        <w:t xml:space="preserve"> </w:t>
      </w:r>
      <w:r>
        <w:rPr>
          <w:sz w:val="21"/>
          <w:szCs w:val="21"/>
        </w:rPr>
        <w:t>BRANCH</w:t>
      </w:r>
    </w:p>
    <w:p w14:paraId="34FA3E10" w14:textId="77777777" w:rsidR="00E70262" w:rsidRDefault="00E70262" w:rsidP="00E70262">
      <w:pPr>
        <w:pStyle w:val="a0"/>
        <w:tabs>
          <w:tab w:val="clear" w:pos="357"/>
          <w:tab w:val="left" w:pos="180"/>
        </w:tabs>
        <w:ind w:firstLineChars="0" w:firstLine="0"/>
      </w:pPr>
      <w:r>
        <w:rPr>
          <w:sz w:val="21"/>
          <w:szCs w:val="21"/>
        </w:rPr>
        <w:tab/>
      </w:r>
      <w:r>
        <w:rPr>
          <w:sz w:val="21"/>
          <w:szCs w:val="21"/>
        </w:rPr>
        <w:tab/>
        <w:t xml:space="preserve"> </w:t>
      </w:r>
      <w:r w:rsidRPr="00155A5E">
        <w:t>Branch structure of COOL, example code 13:</w:t>
      </w:r>
    </w:p>
    <w:tbl>
      <w:tblPr>
        <w:tblStyle w:val="a5"/>
        <w:tblW w:w="0" w:type="auto"/>
        <w:jc w:val="center"/>
        <w:tblLook w:val="04A0" w:firstRow="1" w:lastRow="0" w:firstColumn="1" w:lastColumn="0" w:noHBand="0" w:noVBand="1"/>
      </w:tblPr>
      <w:tblGrid>
        <w:gridCol w:w="4448"/>
      </w:tblGrid>
      <w:tr w:rsidR="00E70262" w:rsidRPr="00783295" w14:paraId="4B985CDE" w14:textId="77777777" w:rsidTr="00E70262">
        <w:trPr>
          <w:jc w:val="center"/>
        </w:trPr>
        <w:tc>
          <w:tcPr>
            <w:tcW w:w="4448" w:type="dxa"/>
          </w:tcPr>
          <w:p w14:paraId="7F2BBA55" w14:textId="77777777" w:rsidR="00E70262" w:rsidRPr="00783295" w:rsidRDefault="00E70262" w:rsidP="001909B0">
            <w:pPr>
              <w:pStyle w:val="a0"/>
              <w:tabs>
                <w:tab w:val="clear" w:pos="357"/>
                <w:tab w:val="left" w:pos="180"/>
              </w:tabs>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13</w:t>
            </w:r>
            <w:r>
              <w:t xml:space="preserve"> </w:t>
            </w:r>
            <w:r w:rsidRPr="00155A5E">
              <w:rPr>
                <w:szCs w:val="18"/>
              </w:rPr>
              <w:t>Branch structure example</w:t>
            </w:r>
          </w:p>
        </w:tc>
      </w:tr>
      <w:tr w:rsidR="00E70262" w:rsidRPr="00783295" w14:paraId="4F17211D" w14:textId="77777777" w:rsidTr="00E70262">
        <w:trPr>
          <w:jc w:val="center"/>
        </w:trPr>
        <w:tc>
          <w:tcPr>
            <w:tcW w:w="4448" w:type="dxa"/>
          </w:tcPr>
          <w:p w14:paraId="2F2F9295" w14:textId="77777777" w:rsidR="00E70262" w:rsidRPr="0078329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hint="eastAsia"/>
                  </w:rPr>
                  <m:t>i</m:t>
                </m:r>
                <m:r>
                  <w:rPr>
                    <w:rFonts w:ascii="Cambria Math" w:hAnsi="Cambria Math"/>
                  </w:rPr>
                  <m:t>f(a==0){</m:t>
                </m:r>
              </m:oMath>
            </m:oMathPara>
          </w:p>
        </w:tc>
      </w:tr>
      <w:tr w:rsidR="00E70262" w:rsidRPr="00783295" w14:paraId="4B856DF1" w14:textId="77777777" w:rsidTr="00E70262">
        <w:trPr>
          <w:jc w:val="center"/>
        </w:trPr>
        <w:tc>
          <w:tcPr>
            <w:tcW w:w="4448" w:type="dxa"/>
          </w:tcPr>
          <w:p w14:paraId="455E3E36" w14:textId="77777777" w:rsidR="00E70262" w:rsidRPr="00783295" w:rsidRDefault="00E70262"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E70262" w:rsidRPr="00783295" w14:paraId="5F2D309F" w14:textId="77777777" w:rsidTr="00E70262">
        <w:trPr>
          <w:jc w:val="center"/>
        </w:trPr>
        <w:tc>
          <w:tcPr>
            <w:tcW w:w="4448" w:type="dxa"/>
          </w:tcPr>
          <w:p w14:paraId="58D78599" w14:textId="77777777" w:rsidR="00E70262" w:rsidRPr="0078329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rPr>
                  <m:t>}elif(a&gt;0){</m:t>
                </m:r>
              </m:oMath>
            </m:oMathPara>
          </w:p>
        </w:tc>
      </w:tr>
      <w:tr w:rsidR="00E70262" w:rsidRPr="00783295" w14:paraId="52B0105B" w14:textId="77777777" w:rsidTr="00E70262">
        <w:trPr>
          <w:jc w:val="center"/>
        </w:trPr>
        <w:tc>
          <w:tcPr>
            <w:tcW w:w="4448" w:type="dxa"/>
          </w:tcPr>
          <w:p w14:paraId="63AF2F22" w14:textId="77777777" w:rsidR="00E70262" w:rsidRPr="00783295" w:rsidRDefault="00E70262"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E70262" w:rsidRPr="00783295" w14:paraId="39686F0E" w14:textId="77777777" w:rsidTr="00E70262">
        <w:trPr>
          <w:jc w:val="center"/>
        </w:trPr>
        <w:tc>
          <w:tcPr>
            <w:tcW w:w="4448" w:type="dxa"/>
          </w:tcPr>
          <w:p w14:paraId="47704734" w14:textId="77777777" w:rsidR="00E70262" w:rsidRPr="0078329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rPr>
                  <m:t>}else{</m:t>
                </m:r>
              </m:oMath>
            </m:oMathPara>
          </w:p>
        </w:tc>
      </w:tr>
      <w:tr w:rsidR="00E70262" w:rsidRPr="00783295" w14:paraId="265C9CAF" w14:textId="77777777" w:rsidTr="00E70262">
        <w:trPr>
          <w:jc w:val="center"/>
        </w:trPr>
        <w:tc>
          <w:tcPr>
            <w:tcW w:w="4448" w:type="dxa"/>
          </w:tcPr>
          <w:p w14:paraId="76794BC4" w14:textId="77777777" w:rsidR="00E70262" w:rsidRPr="00783295" w:rsidRDefault="00E70262" w:rsidP="001909B0">
            <w:pPr>
              <w:pStyle w:val="a0"/>
              <w:tabs>
                <w:tab w:val="clear" w:pos="357"/>
                <w:tab w:val="left" w:pos="180"/>
              </w:tabs>
              <w:ind w:firstLineChars="0" w:firstLine="0"/>
              <w:rPr>
                <w:i/>
                <w:iCs/>
              </w:rPr>
            </w:pPr>
            <w:r w:rsidRPr="00783295">
              <w:rPr>
                <w:i/>
                <w:iCs/>
              </w:rPr>
              <w:tab/>
            </w:r>
            <w:r w:rsidRPr="00783295">
              <w:rPr>
                <w:i/>
                <w:iCs/>
              </w:rPr>
              <w:tab/>
            </w:r>
            <m:oMath>
              <m:r>
                <w:rPr>
                  <w:rFonts w:ascii="Cambria Math" w:hAnsi="Cambria Math"/>
                </w:rPr>
                <m:t>……</m:t>
              </m:r>
            </m:oMath>
          </w:p>
        </w:tc>
      </w:tr>
      <w:tr w:rsidR="00E70262" w:rsidRPr="00783295" w14:paraId="24C4310C" w14:textId="77777777" w:rsidTr="00E70262">
        <w:trPr>
          <w:jc w:val="center"/>
        </w:trPr>
        <w:tc>
          <w:tcPr>
            <w:tcW w:w="4448" w:type="dxa"/>
          </w:tcPr>
          <w:p w14:paraId="49F3B06D" w14:textId="77777777" w:rsidR="00E70262" w:rsidRPr="0078329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rPr>
                  <m:t>}</m:t>
                </m:r>
              </m:oMath>
            </m:oMathPara>
          </w:p>
        </w:tc>
      </w:tr>
    </w:tbl>
    <w:p w14:paraId="159A5EF8" w14:textId="77777777" w:rsidR="00E70262" w:rsidRDefault="00E70262" w:rsidP="00E70262">
      <w:pPr>
        <w:pStyle w:val="a0"/>
        <w:tabs>
          <w:tab w:val="clear" w:pos="357"/>
          <w:tab w:val="left" w:pos="180"/>
        </w:tabs>
        <w:ind w:firstLineChars="0" w:firstLine="0"/>
      </w:pPr>
    </w:p>
    <w:p w14:paraId="5E3A201E" w14:textId="77777777" w:rsidR="00E70262" w:rsidRPr="004D60F2" w:rsidRDefault="00E70262" w:rsidP="00E70262">
      <w:pPr>
        <w:pStyle w:val="2"/>
        <w:numPr>
          <w:ilvl w:val="1"/>
          <w:numId w:val="2"/>
        </w:numPr>
        <w:tabs>
          <w:tab w:val="left" w:pos="360"/>
        </w:tabs>
        <w:spacing w:before="78" w:after="78"/>
        <w:ind w:left="0" w:firstLine="0"/>
        <w:rPr>
          <w:sz w:val="21"/>
          <w:szCs w:val="21"/>
        </w:rPr>
      </w:pPr>
      <w:r>
        <w:rPr>
          <w:sz w:val="21"/>
          <w:szCs w:val="21"/>
        </w:rPr>
        <w:t>COMMENT STATEMENT</w:t>
      </w:r>
    </w:p>
    <w:p w14:paraId="76EEF86F" w14:textId="77777777" w:rsidR="00E70262" w:rsidRDefault="00E70262" w:rsidP="00E70262">
      <w:pPr>
        <w:pStyle w:val="a0"/>
        <w:ind w:firstLineChars="0" w:firstLine="357"/>
      </w:pPr>
      <w:r w:rsidRPr="002D50DB">
        <w:t>The comment style is the same as C, for example, code 14:</w:t>
      </w:r>
    </w:p>
    <w:tbl>
      <w:tblPr>
        <w:tblStyle w:val="a5"/>
        <w:tblW w:w="0" w:type="auto"/>
        <w:jc w:val="center"/>
        <w:tblLook w:val="04A0" w:firstRow="1" w:lastRow="0" w:firstColumn="1" w:lastColumn="0" w:noHBand="0" w:noVBand="1"/>
      </w:tblPr>
      <w:tblGrid>
        <w:gridCol w:w="4448"/>
      </w:tblGrid>
      <w:tr w:rsidR="00E70262" w:rsidRPr="00783295" w14:paraId="3202BADB" w14:textId="77777777" w:rsidTr="00E70262">
        <w:trPr>
          <w:jc w:val="center"/>
        </w:trPr>
        <w:tc>
          <w:tcPr>
            <w:tcW w:w="4448" w:type="dxa"/>
          </w:tcPr>
          <w:p w14:paraId="48BDBCD9" w14:textId="77777777" w:rsidR="00E70262" w:rsidRPr="00783295"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14</w:t>
            </w:r>
            <w:r>
              <w:rPr>
                <w:rFonts w:ascii="黑体" w:eastAsia="黑体" w:hAnsi="黑体"/>
                <w:b/>
                <w:bCs/>
                <w:szCs w:val="18"/>
              </w:rPr>
              <w:t xml:space="preserve"> </w:t>
            </w:r>
            <w:r w:rsidRPr="002D50DB">
              <w:rPr>
                <w:szCs w:val="18"/>
              </w:rPr>
              <w:t>Example of comment</w:t>
            </w:r>
          </w:p>
        </w:tc>
      </w:tr>
      <w:tr w:rsidR="00E70262" w:rsidRPr="00783295" w14:paraId="4FAAE24E" w14:textId="77777777" w:rsidTr="00E70262">
        <w:trPr>
          <w:jc w:val="center"/>
        </w:trPr>
        <w:tc>
          <w:tcPr>
            <w:tcW w:w="4448" w:type="dxa"/>
          </w:tcPr>
          <w:p w14:paraId="2DC73E39" w14:textId="77777777" w:rsidR="00E70262" w:rsidRPr="0078329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/Single-line comments</m:t>
                </m:r>
              </m:oMath>
            </m:oMathPara>
          </w:p>
        </w:tc>
      </w:tr>
      <w:tr w:rsidR="00E70262" w:rsidRPr="00783295" w14:paraId="6A6290D2" w14:textId="77777777" w:rsidTr="00E70262">
        <w:trPr>
          <w:jc w:val="center"/>
        </w:trPr>
        <w:tc>
          <w:tcPr>
            <w:tcW w:w="4448" w:type="dxa"/>
          </w:tcPr>
          <w:p w14:paraId="69B89CC1" w14:textId="77777777" w:rsidR="00E70262" w:rsidRPr="0078329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*One or more lines of comments*/</m:t>
                </m:r>
              </m:oMath>
            </m:oMathPara>
          </w:p>
        </w:tc>
      </w:tr>
    </w:tbl>
    <w:p w14:paraId="625ABA07" w14:textId="77777777" w:rsidR="00E70262" w:rsidRDefault="00E70262" w:rsidP="00E70262">
      <w:pPr>
        <w:pStyle w:val="2"/>
        <w:numPr>
          <w:ilvl w:val="1"/>
          <w:numId w:val="2"/>
        </w:numPr>
        <w:tabs>
          <w:tab w:val="left" w:pos="360"/>
        </w:tabs>
        <w:spacing w:before="78" w:after="78"/>
        <w:ind w:left="0" w:firstLine="0"/>
        <w:rPr>
          <w:sz w:val="21"/>
          <w:szCs w:val="21"/>
        </w:rPr>
      </w:pPr>
      <w:r w:rsidRPr="002D50DB">
        <w:rPr>
          <w:sz w:val="21"/>
          <w:szCs w:val="21"/>
        </w:rPr>
        <w:t>C</w:t>
      </w:r>
      <w:r>
        <w:rPr>
          <w:sz w:val="21"/>
          <w:szCs w:val="21"/>
        </w:rPr>
        <w:t>OMPLETE CODE EXAMPLE 1</w:t>
      </w:r>
    </w:p>
    <w:p w14:paraId="4D9F9468" w14:textId="77777777" w:rsidR="00E70262" w:rsidRDefault="00E70262" w:rsidP="00E70262">
      <w:pPr>
        <w:pStyle w:val="a0"/>
        <w:ind w:firstLine="360"/>
      </w:pPr>
      <w:r>
        <w:t>Solve the following mathematical problems:</w:t>
      </w:r>
    </w:p>
    <w:p w14:paraId="7E0D28E7" w14:textId="77777777" w:rsidR="00E70262" w:rsidRDefault="00E70262" w:rsidP="00E70262">
      <w:pPr>
        <w:pStyle w:val="a0"/>
        <w:ind w:firstLine="360"/>
      </w:pPr>
      <w:r>
        <w:t xml:space="preserve">For two numeric quantities </w:t>
      </w:r>
      <m:oMath>
        <m:r>
          <w:rPr>
            <w:rFonts w:ascii="Cambria Math" w:hAnsi="Cambria Math"/>
          </w:rPr>
          <m:t>x</m:t>
        </m:r>
      </m:oMath>
      <w:r>
        <w:t xml:space="preserve"> and </w:t>
      </w:r>
      <m:oMath>
        <m:r>
          <w:rPr>
            <w:rFonts w:ascii="Cambria Math" w:hAnsi="Cambria Math"/>
          </w:rPr>
          <m:t>y</m:t>
        </m:r>
      </m:oMath>
      <w:r>
        <w:t>, do the following in turn:</w:t>
      </w:r>
    </w:p>
    <w:p w14:paraId="59E71EED" w14:textId="77777777" w:rsidR="00E70262" w:rsidRDefault="00E70262" w:rsidP="00E70262">
      <w:pPr>
        <w:pStyle w:val="a0"/>
        <w:ind w:firstLine="360"/>
      </w:pPr>
      <w:r>
        <w:t xml:space="preserve">1. Sum </w:t>
      </w:r>
      <m:oMath>
        <m:r>
          <w:rPr>
            <w:rFonts w:ascii="Cambria Math" w:hAnsi="Cambria Math"/>
          </w:rPr>
          <m:t>x</m:t>
        </m:r>
      </m:oMath>
      <w:r>
        <w:t xml:space="preserve"> and </w:t>
      </w:r>
      <m:oMath>
        <m:r>
          <w:rPr>
            <w:rFonts w:ascii="Cambria Math" w:hAnsi="Cambria Math"/>
          </w:rPr>
          <m:t>y</m:t>
        </m:r>
      </m:oMath>
      <w:r>
        <w:t xml:space="preserve"> and record the result as </w:t>
      </w:r>
      <m:oMath>
        <m:r>
          <w:rPr>
            <w:rFonts w:ascii="Cambria Math" w:hAnsi="Cambria Math"/>
          </w:rPr>
          <m:t>a</m:t>
        </m:r>
      </m:oMath>
      <w:r>
        <w:t>;</w:t>
      </w:r>
    </w:p>
    <w:p w14:paraId="129A516D" w14:textId="77777777" w:rsidR="00E70262" w:rsidRDefault="00E70262" w:rsidP="00E70262">
      <w:pPr>
        <w:pStyle w:val="a0"/>
        <w:ind w:firstLine="360"/>
      </w:pPr>
      <w:r>
        <w:t xml:space="preserve">2. Modify the value of </w:t>
      </w:r>
      <m:oMath>
        <m:r>
          <w:rPr>
            <w:rFonts w:ascii="Cambria Math" w:hAnsi="Cambria Math"/>
          </w:rPr>
          <m:t>x</m:t>
        </m:r>
      </m:oMath>
      <w:r>
        <w:t xml:space="preserve"> so that it satisfies the value of </w:t>
      </w:r>
      <m:oMath>
        <m:r>
          <w:rPr>
            <w:rFonts w:ascii="Cambria Math" w:hAnsi="Cambria Math"/>
          </w:rPr>
          <m:t>x+1</m:t>
        </m:r>
      </m:oMath>
      <w:r>
        <w:t xml:space="preserve"> equal to </w:t>
      </w:r>
      <m:oMath>
        <m:r>
          <w:rPr>
            <w:rFonts w:ascii="Cambria Math" w:hAnsi="Cambria Math"/>
          </w:rPr>
          <m:t>y</m:t>
        </m:r>
      </m:oMath>
      <w:r>
        <w:t>;</w:t>
      </w:r>
    </w:p>
    <w:p w14:paraId="45328895" w14:textId="77777777" w:rsidR="00E70262" w:rsidRDefault="00E70262" w:rsidP="00E70262">
      <w:pPr>
        <w:pStyle w:val="a0"/>
        <w:ind w:firstLine="360"/>
      </w:pPr>
      <w:r>
        <w:t xml:space="preserve">3. Solve the variable </w:t>
      </w:r>
      <m:oMath>
        <m:r>
          <w:rPr>
            <w:rFonts w:ascii="Cambria Math" w:hAnsi="Cambria Math"/>
          </w:rPr>
          <m:t>z</m:t>
        </m:r>
      </m:oMath>
      <w:r>
        <w:t xml:space="preserve">, where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+x</m:t>
        </m:r>
        <m:r>
          <m:rPr>
            <m:sty m:val="p"/>
          </m:rPr>
          <w:rPr>
            <w:rFonts w:ascii="Cambria Math" w:hAnsi="Cambria Math"/>
          </w:rPr>
          <m:t>*</m:t>
        </m:r>
        <m:r>
          <w:rPr>
            <w:rFonts w:ascii="Cambria Math" w:hAnsi="Cambria Math"/>
          </w:rPr>
          <m:t>z+y</m:t>
        </m:r>
      </m:oMath>
      <w:r>
        <w:t xml:space="preserve"> equals 100;</w:t>
      </w:r>
    </w:p>
    <w:p w14:paraId="3EAE88A2" w14:textId="77777777" w:rsidR="00E70262" w:rsidRDefault="00E70262" w:rsidP="00E70262">
      <w:pPr>
        <w:pStyle w:val="a0"/>
        <w:ind w:firstLine="360"/>
      </w:pPr>
      <w:r>
        <w:t xml:space="preserve">4. Sum </w:t>
      </w:r>
      <m:oMath>
        <m:r>
          <w:rPr>
            <w:rFonts w:ascii="Cambria Math" w:hAnsi="Cambria Math"/>
          </w:rPr>
          <m:t>a</m:t>
        </m:r>
      </m:oMath>
      <w:r>
        <w:t xml:space="preserve">, </w:t>
      </w:r>
      <m:oMath>
        <m:r>
          <w:rPr>
            <w:rFonts w:ascii="Cambria Math" w:hAnsi="Cambria Math"/>
          </w:rPr>
          <m:t>x</m:t>
        </m:r>
      </m:oMath>
      <w:r>
        <w:t xml:space="preserve">, </w:t>
      </w:r>
      <m:oMath>
        <m:r>
          <w:rPr>
            <w:rFonts w:ascii="Cambria Math" w:hAnsi="Cambria Math"/>
          </w:rPr>
          <m:t>z</m:t>
        </m:r>
      </m:oMath>
      <w:r>
        <w:t xml:space="preserve"> to get </w:t>
      </w:r>
      <w:proofErr w:type="gramStart"/>
      <w:r>
        <w:t>the final result</w:t>
      </w:r>
      <w:proofErr w:type="gramEnd"/>
      <w:r>
        <w:t>;</w:t>
      </w:r>
    </w:p>
    <w:p w14:paraId="48BC73C9" w14:textId="77777777" w:rsidR="00E70262" w:rsidRDefault="00E70262" w:rsidP="00E70262">
      <w:pPr>
        <w:pStyle w:val="a0"/>
        <w:ind w:firstLine="360"/>
      </w:pPr>
      <w:r>
        <w:t xml:space="preserve">Given that the result from the fourth step is 50 and that </w:t>
      </w:r>
      <m:oMath>
        <m:r>
          <w:rPr>
            <w:rFonts w:ascii="Cambria Math" w:hAnsi="Cambria Math"/>
          </w:rPr>
          <m:t>y</m:t>
        </m:r>
      </m:oMath>
      <w:r>
        <w:t xml:space="preserve"> has an initial value of 3, what is the initial value of </w:t>
      </w:r>
      <m:oMath>
        <m:r>
          <w:rPr>
            <w:rFonts w:ascii="Cambria Math" w:hAnsi="Cambria Math"/>
          </w:rPr>
          <m:t>x</m:t>
        </m:r>
      </m:oMath>
      <w:r>
        <w:t>?</w:t>
      </w:r>
    </w:p>
    <w:p w14:paraId="65182559" w14:textId="6ABE1CF8" w:rsidR="00E70262" w:rsidRDefault="00E70262" w:rsidP="00296CC6">
      <w:pPr>
        <w:pStyle w:val="a0"/>
        <w:ind w:firstLine="360"/>
        <w:rPr>
          <w:rFonts w:hint="eastAsia"/>
        </w:rPr>
      </w:pPr>
      <w:r>
        <w:t>The complete COOL code for solving the problem, such as code 15, involves function returning expression and value returning function, forward and reverse functions, function weights, and function inverse.</w:t>
      </w:r>
    </w:p>
    <w:tbl>
      <w:tblPr>
        <w:tblStyle w:val="a5"/>
        <w:tblW w:w="0" w:type="auto"/>
        <w:jc w:val="center"/>
        <w:tblLook w:val="04A0" w:firstRow="1" w:lastRow="0" w:firstColumn="1" w:lastColumn="0" w:noHBand="0" w:noVBand="1"/>
      </w:tblPr>
      <w:tblGrid>
        <w:gridCol w:w="4640"/>
      </w:tblGrid>
      <w:tr w:rsidR="00E70262" w:rsidRPr="00706ED5" w14:paraId="2A9471B8" w14:textId="77777777" w:rsidTr="00E70262">
        <w:trPr>
          <w:jc w:val="center"/>
        </w:trPr>
        <w:tc>
          <w:tcPr>
            <w:tcW w:w="4448" w:type="dxa"/>
          </w:tcPr>
          <w:p w14:paraId="6A5DC67C" w14:textId="77777777" w:rsidR="00E70262" w:rsidRPr="00706ED5" w:rsidRDefault="00E70262" w:rsidP="001909B0">
            <w:pPr>
              <w:pStyle w:val="a0"/>
              <w:ind w:firstLineChars="0" w:firstLine="0"/>
            </w:pPr>
            <w:r>
              <w:rPr>
                <w:rFonts w:ascii="黑体" w:eastAsia="黑体" w:hAnsi="黑体" w:hint="eastAsia"/>
                <w:b/>
                <w:bCs/>
                <w:szCs w:val="18"/>
              </w:rPr>
              <w:t>CODE</w:t>
            </w:r>
            <w:r>
              <w:rPr>
                <w:rFonts w:ascii="黑体" w:eastAsia="黑体" w:hAnsi="黑体"/>
                <w:b/>
                <w:bCs/>
                <w:szCs w:val="18"/>
              </w:rPr>
              <w:t xml:space="preserve"> </w:t>
            </w:r>
            <w:r w:rsidRPr="008D63B6">
              <w:rPr>
                <w:rFonts w:ascii="黑体" w:eastAsia="黑体" w:hAnsi="黑体"/>
                <w:b/>
                <w:bCs/>
                <w:szCs w:val="18"/>
              </w:rPr>
              <w:t>15</w:t>
            </w:r>
            <w:r>
              <w:rPr>
                <w:rFonts w:ascii="黑体" w:eastAsia="黑体" w:hAnsi="黑体"/>
                <w:b/>
                <w:bCs/>
                <w:szCs w:val="18"/>
              </w:rPr>
              <w:t xml:space="preserve"> </w:t>
            </w:r>
            <w:r>
              <w:rPr>
                <w:rFonts w:hint="eastAsia"/>
                <w:szCs w:val="18"/>
              </w:rPr>
              <w:t>Complete</w:t>
            </w:r>
            <w:r>
              <w:rPr>
                <w:szCs w:val="18"/>
              </w:rPr>
              <w:t xml:space="preserve"> </w:t>
            </w:r>
            <w:r>
              <w:rPr>
                <w:rFonts w:hint="eastAsia"/>
                <w:szCs w:val="18"/>
              </w:rPr>
              <w:t>code</w:t>
            </w:r>
            <w:r>
              <w:rPr>
                <w:szCs w:val="18"/>
              </w:rPr>
              <w:t xml:space="preserve"> </w:t>
            </w:r>
            <w:r>
              <w:rPr>
                <w:rFonts w:hint="eastAsia"/>
                <w:szCs w:val="18"/>
              </w:rPr>
              <w:t>example</w:t>
            </w:r>
            <w:r>
              <w:rPr>
                <w:szCs w:val="18"/>
              </w:rPr>
              <w:t xml:space="preserve"> </w:t>
            </w:r>
            <w:r w:rsidRPr="00706ED5">
              <w:rPr>
                <w:rFonts w:hint="eastAsia"/>
                <w:szCs w:val="18"/>
              </w:rPr>
              <w:t>1</w:t>
            </w:r>
          </w:p>
        </w:tc>
      </w:tr>
      <w:tr w:rsidR="00E70262" w:rsidRPr="00706ED5" w14:paraId="49B90FB5" w14:textId="77777777" w:rsidTr="00E70262">
        <w:trPr>
          <w:jc w:val="center"/>
        </w:trPr>
        <w:tc>
          <w:tcPr>
            <w:tcW w:w="4448" w:type="dxa"/>
          </w:tcPr>
          <w:p w14:paraId="1BDB5E30" w14:textId="77777777" w:rsidR="00E70262" w:rsidRPr="00706ED5" w:rsidRDefault="00E70262" w:rsidP="001909B0">
            <w:pPr>
              <w:pStyle w:val="a0"/>
              <w:ind w:firstLineChars="0" w:firstLine="0"/>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F</m:t>
                </m:r>
                <m:r>
                  <w:rPr>
                    <w:rFonts w:ascii="Cambria Math" w:hAnsi="Cambria Math"/>
                  </w:rPr>
                  <m:t>unction for solving quadratic equations</m:t>
                </m:r>
                <m:r>
                  <w:rPr>
                    <w:rFonts w:ascii="MS Gothic" w:eastAsia="MS Gothic" w:hAnsi="MS Gothic" w:cs="MS Gothic" w:hint="eastAsia"/>
                  </w:rPr>
                  <m:t>*</m:t>
                </m:r>
                <m:r>
                  <w:rPr>
                    <w:rFonts w:ascii="Cambria Math" w:hAnsi="Cambria Math" w:hint="eastAsia"/>
                  </w:rPr>
                  <m:t>/</m:t>
                </m:r>
              </m:oMath>
            </m:oMathPara>
          </w:p>
        </w:tc>
      </w:tr>
      <w:tr w:rsidR="00E70262" w:rsidRPr="00706ED5" w14:paraId="1D5D599B" w14:textId="77777777" w:rsidTr="00E70262">
        <w:trPr>
          <w:jc w:val="center"/>
        </w:trPr>
        <w:tc>
          <w:tcPr>
            <w:tcW w:w="4448" w:type="dxa"/>
          </w:tcPr>
          <w:p w14:paraId="5B9C7C67"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@(100){a</m:t>
                </m:r>
                <m:r>
                  <w:rPr>
                    <w:rFonts w:ascii="MS Gothic" w:eastAsia="MS Gothic" w:hAnsi="MS Gothic" w:cs="MS Gothic" w:hint="eastAsia"/>
                  </w:rPr>
                  <m:t>*</m:t>
                </m:r>
                <m:r>
                  <w:rPr>
                    <w:rFonts w:ascii="Cambria Math" w:hAnsi="Cambria Math" w:hint="eastAsia"/>
                  </w:rPr>
                  <m:t>$x^2+b</m:t>
                </m:r>
                <m:r>
                  <w:rPr>
                    <w:rFonts w:ascii="MS Gothic" w:eastAsia="MS Gothic" w:hAnsi="MS Gothic" w:cs="MS Gothic" w:hint="eastAsia"/>
                  </w:rPr>
                  <m:t>*</m:t>
                </m:r>
                <m:r>
                  <w:rPr>
                    <w:rFonts w:ascii="Cambria Math" w:hAnsi="Cambria Math" w:hint="eastAsia"/>
                  </w:rPr>
                  <m:t>x+c}{</m:t>
                </m:r>
              </m:oMath>
            </m:oMathPara>
          </w:p>
        </w:tc>
      </w:tr>
      <w:tr w:rsidR="00E70262" w:rsidRPr="00706ED5" w14:paraId="2E40355B" w14:textId="77777777" w:rsidTr="00E70262">
        <w:trPr>
          <w:jc w:val="center"/>
        </w:trPr>
        <w:tc>
          <w:tcPr>
            <w:tcW w:w="4448" w:type="dxa"/>
          </w:tcPr>
          <w:p w14:paraId="21434F26" w14:textId="77777777" w:rsidR="00E70262" w:rsidRPr="00706ED5" w:rsidRDefault="00E70262" w:rsidP="001909B0">
            <w:pPr>
              <w:pStyle w:val="a0"/>
              <w:ind w:firstLineChars="0" w:firstLine="0"/>
              <w:rPr>
                <w:i/>
                <w:iCs/>
              </w:rPr>
            </w:pPr>
            <w:r w:rsidRPr="00706ED5">
              <w:rPr>
                <w:i/>
                <w:iCs/>
              </w:rPr>
              <w:tab/>
            </w:r>
            <w:r w:rsidRPr="00706ED5">
              <w:rPr>
                <w:rFonts w:hint="eastAsia"/>
                <w:i/>
                <w:iCs/>
              </w:rPr>
              <w:tab/>
            </w:r>
            <m:oMath>
              <m:r>
                <w:rPr>
                  <w:rFonts w:ascii="Cambria Math" w:hAnsi="Cambria Math" w:hint="eastAsia"/>
                </w:rPr>
                <m:t>x=(</m:t>
              </m:r>
              <m:r>
                <w:rPr>
                  <w:rFonts w:ascii="微软雅黑" w:eastAsia="微软雅黑" w:hAnsi="微软雅黑" w:cs="微软雅黑" w:hint="eastAsia"/>
                </w:rPr>
                <m:t>-</m:t>
              </m:r>
              <m:r>
                <w:rPr>
                  <w:rFonts w:ascii="Cambria Math" w:hAnsi="Cambria Math" w:hint="eastAsia"/>
                </w:rPr>
                <m:t>b+(b^2</m:t>
              </m:r>
              <m:r>
                <w:rPr>
                  <w:rFonts w:ascii="微软雅黑" w:eastAsia="微软雅黑" w:hAnsi="微软雅黑" w:cs="微软雅黑" w:hint="eastAsia"/>
                </w:rPr>
                <m:t>-</m:t>
              </m:r>
              <m:r>
                <w:rPr>
                  <w:rFonts w:ascii="Cambria Math" w:hAnsi="Cambria Math" w:hint="eastAsia"/>
                </w:rPr>
                <m:t>4</m:t>
              </m:r>
              <m:r>
                <w:rPr>
                  <w:rFonts w:ascii="MS Gothic" w:eastAsia="MS Gothic" w:hAnsi="MS Gothic" w:cs="MS Gothic" w:hint="eastAsia"/>
                </w:rPr>
                <m:t>*</m:t>
              </m:r>
              <m:r>
                <w:rPr>
                  <w:rFonts w:ascii="Cambria Math" w:hAnsi="Cambria Math" w:hint="eastAsia"/>
                </w:rPr>
                <m:t>a</m:t>
              </m:r>
              <m:r>
                <w:rPr>
                  <w:rFonts w:ascii="MS Gothic" w:eastAsia="MS Gothic" w:hAnsi="MS Gothic" w:cs="MS Gothic" w:hint="eastAsia"/>
                </w:rPr>
                <m:t>*</m:t>
              </m:r>
              <m:r>
                <w:rPr>
                  <w:rFonts w:ascii="Cambria Math" w:hAnsi="Cambria Math" w:hint="eastAsia"/>
                </w:rPr>
                <m:t>(c</m:t>
              </m:r>
              <m:r>
                <w:rPr>
                  <w:rFonts w:ascii="微软雅黑" w:eastAsia="微软雅黑" w:hAnsi="微软雅黑" w:cs="微软雅黑" w:hint="eastAsia"/>
                </w:rPr>
                <m:t>-</m:t>
              </m:r>
              <m:r>
                <w:rPr>
                  <w:rFonts w:ascii="Cambria Math" w:hAnsi="Cambria Math" w:hint="eastAsia"/>
                </w:rPr>
                <m:t>ans))^0.5)/(2</m:t>
              </m:r>
              <m:r>
                <w:rPr>
                  <w:rFonts w:ascii="MS Gothic" w:eastAsia="MS Gothic" w:hAnsi="MS Gothic" w:cs="MS Gothic" w:hint="eastAsia"/>
                </w:rPr>
                <m:t>*</m:t>
              </m:r>
              <m:r>
                <w:rPr>
                  <w:rFonts w:ascii="Cambria Math" w:hAnsi="Cambria Math" w:hint="eastAsia"/>
                </w:rPr>
                <m:t xml:space="preserve">a); </m:t>
              </m:r>
            </m:oMath>
          </w:p>
        </w:tc>
      </w:tr>
      <w:tr w:rsidR="00E70262" w:rsidRPr="00706ED5" w14:paraId="208542FC" w14:textId="77777777" w:rsidTr="00E70262">
        <w:trPr>
          <w:jc w:val="center"/>
        </w:trPr>
        <w:tc>
          <w:tcPr>
            <w:tcW w:w="4448" w:type="dxa"/>
          </w:tcPr>
          <w:p w14:paraId="704BA1A6"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706ED5" w14:paraId="25366486" w14:textId="77777777" w:rsidTr="00E70262">
        <w:trPr>
          <w:jc w:val="center"/>
        </w:trPr>
        <w:tc>
          <w:tcPr>
            <w:tcW w:w="4448" w:type="dxa"/>
          </w:tcPr>
          <w:p w14:paraId="336783C1" w14:textId="77777777" w:rsidR="00E70262" w:rsidRPr="00706ED5" w:rsidRDefault="00E70262" w:rsidP="001909B0">
            <w:pPr>
              <w:pStyle w:val="a0"/>
              <w:ind w:firstLineChars="0" w:firstLine="0"/>
              <w:rPr>
                <w:i/>
                <w:iCs/>
              </w:rPr>
            </w:pPr>
            <m:oMath>
              <m:r>
                <w:rPr>
                  <w:rFonts w:ascii="Cambria Math" w:hAnsi="Cambria Math" w:hint="eastAsia"/>
                </w:rPr>
                <m:t>/</m:t>
              </m:r>
              <m:r>
                <w:rPr>
                  <w:rFonts w:ascii="Cambria Math" w:hAnsi="Cambria Math"/>
                </w:rPr>
                <m:t>*</m:t>
              </m:r>
            </m:oMath>
            <w:r>
              <w:t xml:space="preserve"> </w:t>
            </w:r>
            <w:r w:rsidRPr="00BD369A">
              <w:rPr>
                <w:i/>
              </w:rPr>
              <w:t>Defines the law of additive exchange</w:t>
            </w:r>
            <m:oMath>
              <m:r>
                <w:rPr>
                  <w:rFonts w:ascii="Cambria Math" w:hAnsi="Cambria Math"/>
                </w:rPr>
                <m:t xml:space="preserve"> a+b</m:t>
              </m:r>
              <m:r>
                <w:rPr>
                  <w:rFonts w:ascii="Cambria Math" w:hAnsi="Cambria Math"/>
                  <w:i/>
                  <w:iCs/>
                </w:rPr>
                <w:sym w:font="Wingdings" w:char="F0E0"/>
              </m:r>
              <m:r>
                <w:rPr>
                  <w:rFonts w:ascii="Cambria Math" w:hAnsi="Cambria Math"/>
                </w:rPr>
                <m:t>b+a</m:t>
              </m:r>
            </m:oMath>
            <w:r w:rsidRPr="00BD369A">
              <w:rPr>
                <w:i/>
              </w:rPr>
              <w:t xml:space="preserve">, and the function declaration is modified by </w:t>
            </w:r>
            <w:proofErr w:type="gramStart"/>
            <w:r w:rsidRPr="00BD369A">
              <w:rPr>
                <w:i/>
              </w:rPr>
              <w:t>attribute</w:t>
            </w:r>
            <w:r>
              <w:rPr>
                <w:i/>
              </w:rPr>
              <w:t xml:space="preserve"> ”</w:t>
            </w:r>
            <w:r w:rsidRPr="00BD369A">
              <w:rPr>
                <w:i/>
              </w:rPr>
              <w:t>exp</w:t>
            </w:r>
            <w:proofErr w:type="gramEnd"/>
            <w:r>
              <w:rPr>
                <w:i/>
              </w:rPr>
              <w:t>”</w:t>
            </w:r>
            <w:r w:rsidRPr="00BD369A">
              <w:rPr>
                <w:i/>
              </w:rPr>
              <w:t xml:space="preserve">, </w:t>
            </w:r>
            <w:r w:rsidRPr="00BD369A">
              <w:rPr>
                <w:i/>
              </w:rPr>
              <w:lastRenderedPageBreak/>
              <w:t xml:space="preserve">indicating that this function is a </w:t>
            </w:r>
            <w:r>
              <w:rPr>
                <w:i/>
              </w:rPr>
              <w:t>function returning expression</w:t>
            </w:r>
            <w:r w:rsidRPr="00BD369A">
              <w:rPr>
                <w:i/>
              </w:rPr>
              <w:t xml:space="preserve">. For the </w:t>
            </w:r>
            <w:r>
              <w:rPr>
                <w:i/>
              </w:rPr>
              <w:t>function returning expression</w:t>
            </w:r>
            <w:r w:rsidRPr="00BD369A">
              <w:rPr>
                <w:i/>
              </w:rPr>
              <w:t xml:space="preserve">, the function parameters </w:t>
            </w:r>
            <m:oMath>
              <m:r>
                <w:rPr>
                  <w:rFonts w:ascii="Cambria Math" w:hAnsi="Cambria Math"/>
                </w:rPr>
                <m:t>a</m:t>
              </m:r>
            </m:oMath>
            <w:r w:rsidRPr="00BD369A">
              <w:rPr>
                <w:i/>
              </w:rPr>
              <w:t xml:space="preserve"> and b are modified by</w:t>
            </w:r>
            <w:r>
              <w:rPr>
                <w:i/>
              </w:rPr>
              <w:t>”</w:t>
            </w:r>
            <w:r w:rsidRPr="00BD369A">
              <w:rPr>
                <w:i/>
              </w:rPr>
              <w:t xml:space="preserve"> #</w:t>
            </w:r>
            <w:r>
              <w:rPr>
                <w:i/>
              </w:rPr>
              <w:t>”</w:t>
            </w:r>
            <w:r w:rsidRPr="00BD369A">
              <w:rPr>
                <w:i/>
              </w:rPr>
              <w:t xml:space="preserve">, indicating that the law of additive exchange can be applied regardless of whether </w:t>
            </w:r>
            <m:oMath>
              <m:r>
                <w:rPr>
                  <w:rFonts w:ascii="Cambria Math" w:hAnsi="Cambria Math"/>
                </w:rPr>
                <m:t>a</m:t>
              </m:r>
            </m:oMath>
            <w:r w:rsidRPr="00BD369A">
              <w:rPr>
                <w:i/>
              </w:rPr>
              <w:t xml:space="preserve"> or </w:t>
            </w:r>
            <m:oMath>
              <m:r>
                <w:rPr>
                  <w:rFonts w:ascii="Cambria Math" w:hAnsi="Cambria Math"/>
                </w:rPr>
                <m:t>b</m:t>
              </m:r>
            </m:oMath>
            <w:r w:rsidRPr="00BD369A">
              <w:rPr>
                <w:i/>
              </w:rPr>
              <w:t xml:space="preserve"> is undetermined.</w:t>
            </w:r>
            <w:r>
              <w:rPr>
                <w:rFonts w:ascii="MS Gothic" w:eastAsia="MS Gothic" w:hAnsi="MS Gothic" w:cs="MS Gothic" w:hint="eastAsia"/>
                <w:i/>
              </w:rPr>
              <w:t xml:space="preserve"> </w:t>
            </w:r>
            <m:oMath>
              <m:r>
                <w:rPr>
                  <w:rFonts w:ascii="MS Gothic" w:eastAsia="MS Gothic" w:hAnsi="MS Gothic" w:cs="MS Gothic" w:hint="eastAsia"/>
                </w:rPr>
                <m:t>*</m:t>
              </m:r>
              <m:r>
                <w:rPr>
                  <w:rFonts w:ascii="Cambria Math" w:hAnsi="Cambria Math"/>
                </w:rPr>
                <m:t>/</m:t>
              </m:r>
            </m:oMath>
          </w:p>
        </w:tc>
      </w:tr>
      <w:tr w:rsidR="00E70262" w:rsidRPr="00706ED5" w14:paraId="4FF77369" w14:textId="77777777" w:rsidTr="00E70262">
        <w:trPr>
          <w:jc w:val="center"/>
        </w:trPr>
        <w:tc>
          <w:tcPr>
            <w:tcW w:w="4448" w:type="dxa"/>
          </w:tcPr>
          <w:p w14:paraId="32BB2140"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w:lastRenderedPageBreak/>
                  <m:t>e</m:t>
                </m:r>
                <m:r>
                  <w:rPr>
                    <w:rFonts w:ascii="Cambria Math" w:hAnsi="Cambria Math" w:hint="eastAsia"/>
                  </w:rPr>
                  <m:t>xp</m:t>
                </m:r>
                <m:r>
                  <w:rPr>
                    <w:rFonts w:ascii="Cambria Math" w:hAnsi="Cambria Math"/>
                  </w:rPr>
                  <m:t>:@(-1){#a+#b}{</m:t>
                </m:r>
              </m:oMath>
            </m:oMathPara>
          </w:p>
        </w:tc>
      </w:tr>
      <w:tr w:rsidR="00E70262" w:rsidRPr="00706ED5" w14:paraId="7711562B" w14:textId="77777777" w:rsidTr="00E70262">
        <w:trPr>
          <w:jc w:val="center"/>
        </w:trPr>
        <w:tc>
          <w:tcPr>
            <w:tcW w:w="4448" w:type="dxa"/>
          </w:tcPr>
          <w:p w14:paraId="631350D8" w14:textId="77777777" w:rsidR="00E70262" w:rsidRPr="00706ED5" w:rsidRDefault="00E70262" w:rsidP="001909B0">
            <w:pPr>
              <w:pStyle w:val="a0"/>
              <w:ind w:firstLineChars="0" w:firstLine="0"/>
              <w:rPr>
                <w:i/>
                <w:iCs/>
              </w:rPr>
            </w:pPr>
            <w:r w:rsidRPr="00706ED5">
              <w:rPr>
                <w:i/>
                <w:iCs/>
              </w:rPr>
              <w:t xml:space="preserve">     </w:t>
            </w:r>
            <m:oMath>
              <m:r>
                <w:rPr>
                  <w:rFonts w:ascii="Cambria Math" w:hAnsi="Cambria Math"/>
                </w:rPr>
                <m:t>re</m:t>
              </m:r>
              <m:r>
                <w:rPr>
                  <w:rFonts w:ascii="Cambria Math" w:hAnsi="Cambria Math" w:hint="eastAsia"/>
                </w:rPr>
                <m:t>turn</m:t>
              </m:r>
              <m:r>
                <w:rPr>
                  <w:rFonts w:ascii="Cambria Math" w:hAnsi="Cambria Math"/>
                </w:rPr>
                <m:t>:b+a;</m:t>
              </m:r>
            </m:oMath>
          </w:p>
        </w:tc>
      </w:tr>
      <w:tr w:rsidR="00E70262" w:rsidRPr="00706ED5" w14:paraId="439C2BC0" w14:textId="77777777" w:rsidTr="00E70262">
        <w:trPr>
          <w:jc w:val="center"/>
        </w:trPr>
        <w:tc>
          <w:tcPr>
            <w:tcW w:w="4448" w:type="dxa"/>
          </w:tcPr>
          <w:p w14:paraId="6F239871"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706ED5" w14:paraId="41A0FDED" w14:textId="77777777" w:rsidTr="00E70262">
        <w:trPr>
          <w:jc w:val="center"/>
        </w:trPr>
        <w:tc>
          <w:tcPr>
            <w:tcW w:w="4448" w:type="dxa"/>
          </w:tcPr>
          <w:p w14:paraId="59473299" w14:textId="77777777" w:rsidR="00E70262" w:rsidRPr="00BD369A" w:rsidRDefault="00E70262" w:rsidP="001909B0">
            <w:pPr>
              <w:pStyle w:val="a0"/>
              <w:ind w:firstLineChars="0" w:firstLine="0"/>
            </w:pPr>
            <m:oMathPara>
              <m:oMathParaPr>
                <m:jc m:val="left"/>
              </m:oMathParaPr>
              <m:oMath>
                <m:r>
                  <m:rPr>
                    <m:lit/>
                  </m:rPr>
                  <w:rPr>
                    <w:rFonts w:ascii="Cambria Math" w:hAnsi="Cambria Math" w:hint="eastAsia"/>
                  </w:rPr>
                  <m:t>/</m:t>
                </m:r>
                <m:r>
                  <w:rPr>
                    <w:rFonts w:ascii="Cambria Math" w:hAnsi="Cambria Math"/>
                  </w:rPr>
                  <m:t>*Define addition-subtraction conversion :</m:t>
                </m:r>
              </m:oMath>
            </m:oMathPara>
          </w:p>
          <w:p w14:paraId="1B6D0D39" w14:textId="77777777" w:rsidR="00E70262" w:rsidRPr="00706ED5" w:rsidRDefault="00E70262" w:rsidP="001909B0">
            <w:pPr>
              <w:pStyle w:val="a0"/>
              <w:ind w:firstLineChars="150" w:firstLine="270"/>
              <w:rPr>
                <w:i/>
                <w:iCs/>
              </w:rPr>
            </w:pPr>
            <w:r>
              <w:tab/>
            </w:r>
            <m:oMath>
              <m:r>
                <w:rPr>
                  <w:rFonts w:ascii="Cambria Math" w:hAnsi="Cambria Math"/>
                </w:rPr>
                <m:t>a-b</m:t>
              </m:r>
              <m:r>
                <w:rPr>
                  <w:rFonts w:ascii="Cambria Math" w:hAnsi="Cambria Math"/>
                  <w:i/>
                  <w:iCs/>
                </w:rPr>
                <w:sym w:font="Wingdings" w:char="F0E0"/>
              </m:r>
              <m:r>
                <w:rPr>
                  <w:rFonts w:ascii="Cambria Math" w:hAnsi="Cambria Math"/>
                </w:rPr>
                <m:t>a+(-b);*/</m:t>
              </m:r>
            </m:oMath>
          </w:p>
        </w:tc>
      </w:tr>
      <w:tr w:rsidR="00E70262" w:rsidRPr="00706ED5" w14:paraId="4F868DEF" w14:textId="77777777" w:rsidTr="00E70262">
        <w:trPr>
          <w:jc w:val="center"/>
        </w:trPr>
        <w:tc>
          <w:tcPr>
            <w:tcW w:w="4448" w:type="dxa"/>
          </w:tcPr>
          <w:p w14:paraId="583A4C1B"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e</m:t>
                </m:r>
                <m:r>
                  <w:rPr>
                    <w:rFonts w:ascii="Cambria Math" w:hAnsi="Cambria Math" w:hint="eastAsia"/>
                  </w:rPr>
                  <m:t>xp</m:t>
                </m:r>
                <m:r>
                  <w:rPr>
                    <w:rFonts w:ascii="Cambria Math" w:hAnsi="Cambria Math"/>
                  </w:rPr>
                  <m:t>:@(-1){#a-#b}{</m:t>
                </m:r>
              </m:oMath>
            </m:oMathPara>
          </w:p>
        </w:tc>
      </w:tr>
      <w:tr w:rsidR="00E70262" w:rsidRPr="00706ED5" w14:paraId="321DBC48" w14:textId="77777777" w:rsidTr="00E70262">
        <w:trPr>
          <w:jc w:val="center"/>
        </w:trPr>
        <w:tc>
          <w:tcPr>
            <w:tcW w:w="4448" w:type="dxa"/>
          </w:tcPr>
          <w:p w14:paraId="77FFF9C4" w14:textId="77777777" w:rsidR="00E70262" w:rsidRPr="00706ED5" w:rsidRDefault="00E70262" w:rsidP="001909B0">
            <w:pPr>
              <w:pStyle w:val="a0"/>
              <w:ind w:firstLineChars="0" w:firstLine="0"/>
              <w:rPr>
                <w:i/>
                <w:iCs/>
              </w:rPr>
            </w:pPr>
            <w:r w:rsidRPr="00706ED5">
              <w:rPr>
                <w:i/>
                <w:iCs/>
              </w:rPr>
              <w:tab/>
            </w:r>
            <m:oMath>
              <m:r>
                <w:rPr>
                  <w:rFonts w:ascii="Cambria Math" w:hAnsi="Cambria Math"/>
                </w:rPr>
                <m:t>re</m:t>
              </m:r>
              <m:r>
                <w:rPr>
                  <w:rFonts w:ascii="Cambria Math" w:hAnsi="Cambria Math" w:hint="eastAsia"/>
                </w:rPr>
                <m:t>turn</m:t>
              </m:r>
              <m:r>
                <w:rPr>
                  <w:rFonts w:ascii="Cambria Math" w:hAnsi="Cambria Math"/>
                </w:rPr>
                <m:t>:a+(-b);</m:t>
              </m:r>
            </m:oMath>
          </w:p>
        </w:tc>
      </w:tr>
      <w:tr w:rsidR="00E70262" w:rsidRPr="00706ED5" w14:paraId="021AC99C" w14:textId="77777777" w:rsidTr="00E70262">
        <w:trPr>
          <w:jc w:val="center"/>
        </w:trPr>
        <w:tc>
          <w:tcPr>
            <w:tcW w:w="4448" w:type="dxa"/>
          </w:tcPr>
          <w:p w14:paraId="39CCD52C"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706ED5" w14:paraId="3921FAFE" w14:textId="77777777" w:rsidTr="00E70262">
        <w:trPr>
          <w:jc w:val="center"/>
        </w:trPr>
        <w:tc>
          <w:tcPr>
            <w:tcW w:w="4448" w:type="dxa"/>
          </w:tcPr>
          <w:p w14:paraId="58B52A3B"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*Defin</m:t>
                </m:r>
                <m:r>
                  <w:rPr>
                    <w:rFonts w:ascii="Cambria Math" w:hAnsi="Cambria Math" w:hint="eastAsia"/>
                  </w:rPr>
                  <m:t>e</m:t>
                </m:r>
                <m:r>
                  <w:rPr>
                    <w:rFonts w:ascii="Cambria Math" w:hAnsi="Cambria Math"/>
                  </w:rPr>
                  <m:t xml:space="preserve"> </m:t>
                </m:r>
                <m:r>
                  <w:rPr>
                    <w:rFonts w:ascii="Cambria Math" w:hAnsi="Cambria Math" w:hint="eastAsia"/>
                  </w:rPr>
                  <m:t>a</m:t>
                </m:r>
                <m:r>
                  <w:rPr>
                    <w:rFonts w:ascii="Cambria Math" w:hAnsi="Cambria Math"/>
                  </w:rPr>
                  <m:t>dditive reverse</m:t>
                </m:r>
                <m:r>
                  <w:rPr>
                    <w:rFonts w:ascii="Cambria Math" w:hAnsi="Cambria Math" w:hint="eastAsia"/>
                  </w:rPr>
                  <m:t xml:space="preserve"> function</m:t>
                </m:r>
                <m:r>
                  <w:rPr>
                    <w:rFonts w:ascii="MS Gothic" w:eastAsia="MS Gothic" w:hAnsi="MS Gothic" w:cs="MS Gothic" w:hint="eastAsia"/>
                  </w:rPr>
                  <m:t>*</m:t>
                </m:r>
                <m:r>
                  <w:rPr>
                    <w:rFonts w:ascii="Cambria Math" w:hAnsi="Cambria Math"/>
                  </w:rPr>
                  <m:t>/</m:t>
                </m:r>
              </m:oMath>
            </m:oMathPara>
          </w:p>
        </w:tc>
      </w:tr>
      <w:tr w:rsidR="00E70262" w:rsidRPr="00706ED5" w14:paraId="03184FE0" w14:textId="77777777" w:rsidTr="00E70262">
        <w:trPr>
          <w:jc w:val="center"/>
        </w:trPr>
        <w:tc>
          <w:tcPr>
            <w:tcW w:w="4448" w:type="dxa"/>
          </w:tcPr>
          <w:p w14:paraId="67A6BFC8"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 xml:space="preserve">@(10){$a+b}{ </m:t>
                </m:r>
              </m:oMath>
            </m:oMathPara>
          </w:p>
        </w:tc>
      </w:tr>
      <w:tr w:rsidR="00E70262" w:rsidRPr="00706ED5" w14:paraId="28E7EA1B" w14:textId="77777777" w:rsidTr="00E70262">
        <w:trPr>
          <w:jc w:val="center"/>
        </w:trPr>
        <w:tc>
          <w:tcPr>
            <w:tcW w:w="4448" w:type="dxa"/>
          </w:tcPr>
          <w:p w14:paraId="56BCED49" w14:textId="77777777" w:rsidR="00E70262" w:rsidRPr="00706ED5" w:rsidRDefault="00E70262" w:rsidP="001909B0">
            <w:pPr>
              <w:pStyle w:val="a0"/>
              <w:ind w:firstLineChars="0" w:firstLine="0"/>
              <w:rPr>
                <w:i/>
                <w:iCs/>
              </w:rPr>
            </w:pPr>
            <w:r w:rsidRPr="00706ED5">
              <w:rPr>
                <w:i/>
                <w:iCs/>
              </w:rPr>
              <w:tab/>
            </w:r>
            <w:r w:rsidRPr="00706ED5">
              <w:rPr>
                <w:i/>
                <w:iCs/>
              </w:rPr>
              <w:tab/>
            </w:r>
            <m:oMath>
              <m:r>
                <w:rPr>
                  <w:rFonts w:ascii="Cambria Math" w:hAnsi="Cambria Math"/>
                </w:rPr>
                <m:t>a=ans-b;</m:t>
              </m:r>
            </m:oMath>
          </w:p>
        </w:tc>
      </w:tr>
      <w:tr w:rsidR="00E70262" w:rsidRPr="00706ED5" w14:paraId="5C98AE90" w14:textId="77777777" w:rsidTr="00E70262">
        <w:trPr>
          <w:jc w:val="center"/>
        </w:trPr>
        <w:tc>
          <w:tcPr>
            <w:tcW w:w="4448" w:type="dxa"/>
          </w:tcPr>
          <w:p w14:paraId="640CDD75"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706ED5" w14:paraId="54AED644" w14:textId="77777777" w:rsidTr="00E70262">
        <w:trPr>
          <w:jc w:val="center"/>
        </w:trPr>
        <w:tc>
          <w:tcPr>
            <w:tcW w:w="4448" w:type="dxa"/>
          </w:tcPr>
          <w:p w14:paraId="686DBB14"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 xml:space="preserve">*Define reverse function </m:t>
                </m:r>
                <m:r>
                  <w:rPr>
                    <w:rFonts w:ascii="Cambria Math" w:hAnsi="Cambria Math" w:hint="eastAsia"/>
                  </w:rPr>
                  <m:t>of</m:t>
                </m:r>
                <m:r>
                  <w:rPr>
                    <w:rFonts w:ascii="Cambria Math" w:hAnsi="Cambria Math"/>
                  </w:rPr>
                  <m:t xml:space="preserve"> </m:t>
                </m:r>
                <m:r>
                  <w:rPr>
                    <w:rFonts w:ascii="Cambria Math" w:hAnsi="Cambria Math" w:hint="eastAsia"/>
                  </w:rPr>
                  <m:t>equation</m:t>
                </m:r>
                <m:r>
                  <w:rPr>
                    <w:rFonts w:ascii="Cambria Math" w:hAnsi="Cambria Math"/>
                  </w:rPr>
                  <m:t>*/</m:t>
                </m:r>
              </m:oMath>
            </m:oMathPara>
          </w:p>
        </w:tc>
      </w:tr>
      <w:tr w:rsidR="00E70262" w:rsidRPr="00706ED5" w14:paraId="19ECC669" w14:textId="77777777" w:rsidTr="00E70262">
        <w:trPr>
          <w:jc w:val="center"/>
        </w:trPr>
        <w:tc>
          <w:tcPr>
            <w:tcW w:w="4448" w:type="dxa"/>
          </w:tcPr>
          <w:p w14:paraId="525ECD09"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 xml:space="preserve">@(10){$a == b;}{ </m:t>
                </m:r>
              </m:oMath>
            </m:oMathPara>
          </w:p>
        </w:tc>
      </w:tr>
      <w:tr w:rsidR="00E70262" w:rsidRPr="00706ED5" w14:paraId="13278A7C" w14:textId="77777777" w:rsidTr="00E70262">
        <w:trPr>
          <w:jc w:val="center"/>
        </w:trPr>
        <w:tc>
          <w:tcPr>
            <w:tcW w:w="4448" w:type="dxa"/>
          </w:tcPr>
          <w:p w14:paraId="2B847274" w14:textId="77777777" w:rsidR="00E70262" w:rsidRPr="00706ED5" w:rsidRDefault="00E70262" w:rsidP="001909B0">
            <w:pPr>
              <w:pStyle w:val="a0"/>
              <w:ind w:firstLineChars="0" w:firstLine="0"/>
              <w:rPr>
                <w:i/>
                <w:iCs/>
              </w:rPr>
            </w:pPr>
            <w:r w:rsidRPr="00706ED5">
              <w:rPr>
                <w:i/>
                <w:iCs/>
              </w:rPr>
              <w:tab/>
            </w:r>
            <w:r w:rsidRPr="00706ED5">
              <w:rPr>
                <w:i/>
                <w:iCs/>
              </w:rPr>
              <w:tab/>
            </w:r>
            <m:oMath>
              <m:r>
                <w:rPr>
                  <w:rFonts w:ascii="Cambria Math" w:hAnsi="Cambria Math"/>
                </w:rPr>
                <m:t>a = b;</m:t>
              </m:r>
            </m:oMath>
          </w:p>
        </w:tc>
      </w:tr>
      <w:tr w:rsidR="00E70262" w:rsidRPr="00706ED5" w14:paraId="4BD36013" w14:textId="77777777" w:rsidTr="00E70262">
        <w:trPr>
          <w:jc w:val="center"/>
        </w:trPr>
        <w:tc>
          <w:tcPr>
            <w:tcW w:w="4448" w:type="dxa"/>
          </w:tcPr>
          <w:p w14:paraId="6EF86F51"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706ED5" w14:paraId="5481DB7E" w14:textId="77777777" w:rsidTr="00E70262">
        <w:trPr>
          <w:jc w:val="center"/>
        </w:trPr>
        <w:tc>
          <w:tcPr>
            <w:tcW w:w="4448" w:type="dxa"/>
          </w:tcPr>
          <w:p w14:paraId="0719973E" w14:textId="77777777" w:rsidR="00E70262" w:rsidRPr="00D957D5" w:rsidRDefault="00E70262" w:rsidP="001909B0">
            <w:pPr>
              <w:pStyle w:val="a0"/>
              <w:ind w:firstLineChars="0" w:firstLine="0"/>
            </w:pPr>
            <m:oMathPara>
              <m:oMathParaPr>
                <m:jc m:val="left"/>
              </m:oMathParaPr>
              <m:oMath>
                <m:r>
                  <w:rPr>
                    <w:rFonts w:ascii="Cambria Math" w:hAnsi="Cambria Math"/>
                  </w:rPr>
                  <m:t xml:space="preserve">*Define a forward function for deriving the reverse </m:t>
                </m:r>
              </m:oMath>
            </m:oMathPara>
          </w:p>
          <w:p w14:paraId="7BCBCCEF"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function</m:t>
                </m:r>
                <m:r>
                  <w:rPr>
                    <w:rFonts w:ascii="MS Gothic" w:eastAsia="MS Gothic" w:hAnsi="MS Gothic" w:cs="MS Gothic" w:hint="eastAsia"/>
                  </w:rPr>
                  <m:t>*</m:t>
                </m:r>
                <m:r>
                  <w:rPr>
                    <w:rFonts w:ascii="Cambria Math" w:hAnsi="Cambria Math"/>
                  </w:rPr>
                  <m:t>/</m:t>
                </m:r>
              </m:oMath>
            </m:oMathPara>
          </w:p>
        </w:tc>
      </w:tr>
      <w:tr w:rsidR="00E70262" w:rsidRPr="00706ED5" w14:paraId="4AB4E7D3" w14:textId="77777777" w:rsidTr="00E70262">
        <w:trPr>
          <w:jc w:val="center"/>
        </w:trPr>
        <w:tc>
          <w:tcPr>
            <w:tcW w:w="4448" w:type="dxa"/>
          </w:tcPr>
          <w:p w14:paraId="14CE558E"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get result from (x) and (y)</m:t>
                </m:r>
                <m:r>
                  <w:rPr>
                    <w:rFonts w:ascii="Cambria Math" w:hAnsi="Cambria Math" w:hint="eastAsia"/>
                  </w:rPr>
                  <m:t xml:space="preserve">{ </m:t>
                </m:r>
              </m:oMath>
            </m:oMathPara>
          </w:p>
        </w:tc>
      </w:tr>
      <w:tr w:rsidR="00E70262" w:rsidRPr="00706ED5" w14:paraId="256C1646" w14:textId="77777777" w:rsidTr="00E70262">
        <w:trPr>
          <w:jc w:val="center"/>
        </w:trPr>
        <w:tc>
          <w:tcPr>
            <w:tcW w:w="4448" w:type="dxa"/>
          </w:tcPr>
          <w:p w14:paraId="192E6F2F" w14:textId="77777777" w:rsidR="00E70262" w:rsidRPr="00706ED5" w:rsidRDefault="00E70262" w:rsidP="001909B0">
            <w:pPr>
              <w:pStyle w:val="a0"/>
              <w:ind w:firstLineChars="0" w:firstLine="0"/>
              <w:rPr>
                <w:i/>
                <w:iCs/>
              </w:rPr>
            </w:pPr>
            <w:r>
              <w:rPr>
                <w:i/>
                <w:iCs/>
              </w:rPr>
              <w:tab/>
            </w:r>
            <m:oMath>
              <m:r>
                <w:rPr>
                  <w:rFonts w:ascii="Cambria Math" w:hAnsi="Cambria Math"/>
                </w:rPr>
                <m:t>new:a = x+y;</m:t>
              </m:r>
            </m:oMath>
          </w:p>
        </w:tc>
      </w:tr>
      <w:tr w:rsidR="00E70262" w:rsidRPr="00706ED5" w14:paraId="7D2A7CB0" w14:textId="77777777" w:rsidTr="00E70262">
        <w:trPr>
          <w:jc w:val="center"/>
        </w:trPr>
        <w:tc>
          <w:tcPr>
            <w:tcW w:w="4448" w:type="dxa"/>
          </w:tcPr>
          <w:p w14:paraId="3E9F37BF" w14:textId="77777777" w:rsidR="00E70262" w:rsidRPr="00706ED5" w:rsidRDefault="00E70262" w:rsidP="001909B0">
            <w:pPr>
              <w:pStyle w:val="a0"/>
              <w:ind w:firstLineChars="0" w:firstLine="0"/>
              <w:rPr>
                <w:i/>
                <w:iCs/>
              </w:rPr>
            </w:pPr>
            <w:r>
              <w:rPr>
                <w:i/>
                <w:iCs/>
              </w:rPr>
              <w:tab/>
            </w:r>
            <m:oMath>
              <m:r>
                <w:rPr>
                  <w:rFonts w:ascii="Cambria Math" w:hAnsi="Cambria Math"/>
                </w:rPr>
                <m:t xml:space="preserve">$x+1==y; </m:t>
              </m:r>
            </m:oMath>
          </w:p>
        </w:tc>
      </w:tr>
      <w:tr w:rsidR="00E70262" w:rsidRPr="00706ED5" w14:paraId="7A535E21" w14:textId="77777777" w:rsidTr="00E70262">
        <w:trPr>
          <w:jc w:val="center"/>
        </w:trPr>
        <w:tc>
          <w:tcPr>
            <w:tcW w:w="4448" w:type="dxa"/>
          </w:tcPr>
          <w:p w14:paraId="61FE7820" w14:textId="77777777" w:rsidR="00E70262" w:rsidRPr="00706ED5" w:rsidRDefault="00E70262" w:rsidP="001909B0">
            <w:pPr>
              <w:pStyle w:val="a0"/>
              <w:ind w:firstLineChars="0" w:firstLine="0"/>
              <w:rPr>
                <w:i/>
                <w:iCs/>
              </w:rPr>
            </w:pPr>
            <w:r>
              <w:rPr>
                <w:i/>
                <w:iCs/>
              </w:rPr>
              <w:tab/>
            </w:r>
            <m:oMath>
              <m:r>
                <w:rPr>
                  <w:rFonts w:ascii="Cambria Math" w:hAnsi="Cambria Math"/>
                </w:rPr>
                <m:t>new:z=0;</m:t>
              </m:r>
            </m:oMath>
          </w:p>
        </w:tc>
      </w:tr>
      <w:tr w:rsidR="00E70262" w:rsidRPr="00706ED5" w14:paraId="544602C9" w14:textId="77777777" w:rsidTr="00E70262">
        <w:trPr>
          <w:jc w:val="center"/>
        </w:trPr>
        <w:tc>
          <w:tcPr>
            <w:tcW w:w="4448" w:type="dxa"/>
          </w:tcPr>
          <w:p w14:paraId="6B4F1784" w14:textId="77777777" w:rsidR="00E70262" w:rsidRPr="00706ED5" w:rsidRDefault="00E70262" w:rsidP="001909B0">
            <w:pPr>
              <w:pStyle w:val="a0"/>
              <w:ind w:firstLineChars="0" w:firstLine="0"/>
              <w:rPr>
                <w:i/>
                <w:iCs/>
              </w:rPr>
            </w:pPr>
            <w:r>
              <w:rPr>
                <w:i/>
                <w:iCs/>
              </w:rPr>
              <w:tab/>
            </w:r>
            <m:oMath>
              <m:r>
                <w:rPr>
                  <w:rFonts w:ascii="Cambria Math" w:hAnsi="Cambria Math"/>
                </w:rPr>
                <m:t>1*$z^2+x*z+y==100;</m:t>
              </m:r>
            </m:oMath>
          </w:p>
        </w:tc>
      </w:tr>
      <w:tr w:rsidR="00E70262" w:rsidRPr="00706ED5" w14:paraId="34E2DE63" w14:textId="77777777" w:rsidTr="00E70262">
        <w:trPr>
          <w:jc w:val="center"/>
        </w:trPr>
        <w:tc>
          <w:tcPr>
            <w:tcW w:w="4448" w:type="dxa"/>
          </w:tcPr>
          <w:p w14:paraId="1CE5BF26" w14:textId="77777777" w:rsidR="00E70262" w:rsidRPr="00706ED5" w:rsidRDefault="00E70262" w:rsidP="001909B0">
            <w:pPr>
              <w:pStyle w:val="a0"/>
              <w:ind w:firstLineChars="0" w:firstLine="0"/>
              <w:rPr>
                <w:i/>
                <w:iCs/>
              </w:rPr>
            </w:pPr>
            <w:r>
              <w:rPr>
                <w:i/>
                <w:iCs/>
              </w:rPr>
              <w:tab/>
            </w:r>
            <m:oMath>
              <m:r>
                <w:rPr>
                  <w:rFonts w:ascii="Cambria Math" w:hAnsi="Cambria Math"/>
                </w:rPr>
                <m:t>re</m:t>
              </m:r>
              <m:r>
                <w:rPr>
                  <w:rFonts w:ascii="Cambria Math" w:hAnsi="Cambria Math" w:hint="eastAsia"/>
                </w:rPr>
                <m:t>turn</m:t>
              </m:r>
              <m:r>
                <w:rPr>
                  <w:rFonts w:ascii="Cambria Math" w:hAnsi="Cambria Math"/>
                </w:rPr>
                <m:t>:a+x+z;</m:t>
              </m:r>
            </m:oMath>
          </w:p>
        </w:tc>
      </w:tr>
      <w:tr w:rsidR="00E70262" w:rsidRPr="00706ED5" w14:paraId="329CFB27" w14:textId="77777777" w:rsidTr="00E70262">
        <w:trPr>
          <w:jc w:val="center"/>
        </w:trPr>
        <w:tc>
          <w:tcPr>
            <w:tcW w:w="4448" w:type="dxa"/>
          </w:tcPr>
          <w:p w14:paraId="7E7A3DAC" w14:textId="77777777" w:rsidR="00E70262" w:rsidRPr="00706ED5" w:rsidRDefault="00E70262" w:rsidP="001909B0">
            <w:pPr>
              <w:pStyle w:val="a0"/>
              <w:ind w:firstLineChars="0" w:firstLine="0"/>
              <w:rPr>
                <w:i/>
                <w:iCs/>
              </w:rPr>
            </w:pPr>
            <m:oMathPara>
              <m:oMathParaPr>
                <m:jc m:val="left"/>
              </m:oMathParaPr>
              <m:oMath>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get result from ($x) and (y)</m:t>
                </m:r>
                <m:r>
                  <w:rPr>
                    <w:rFonts w:ascii="Cambria Math" w:hAnsi="Cambria Math" w:hint="eastAsia"/>
                  </w:rPr>
                  <m:t>;</m:t>
                </m:r>
              </m:oMath>
            </m:oMathPara>
          </w:p>
        </w:tc>
      </w:tr>
      <w:tr w:rsidR="00E70262" w:rsidRPr="00706ED5" w14:paraId="1C66F756" w14:textId="77777777" w:rsidTr="00E70262">
        <w:trPr>
          <w:jc w:val="center"/>
        </w:trPr>
        <w:tc>
          <w:tcPr>
            <w:tcW w:w="4448" w:type="dxa"/>
          </w:tcPr>
          <w:p w14:paraId="4B5BD0D2" w14:textId="77777777" w:rsidR="00E70262" w:rsidRPr="00706ED5" w:rsidRDefault="00E70262" w:rsidP="001909B0">
            <w:pPr>
              <w:pStyle w:val="a0"/>
              <w:ind w:firstLineChars="0" w:firstLine="0"/>
              <w:rPr>
                <w:i/>
                <w:iCs/>
              </w:rPr>
            </w:pPr>
          </w:p>
        </w:tc>
      </w:tr>
      <w:tr w:rsidR="00E70262" w:rsidRPr="00706ED5" w14:paraId="5B0484D7" w14:textId="77777777" w:rsidTr="00E70262">
        <w:trPr>
          <w:jc w:val="center"/>
        </w:trPr>
        <w:tc>
          <w:tcPr>
            <w:tcW w:w="4448" w:type="dxa"/>
          </w:tcPr>
          <w:p w14:paraId="352B5910" w14:textId="77777777" w:rsidR="00E70262" w:rsidRPr="00706ED5" w:rsidRDefault="00E70262" w:rsidP="001909B0">
            <w:pPr>
              <w:pStyle w:val="a0"/>
              <w:ind w:firstLineChars="0" w:firstLine="0"/>
              <w:rPr>
                <w:i/>
                <w:iCs/>
              </w:rPr>
            </w:pPr>
            <m:oMathPara>
              <m:oMathParaPr>
                <m:jc m:val="left"/>
              </m:oMathParaPr>
              <m:oMath>
                <m:r>
                  <w:rPr>
                    <w:rFonts w:ascii="Cambria Math" w:hAnsi="Cambria Math"/>
                  </w:rPr>
                  <m:t>new:x = 0;</m:t>
                </m:r>
              </m:oMath>
            </m:oMathPara>
          </w:p>
        </w:tc>
      </w:tr>
      <w:tr w:rsidR="00E70262" w:rsidRPr="00706ED5" w14:paraId="75BC4810" w14:textId="77777777" w:rsidTr="00E70262">
        <w:trPr>
          <w:jc w:val="center"/>
        </w:trPr>
        <w:tc>
          <w:tcPr>
            <w:tcW w:w="4448" w:type="dxa"/>
          </w:tcPr>
          <w:p w14:paraId="576917A0" w14:textId="77777777" w:rsidR="00E70262" w:rsidRPr="00323BCB" w:rsidRDefault="00E70262" w:rsidP="001909B0">
            <w:pPr>
              <w:pStyle w:val="a0"/>
              <w:ind w:firstLineChars="0" w:firstLine="0"/>
              <w:rPr>
                <w:i/>
                <w:iCs/>
              </w:rPr>
            </w:pPr>
            <m:oMathPara>
              <m:oMathParaPr>
                <m:jc m:val="left"/>
              </m:oMathParaPr>
              <m:oMath>
                <m:r>
                  <w:rPr>
                    <w:rFonts w:ascii="Cambria Math" w:hAnsi="Cambria Math"/>
                  </w:rPr>
                  <m:t>new:y = 3;</m:t>
                </m:r>
              </m:oMath>
            </m:oMathPara>
          </w:p>
        </w:tc>
      </w:tr>
      <w:tr w:rsidR="00E70262" w:rsidRPr="00706ED5" w14:paraId="60AF5941" w14:textId="77777777" w:rsidTr="00E70262">
        <w:trPr>
          <w:jc w:val="center"/>
        </w:trPr>
        <w:tc>
          <w:tcPr>
            <w:tcW w:w="4448" w:type="dxa"/>
          </w:tcPr>
          <w:p w14:paraId="53258014" w14:textId="77777777" w:rsidR="00E70262" w:rsidRPr="00323BCB" w:rsidRDefault="00E70262" w:rsidP="001909B0">
            <w:pPr>
              <w:pStyle w:val="a0"/>
              <w:ind w:firstLineChars="0" w:firstLine="0"/>
              <w:rPr>
                <w:i/>
                <w:iCs/>
              </w:rPr>
            </w:pPr>
            <m:oMathPara>
              <m:oMathParaPr>
                <m:jc m:val="left"/>
              </m:oMathParaPr>
              <m:oMath>
                <m:r>
                  <w:rPr>
                    <w:rFonts w:ascii="Cambria Math" w:hAnsi="Cambria Math"/>
                  </w:rPr>
                  <m:t>get result from ($x) and (y)</m:t>
                </m:r>
                <m:r>
                  <w:rPr>
                    <w:rFonts w:ascii="Cambria Math" w:hAnsi="Cambria Math" w:hint="eastAsia"/>
                  </w:rPr>
                  <m:t>==50;</m:t>
                </m:r>
              </m:oMath>
            </m:oMathPara>
          </w:p>
        </w:tc>
      </w:tr>
      <w:tr w:rsidR="00E70262" w:rsidRPr="007131C3" w14:paraId="7310B188" w14:textId="77777777" w:rsidTr="00E70262">
        <w:trPr>
          <w:jc w:val="center"/>
        </w:trPr>
        <w:tc>
          <w:tcPr>
            <w:tcW w:w="4448" w:type="dxa"/>
          </w:tcPr>
          <w:p w14:paraId="41FFF239" w14:textId="77777777" w:rsidR="00E70262" w:rsidRPr="006655AF" w:rsidRDefault="00E70262" w:rsidP="001909B0">
            <w:pPr>
              <w:pStyle w:val="a0"/>
              <w:ind w:firstLineChars="0" w:firstLine="0"/>
              <w:rPr>
                <w:iCs/>
              </w:rPr>
            </w:pPr>
            <m:oMath>
              <m:r>
                <w:rPr>
                  <w:rFonts w:ascii="Cambria Math" w:hAnsi="Cambria Math"/>
                </w:rPr>
                <m:t>x-</m:t>
              </m:r>
              <m:r>
                <w:rPr>
                  <w:rFonts w:ascii="Cambria Math" w:hAnsi="Cambria Math" w:hint="eastAsia"/>
                </w:rPr>
                <m:t>→</m:t>
              </m:r>
              <m:r>
                <w:rPr>
                  <w:rFonts w:ascii="Cambria Math" w:hAnsi="Cambria Math"/>
                </w:rPr>
                <m:t>0;</m:t>
              </m:r>
              <m:r>
                <m:rPr>
                  <m:lit/>
                </m:rPr>
                <w:rPr>
                  <w:rFonts w:ascii="Cambria Math" w:hAnsi="Cambria Math" w:hint="eastAsia"/>
                </w:rPr>
                <m:t>/</m:t>
              </m:r>
              <m:r>
                <w:rPr>
                  <w:rFonts w:ascii="Cambria Math" w:hAnsi="Cambria Math"/>
                </w:rPr>
                <m:t>*</m:t>
              </m:r>
            </m:oMath>
            <w:r>
              <w:t xml:space="preserve"> “</w:t>
            </w:r>
            <m:oMath>
              <m:r>
                <m:rPr>
                  <m:nor/>
                </m:rPr>
                <w:rPr>
                  <w:rFonts w:ascii="Cambria Math" w:hAnsi="Cambria Math"/>
                  <w:iCs/>
                </w:rPr>
                <m:t>-- &gt;</m:t>
              </m:r>
            </m:oMath>
            <w:r>
              <w:t xml:space="preserve">” </w:t>
            </w:r>
            <m:oMath>
              <m:r>
                <w:rPr>
                  <w:rFonts w:ascii="Cambria Math" w:hAnsi="Cambria Math"/>
                </w:rPr>
                <m:t>indicates output,which means that</m:t>
              </m:r>
            </m:oMath>
          </w:p>
          <w:p w14:paraId="12FC45DC" w14:textId="77777777" w:rsidR="00E70262" w:rsidRPr="006655AF" w:rsidRDefault="00E70262" w:rsidP="001909B0">
            <w:pPr>
              <w:pStyle w:val="a0"/>
              <w:ind w:firstLineChars="0" w:firstLine="0"/>
              <w:rPr>
                <w:i/>
                <w:iCs/>
              </w:rPr>
            </w:pPr>
            <m:oMath>
              <m:r>
                <w:rPr>
                  <w:rFonts w:ascii="Cambria Math" w:hAnsi="Cambria Math"/>
                </w:rPr>
                <m:t>the x value is output by default</m:t>
              </m:r>
            </m:oMath>
            <w:r>
              <w:rPr>
                <w:rFonts w:hint="eastAsia"/>
                <w:i/>
                <w:iCs/>
              </w:rPr>
              <w:t>*</w:t>
            </w:r>
            <w:r>
              <w:rPr>
                <w:i/>
                <w:iCs/>
              </w:rPr>
              <w:t>/</w:t>
            </w:r>
          </w:p>
        </w:tc>
      </w:tr>
    </w:tbl>
    <w:p w14:paraId="6277997A" w14:textId="77777777" w:rsidR="00E70262" w:rsidRPr="00724DF4" w:rsidRDefault="00E70262" w:rsidP="00E70262">
      <w:pPr>
        <w:pStyle w:val="a0"/>
        <w:ind w:firstLineChars="0" w:firstLine="0"/>
      </w:pPr>
    </w:p>
    <w:p w14:paraId="2147CCE4" w14:textId="77777777" w:rsidR="00E70262" w:rsidRDefault="00E70262" w:rsidP="00E70262">
      <w:pPr>
        <w:pStyle w:val="2"/>
        <w:numPr>
          <w:ilvl w:val="1"/>
          <w:numId w:val="2"/>
        </w:numPr>
        <w:tabs>
          <w:tab w:val="left" w:pos="360"/>
        </w:tabs>
        <w:spacing w:before="78" w:after="78"/>
        <w:ind w:left="0" w:firstLine="0"/>
        <w:rPr>
          <w:sz w:val="21"/>
          <w:szCs w:val="21"/>
        </w:rPr>
      </w:pPr>
      <w:r>
        <w:rPr>
          <w:rFonts w:hint="eastAsia"/>
          <w:sz w:val="21"/>
          <w:szCs w:val="21"/>
        </w:rPr>
        <w:t>C</w:t>
      </w:r>
      <w:r>
        <w:rPr>
          <w:sz w:val="21"/>
          <w:szCs w:val="21"/>
        </w:rPr>
        <w:t>LASS</w:t>
      </w:r>
    </w:p>
    <w:p w14:paraId="5A8C0C10" w14:textId="77777777" w:rsidR="00E70262" w:rsidRPr="00C32FA5" w:rsidRDefault="00E70262" w:rsidP="00E70262">
      <w:pPr>
        <w:pStyle w:val="a0"/>
        <w:ind w:firstLine="360"/>
      </w:pPr>
      <w:r w:rsidRPr="00422486">
        <w:t xml:space="preserve">Rules for solving similar problems can be encapsulated into classes. Users can reuse, </w:t>
      </w:r>
      <w:proofErr w:type="gramStart"/>
      <w:r w:rsidRPr="00422486">
        <w:t>modify</w:t>
      </w:r>
      <w:proofErr w:type="gramEnd"/>
      <w:r w:rsidRPr="00422486">
        <w:t xml:space="preserve"> and expand rules more flexibly through inheritance, so as to realize the division and treatment of complex problems and the modular development of programs.</w:t>
      </w:r>
    </w:p>
    <w:p w14:paraId="49B7955B" w14:textId="77777777" w:rsidR="00E70262" w:rsidRPr="00F0473B" w:rsidRDefault="00E70262" w:rsidP="00E70262">
      <w:pPr>
        <w:pStyle w:val="2"/>
        <w:numPr>
          <w:ilvl w:val="2"/>
          <w:numId w:val="2"/>
        </w:numPr>
        <w:tabs>
          <w:tab w:val="left" w:pos="360"/>
        </w:tabs>
        <w:spacing w:before="78" w:after="78"/>
        <w:ind w:left="0" w:firstLine="0"/>
        <w:rPr>
          <w:sz w:val="21"/>
          <w:szCs w:val="21"/>
        </w:rPr>
      </w:pPr>
      <w:r>
        <w:rPr>
          <w:rFonts w:hint="eastAsia"/>
          <w:sz w:val="21"/>
          <w:szCs w:val="21"/>
        </w:rPr>
        <w:t>D</w:t>
      </w:r>
      <w:r>
        <w:rPr>
          <w:sz w:val="21"/>
          <w:szCs w:val="21"/>
        </w:rPr>
        <w:t>EFINE CLASS</w:t>
      </w:r>
    </w:p>
    <w:p w14:paraId="22E9B235" w14:textId="77777777" w:rsidR="00E70262" w:rsidRDefault="00E70262" w:rsidP="00E70262">
      <w:pPr>
        <w:pStyle w:val="a0"/>
        <w:ind w:firstLine="360"/>
      </w:pPr>
      <w:r w:rsidRPr="00422486">
        <w:t xml:space="preserve">In </w:t>
      </w:r>
      <w:r>
        <w:t>COOL</w:t>
      </w:r>
      <w:r w:rsidRPr="00422486">
        <w:t xml:space="preserve">, a class consists of a declaration and the scope of the class (hereinafter referred to as the "class body"), </w:t>
      </w:r>
      <w:r w:rsidRPr="00422486">
        <w:lastRenderedPageBreak/>
        <w:t>such as code 16:</w:t>
      </w:r>
    </w:p>
    <w:tbl>
      <w:tblPr>
        <w:tblStyle w:val="a5"/>
        <w:tblW w:w="0" w:type="auto"/>
        <w:jc w:val="center"/>
        <w:tblLook w:val="04A0" w:firstRow="1" w:lastRow="0" w:firstColumn="1" w:lastColumn="0" w:noHBand="0" w:noVBand="1"/>
      </w:tblPr>
      <w:tblGrid>
        <w:gridCol w:w="4448"/>
      </w:tblGrid>
      <w:tr w:rsidR="00E70262" w:rsidRPr="00323BCB" w14:paraId="41F86CD4" w14:textId="77777777" w:rsidTr="00E70262">
        <w:trPr>
          <w:jc w:val="center"/>
        </w:trPr>
        <w:tc>
          <w:tcPr>
            <w:tcW w:w="4448" w:type="dxa"/>
          </w:tcPr>
          <w:p w14:paraId="7A664F2D" w14:textId="77777777" w:rsidR="00E70262" w:rsidRPr="00323BCB"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16</w:t>
            </w:r>
            <w:r>
              <w:rPr>
                <w:rFonts w:ascii="黑体" w:eastAsia="黑体" w:hAnsi="黑体"/>
                <w:b/>
                <w:bCs/>
                <w:szCs w:val="18"/>
              </w:rPr>
              <w:t xml:space="preserve"> </w:t>
            </w:r>
            <w:r>
              <w:rPr>
                <w:rFonts w:hint="eastAsia"/>
                <w:szCs w:val="18"/>
              </w:rPr>
              <w:t>E</w:t>
            </w:r>
            <w:r>
              <w:rPr>
                <w:szCs w:val="18"/>
              </w:rPr>
              <w:t>xample of class</w:t>
            </w:r>
          </w:p>
        </w:tc>
      </w:tr>
      <w:tr w:rsidR="00E70262" w:rsidRPr="00323BCB" w14:paraId="6399BE78" w14:textId="77777777" w:rsidTr="00E70262">
        <w:trPr>
          <w:jc w:val="center"/>
        </w:trPr>
        <w:tc>
          <w:tcPr>
            <w:tcW w:w="4448" w:type="dxa"/>
          </w:tcPr>
          <w:p w14:paraId="7273E80A" w14:textId="77777777" w:rsidR="00E70262" w:rsidRPr="00323BCB" w:rsidRDefault="00E70262" w:rsidP="001909B0">
            <w:pPr>
              <w:pStyle w:val="a0"/>
              <w:ind w:firstLineChars="0" w:firstLine="0"/>
              <w:rPr>
                <w:i/>
                <w:iCs/>
              </w:rPr>
            </w:pPr>
            <m:oMathPara>
              <m:oMathParaPr>
                <m:jc m:val="left"/>
              </m:oMathParaPr>
              <m:oMath>
                <m:r>
                  <w:rPr>
                    <w:rFonts w:ascii="Cambria Math" w:hAnsi="Cambria Math" w:hint="eastAsia"/>
                  </w:rPr>
                  <m:t>system</m:t>
                </m:r>
                <m:r>
                  <w:rPr>
                    <w:rFonts w:ascii="Cambria Math" w:hAnsi="Cambria Math"/>
                  </w:rPr>
                  <m:t xml:space="preserve"> </m:t>
                </m:r>
                <m:r>
                  <w:rPr>
                    <w:rFonts w:ascii="Cambria Math" w:hAnsi="Cambria Math" w:hint="eastAsia"/>
                  </w:rPr>
                  <m:t>:</m:t>
                </m:r>
                <m:r>
                  <w:rPr>
                    <w:rFonts w:ascii="Cambria Math" w:hAnsi="Cambria Math"/>
                  </w:rPr>
                  <m:t xml:space="preserve"> OperationLaw{</m:t>
                </m:r>
              </m:oMath>
            </m:oMathPara>
          </w:p>
        </w:tc>
      </w:tr>
      <w:tr w:rsidR="00E70262" w:rsidRPr="00323BCB" w14:paraId="00697D4F" w14:textId="77777777" w:rsidTr="00E70262">
        <w:trPr>
          <w:jc w:val="center"/>
        </w:trPr>
        <w:tc>
          <w:tcPr>
            <w:tcW w:w="4448" w:type="dxa"/>
          </w:tcPr>
          <w:p w14:paraId="1C2CDEBB" w14:textId="77777777" w:rsidR="00E70262" w:rsidRPr="00323BCB" w:rsidRDefault="00E70262" w:rsidP="001909B0">
            <w:pPr>
              <w:pStyle w:val="a0"/>
              <w:ind w:firstLineChars="0" w:firstLine="0"/>
              <w:rPr>
                <w:i/>
                <w:iCs/>
              </w:rPr>
            </w:pPr>
            <w:r w:rsidRPr="00323BCB">
              <w:rPr>
                <w:i/>
                <w:iCs/>
              </w:rPr>
              <w:tab/>
            </w:r>
            <w:r w:rsidRPr="00323BCB">
              <w:rPr>
                <w:i/>
                <w:iCs/>
              </w:rPr>
              <w:tab/>
            </w:r>
            <m:oMath>
              <m:r>
                <w:rPr>
                  <w:rFonts w:ascii="Cambria Math" w:hAnsi="Cambria Math"/>
                </w:rPr>
                <m:t>……</m:t>
              </m:r>
            </m:oMath>
          </w:p>
        </w:tc>
      </w:tr>
      <w:tr w:rsidR="00E70262" w:rsidRPr="00323BCB" w14:paraId="101705B2" w14:textId="77777777" w:rsidTr="00E70262">
        <w:trPr>
          <w:jc w:val="center"/>
        </w:trPr>
        <w:tc>
          <w:tcPr>
            <w:tcW w:w="4448" w:type="dxa"/>
          </w:tcPr>
          <w:p w14:paraId="69F8FD37" w14:textId="77777777" w:rsidR="00E70262" w:rsidRPr="00323BCB" w:rsidRDefault="00E70262" w:rsidP="001909B0">
            <w:pPr>
              <w:pStyle w:val="a0"/>
              <w:ind w:firstLineChars="0" w:firstLine="0"/>
              <w:rPr>
                <w:i/>
                <w:iCs/>
              </w:rPr>
            </w:pPr>
            <m:oMathPara>
              <m:oMathParaPr>
                <m:jc m:val="left"/>
              </m:oMathParaPr>
              <m:oMath>
                <m:r>
                  <w:rPr>
                    <w:rFonts w:ascii="Cambria Math" w:hAnsi="Cambria Math"/>
                  </w:rPr>
                  <m:t>}</m:t>
                </m:r>
              </m:oMath>
            </m:oMathPara>
          </w:p>
        </w:tc>
      </w:tr>
    </w:tbl>
    <w:p w14:paraId="5E422FF0" w14:textId="77777777" w:rsidR="00E70262" w:rsidRPr="00F97559" w:rsidRDefault="00E70262" w:rsidP="00E70262">
      <w:pPr>
        <w:pStyle w:val="a0"/>
        <w:ind w:firstLine="360"/>
      </w:pPr>
      <w:r w:rsidRPr="00845D29">
        <w:t xml:space="preserve">Where, "system" is the keyword of the declaration </w:t>
      </w:r>
      <w:r>
        <w:t xml:space="preserve">of </w:t>
      </w:r>
      <w:r w:rsidRPr="00845D29">
        <w:t>class; "</w:t>
      </w:r>
      <w:proofErr w:type="spellStart"/>
      <w:r w:rsidRPr="00845D29">
        <w:t>Operationlaw</w:t>
      </w:r>
      <w:proofErr w:type="spellEnd"/>
      <w:r w:rsidRPr="00845D29">
        <w:t>" is the name of the class.</w:t>
      </w:r>
    </w:p>
    <w:p w14:paraId="2C3605D2" w14:textId="77777777" w:rsidR="00E70262" w:rsidRPr="00F0473B" w:rsidRDefault="00E70262" w:rsidP="00E70262">
      <w:pPr>
        <w:pStyle w:val="2"/>
        <w:numPr>
          <w:ilvl w:val="2"/>
          <w:numId w:val="2"/>
        </w:numPr>
        <w:tabs>
          <w:tab w:val="left" w:pos="360"/>
        </w:tabs>
        <w:spacing w:before="78" w:after="78"/>
        <w:ind w:left="0" w:firstLine="0"/>
        <w:rPr>
          <w:sz w:val="21"/>
          <w:szCs w:val="21"/>
        </w:rPr>
      </w:pPr>
      <w:r>
        <w:rPr>
          <w:sz w:val="21"/>
          <w:szCs w:val="21"/>
        </w:rPr>
        <w:t>INHERIT</w:t>
      </w:r>
    </w:p>
    <w:p w14:paraId="2F8A17E4" w14:textId="77777777" w:rsidR="00E70262" w:rsidRDefault="00E70262" w:rsidP="00E70262">
      <w:pPr>
        <w:pStyle w:val="a0"/>
        <w:ind w:firstLine="360"/>
      </w:pPr>
      <w:r w:rsidRPr="00D44DF3">
        <w:t>When defining a class, you can make it inherit from other classes to use its member functions and variables:</w:t>
      </w:r>
    </w:p>
    <w:tbl>
      <w:tblPr>
        <w:tblStyle w:val="a5"/>
        <w:tblW w:w="0" w:type="auto"/>
        <w:jc w:val="center"/>
        <w:tblLook w:val="04A0" w:firstRow="1" w:lastRow="0" w:firstColumn="1" w:lastColumn="0" w:noHBand="0" w:noVBand="1"/>
      </w:tblPr>
      <w:tblGrid>
        <w:gridCol w:w="4448"/>
      </w:tblGrid>
      <w:tr w:rsidR="00E70262" w:rsidRPr="00323BCB" w14:paraId="6296732F" w14:textId="77777777" w:rsidTr="00E70262">
        <w:trPr>
          <w:jc w:val="center"/>
        </w:trPr>
        <w:tc>
          <w:tcPr>
            <w:tcW w:w="4448" w:type="dxa"/>
          </w:tcPr>
          <w:p w14:paraId="5FC34E0F" w14:textId="77777777" w:rsidR="00E70262" w:rsidRPr="00323BCB"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42403">
              <w:rPr>
                <w:rFonts w:ascii="黑体" w:eastAsia="黑体" w:hAnsi="黑体"/>
                <w:b/>
                <w:bCs/>
                <w:szCs w:val="18"/>
              </w:rPr>
              <w:t>17</w:t>
            </w:r>
            <w:r>
              <w:t xml:space="preserve"> </w:t>
            </w:r>
            <w:r w:rsidRPr="00D44DF3">
              <w:rPr>
                <w:szCs w:val="18"/>
              </w:rPr>
              <w:t>Class inheritance example</w:t>
            </w:r>
          </w:p>
        </w:tc>
      </w:tr>
      <w:tr w:rsidR="00E70262" w:rsidRPr="00323BCB" w14:paraId="2E9F124B" w14:textId="77777777" w:rsidTr="00E70262">
        <w:trPr>
          <w:jc w:val="center"/>
        </w:trPr>
        <w:tc>
          <w:tcPr>
            <w:tcW w:w="4448" w:type="dxa"/>
          </w:tcPr>
          <w:p w14:paraId="40CDB4D4" w14:textId="77777777" w:rsidR="00E70262" w:rsidRPr="00323BCB" w:rsidRDefault="00E70262" w:rsidP="001909B0">
            <w:pPr>
              <w:pStyle w:val="a0"/>
              <w:ind w:firstLineChars="0" w:firstLine="0"/>
              <w:rPr>
                <w:i/>
                <w:iCs/>
              </w:rPr>
            </w:pPr>
            <m:oMath>
              <m:r>
                <w:rPr>
                  <w:rFonts w:ascii="Cambria Math" w:hAnsi="Cambria Math"/>
                </w:rPr>
                <m:t>system:MainProcess&lt;&lt;OperationLaw</m:t>
              </m:r>
            </m:oMath>
            <w:r w:rsidRPr="00323BCB">
              <w:rPr>
                <w:i/>
                <w:iCs/>
              </w:rPr>
              <w:t>,</w:t>
            </w:r>
            <m:oMath>
              <m:r>
                <w:rPr>
                  <w:rFonts w:ascii="Cambria Math" w:hAnsi="Cambria Math"/>
                </w:rPr>
                <m:t>QuadraticEquation {</m:t>
              </m:r>
            </m:oMath>
          </w:p>
        </w:tc>
      </w:tr>
      <w:tr w:rsidR="00E70262" w:rsidRPr="00323BCB" w14:paraId="7AD7AF4C" w14:textId="77777777" w:rsidTr="00E70262">
        <w:trPr>
          <w:jc w:val="center"/>
        </w:trPr>
        <w:tc>
          <w:tcPr>
            <w:tcW w:w="4448" w:type="dxa"/>
          </w:tcPr>
          <w:p w14:paraId="278D8297" w14:textId="77777777" w:rsidR="00E70262" w:rsidRPr="00323BCB" w:rsidRDefault="00E70262" w:rsidP="001909B0">
            <w:pPr>
              <w:pStyle w:val="a0"/>
              <w:ind w:firstLineChars="0" w:firstLine="0"/>
              <w:rPr>
                <w:i/>
                <w:iCs/>
              </w:rPr>
            </w:pPr>
            <w:r w:rsidRPr="00323BCB">
              <w:rPr>
                <w:i/>
                <w:iCs/>
              </w:rPr>
              <w:tab/>
            </w:r>
            <w:r w:rsidRPr="00323BCB">
              <w:rPr>
                <w:i/>
                <w:iCs/>
              </w:rPr>
              <w:tab/>
            </w:r>
            <m:oMath>
              <m:r>
                <w:rPr>
                  <w:rFonts w:ascii="Cambria Math" w:hAnsi="Cambria Math"/>
                </w:rPr>
                <m:t>……</m:t>
              </m:r>
            </m:oMath>
          </w:p>
        </w:tc>
      </w:tr>
      <w:tr w:rsidR="00E70262" w:rsidRPr="00323BCB" w14:paraId="50990EA7" w14:textId="77777777" w:rsidTr="00E70262">
        <w:trPr>
          <w:jc w:val="center"/>
        </w:trPr>
        <w:tc>
          <w:tcPr>
            <w:tcW w:w="4448" w:type="dxa"/>
          </w:tcPr>
          <w:p w14:paraId="3F6CEBA6" w14:textId="77777777" w:rsidR="00E70262" w:rsidRPr="00323BCB" w:rsidRDefault="00E70262" w:rsidP="001909B0">
            <w:pPr>
              <w:pStyle w:val="a0"/>
              <w:ind w:firstLineChars="0" w:firstLine="0"/>
              <w:rPr>
                <w:i/>
                <w:iCs/>
              </w:rPr>
            </w:pPr>
            <m:oMathPara>
              <m:oMathParaPr>
                <m:jc m:val="left"/>
              </m:oMathParaPr>
              <m:oMath>
                <m:r>
                  <w:rPr>
                    <w:rFonts w:ascii="Cambria Math" w:hAnsi="Cambria Math"/>
                  </w:rPr>
                  <m:t>};</m:t>
                </m:r>
              </m:oMath>
            </m:oMathPara>
          </w:p>
        </w:tc>
      </w:tr>
    </w:tbl>
    <w:p w14:paraId="1AD40439" w14:textId="77777777" w:rsidR="00E70262" w:rsidRPr="00744990" w:rsidRDefault="00E70262" w:rsidP="00E70262">
      <w:pPr>
        <w:pStyle w:val="a0"/>
        <w:ind w:firstLine="360"/>
      </w:pPr>
      <w:r w:rsidRPr="00D44DF3">
        <w:t xml:space="preserve">Where "&lt;&lt;" means inheritance. When a class inherits multiple classes, the names of the inherited classes are separated by commas. If a variable with the same name or a function with the same declaration in the parent class exists in the current class, the member variable or function of the current class will be used first by default; If multiple parent classes have the same member, the member of the class on the left at the time of declaration is preferred (for example, if the class </w:t>
      </w:r>
      <m:oMath>
        <m:r>
          <w:rPr>
            <w:rFonts w:ascii="Cambria Math" w:hAnsi="Cambria Math"/>
          </w:rPr>
          <m:t>Operationlaw</m:t>
        </m:r>
      </m:oMath>
      <w:r w:rsidRPr="00D44DF3">
        <w:t xml:space="preserve"> has the same member as the class </w:t>
      </w:r>
      <m:oMath>
        <m:r>
          <w:rPr>
            <w:rFonts w:ascii="Cambria Math" w:hAnsi="Cambria Math"/>
          </w:rPr>
          <m:t>Quadracutequation</m:t>
        </m:r>
      </m:oMath>
      <w:r w:rsidRPr="00D44DF3">
        <w:t xml:space="preserve">, the member of </w:t>
      </w:r>
      <m:oMath>
        <m:r>
          <w:rPr>
            <w:rFonts w:ascii="Cambria Math" w:hAnsi="Cambria Math"/>
          </w:rPr>
          <m:t>Operationlaw</m:t>
        </m:r>
      </m:oMath>
      <w:r w:rsidRPr="00D44DF3">
        <w:t xml:space="preserve"> is preferred); If the name of the class is specified, the member function of the specified class is used.</w:t>
      </w:r>
    </w:p>
    <w:p w14:paraId="52B2B33B" w14:textId="77777777" w:rsidR="00E70262" w:rsidRPr="00F0473B" w:rsidRDefault="00E70262" w:rsidP="00E70262">
      <w:pPr>
        <w:pStyle w:val="2"/>
        <w:numPr>
          <w:ilvl w:val="2"/>
          <w:numId w:val="2"/>
        </w:numPr>
        <w:tabs>
          <w:tab w:val="left" w:pos="360"/>
        </w:tabs>
        <w:spacing w:before="78" w:after="78"/>
        <w:ind w:left="0" w:firstLine="0"/>
        <w:rPr>
          <w:sz w:val="21"/>
          <w:szCs w:val="21"/>
        </w:rPr>
      </w:pPr>
      <w:r>
        <w:rPr>
          <w:sz w:val="21"/>
          <w:szCs w:val="21"/>
        </w:rPr>
        <w:t>CLASS INSTANCE INITIALIZATION</w:t>
      </w:r>
    </w:p>
    <w:p w14:paraId="2C92C4F0" w14:textId="77777777" w:rsidR="00E70262" w:rsidRDefault="00E70262" w:rsidP="00E70262">
      <w:pPr>
        <w:pStyle w:val="a0"/>
        <w:ind w:firstLine="360"/>
      </w:pPr>
      <w:r w:rsidRPr="005E260C">
        <w:t>An instance of a class also belongs to a variable. The way to declare it is shown in code 18:</w:t>
      </w:r>
    </w:p>
    <w:tbl>
      <w:tblPr>
        <w:tblStyle w:val="a5"/>
        <w:tblW w:w="0" w:type="auto"/>
        <w:jc w:val="center"/>
        <w:tblLook w:val="04A0" w:firstRow="1" w:lastRow="0" w:firstColumn="1" w:lastColumn="0" w:noHBand="0" w:noVBand="1"/>
      </w:tblPr>
      <w:tblGrid>
        <w:gridCol w:w="4448"/>
      </w:tblGrid>
      <w:tr w:rsidR="00E70262" w:rsidRPr="001E7725" w14:paraId="4DC8D15B" w14:textId="77777777" w:rsidTr="00E70262">
        <w:trPr>
          <w:jc w:val="center"/>
        </w:trPr>
        <w:tc>
          <w:tcPr>
            <w:tcW w:w="4448" w:type="dxa"/>
          </w:tcPr>
          <w:p w14:paraId="1599F140" w14:textId="77777777" w:rsidR="00E70262" w:rsidRPr="001E7725"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18</w:t>
            </w:r>
            <w:r>
              <w:t xml:space="preserve"> </w:t>
            </w:r>
            <w:r w:rsidRPr="005E260C">
              <w:rPr>
                <w:szCs w:val="18"/>
              </w:rPr>
              <w:t>Class instance declaration example</w:t>
            </w:r>
          </w:p>
        </w:tc>
      </w:tr>
      <w:tr w:rsidR="00E70262" w:rsidRPr="001E7725" w14:paraId="282F1735" w14:textId="77777777" w:rsidTr="00E70262">
        <w:trPr>
          <w:jc w:val="center"/>
        </w:trPr>
        <w:tc>
          <w:tcPr>
            <w:tcW w:w="4448" w:type="dxa"/>
          </w:tcPr>
          <w:p w14:paraId="2C14773D" w14:textId="77777777" w:rsidR="00E70262" w:rsidRPr="001E7725" w:rsidRDefault="00E70262" w:rsidP="001909B0">
            <w:pPr>
              <w:pStyle w:val="a0"/>
              <w:ind w:firstLineChars="0" w:firstLine="0"/>
              <w:rPr>
                <w:i/>
                <w:iCs/>
              </w:rPr>
            </w:pPr>
            <m:oMathPara>
              <m:oMathParaPr>
                <m:jc m:val="left"/>
              </m:oMathParaPr>
              <m:oMath>
                <m:r>
                  <w:rPr>
                    <w:rFonts w:ascii="Cambria Math" w:hAnsi="Cambria Math" w:hint="eastAsia"/>
                  </w:rPr>
                  <m:t>MainProcess</m:t>
                </m:r>
                <m:r>
                  <w:rPr>
                    <w:rFonts w:ascii="Cambria Math" w:hAnsi="Cambria Math"/>
                  </w:rPr>
                  <m:t>:m;</m:t>
                </m:r>
              </m:oMath>
            </m:oMathPara>
          </w:p>
        </w:tc>
      </w:tr>
    </w:tbl>
    <w:p w14:paraId="319A2100" w14:textId="77777777" w:rsidR="00E70262" w:rsidRPr="0098105C" w:rsidRDefault="00E70262" w:rsidP="00E70262">
      <w:pPr>
        <w:pStyle w:val="a0"/>
        <w:ind w:firstLine="360"/>
      </w:pPr>
      <w:r w:rsidRPr="005E260C">
        <w:t xml:space="preserve">Its initialization is </w:t>
      </w:r>
      <w:proofErr w:type="gramStart"/>
      <w:r w:rsidRPr="005E260C">
        <w:t>similar to</w:t>
      </w:r>
      <w:proofErr w:type="gramEnd"/>
      <w:r w:rsidRPr="005E260C">
        <w:t xml:space="preserve"> a function call. After entering the scope of the class, it creates an </w:t>
      </w:r>
      <w:r>
        <w:t>active record</w:t>
      </w:r>
      <w:r w:rsidRPr="005E260C">
        <w:t xml:space="preserve"> and executes the code in the scope of the class in turn. However, when leaving the scope of the class, it does not destroy the </w:t>
      </w:r>
      <w:r>
        <w:t>active record</w:t>
      </w:r>
      <w:r w:rsidRPr="005E260C">
        <w:t xml:space="preserve">, but takes the </w:t>
      </w:r>
      <w:r>
        <w:t>active record</w:t>
      </w:r>
      <w:r w:rsidRPr="005E260C">
        <w:t xml:space="preserve"> as the value of the corresponding variable.</w:t>
      </w:r>
    </w:p>
    <w:p w14:paraId="00F0C130" w14:textId="77777777" w:rsidR="00E70262" w:rsidRPr="00F0473B" w:rsidRDefault="00E70262" w:rsidP="00E70262">
      <w:pPr>
        <w:pStyle w:val="2"/>
        <w:numPr>
          <w:ilvl w:val="2"/>
          <w:numId w:val="2"/>
        </w:numPr>
        <w:tabs>
          <w:tab w:val="left" w:pos="360"/>
        </w:tabs>
        <w:spacing w:before="78" w:after="78"/>
        <w:ind w:left="0" w:firstLine="0"/>
        <w:rPr>
          <w:sz w:val="21"/>
          <w:szCs w:val="21"/>
        </w:rPr>
      </w:pPr>
      <w:r>
        <w:rPr>
          <w:sz w:val="21"/>
          <w:szCs w:val="21"/>
        </w:rPr>
        <w:t>ACCESS MEMBERS</w:t>
      </w:r>
    </w:p>
    <w:p w14:paraId="2F300D27" w14:textId="77777777" w:rsidR="00E70262" w:rsidRDefault="00E70262" w:rsidP="00E70262">
      <w:pPr>
        <w:pStyle w:val="a0"/>
        <w:ind w:firstLine="360"/>
      </w:pPr>
      <w:r w:rsidRPr="0057161D">
        <w:t>By "." Operator to access member variables or call member functions, such as code 19:</w:t>
      </w:r>
    </w:p>
    <w:tbl>
      <w:tblPr>
        <w:tblStyle w:val="a5"/>
        <w:tblW w:w="0" w:type="auto"/>
        <w:jc w:val="center"/>
        <w:tblLook w:val="04A0" w:firstRow="1" w:lastRow="0" w:firstColumn="1" w:lastColumn="0" w:noHBand="0" w:noVBand="1"/>
      </w:tblPr>
      <w:tblGrid>
        <w:gridCol w:w="4448"/>
      </w:tblGrid>
      <w:tr w:rsidR="00E70262" w:rsidRPr="001E7725" w14:paraId="70C7E6B3" w14:textId="77777777" w:rsidTr="00E70262">
        <w:trPr>
          <w:jc w:val="center"/>
        </w:trPr>
        <w:tc>
          <w:tcPr>
            <w:tcW w:w="4448" w:type="dxa"/>
          </w:tcPr>
          <w:p w14:paraId="61756C48" w14:textId="77777777" w:rsidR="00E70262" w:rsidRPr="001E7725" w:rsidRDefault="00E70262" w:rsidP="001909B0">
            <w:pPr>
              <w:pStyle w:val="a0"/>
              <w:ind w:firstLineChars="0" w:firstLine="0"/>
            </w:pPr>
            <w:r>
              <w:rPr>
                <w:rFonts w:ascii="黑体" w:eastAsia="黑体" w:hAnsi="黑体" w:hint="eastAsia"/>
                <w:b/>
                <w:bCs/>
                <w:szCs w:val="18"/>
              </w:rPr>
              <w:t>C</w:t>
            </w:r>
            <w:r>
              <w:rPr>
                <w:rFonts w:ascii="黑体" w:eastAsia="黑体" w:hAnsi="黑体"/>
                <w:b/>
                <w:bCs/>
                <w:szCs w:val="18"/>
              </w:rPr>
              <w:t xml:space="preserve">ODE </w:t>
            </w:r>
            <w:r w:rsidRPr="008D63B6">
              <w:rPr>
                <w:rFonts w:ascii="黑体" w:eastAsia="黑体" w:hAnsi="黑体"/>
                <w:b/>
                <w:bCs/>
                <w:szCs w:val="18"/>
              </w:rPr>
              <w:t>19</w:t>
            </w:r>
            <w:r>
              <w:t xml:space="preserve"> </w:t>
            </w:r>
            <w:r w:rsidRPr="0057161D">
              <w:rPr>
                <w:szCs w:val="18"/>
              </w:rPr>
              <w:t>Example of access members</w:t>
            </w:r>
          </w:p>
        </w:tc>
      </w:tr>
      <w:tr w:rsidR="00E70262" w:rsidRPr="001E7725" w14:paraId="1B032464" w14:textId="77777777" w:rsidTr="00E70262">
        <w:trPr>
          <w:jc w:val="center"/>
        </w:trPr>
        <w:tc>
          <w:tcPr>
            <w:tcW w:w="4448" w:type="dxa"/>
          </w:tcPr>
          <w:p w14:paraId="3FEA4FC6" w14:textId="77777777" w:rsidR="00E70262" w:rsidRPr="001E772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hint="eastAsia"/>
                  </w:rPr>
                  <m:t>m.</m:t>
                </m:r>
                <m:r>
                  <w:rPr>
                    <w:rFonts w:ascii="Cambria Math" w:hAnsi="Cambria Math"/>
                  </w:rPr>
                  <m:t>x = 1;</m:t>
                </m:r>
              </m:oMath>
            </m:oMathPara>
          </w:p>
        </w:tc>
      </w:tr>
      <w:tr w:rsidR="00E70262" w:rsidRPr="001E7725" w14:paraId="75700E49" w14:textId="77777777" w:rsidTr="00E70262">
        <w:trPr>
          <w:jc w:val="center"/>
        </w:trPr>
        <w:tc>
          <w:tcPr>
            <w:tcW w:w="4448" w:type="dxa"/>
          </w:tcPr>
          <w:p w14:paraId="6297D26A" w14:textId="77777777" w:rsidR="00E70262" w:rsidRPr="001E7725" w:rsidRDefault="00E70262" w:rsidP="001909B0">
            <w:pPr>
              <w:pStyle w:val="a0"/>
              <w:tabs>
                <w:tab w:val="clear" w:pos="357"/>
                <w:tab w:val="left" w:pos="180"/>
              </w:tabs>
              <w:ind w:firstLineChars="0" w:firstLine="0"/>
              <w:rPr>
                <w:i/>
                <w:iCs/>
              </w:rPr>
            </w:pPr>
            <m:oMathPara>
              <m:oMathParaPr>
                <m:jc m:val="left"/>
              </m:oMathParaPr>
              <m:oMath>
                <m:r>
                  <w:rPr>
                    <w:rFonts w:ascii="Cambria Math" w:hAnsi="Cambria Math"/>
                  </w:rPr>
                  <m:t>m.constructor( ) ;</m:t>
                </m:r>
              </m:oMath>
            </m:oMathPara>
          </w:p>
        </w:tc>
      </w:tr>
    </w:tbl>
    <w:p w14:paraId="66E1084B" w14:textId="77777777" w:rsidR="00E70262" w:rsidRDefault="00E70262" w:rsidP="00E70262">
      <w:pPr>
        <w:pStyle w:val="2"/>
        <w:numPr>
          <w:ilvl w:val="1"/>
          <w:numId w:val="2"/>
        </w:numPr>
        <w:tabs>
          <w:tab w:val="left" w:pos="360"/>
        </w:tabs>
        <w:spacing w:before="78" w:after="78"/>
        <w:ind w:left="0" w:firstLine="0"/>
        <w:rPr>
          <w:sz w:val="21"/>
          <w:szCs w:val="21"/>
        </w:rPr>
      </w:pPr>
      <w:r>
        <w:rPr>
          <w:rFonts w:hint="eastAsia"/>
          <w:sz w:val="21"/>
          <w:szCs w:val="21"/>
        </w:rPr>
        <w:t>C</w:t>
      </w:r>
      <w:r>
        <w:rPr>
          <w:sz w:val="21"/>
          <w:szCs w:val="21"/>
        </w:rPr>
        <w:t>OMPLETE CODE EXAMPLE 2</w:t>
      </w:r>
    </w:p>
    <w:p w14:paraId="62081629" w14:textId="77777777" w:rsidR="00E70262" w:rsidRDefault="00E70262" w:rsidP="00E70262">
      <w:pPr>
        <w:pStyle w:val="a0"/>
        <w:ind w:firstLine="360"/>
      </w:pPr>
      <w:r>
        <w:t>Code 20 shows the combined use of cool's classes.</w:t>
      </w:r>
    </w:p>
    <w:p w14:paraId="6B4718D4" w14:textId="77777777" w:rsidR="00E70262" w:rsidRDefault="00E70262" w:rsidP="00E70262">
      <w:pPr>
        <w:pStyle w:val="a0"/>
        <w:ind w:firstLine="360"/>
      </w:pPr>
      <w:r>
        <w:t xml:space="preserve">First, two classes are defined. The class </w:t>
      </w:r>
      <m:oMath>
        <m:r>
          <w:rPr>
            <w:rFonts w:ascii="Cambria Math" w:hAnsi="Cambria Math"/>
          </w:rPr>
          <m:t>Operationlaw</m:t>
        </m:r>
      </m:oMath>
      <w:r>
        <w:t xml:space="preserve"> contains the transformation rules of some common operations. The class </w:t>
      </w:r>
      <m:oMath>
        <m:r>
          <w:rPr>
            <w:rFonts w:ascii="Cambria Math" w:hAnsi="Cambria Math"/>
          </w:rPr>
          <m:t>Quadricequation</m:t>
        </m:r>
      </m:oMath>
      <w:r>
        <w:t xml:space="preserve"> contains a formula for solving the univariate quadratic equation. Then, the main program class </w:t>
      </w:r>
      <m:oMath>
        <m:r>
          <w:rPr>
            <w:rFonts w:ascii="Cambria Math" w:hAnsi="Cambria Math"/>
          </w:rPr>
          <m:t>Quadricequation</m:t>
        </m:r>
      </m:oMath>
      <w:r>
        <w:t xml:space="preserve"> inherits the two classes pr</w:t>
      </w:r>
      <w:proofErr w:type="spellStart"/>
      <w:r>
        <w:t>eviously</w:t>
      </w:r>
      <w:proofErr w:type="spellEnd"/>
      <w:r>
        <w:t xml:space="preserve"> defined, and defines two functions in the program to solve the univariate quadratic equation and modify the member variables:</w:t>
      </w:r>
    </w:p>
    <w:tbl>
      <w:tblPr>
        <w:tblStyle w:val="a5"/>
        <w:tblW w:w="4606" w:type="dxa"/>
        <w:jc w:val="center"/>
        <w:tblLook w:val="04A0" w:firstRow="1" w:lastRow="0" w:firstColumn="1" w:lastColumn="0" w:noHBand="0" w:noVBand="1"/>
      </w:tblPr>
      <w:tblGrid>
        <w:gridCol w:w="4673"/>
      </w:tblGrid>
      <w:tr w:rsidR="00E70262" w:rsidRPr="001E7725" w14:paraId="57C3672E" w14:textId="77777777" w:rsidTr="00E70262">
        <w:trPr>
          <w:jc w:val="center"/>
        </w:trPr>
        <w:tc>
          <w:tcPr>
            <w:tcW w:w="4606" w:type="dxa"/>
          </w:tcPr>
          <w:p w14:paraId="21907979" w14:textId="77777777" w:rsidR="00E70262" w:rsidRDefault="00E70262" w:rsidP="001909B0">
            <w:pPr>
              <w:pStyle w:val="a0"/>
              <w:ind w:firstLineChars="0" w:firstLine="0"/>
              <w:rPr>
                <w:szCs w:val="18"/>
              </w:rPr>
            </w:pPr>
            <w:r>
              <w:rPr>
                <w:rFonts w:ascii="黑体" w:eastAsia="黑体" w:hAnsi="黑体" w:hint="eastAsia"/>
                <w:b/>
                <w:bCs/>
                <w:szCs w:val="18"/>
              </w:rPr>
              <w:t>C</w:t>
            </w:r>
            <w:r>
              <w:rPr>
                <w:rFonts w:ascii="黑体" w:eastAsia="黑体" w:hAnsi="黑体"/>
                <w:b/>
                <w:bCs/>
                <w:szCs w:val="18"/>
              </w:rPr>
              <w:t xml:space="preserve">ODE </w:t>
            </w:r>
            <w:r w:rsidRPr="00744A20">
              <w:rPr>
                <w:rFonts w:ascii="黑体" w:eastAsia="黑体" w:hAnsi="黑体"/>
                <w:b/>
                <w:bCs/>
                <w:szCs w:val="18"/>
              </w:rPr>
              <w:t>20</w:t>
            </w:r>
            <w:r>
              <w:rPr>
                <w:rFonts w:ascii="黑体" w:eastAsia="黑体" w:hAnsi="黑体"/>
                <w:b/>
                <w:bCs/>
                <w:szCs w:val="18"/>
              </w:rPr>
              <w:t xml:space="preserve"> </w:t>
            </w:r>
            <w:r>
              <w:rPr>
                <w:rFonts w:hint="eastAsia"/>
                <w:szCs w:val="18"/>
              </w:rPr>
              <w:t>C</w:t>
            </w:r>
            <w:r>
              <w:rPr>
                <w:szCs w:val="18"/>
              </w:rPr>
              <w:t xml:space="preserve">omplete code example </w:t>
            </w:r>
            <w:r w:rsidRPr="001E7725">
              <w:rPr>
                <w:rFonts w:hint="eastAsia"/>
                <w:szCs w:val="18"/>
              </w:rPr>
              <w:t>2</w:t>
            </w:r>
          </w:p>
          <w:p w14:paraId="3E90E58F" w14:textId="77777777" w:rsidR="00E70262" w:rsidRPr="003A6170" w:rsidRDefault="00E70262" w:rsidP="001909B0">
            <w:pPr>
              <w:pStyle w:val="a0"/>
              <w:ind w:firstLineChars="0" w:firstLine="0"/>
            </w:pPr>
            <m:oMathPara>
              <m:oMathParaPr>
                <m:jc m:val="left"/>
              </m:oMathParaPr>
              <m:oMath>
                <m:r>
                  <w:rPr>
                    <w:rFonts w:ascii="Cambria Math" w:hAnsi="Cambria Math" w:hint="eastAsia"/>
                  </w:rPr>
                  <m:t>//</m:t>
                </m:r>
                <m:r>
                  <w:rPr>
                    <w:rFonts w:ascii="Cambria Math" w:hAnsi="Cambria Math"/>
                  </w:rPr>
                  <m:t>Define classe composed of operation laws</m:t>
                </m:r>
              </m:oMath>
            </m:oMathPara>
          </w:p>
        </w:tc>
      </w:tr>
      <w:tr w:rsidR="00E70262" w:rsidRPr="001E7725" w14:paraId="648E512B" w14:textId="77777777" w:rsidTr="00E70262">
        <w:trPr>
          <w:jc w:val="center"/>
        </w:trPr>
        <w:tc>
          <w:tcPr>
            <w:tcW w:w="4606" w:type="dxa"/>
          </w:tcPr>
          <w:p w14:paraId="7E5A2D71" w14:textId="77777777" w:rsidR="00E70262" w:rsidRPr="003A6170" w:rsidRDefault="00E70262" w:rsidP="001909B0">
            <w:pPr>
              <w:pStyle w:val="a0"/>
              <w:ind w:firstLineChars="0" w:firstLine="0"/>
            </w:pPr>
            <m:oMathPara>
              <m:oMathParaPr>
                <m:jc m:val="left"/>
              </m:oMathParaPr>
              <m:oMath>
                <m:r>
                  <w:rPr>
                    <w:rFonts w:ascii="Cambria Math" w:hAnsi="Cambria Math" w:hint="eastAsia"/>
                  </w:rPr>
                  <m:t xml:space="preserve">system:OperationLaw{ </m:t>
                </m:r>
              </m:oMath>
            </m:oMathPara>
          </w:p>
        </w:tc>
      </w:tr>
      <w:tr w:rsidR="00E70262" w:rsidRPr="001E7725" w14:paraId="45233DA4" w14:textId="77777777" w:rsidTr="00E70262">
        <w:trPr>
          <w:jc w:val="center"/>
        </w:trPr>
        <w:tc>
          <w:tcPr>
            <w:tcW w:w="4606" w:type="dxa"/>
          </w:tcPr>
          <w:p w14:paraId="42CCC80C" w14:textId="77777777" w:rsidR="00E70262" w:rsidRPr="001E7725" w:rsidRDefault="00E70262"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hAnsi="Cambria Math"/>
                </w:rPr>
                <m:t>transposition of terms</m:t>
              </m:r>
            </m:oMath>
          </w:p>
        </w:tc>
      </w:tr>
      <w:tr w:rsidR="00E70262" w:rsidRPr="001E7725" w14:paraId="538C3014" w14:textId="77777777" w:rsidTr="00E70262">
        <w:trPr>
          <w:jc w:val="center"/>
        </w:trPr>
        <w:tc>
          <w:tcPr>
            <w:tcW w:w="4606" w:type="dxa"/>
          </w:tcPr>
          <w:p w14:paraId="740088C7" w14:textId="77777777" w:rsidR="00E70262" w:rsidRPr="001E7725" w:rsidRDefault="00E70262" w:rsidP="001909B0">
            <w:pPr>
              <w:pStyle w:val="a0"/>
              <w:ind w:firstLineChars="0" w:firstLine="0"/>
              <w:rPr>
                <w:i/>
                <w:iCs/>
              </w:rPr>
            </w:pPr>
            <w:r w:rsidRPr="001E7725">
              <w:rPr>
                <w:i/>
                <w:iCs/>
              </w:rPr>
              <w:lastRenderedPageBreak/>
              <w:tab/>
            </w:r>
            <w:r w:rsidRPr="001E7725">
              <w:rPr>
                <w:i/>
                <w:iCs/>
              </w:rPr>
              <w:tab/>
            </w:r>
            <m:oMath>
              <m:r>
                <w:rPr>
                  <w:rFonts w:ascii="Cambria Math" w:hAnsi="Cambria Math"/>
                </w:rPr>
                <m:t>e</m:t>
              </m:r>
              <m:r>
                <w:rPr>
                  <w:rFonts w:ascii="Cambria Math" w:hAnsi="Cambria Math" w:hint="eastAsia"/>
                </w:rPr>
                <m:t>xp</m:t>
              </m:r>
              <m:r>
                <w:rPr>
                  <w:rFonts w:ascii="Cambria Math" w:hAnsi="Cambria Math"/>
                </w:rPr>
                <m:t>:@(-10){$a==b}{</m:t>
              </m:r>
            </m:oMath>
          </w:p>
        </w:tc>
      </w:tr>
      <w:tr w:rsidR="00E70262" w:rsidRPr="001E7725" w14:paraId="35A3BECA" w14:textId="77777777" w:rsidTr="00E70262">
        <w:trPr>
          <w:jc w:val="center"/>
        </w:trPr>
        <w:tc>
          <w:tcPr>
            <w:tcW w:w="4606" w:type="dxa"/>
          </w:tcPr>
          <w:p w14:paraId="441D5DC9" w14:textId="77777777" w:rsidR="00E70262" w:rsidRPr="001E7725" w:rsidRDefault="00E70262" w:rsidP="001909B0">
            <w:pPr>
              <w:pStyle w:val="a0"/>
              <w:ind w:firstLineChars="0" w:firstLine="0"/>
              <w:rPr>
                <w:i/>
                <w:iCs/>
              </w:rPr>
            </w:pPr>
            <w:r w:rsidRPr="001E7725">
              <w:rPr>
                <w:i/>
                <w:iCs/>
              </w:rPr>
              <w:tab/>
            </w:r>
            <w:r w:rsidRPr="001E7725">
              <w:rPr>
                <w:rFonts w:hint="eastAsia"/>
                <w:i/>
                <w:iCs/>
              </w:rPr>
              <w:t>  </w:t>
            </w:r>
            <w:r w:rsidRPr="001E7725">
              <w:rPr>
                <w:i/>
                <w:iCs/>
              </w:rPr>
              <w:t xml:space="preserve">   </w:t>
            </w:r>
            <w:r w:rsidRPr="001E7725">
              <w:rPr>
                <w:i/>
                <w:iCs/>
              </w:rPr>
              <w:tab/>
              <w:t xml:space="preserve">       </w:t>
            </w:r>
            <m:oMath>
              <m:r>
                <w:rPr>
                  <w:rFonts w:ascii="Cambria Math" w:hAnsi="Cambria Math"/>
                </w:rPr>
                <m:t>re</m:t>
              </m:r>
              <m:r>
                <w:rPr>
                  <w:rFonts w:ascii="Cambria Math" w:hAnsi="Cambria Math" w:hint="eastAsia"/>
                </w:rPr>
                <m:t>turn</m:t>
              </m:r>
              <m:r>
                <w:rPr>
                  <w:rFonts w:ascii="Cambria Math" w:hAnsi="Cambria Math"/>
                </w:rPr>
                <m:t>:a-b==0;</m:t>
              </m:r>
            </m:oMath>
          </w:p>
        </w:tc>
      </w:tr>
      <w:tr w:rsidR="00E70262" w:rsidRPr="001E7725" w14:paraId="1F643918" w14:textId="77777777" w:rsidTr="00E70262">
        <w:trPr>
          <w:jc w:val="center"/>
        </w:trPr>
        <w:tc>
          <w:tcPr>
            <w:tcW w:w="4606" w:type="dxa"/>
          </w:tcPr>
          <w:p w14:paraId="65DB0BE5"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E70262" w:rsidRPr="001E7725" w14:paraId="07C2992F" w14:textId="77777777" w:rsidTr="00E70262">
        <w:trPr>
          <w:jc w:val="center"/>
        </w:trPr>
        <w:tc>
          <w:tcPr>
            <w:tcW w:w="4606" w:type="dxa"/>
          </w:tcPr>
          <w:p w14:paraId="62EF0C95" w14:textId="77777777" w:rsidR="00E70262" w:rsidRPr="001E7725" w:rsidRDefault="00E70262"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hAnsi="Cambria Math"/>
                </w:rPr>
                <m:t>Addition and subtraction conversion</m:t>
              </m:r>
            </m:oMath>
          </w:p>
        </w:tc>
      </w:tr>
      <w:tr w:rsidR="00E70262" w:rsidRPr="001E7725" w14:paraId="474CF066" w14:textId="77777777" w:rsidTr="00E70262">
        <w:trPr>
          <w:jc w:val="center"/>
        </w:trPr>
        <w:tc>
          <w:tcPr>
            <w:tcW w:w="4606" w:type="dxa"/>
          </w:tcPr>
          <w:p w14:paraId="4F7B4683"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e</m:t>
              </m:r>
              <m:r>
                <w:rPr>
                  <w:rFonts w:ascii="Cambria Math" w:hAnsi="Cambria Math" w:hint="eastAsia"/>
                </w:rPr>
                <m:t>xp</m:t>
              </m:r>
              <m:r>
                <w:rPr>
                  <w:rFonts w:ascii="Cambria Math" w:hAnsi="Cambria Math"/>
                </w:rPr>
                <m:t>:@(-10){#a-b}{</m:t>
              </m:r>
            </m:oMath>
          </w:p>
        </w:tc>
      </w:tr>
      <w:tr w:rsidR="00E70262" w:rsidRPr="001E7725" w14:paraId="78348212" w14:textId="77777777" w:rsidTr="00E70262">
        <w:trPr>
          <w:jc w:val="center"/>
        </w:trPr>
        <w:tc>
          <w:tcPr>
            <w:tcW w:w="4606" w:type="dxa"/>
          </w:tcPr>
          <w:p w14:paraId="6DAF469A" w14:textId="77777777" w:rsidR="00E70262" w:rsidRPr="001E7725" w:rsidRDefault="00E70262" w:rsidP="001909B0">
            <w:pPr>
              <w:pStyle w:val="a0"/>
              <w:ind w:firstLineChars="0" w:firstLine="0"/>
              <w:rPr>
                <w:i/>
                <w:iCs/>
              </w:rPr>
            </w:pPr>
            <w:r w:rsidRPr="001E7725">
              <w:rPr>
                <w:i/>
                <w:iCs/>
              </w:rPr>
              <w:tab/>
            </w:r>
            <w:r w:rsidRPr="001E7725">
              <w:rPr>
                <w:i/>
                <w:iCs/>
              </w:rPr>
              <w:tab/>
            </w:r>
            <w:r w:rsidRPr="001E7725">
              <w:rPr>
                <w:rFonts w:hint="eastAsia"/>
                <w:i/>
                <w:iCs/>
              </w:rPr>
              <w:t>  </w:t>
            </w:r>
            <w:r w:rsidRPr="001E7725">
              <w:rPr>
                <w:i/>
                <w:iCs/>
              </w:rPr>
              <w:t xml:space="preserve">          </w:t>
            </w:r>
            <m:oMath>
              <m:r>
                <w:rPr>
                  <w:rFonts w:ascii="Cambria Math" w:hAnsi="Cambria Math"/>
                </w:rPr>
                <m:t>re</m:t>
              </m:r>
              <m:r>
                <w:rPr>
                  <w:rFonts w:ascii="Cambria Math" w:hAnsi="Cambria Math" w:hint="eastAsia"/>
                </w:rPr>
                <m:t>turn</m:t>
              </m:r>
              <m:r>
                <w:rPr>
                  <w:rFonts w:ascii="Cambria Math" w:hAnsi="Cambria Math"/>
                </w:rPr>
                <m:t>:a+(-b);</m:t>
              </m:r>
            </m:oMath>
          </w:p>
        </w:tc>
      </w:tr>
      <w:tr w:rsidR="00E70262" w:rsidRPr="001E7725" w14:paraId="653E20A2" w14:textId="77777777" w:rsidTr="00E70262">
        <w:trPr>
          <w:jc w:val="center"/>
        </w:trPr>
        <w:tc>
          <w:tcPr>
            <w:tcW w:w="4606" w:type="dxa"/>
          </w:tcPr>
          <w:p w14:paraId="116EDDC2"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E70262" w:rsidRPr="001E7725" w14:paraId="398E0CA6" w14:textId="77777777" w:rsidTr="00E70262">
        <w:trPr>
          <w:jc w:val="center"/>
        </w:trPr>
        <w:tc>
          <w:tcPr>
            <w:tcW w:w="4606" w:type="dxa"/>
          </w:tcPr>
          <w:p w14:paraId="1B76D9CB" w14:textId="77777777" w:rsidR="00E70262" w:rsidRPr="001E7725"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1E7725" w14:paraId="06E8AAD2" w14:textId="77777777" w:rsidTr="00E70262">
        <w:trPr>
          <w:jc w:val="center"/>
        </w:trPr>
        <w:tc>
          <w:tcPr>
            <w:tcW w:w="4606" w:type="dxa"/>
          </w:tcPr>
          <w:p w14:paraId="19881639" w14:textId="77777777" w:rsidR="00E70262" w:rsidRPr="003A6170" w:rsidRDefault="00E70262" w:rsidP="001909B0">
            <w:pPr>
              <w:pStyle w:val="a0"/>
              <w:ind w:firstLineChars="0" w:firstLine="0"/>
              <w:rPr>
                <w:iCs/>
              </w:rPr>
            </w:pPr>
            <m:oMathPara>
              <m:oMathParaPr>
                <m:jc m:val="left"/>
              </m:oMathParaPr>
              <m:oMath>
                <m:r>
                  <m:rPr>
                    <m:lit/>
                  </m:rPr>
                  <w:rPr>
                    <w:rFonts w:ascii="Cambria Math" w:hAnsi="Cambria Math" w:hint="eastAsia"/>
                  </w:rPr>
                  <m:t>//</m:t>
                </m:r>
                <m:r>
                  <w:rPr>
                    <w:rFonts w:ascii="Cambria Math" w:hAnsi="Cambria Math"/>
                  </w:rPr>
                  <m:t>Define classes for solving quadratic equations</m:t>
                </m:r>
              </m:oMath>
            </m:oMathPara>
          </w:p>
          <w:p w14:paraId="14C93AFD" w14:textId="77777777" w:rsidR="00E70262" w:rsidRPr="001E7725" w:rsidRDefault="00E70262" w:rsidP="001909B0">
            <w:pPr>
              <w:pStyle w:val="a0"/>
              <w:ind w:firstLineChars="0" w:firstLine="0"/>
              <w:rPr>
                <w:i/>
                <w:iCs/>
              </w:rPr>
            </w:pPr>
            <m:oMath>
              <m:r>
                <w:rPr>
                  <w:rFonts w:ascii="Cambria Math" w:hAnsi="Cambria Math" w:hint="eastAsia"/>
                </w:rPr>
                <m:t>system: QuadraticEquation{</m:t>
              </m:r>
            </m:oMath>
            <w:r w:rsidRPr="001E7725">
              <w:rPr>
                <w:rFonts w:hint="eastAsia"/>
                <w:i/>
                <w:iCs/>
              </w:rPr>
              <w:t xml:space="preserve"> </w:t>
            </w:r>
          </w:p>
        </w:tc>
      </w:tr>
      <w:tr w:rsidR="00E70262" w:rsidRPr="001E7725" w14:paraId="2B27E42B" w14:textId="77777777" w:rsidTr="00E70262">
        <w:trPr>
          <w:jc w:val="center"/>
        </w:trPr>
        <w:tc>
          <w:tcPr>
            <w:tcW w:w="4606" w:type="dxa"/>
          </w:tcPr>
          <w:p w14:paraId="26EDE287" w14:textId="77777777" w:rsidR="00E70262" w:rsidRPr="00FC7F25" w:rsidRDefault="00E70262" w:rsidP="001909B0">
            <w:pPr>
              <w:pStyle w:val="a0"/>
              <w:ind w:firstLineChars="0" w:firstLine="0"/>
              <w:jc w:val="left"/>
              <w:rPr>
                <w:i/>
              </w:rPr>
            </w:pPr>
            <m:oMathPara>
              <m:oMath>
                <m:r>
                  <m:rPr>
                    <m:lit/>
                  </m:rPr>
                  <w:rPr>
                    <w:rFonts w:ascii="Cambria Math" w:hAnsi="Cambria Math"/>
                  </w:rPr>
                  <m:t>/</m:t>
                </m:r>
                <m:r>
                  <w:rPr>
                    <w:rFonts w:ascii="Cambria Math" w:hAnsi="Cambria Math"/>
                  </w:rPr>
                  <m:t xml:space="preserve">*Functions for solving standard quadratic </m:t>
                </m:r>
              </m:oMath>
            </m:oMathPara>
          </w:p>
          <w:p w14:paraId="0F181D47" w14:textId="77777777" w:rsidR="00E70262" w:rsidRPr="00FC7F25" w:rsidRDefault="00E70262" w:rsidP="001909B0">
            <w:pPr>
              <w:pStyle w:val="a0"/>
              <w:ind w:firstLineChars="0" w:firstLine="0"/>
              <w:rPr>
                <w:i/>
                <w:iCs/>
              </w:rPr>
            </w:pPr>
            <w:r>
              <w:rPr>
                <w:i/>
              </w:rPr>
              <w:tab/>
            </w:r>
            <m:oMath>
              <m:r>
                <w:rPr>
                  <w:rFonts w:ascii="Cambria Math" w:hAnsi="Cambria Math"/>
                </w:rPr>
                <m:t>equations of one variable*/</m:t>
              </m:r>
            </m:oMath>
          </w:p>
        </w:tc>
      </w:tr>
      <w:tr w:rsidR="00E70262" w:rsidRPr="001E7725" w14:paraId="3B7F165D" w14:textId="77777777" w:rsidTr="00E70262">
        <w:trPr>
          <w:jc w:val="center"/>
        </w:trPr>
        <w:tc>
          <w:tcPr>
            <w:tcW w:w="4606" w:type="dxa"/>
          </w:tcPr>
          <w:p w14:paraId="34690204" w14:textId="77777777" w:rsidR="00E70262" w:rsidRPr="001E7725" w:rsidRDefault="00E70262" w:rsidP="001909B0">
            <w:pPr>
              <w:pStyle w:val="a0"/>
              <w:ind w:firstLineChars="0" w:firstLine="0"/>
              <w:rPr>
                <w:i/>
                <w:iCs/>
              </w:rPr>
            </w:pPr>
            <w:r w:rsidRPr="001E7725">
              <w:rPr>
                <w:i/>
                <w:iCs/>
              </w:rPr>
              <w:tab/>
            </w:r>
            <w:r w:rsidRPr="001E7725">
              <w:rPr>
                <w:rFonts w:hint="eastAsia"/>
                <w:i/>
                <w:iCs/>
              </w:rPr>
              <w:tab/>
            </w:r>
            <m:oMath>
              <m:r>
                <w:rPr>
                  <w:rFonts w:ascii="Cambria Math" w:hAnsi="Cambria Math" w:hint="eastAsia"/>
                </w:rPr>
                <m:t>@(</m:t>
              </m:r>
              <m:r>
                <w:rPr>
                  <w:rFonts w:ascii="Cambria Math" w:eastAsia="微软雅黑" w:hAnsi="Cambria Math" w:cs="微软雅黑" w:hint="eastAsia"/>
                </w:rPr>
                <m:t>-</m:t>
              </m:r>
              <m:r>
                <w:rPr>
                  <w:rFonts w:ascii="Cambria Math" w:hAnsi="Cambria Math" w:hint="eastAsia"/>
                </w:rPr>
                <m:t>100){ a</m:t>
              </m:r>
              <m:r>
                <w:rPr>
                  <w:rFonts w:ascii="Cambria Math" w:eastAsia="MS Gothic" w:hAnsi="Cambria Math" w:cs="MS Gothic" w:hint="eastAsia"/>
                </w:rPr>
                <m:t>*</m:t>
              </m:r>
              <m:r>
                <w:rPr>
                  <w:rFonts w:ascii="Cambria Math" w:hAnsi="Cambria Math" w:hint="eastAsia"/>
                </w:rPr>
                <m:t>$x^2+b</m:t>
              </m:r>
              <m:r>
                <w:rPr>
                  <w:rFonts w:ascii="Cambria Math" w:eastAsia="MS Gothic" w:hAnsi="Cambria Math" w:cs="MS Gothic" w:hint="eastAsia"/>
                </w:rPr>
                <m:t>*</m:t>
              </m:r>
              <m:r>
                <w:rPr>
                  <w:rFonts w:ascii="Cambria Math" w:hAnsi="Cambria Math" w:hint="eastAsia"/>
                </w:rPr>
                <m:t>x+c==0;}{</m:t>
              </m:r>
            </m:oMath>
            <w:r w:rsidRPr="001E7725">
              <w:rPr>
                <w:i/>
                <w:iCs/>
              </w:rPr>
              <w:t xml:space="preserve"> </w:t>
            </w:r>
          </w:p>
        </w:tc>
      </w:tr>
      <w:tr w:rsidR="00E70262" w:rsidRPr="001E7725" w14:paraId="62E9E937" w14:textId="77777777" w:rsidTr="00E70262">
        <w:trPr>
          <w:jc w:val="center"/>
        </w:trPr>
        <w:tc>
          <w:tcPr>
            <w:tcW w:w="4606" w:type="dxa"/>
          </w:tcPr>
          <w:p w14:paraId="1589CF7F" w14:textId="77777777" w:rsidR="00E70262" w:rsidRPr="001E7725" w:rsidRDefault="00E70262" w:rsidP="001909B0">
            <w:pPr>
              <w:pStyle w:val="a0"/>
              <w:ind w:firstLineChars="0" w:firstLine="0"/>
              <w:rPr>
                <w:i/>
                <w:iCs/>
              </w:rPr>
            </w:pPr>
            <w:r w:rsidRPr="001E7725">
              <w:rPr>
                <w:rFonts w:hint="eastAsia"/>
                <w:i/>
                <w:iCs/>
              </w:rPr>
              <w:t>           </w:t>
            </w:r>
            <w:r w:rsidRPr="001E7725">
              <w:rPr>
                <w:i/>
                <w:iCs/>
              </w:rPr>
              <w:tab/>
            </w:r>
            <w:r w:rsidRPr="001E7725">
              <w:rPr>
                <w:rFonts w:hint="eastAsia"/>
                <w:i/>
                <w:iCs/>
              </w:rPr>
              <w:t>  </w:t>
            </w:r>
            <m:oMath>
              <m:r>
                <w:rPr>
                  <w:rFonts w:ascii="Cambria Math" w:hAnsi="Cambria Math"/>
                </w:rPr>
                <m:t xml:space="preserve"> x=(-b+(b^2-4*a*c)^0.5)/(2*a);</m:t>
              </m:r>
            </m:oMath>
          </w:p>
        </w:tc>
      </w:tr>
      <w:tr w:rsidR="00E70262" w:rsidRPr="001E7725" w14:paraId="49000704" w14:textId="77777777" w:rsidTr="00E70262">
        <w:trPr>
          <w:jc w:val="center"/>
        </w:trPr>
        <w:tc>
          <w:tcPr>
            <w:tcW w:w="4606" w:type="dxa"/>
          </w:tcPr>
          <w:p w14:paraId="42A4D805"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E70262" w:rsidRPr="001E7725" w14:paraId="7E7F7F7F" w14:textId="77777777" w:rsidTr="00E70262">
        <w:trPr>
          <w:jc w:val="center"/>
        </w:trPr>
        <w:tc>
          <w:tcPr>
            <w:tcW w:w="4606" w:type="dxa"/>
          </w:tcPr>
          <w:p w14:paraId="2119FE12" w14:textId="77777777" w:rsidR="00E70262" w:rsidRPr="00FC7F25" w:rsidRDefault="00E70262" w:rsidP="001909B0">
            <w:pPr>
              <w:pStyle w:val="a0"/>
              <w:ind w:firstLineChars="0" w:firstLine="0"/>
              <w:rPr>
                <w:i/>
              </w:rPr>
            </w:pPr>
            <m:oMathPara>
              <m:oMathParaPr>
                <m:jc m:val="left"/>
              </m:oMathParaPr>
              <m:oMath>
                <m:r>
                  <w:rPr>
                    <w:rFonts w:ascii="Cambria Math" w:hAnsi="Cambria Math"/>
                  </w:rPr>
                  <m:t>}</m:t>
                </m:r>
              </m:oMath>
            </m:oMathPara>
          </w:p>
          <w:p w14:paraId="7D34B54D" w14:textId="77777777" w:rsidR="00E70262" w:rsidRPr="00FC7F25" w:rsidRDefault="00E70262" w:rsidP="001909B0">
            <w:pPr>
              <w:pStyle w:val="a0"/>
              <w:ind w:firstLineChars="0" w:firstLine="0"/>
              <w:rPr>
                <w:i/>
                <w:iCs/>
              </w:rPr>
            </w:pPr>
            <m:oMathPara>
              <m:oMathParaPr>
                <m:jc m:val="left"/>
              </m:oMathParaPr>
              <m:oMath>
                <m:r>
                  <m:rPr>
                    <m:lit/>
                  </m:rPr>
                  <w:rPr>
                    <w:rFonts w:ascii="Cambria Math" w:hAnsi="Cambria Math"/>
                  </w:rPr>
                  <m:t>/</m:t>
                </m:r>
                <m:r>
                  <w:rPr>
                    <w:rFonts w:ascii="Cambria Math" w:hAnsi="Cambria Math"/>
                  </w:rPr>
                  <m:t>*"</m:t>
                </m:r>
                <m:r>
                  <m:rPr>
                    <m:nor/>
                  </m:rPr>
                  <w:rPr>
                    <w:rFonts w:ascii="Cambria Math" w:hAnsi="Cambria Math"/>
                    <w:iCs/>
                  </w:rPr>
                  <m:t>&lt;&lt;"</m:t>
                </m:r>
                <m:r>
                  <w:rPr>
                    <w:rFonts w:ascii="Cambria Math" w:hAnsi="Cambria Math"/>
                  </w:rPr>
                  <m:t>means inherit.The MainProcessclass</m:t>
                </m:r>
              </m:oMath>
            </m:oMathPara>
          </w:p>
          <w:p w14:paraId="6A1C5716" w14:textId="77777777" w:rsidR="00E70262" w:rsidRPr="00FC7F25" w:rsidRDefault="00E70262" w:rsidP="001909B0">
            <w:pPr>
              <w:pStyle w:val="a0"/>
              <w:ind w:firstLineChars="0" w:firstLine="0"/>
              <w:rPr>
                <w:i/>
                <w:iCs/>
              </w:rPr>
            </w:pPr>
            <m:oMathPara>
              <m:oMathParaPr>
                <m:jc m:val="left"/>
              </m:oMathParaPr>
              <m:oMath>
                <m:r>
                  <w:rPr>
                    <w:rFonts w:ascii="Cambria Math" w:hAnsi="Cambria Math"/>
                  </w:rPr>
                  <m:t xml:space="preserve">inherits the OperationLaw class and the </m:t>
                </m:r>
              </m:oMath>
            </m:oMathPara>
          </w:p>
          <w:p w14:paraId="5C45DA9B" w14:textId="77777777" w:rsidR="00E70262" w:rsidRPr="00FC7F25" w:rsidRDefault="00E70262" w:rsidP="001909B0">
            <w:pPr>
              <w:pStyle w:val="a0"/>
              <w:ind w:firstLineChars="0" w:firstLine="0"/>
              <w:rPr>
                <w:i/>
                <w:iCs/>
              </w:rPr>
            </w:pPr>
            <m:oMathPara>
              <m:oMathParaPr>
                <m:jc m:val="left"/>
              </m:oMathParaPr>
              <m:oMath>
                <m:r>
                  <w:rPr>
                    <w:rFonts w:ascii="Cambria Math" w:hAnsi="Cambria Math"/>
                  </w:rPr>
                  <m:t>QuadraticEquation class. It can access the members of</m:t>
                </m:r>
              </m:oMath>
            </m:oMathPara>
          </w:p>
          <w:p w14:paraId="7EE0508F" w14:textId="77777777" w:rsidR="00E70262" w:rsidRPr="00F82CAB" w:rsidRDefault="00E70262" w:rsidP="001909B0">
            <w:pPr>
              <w:pStyle w:val="a0"/>
              <w:ind w:firstLineChars="0" w:firstLine="0"/>
              <w:rPr>
                <w:i/>
                <w:iCs/>
              </w:rPr>
            </w:pPr>
            <m:oMathPara>
              <m:oMathParaPr>
                <m:jc m:val="left"/>
              </m:oMathParaPr>
              <m:oMath>
                <m:r>
                  <w:rPr>
                    <w:rFonts w:ascii="Cambria Math" w:hAnsi="Cambria Math"/>
                  </w:rPr>
                  <m:t xml:space="preserve"> the two classes at the same time</m:t>
                </m:r>
                <m:r>
                  <w:rPr>
                    <w:rFonts w:ascii="Cambria Math" w:hAnsi="Cambria Math" w:hint="eastAsia"/>
                  </w:rPr>
                  <m:t xml:space="preserve"> </m:t>
                </m:r>
                <m:r>
                  <w:rPr>
                    <w:rFonts w:ascii="Cambria Math" w:hAnsi="Cambria Math"/>
                  </w:rPr>
                  <m:t>*/</m:t>
                </m:r>
              </m:oMath>
            </m:oMathPara>
          </w:p>
        </w:tc>
      </w:tr>
      <w:tr w:rsidR="00E70262" w:rsidRPr="001E7725" w14:paraId="610517D9" w14:textId="77777777" w:rsidTr="00E70262">
        <w:trPr>
          <w:jc w:val="center"/>
        </w:trPr>
        <w:tc>
          <w:tcPr>
            <w:tcW w:w="4606" w:type="dxa"/>
          </w:tcPr>
          <w:p w14:paraId="7C4B2D95" w14:textId="77777777" w:rsidR="00E70262" w:rsidRPr="00FC7F25" w:rsidRDefault="00E70262" w:rsidP="001909B0">
            <w:pPr>
              <w:pStyle w:val="a0"/>
              <w:ind w:firstLineChars="0" w:firstLine="0"/>
            </w:pPr>
            <m:oMathPara>
              <m:oMathParaPr>
                <m:jc m:val="left"/>
              </m:oMathParaPr>
              <m:oMath>
                <m:r>
                  <w:rPr>
                    <w:rFonts w:ascii="Cambria Math" w:hAnsi="Cambria Math" w:hint="eastAsia"/>
                  </w:rPr>
                  <m:t>system:MainProcess</m:t>
                </m:r>
                <m:r>
                  <w:rPr>
                    <w:rFonts w:ascii="Cambria Math" w:hAnsi="Cambria Math"/>
                  </w:rPr>
                  <m:t>≪</m:t>
                </m:r>
              </m:oMath>
            </m:oMathPara>
          </w:p>
          <w:p w14:paraId="6B20B678" w14:textId="77777777" w:rsidR="00E70262" w:rsidRPr="00FC7F25" w:rsidRDefault="00E70262" w:rsidP="001909B0">
            <w:pPr>
              <w:pStyle w:val="a0"/>
              <w:ind w:firstLineChars="0" w:firstLine="0"/>
              <w:rPr>
                <w:i/>
                <w:iCs/>
              </w:rPr>
            </w:pPr>
            <m:oMathPara>
              <m:oMathParaPr>
                <m:jc m:val="left"/>
              </m:oMathParaPr>
              <m:oMath>
                <m:r>
                  <w:rPr>
                    <w:rFonts w:ascii="Cambria Math" w:hAnsi="Cambria Math" w:hint="eastAsia"/>
                  </w:rPr>
                  <m:t xml:space="preserve"> OperationLaw,QuadraticEquation { </m:t>
                </m:r>
              </m:oMath>
            </m:oMathPara>
          </w:p>
        </w:tc>
      </w:tr>
      <w:tr w:rsidR="00E70262" w:rsidRPr="001E7725" w14:paraId="4EF188C2" w14:textId="77777777" w:rsidTr="00E70262">
        <w:trPr>
          <w:jc w:val="center"/>
        </w:trPr>
        <w:tc>
          <w:tcPr>
            <w:tcW w:w="4606" w:type="dxa"/>
          </w:tcPr>
          <w:p w14:paraId="1B70BC39"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new:x=1;</m:t>
              </m:r>
            </m:oMath>
          </w:p>
        </w:tc>
      </w:tr>
      <w:tr w:rsidR="00E70262" w:rsidRPr="001E7725" w14:paraId="7955E2DA" w14:textId="77777777" w:rsidTr="00E70262">
        <w:trPr>
          <w:jc w:val="center"/>
        </w:trPr>
        <w:tc>
          <w:tcPr>
            <w:tcW w:w="4606" w:type="dxa"/>
          </w:tcPr>
          <w:p w14:paraId="23186135"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@constructor(){</m:t>
              </m:r>
            </m:oMath>
          </w:p>
        </w:tc>
      </w:tr>
      <w:tr w:rsidR="00E70262" w:rsidRPr="001E7725" w14:paraId="098F0C23" w14:textId="77777777" w:rsidTr="00E70262">
        <w:trPr>
          <w:jc w:val="center"/>
        </w:trPr>
        <w:tc>
          <w:tcPr>
            <w:tcW w:w="4606" w:type="dxa"/>
          </w:tcPr>
          <w:p w14:paraId="6EECB2AA" w14:textId="77777777" w:rsidR="00E70262" w:rsidRPr="001E7725" w:rsidRDefault="00E70262" w:rsidP="001909B0">
            <w:pPr>
              <w:pStyle w:val="a0"/>
              <w:ind w:firstLineChars="0" w:firstLine="0"/>
              <w:rPr>
                <w:i/>
                <w:iCs/>
              </w:rPr>
            </w:pPr>
            <w:r w:rsidRPr="001E7725">
              <w:rPr>
                <w:i/>
                <w:iCs/>
              </w:rPr>
              <w:tab/>
            </w:r>
            <w:r w:rsidRPr="001E7725">
              <w:rPr>
                <w:rFonts w:hint="eastAsia"/>
                <w:i/>
                <w:iCs/>
              </w:rPr>
              <w:t>             </w:t>
            </w:r>
            <w:r w:rsidRPr="001E7725">
              <w:rPr>
                <w:i/>
                <w:iCs/>
              </w:rPr>
              <w:tab/>
            </w:r>
            <m:oMath>
              <m:r>
                <w:rPr>
                  <w:rFonts w:ascii="Cambria Math" w:hAnsi="Cambria Math"/>
                </w:rPr>
                <m:t xml:space="preserve"> 1*$x^2+4*x==100;</m:t>
              </m:r>
            </m:oMath>
          </w:p>
        </w:tc>
      </w:tr>
      <w:tr w:rsidR="00E70262" w:rsidRPr="001E7725" w14:paraId="2BD9BDAA" w14:textId="77777777" w:rsidTr="00E70262">
        <w:trPr>
          <w:jc w:val="center"/>
        </w:trPr>
        <w:tc>
          <w:tcPr>
            <w:tcW w:w="4606" w:type="dxa"/>
          </w:tcPr>
          <w:p w14:paraId="4FD14F3D" w14:textId="77777777" w:rsidR="00E70262" w:rsidRPr="001E7725" w:rsidRDefault="00E70262" w:rsidP="001909B0">
            <w:pPr>
              <w:pStyle w:val="a0"/>
              <w:ind w:firstLineChars="0" w:firstLine="0"/>
              <w:rPr>
                <w:i/>
                <w:iCs/>
              </w:rPr>
            </w:pPr>
            <w:r w:rsidRPr="001E7725">
              <w:rPr>
                <w:i/>
                <w:iCs/>
              </w:rPr>
              <w:tab/>
            </w:r>
            <w:r w:rsidRPr="001E7725">
              <w:rPr>
                <w:rFonts w:hint="eastAsia"/>
                <w:i/>
                <w:iCs/>
              </w:rPr>
              <w:t>         </w:t>
            </w:r>
            <w:r w:rsidRPr="001E7725">
              <w:rPr>
                <w:i/>
                <w:iCs/>
              </w:rPr>
              <w:tab/>
            </w:r>
            <w:r w:rsidRPr="001E7725">
              <w:rPr>
                <w:i/>
                <w:iCs/>
              </w:rPr>
              <w:tab/>
            </w:r>
            <m:oMath>
              <m:r>
                <w:rPr>
                  <w:rFonts w:ascii="Cambria Math" w:hAnsi="Cambria Math"/>
                </w:rPr>
                <m:t xml:space="preserve"> x--&gt;0;</m:t>
              </m:r>
            </m:oMath>
          </w:p>
        </w:tc>
      </w:tr>
      <w:tr w:rsidR="00E70262" w:rsidRPr="001E7725" w14:paraId="56E96D65" w14:textId="77777777" w:rsidTr="00E70262">
        <w:trPr>
          <w:jc w:val="center"/>
        </w:trPr>
        <w:tc>
          <w:tcPr>
            <w:tcW w:w="4606" w:type="dxa"/>
          </w:tcPr>
          <w:p w14:paraId="5B4DE8D0"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E70262" w:rsidRPr="001E7725" w14:paraId="0372FD10" w14:textId="77777777" w:rsidTr="00E70262">
        <w:trPr>
          <w:jc w:val="center"/>
        </w:trPr>
        <w:tc>
          <w:tcPr>
            <w:tcW w:w="4606" w:type="dxa"/>
          </w:tcPr>
          <w:p w14:paraId="5416A2DE"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r>
                <w:rPr>
                  <w:rFonts w:ascii="Cambria Math" w:hAnsi="Cambria Math" w:hint="eastAsia"/>
                </w:rPr>
                <m:t>i</m:t>
              </m:r>
              <m:r>
                <w:rPr>
                  <w:rFonts w:ascii="Cambria Math" w:hAnsi="Cambria Math"/>
                </w:rPr>
                <m:t>ncrease(n){</m:t>
              </m:r>
            </m:oMath>
          </w:p>
        </w:tc>
      </w:tr>
      <w:tr w:rsidR="00E70262" w:rsidRPr="001E7725" w14:paraId="09982B5A" w14:textId="77777777" w:rsidTr="00E70262">
        <w:trPr>
          <w:jc w:val="center"/>
        </w:trPr>
        <w:tc>
          <w:tcPr>
            <w:tcW w:w="4606" w:type="dxa"/>
          </w:tcPr>
          <w:p w14:paraId="6D62FD31" w14:textId="77777777" w:rsidR="00E70262" w:rsidRPr="001E7725" w:rsidRDefault="00E70262" w:rsidP="001909B0">
            <w:pPr>
              <w:pStyle w:val="a0"/>
              <w:ind w:firstLineChars="0" w:firstLine="0"/>
              <w:rPr>
                <w:i/>
                <w:iCs/>
              </w:rPr>
            </w:pPr>
            <w:r w:rsidRPr="001E7725">
              <w:rPr>
                <w:i/>
                <w:iCs/>
              </w:rPr>
              <w:tab/>
            </w:r>
            <w:r w:rsidRPr="001E7725">
              <w:rPr>
                <w:rFonts w:hint="eastAsia"/>
                <w:i/>
                <w:iCs/>
              </w:rPr>
              <w:t>    </w:t>
            </w:r>
            <w:r w:rsidRPr="001E7725">
              <w:rPr>
                <w:i/>
                <w:iCs/>
              </w:rPr>
              <w:tab/>
            </w:r>
            <w:r w:rsidRPr="001E7725">
              <w:rPr>
                <w:i/>
                <w:iCs/>
              </w:rPr>
              <w:tab/>
            </w:r>
            <m:oMath>
              <m:r>
                <w:rPr>
                  <w:rFonts w:ascii="Cambria Math" w:hAnsi="Cambria Math"/>
                </w:rPr>
                <m:t xml:space="preserve"> x=x+n;</m:t>
              </m:r>
            </m:oMath>
          </w:p>
        </w:tc>
      </w:tr>
      <w:tr w:rsidR="00E70262" w:rsidRPr="001E7725" w14:paraId="4DA48900" w14:textId="77777777" w:rsidTr="00E70262">
        <w:trPr>
          <w:jc w:val="center"/>
        </w:trPr>
        <w:tc>
          <w:tcPr>
            <w:tcW w:w="4606" w:type="dxa"/>
          </w:tcPr>
          <w:p w14:paraId="2DC3DA90" w14:textId="77777777" w:rsidR="00E70262" w:rsidRPr="001E7725" w:rsidRDefault="00E70262" w:rsidP="001909B0">
            <w:pPr>
              <w:pStyle w:val="a0"/>
              <w:ind w:firstLineChars="0" w:firstLine="0"/>
              <w:rPr>
                <w:i/>
                <w:iCs/>
              </w:rPr>
            </w:pPr>
            <w:r w:rsidRPr="001E7725">
              <w:rPr>
                <w:i/>
                <w:iCs/>
              </w:rPr>
              <w:tab/>
            </w:r>
            <w:r w:rsidRPr="001E7725">
              <w:rPr>
                <w:i/>
                <w:iCs/>
              </w:rPr>
              <w:tab/>
            </w:r>
            <m:oMath>
              <m:r>
                <w:rPr>
                  <w:rFonts w:ascii="Cambria Math" w:hAnsi="Cambria Math"/>
                </w:rPr>
                <m:t>}</m:t>
              </m:r>
            </m:oMath>
          </w:p>
        </w:tc>
      </w:tr>
      <w:tr w:rsidR="00E70262" w:rsidRPr="001E7725" w14:paraId="7B6E4647" w14:textId="77777777" w:rsidTr="00E70262">
        <w:trPr>
          <w:jc w:val="center"/>
        </w:trPr>
        <w:tc>
          <w:tcPr>
            <w:tcW w:w="4606" w:type="dxa"/>
          </w:tcPr>
          <w:p w14:paraId="3C2891CD" w14:textId="77777777" w:rsidR="00E70262" w:rsidRPr="00F82CAB" w:rsidRDefault="00E70262" w:rsidP="001909B0">
            <w:pPr>
              <w:pStyle w:val="a0"/>
              <w:ind w:firstLineChars="0" w:firstLine="0"/>
              <w:rPr>
                <w:i/>
                <w:iCs/>
              </w:rPr>
            </w:pPr>
            <m:oMathPara>
              <m:oMathParaPr>
                <m:jc m:val="left"/>
              </m:oMathParaPr>
              <m:oMath>
                <m:r>
                  <w:rPr>
                    <w:rFonts w:ascii="Cambria Math" w:hAnsi="Cambria Math"/>
                  </w:rPr>
                  <m:t>};</m:t>
                </m:r>
              </m:oMath>
            </m:oMathPara>
          </w:p>
        </w:tc>
      </w:tr>
      <w:tr w:rsidR="00E70262" w:rsidRPr="001E7725" w14:paraId="0066CA99" w14:textId="77777777" w:rsidTr="00E70262">
        <w:trPr>
          <w:jc w:val="center"/>
        </w:trPr>
        <w:tc>
          <w:tcPr>
            <w:tcW w:w="4606" w:type="dxa"/>
          </w:tcPr>
          <w:p w14:paraId="508B05B5" w14:textId="77777777" w:rsidR="00E70262" w:rsidRPr="00F82CAB" w:rsidRDefault="00E70262" w:rsidP="001909B0">
            <w:pPr>
              <w:pStyle w:val="a0"/>
              <w:ind w:firstLineChars="0" w:firstLine="0"/>
              <w:rPr>
                <w:i/>
                <w:iCs/>
              </w:rPr>
            </w:pPr>
            <m:oMathPara>
              <m:oMathParaPr>
                <m:jc m:val="left"/>
              </m:oMathParaPr>
              <m:oMath>
                <m:r>
                  <w:rPr>
                    <w:rFonts w:ascii="Cambria Math" w:hAnsi="Cambria Math" w:hint="eastAsia"/>
                  </w:rPr>
                  <m:t>MainProcess:m;</m:t>
                </m:r>
                <m:r>
                  <w:rPr>
                    <w:rFonts w:ascii="Cambria Math" w:hAnsi="Cambria Math"/>
                  </w:rPr>
                  <m:t>//create class objects</m:t>
                </m:r>
              </m:oMath>
            </m:oMathPara>
          </w:p>
        </w:tc>
      </w:tr>
      <w:tr w:rsidR="00E70262" w:rsidRPr="001E7725" w14:paraId="2983D639" w14:textId="77777777" w:rsidTr="00E70262">
        <w:trPr>
          <w:jc w:val="center"/>
        </w:trPr>
        <w:tc>
          <w:tcPr>
            <w:tcW w:w="4606" w:type="dxa"/>
          </w:tcPr>
          <w:p w14:paraId="0276FAE5" w14:textId="77777777" w:rsidR="00E70262" w:rsidRPr="00F82CAB" w:rsidRDefault="00E70262" w:rsidP="001909B0">
            <w:pPr>
              <w:pStyle w:val="a0"/>
              <w:ind w:firstLineChars="0" w:firstLine="0"/>
              <w:rPr>
                <w:i/>
                <w:iCs/>
              </w:rPr>
            </w:pPr>
            <m:oMathPara>
              <m:oMathParaPr>
                <m:jc m:val="left"/>
              </m:oMathParaPr>
              <m:oMath>
                <m:r>
                  <w:rPr>
                    <w:rFonts w:ascii="Cambria Math" w:hAnsi="Cambria Math" w:hint="eastAsia"/>
                  </w:rPr>
                  <m:t>m.constructor();</m:t>
                </m:r>
                <m:r>
                  <w:rPr>
                    <w:rFonts w:ascii="Cambria Math" w:hAnsi="Cambria Math"/>
                  </w:rPr>
                  <m:t>//Call member function</m:t>
                </m:r>
              </m:oMath>
            </m:oMathPara>
          </w:p>
        </w:tc>
      </w:tr>
      <w:tr w:rsidR="00E70262" w:rsidRPr="001E7725" w14:paraId="30EA50FC" w14:textId="77777777" w:rsidTr="00E70262">
        <w:trPr>
          <w:jc w:val="center"/>
        </w:trPr>
        <w:tc>
          <w:tcPr>
            <w:tcW w:w="4606" w:type="dxa"/>
          </w:tcPr>
          <w:p w14:paraId="41BDFEF2" w14:textId="77777777" w:rsidR="00E70262" w:rsidRPr="00F82CAB" w:rsidRDefault="00E70262" w:rsidP="001909B0">
            <w:pPr>
              <w:pStyle w:val="a0"/>
              <w:ind w:firstLineChars="0" w:firstLine="0"/>
              <w:rPr>
                <w:i/>
                <w:iCs/>
              </w:rPr>
            </w:pPr>
            <m:oMathPara>
              <m:oMathParaPr>
                <m:jc m:val="left"/>
              </m:oMathParaPr>
              <m:oMath>
                <m:r>
                  <w:rPr>
                    <w:rFonts w:ascii="Cambria Math" w:hAnsi="Cambria Math" w:hint="eastAsia"/>
                  </w:rPr>
                  <m:t>m.increase(10);</m:t>
                </m:r>
              </m:oMath>
            </m:oMathPara>
          </w:p>
        </w:tc>
      </w:tr>
      <w:tr w:rsidR="00E70262" w:rsidRPr="001E7725" w14:paraId="139C2EBC" w14:textId="77777777" w:rsidTr="00E70262">
        <w:trPr>
          <w:jc w:val="center"/>
        </w:trPr>
        <w:tc>
          <w:tcPr>
            <w:tcW w:w="4606" w:type="dxa"/>
          </w:tcPr>
          <w:p w14:paraId="2831A538" w14:textId="77777777" w:rsidR="00E70262" w:rsidRPr="00F82CAB" w:rsidRDefault="00E70262" w:rsidP="001909B0">
            <w:pPr>
              <w:pStyle w:val="a0"/>
              <w:tabs>
                <w:tab w:val="clear" w:pos="357"/>
              </w:tabs>
              <w:ind w:firstLineChars="0" w:firstLine="0"/>
              <w:rPr>
                <w:i/>
                <w:iCs/>
              </w:rPr>
            </w:pPr>
            <m:oMathPara>
              <m:oMathParaPr>
                <m:jc m:val="left"/>
              </m:oMathParaPr>
              <m:oMath>
                <m:r>
                  <w:rPr>
                    <w:rFonts w:ascii="Cambria Math" w:hAnsi="Cambria Math" w:hint="eastAsia"/>
                  </w:rPr>
                  <m:t>m.x</m:t>
                </m:r>
                <m:r>
                  <w:rPr>
                    <w:rFonts w:ascii="Cambria Math" w:eastAsia="微软雅黑" w:hAnsi="Cambria Math" w:cs="微软雅黑" w:hint="eastAsia"/>
                  </w:rPr>
                  <m:t>-→</m:t>
                </m:r>
                <m:r>
                  <w:rPr>
                    <w:rFonts w:ascii="Cambria Math" w:hAnsi="Cambria Math" w:hint="eastAsia"/>
                  </w:rPr>
                  <m:t>0;//</m:t>
                </m:r>
                <m:r>
                  <w:rPr>
                    <w:rFonts w:ascii="Cambria Math" w:hAnsi="Cambria Math"/>
                  </w:rPr>
                  <m:t>Output the value of the member variable</m:t>
                </m:r>
              </m:oMath>
            </m:oMathPara>
          </w:p>
        </w:tc>
      </w:tr>
    </w:tbl>
    <w:p w14:paraId="69B9B085" w14:textId="77777777" w:rsidR="00CC4A90" w:rsidRDefault="00CC4A90"/>
    <w:sectPr w:rsidR="00CC4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41960"/>
    <w:multiLevelType w:val="multilevel"/>
    <w:tmpl w:val="C2A4BA72"/>
    <w:lvl w:ilvl="0">
      <w:start w:val="1"/>
      <w:numFmt w:val="decimal"/>
      <w:lvlText w:val="%1"/>
      <w:lvlJc w:val="left"/>
      <w:pPr>
        <w:ind w:left="420" w:hanging="420"/>
      </w:pPr>
      <w:rPr>
        <w:rFonts w:hint="default"/>
        <w:color w:val="auto"/>
      </w:rPr>
    </w:lvl>
    <w:lvl w:ilvl="1">
      <w:start w:val="1"/>
      <w:numFmt w:val="decimal"/>
      <w:isLgl/>
      <w:lvlText w:val="%1.%2"/>
      <w:lvlJc w:val="left"/>
      <w:pPr>
        <w:ind w:left="360" w:hanging="360"/>
      </w:pPr>
      <w:rPr>
        <w:rFonts w:hint="default"/>
        <w:b/>
        <w:bCs w:val="0"/>
        <w:color w:val="auto"/>
      </w:rPr>
    </w:lvl>
    <w:lvl w:ilvl="2">
      <w:start w:val="1"/>
      <w:numFmt w:val="decimal"/>
      <w:isLgl/>
      <w:lvlText w:val="%1.%2.%3"/>
      <w:lvlJc w:val="left"/>
      <w:pPr>
        <w:ind w:left="720" w:hanging="720"/>
      </w:pPr>
      <w:rPr>
        <w:rFonts w:hint="default"/>
        <w:b w:val="0"/>
        <w:color w:val="auto"/>
      </w:rPr>
    </w:lvl>
    <w:lvl w:ilvl="3">
      <w:start w:val="1"/>
      <w:numFmt w:val="decimal"/>
      <w:isLgl/>
      <w:lvlText w:val="%1.%2.%3.%4"/>
      <w:lvlJc w:val="left"/>
      <w:pPr>
        <w:ind w:left="720" w:hanging="720"/>
      </w:pPr>
      <w:rPr>
        <w:rFonts w:hint="default"/>
        <w:b w:val="0"/>
        <w:color w:val="auto"/>
      </w:rPr>
    </w:lvl>
    <w:lvl w:ilvl="4">
      <w:start w:val="1"/>
      <w:numFmt w:val="decimal"/>
      <w:isLgl/>
      <w:lvlText w:val="%1.%2.%3.%4.%5"/>
      <w:lvlJc w:val="left"/>
      <w:pPr>
        <w:ind w:left="1080" w:hanging="1080"/>
      </w:pPr>
      <w:rPr>
        <w:rFonts w:hint="default"/>
        <w:b w:val="0"/>
        <w:color w:val="auto"/>
      </w:rPr>
    </w:lvl>
    <w:lvl w:ilvl="5">
      <w:start w:val="1"/>
      <w:numFmt w:val="decimal"/>
      <w:isLgl/>
      <w:lvlText w:val="%1.%2.%3.%4.%5.%6"/>
      <w:lvlJc w:val="left"/>
      <w:pPr>
        <w:ind w:left="1080" w:hanging="1080"/>
      </w:pPr>
      <w:rPr>
        <w:rFonts w:hint="default"/>
        <w:b w:val="0"/>
        <w:color w:val="auto"/>
      </w:rPr>
    </w:lvl>
    <w:lvl w:ilvl="6">
      <w:start w:val="1"/>
      <w:numFmt w:val="decimal"/>
      <w:isLgl/>
      <w:lvlText w:val="%1.%2.%3.%4.%5.%6.%7"/>
      <w:lvlJc w:val="left"/>
      <w:pPr>
        <w:ind w:left="1080" w:hanging="1080"/>
      </w:pPr>
      <w:rPr>
        <w:rFonts w:hint="default"/>
        <w:b w:val="0"/>
        <w:color w:val="auto"/>
      </w:rPr>
    </w:lvl>
    <w:lvl w:ilvl="7">
      <w:start w:val="1"/>
      <w:numFmt w:val="decimal"/>
      <w:isLgl/>
      <w:lvlText w:val="%1.%2.%3.%4.%5.%6.%7.%8"/>
      <w:lvlJc w:val="left"/>
      <w:pPr>
        <w:ind w:left="1440" w:hanging="1440"/>
      </w:pPr>
      <w:rPr>
        <w:rFonts w:hint="default"/>
        <w:b w:val="0"/>
        <w:color w:val="auto"/>
      </w:rPr>
    </w:lvl>
    <w:lvl w:ilvl="8">
      <w:start w:val="1"/>
      <w:numFmt w:val="decimal"/>
      <w:isLgl/>
      <w:lvlText w:val="%1.%2.%3.%4.%5.%6.%7.%8.%9"/>
      <w:lvlJc w:val="left"/>
      <w:pPr>
        <w:ind w:left="1440" w:hanging="1440"/>
      </w:pPr>
      <w:rPr>
        <w:rFonts w:hint="default"/>
        <w:b w:val="0"/>
        <w:color w:val="auto"/>
      </w:rPr>
    </w:lvl>
  </w:abstractNum>
  <w:abstractNum w:abstractNumId="1"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16cid:durableId="733354685">
    <w:abstractNumId w:val="1"/>
  </w:num>
  <w:num w:numId="2" w16cid:durableId="194723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62"/>
    <w:rsid w:val="00296CC6"/>
    <w:rsid w:val="00333F01"/>
    <w:rsid w:val="00CC4A90"/>
    <w:rsid w:val="00E7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07CF"/>
  <w15:chartTrackingRefBased/>
  <w15:docId w15:val="{72F39B1D-0998-46D2-9A8F-146393F8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262"/>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E70262"/>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E70262"/>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4">
    <w:name w:val="heading 4"/>
    <w:basedOn w:val="a"/>
    <w:next w:val="a"/>
    <w:link w:val="40"/>
    <w:qFormat/>
    <w:rsid w:val="00E70262"/>
    <w:pPr>
      <w:keepNext/>
      <w:keepLines/>
      <w:numPr>
        <w:ilvl w:val="3"/>
        <w:numId w:val="1"/>
      </w:numPr>
      <w:jc w:val="left"/>
      <w:outlineLvl w:val="3"/>
    </w:pPr>
    <w:rPr>
      <w:rFonts w:ascii="Arial" w:eastAsia="黑体" w:hAnsi="Arial"/>
    </w:rPr>
  </w:style>
  <w:style w:type="paragraph" w:styleId="5">
    <w:name w:val="heading 5"/>
    <w:basedOn w:val="a"/>
    <w:next w:val="a"/>
    <w:link w:val="50"/>
    <w:qFormat/>
    <w:rsid w:val="00E70262"/>
    <w:pPr>
      <w:keepNext/>
      <w:keepLines/>
      <w:numPr>
        <w:ilvl w:val="4"/>
        <w:numId w:val="1"/>
      </w:numPr>
      <w:spacing w:before="280" w:after="290" w:line="376" w:lineRule="auto"/>
      <w:outlineLvl w:val="4"/>
    </w:pPr>
    <w:rPr>
      <w:b/>
      <w:sz w:val="28"/>
    </w:rPr>
  </w:style>
  <w:style w:type="paragraph" w:styleId="6">
    <w:name w:val="heading 6"/>
    <w:basedOn w:val="a"/>
    <w:next w:val="a"/>
    <w:link w:val="60"/>
    <w:qFormat/>
    <w:rsid w:val="00E70262"/>
    <w:pPr>
      <w:keepNext/>
      <w:keepLines/>
      <w:numPr>
        <w:ilvl w:val="5"/>
        <w:numId w:val="1"/>
      </w:numPr>
      <w:spacing w:before="240" w:after="64"/>
      <w:jc w:val="left"/>
      <w:outlineLvl w:val="5"/>
    </w:pPr>
  </w:style>
  <w:style w:type="paragraph" w:styleId="7">
    <w:name w:val="heading 7"/>
    <w:basedOn w:val="a"/>
    <w:next w:val="a"/>
    <w:link w:val="70"/>
    <w:qFormat/>
    <w:rsid w:val="00E70262"/>
    <w:pPr>
      <w:keepNext/>
      <w:keepLines/>
      <w:numPr>
        <w:ilvl w:val="6"/>
        <w:numId w:val="1"/>
      </w:numPr>
      <w:spacing w:before="240" w:after="64" w:line="320" w:lineRule="auto"/>
      <w:outlineLvl w:val="6"/>
    </w:pPr>
    <w:rPr>
      <w:b/>
      <w:sz w:val="24"/>
    </w:rPr>
  </w:style>
  <w:style w:type="paragraph" w:styleId="8">
    <w:name w:val="heading 8"/>
    <w:basedOn w:val="a"/>
    <w:next w:val="a"/>
    <w:link w:val="80"/>
    <w:qFormat/>
    <w:rsid w:val="00E70262"/>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E70262"/>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E70262"/>
    <w:rPr>
      <w:rFonts w:ascii="Times New Roman" w:eastAsia="黑体" w:hAnsi="Times New Roman" w:cs="Times New Roman"/>
      <w:kern w:val="0"/>
      <w:szCs w:val="20"/>
    </w:rPr>
  </w:style>
  <w:style w:type="character" w:customStyle="1" w:styleId="20">
    <w:name w:val="标题 2 字符"/>
    <w:basedOn w:val="a1"/>
    <w:link w:val="2"/>
    <w:rsid w:val="00E70262"/>
    <w:rPr>
      <w:rFonts w:ascii="Times New Roman" w:eastAsia="黑体" w:hAnsi="Times New Roman" w:cs="Times New Roman"/>
      <w:kern w:val="0"/>
      <w:sz w:val="18"/>
      <w:szCs w:val="20"/>
    </w:rPr>
  </w:style>
  <w:style w:type="character" w:customStyle="1" w:styleId="40">
    <w:name w:val="标题 4 字符"/>
    <w:basedOn w:val="a1"/>
    <w:link w:val="4"/>
    <w:rsid w:val="00E70262"/>
    <w:rPr>
      <w:rFonts w:ascii="Arial" w:eastAsia="黑体" w:hAnsi="Arial" w:cs="Times New Roman"/>
      <w:sz w:val="18"/>
      <w:szCs w:val="20"/>
    </w:rPr>
  </w:style>
  <w:style w:type="character" w:customStyle="1" w:styleId="50">
    <w:name w:val="标题 5 字符"/>
    <w:basedOn w:val="a1"/>
    <w:link w:val="5"/>
    <w:rsid w:val="00E70262"/>
    <w:rPr>
      <w:rFonts w:ascii="Times New Roman" w:eastAsia="宋体" w:hAnsi="Times New Roman" w:cs="Times New Roman"/>
      <w:b/>
      <w:sz w:val="28"/>
      <w:szCs w:val="20"/>
    </w:rPr>
  </w:style>
  <w:style w:type="character" w:customStyle="1" w:styleId="60">
    <w:name w:val="标题 6 字符"/>
    <w:basedOn w:val="a1"/>
    <w:link w:val="6"/>
    <w:rsid w:val="00E70262"/>
    <w:rPr>
      <w:rFonts w:ascii="Times New Roman" w:eastAsia="宋体" w:hAnsi="Times New Roman" w:cs="Times New Roman"/>
      <w:sz w:val="18"/>
      <w:szCs w:val="20"/>
    </w:rPr>
  </w:style>
  <w:style w:type="character" w:customStyle="1" w:styleId="70">
    <w:name w:val="标题 7 字符"/>
    <w:basedOn w:val="a1"/>
    <w:link w:val="7"/>
    <w:rsid w:val="00E70262"/>
    <w:rPr>
      <w:rFonts w:ascii="Times New Roman" w:eastAsia="宋体" w:hAnsi="Times New Roman" w:cs="Times New Roman"/>
      <w:b/>
      <w:sz w:val="24"/>
      <w:szCs w:val="20"/>
    </w:rPr>
  </w:style>
  <w:style w:type="character" w:customStyle="1" w:styleId="80">
    <w:name w:val="标题 8 字符"/>
    <w:basedOn w:val="a1"/>
    <w:link w:val="8"/>
    <w:rsid w:val="00E70262"/>
    <w:rPr>
      <w:rFonts w:ascii="Arial" w:eastAsia="黑体" w:hAnsi="Arial" w:cs="Times New Roman"/>
      <w:sz w:val="24"/>
      <w:szCs w:val="20"/>
    </w:rPr>
  </w:style>
  <w:style w:type="character" w:customStyle="1" w:styleId="90">
    <w:name w:val="标题 9 字符"/>
    <w:basedOn w:val="a1"/>
    <w:link w:val="9"/>
    <w:rsid w:val="00E70262"/>
    <w:rPr>
      <w:rFonts w:ascii="Arial" w:eastAsia="黑体" w:hAnsi="Arial" w:cs="Times New Roman"/>
      <w:sz w:val="18"/>
      <w:szCs w:val="20"/>
    </w:rPr>
  </w:style>
  <w:style w:type="paragraph" w:styleId="a0">
    <w:name w:val="Body Text"/>
    <w:basedOn w:val="a"/>
    <w:link w:val="a4"/>
    <w:rsid w:val="00E70262"/>
    <w:pPr>
      <w:tabs>
        <w:tab w:val="left" w:pos="357"/>
      </w:tabs>
      <w:ind w:firstLineChars="200" w:firstLine="200"/>
    </w:pPr>
  </w:style>
  <w:style w:type="character" w:customStyle="1" w:styleId="a4">
    <w:name w:val="正文文本 字符"/>
    <w:basedOn w:val="a1"/>
    <w:link w:val="a0"/>
    <w:rsid w:val="00E70262"/>
    <w:rPr>
      <w:rFonts w:ascii="Times New Roman" w:eastAsia="宋体" w:hAnsi="Times New Roman" w:cs="Times New Roman"/>
      <w:sz w:val="18"/>
      <w:szCs w:val="20"/>
    </w:rPr>
  </w:style>
  <w:style w:type="table" w:customStyle="1" w:styleId="a5">
    <w:name w:val="代码表格"/>
    <w:basedOn w:val="a2"/>
    <w:uiPriority w:val="99"/>
    <w:rsid w:val="00E70262"/>
    <w:pPr>
      <w:jc w:val="both"/>
    </w:pPr>
    <w:rPr>
      <w:rFonts w:ascii="Times New Roman" w:eastAsia="宋体" w:hAnsi="Times New Roman" w:cs="Times New Roman"/>
      <w:kern w:val="0"/>
      <w:sz w:val="15"/>
      <w:szCs w:val="20"/>
    </w:rPr>
    <w:tblPr>
      <w:tblBorders>
        <w:top w:val="single" w:sz="12" w:space="0" w:color="auto"/>
        <w:bottom w:val="single" w:sz="12" w:space="0" w:color="auto"/>
      </w:tblBorders>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2128</Words>
  <Characters>12136</Characters>
  <Application>Microsoft Office Word</Application>
  <DocSecurity>0</DocSecurity>
  <Lines>101</Lines>
  <Paragraphs>28</Paragraphs>
  <ScaleCrop>false</ScaleCrop>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济澎</dc:creator>
  <cp:keywords/>
  <dc:description/>
  <cp:lastModifiedBy>韩 济澎</cp:lastModifiedBy>
  <cp:revision>2</cp:revision>
  <dcterms:created xsi:type="dcterms:W3CDTF">2022-06-03T11:45:00Z</dcterms:created>
  <dcterms:modified xsi:type="dcterms:W3CDTF">2022-06-03T11:55:00Z</dcterms:modified>
</cp:coreProperties>
</file>