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11652" w14:textId="77777777" w:rsidR="0098520A" w:rsidRDefault="0098520A"/>
    <w:p w14:paraId="3CB2D4F0" w14:textId="77777777" w:rsidR="00043B5B" w:rsidRDefault="00043B5B" w:rsidP="00043B5B">
      <w:pPr>
        <w:pStyle w:val="Heading10"/>
      </w:pPr>
    </w:p>
    <w:p w14:paraId="339FBCC0" w14:textId="77777777" w:rsidR="00043B5B" w:rsidRDefault="00043B5B" w:rsidP="00043B5B">
      <w:pPr>
        <w:pStyle w:val="Heading10"/>
      </w:pPr>
    </w:p>
    <w:p w14:paraId="1218E91F" w14:textId="77777777" w:rsidR="00043B5B" w:rsidRDefault="00043B5B" w:rsidP="00043B5B">
      <w:pPr>
        <w:pStyle w:val="Heading10"/>
      </w:pPr>
    </w:p>
    <w:p w14:paraId="60B3F5CB" w14:textId="177177B7" w:rsidR="00043B5B" w:rsidRPr="00786816" w:rsidRDefault="00786816" w:rsidP="00043B5B">
      <w:pPr>
        <w:pStyle w:val="CoverTitle"/>
        <w:jc w:val="center"/>
        <w:rPr>
          <w:b/>
          <w:bCs/>
        </w:rPr>
      </w:pPr>
      <w:r w:rsidRPr="00786816">
        <w:rPr>
          <w:b/>
          <w:bCs/>
        </w:rPr>
        <w:t xml:space="preserve">DR </w:t>
      </w:r>
      <w:r w:rsidR="00043B5B" w:rsidRPr="00786816">
        <w:rPr>
          <w:b/>
          <w:bCs/>
        </w:rPr>
        <w:t>Reference</w:t>
      </w:r>
      <w:r w:rsidRPr="00786816">
        <w:rPr>
          <w:b/>
          <w:bCs/>
        </w:rPr>
        <w:t xml:space="preserve"> and Recommendations </w:t>
      </w:r>
    </w:p>
    <w:p w14:paraId="72E95B0A" w14:textId="77777777" w:rsidR="00043B5B" w:rsidRDefault="00043B5B" w:rsidP="00043B5B"/>
    <w:p w14:paraId="7D5676DB" w14:textId="77777777" w:rsidR="00043B5B" w:rsidRDefault="00043B5B" w:rsidP="00043B5B"/>
    <w:p w14:paraId="791AA2DF" w14:textId="77777777" w:rsidR="00043B5B" w:rsidRDefault="00043B5B" w:rsidP="00043B5B">
      <w:pPr>
        <w:rPr>
          <w:rFonts w:ascii="Verdana" w:eastAsia="Arial" w:hAnsi="Verdana" w:cs="Times New Roman"/>
          <w:b/>
          <w:color w:val="4472C4" w:themeColor="accent1"/>
          <w:sz w:val="36"/>
          <w:szCs w:val="60"/>
          <w:lang w:val="en-GB"/>
        </w:rPr>
      </w:pPr>
      <w:bookmarkStart w:id="0" w:name="_Toc26883249"/>
      <w:r>
        <w:br w:type="page"/>
      </w:r>
    </w:p>
    <w:p w14:paraId="0DE733D6" w14:textId="77777777" w:rsidR="00043B5B" w:rsidRDefault="00043B5B" w:rsidP="00043B5B">
      <w:pPr>
        <w:rPr>
          <w:rFonts w:ascii="Verdana" w:eastAsia="Arial" w:hAnsi="Verdana" w:cs="Times New Roman"/>
          <w:b/>
          <w:color w:val="4472C4" w:themeColor="accent1"/>
          <w:sz w:val="36"/>
          <w:szCs w:val="60"/>
          <w:lang w:val="en-GB"/>
        </w:rPr>
      </w:pPr>
    </w:p>
    <w:sdt>
      <w:sdtPr>
        <w:rPr>
          <w:rFonts w:eastAsiaTheme="minorHAnsi" w:cstheme="minorBidi"/>
          <w:bCs w:val="0"/>
          <w:color w:val="auto"/>
          <w:sz w:val="22"/>
          <w:szCs w:val="22"/>
        </w:rPr>
        <w:id w:val="1383589644"/>
        <w:docPartObj>
          <w:docPartGallery w:val="Table of Contents"/>
          <w:docPartUnique/>
        </w:docPartObj>
      </w:sdtPr>
      <w:sdtEndPr>
        <w:rPr>
          <w:b/>
          <w:noProof/>
        </w:rPr>
      </w:sdtEndPr>
      <w:sdtContent>
        <w:p w14:paraId="79BC3EBA" w14:textId="77777777" w:rsidR="00043B5B" w:rsidRDefault="00043B5B" w:rsidP="00043B5B">
          <w:pPr>
            <w:pStyle w:val="TOCHeading"/>
          </w:pPr>
          <w:r>
            <w:t>Table of Contents</w:t>
          </w:r>
        </w:p>
        <w:p w14:paraId="3E97FAB9" w14:textId="334E9557" w:rsidR="007631C7" w:rsidRDefault="00043B5B">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50256093" w:history="1">
            <w:r w:rsidR="007631C7" w:rsidRPr="0081097B">
              <w:rPr>
                <w:rStyle w:val="Hyperlink"/>
                <w:noProof/>
              </w:rPr>
              <w:t>1.</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Document History</w:t>
            </w:r>
            <w:r w:rsidR="007631C7">
              <w:rPr>
                <w:noProof/>
                <w:webHidden/>
              </w:rPr>
              <w:tab/>
            </w:r>
            <w:r w:rsidR="007631C7">
              <w:rPr>
                <w:noProof/>
                <w:webHidden/>
              </w:rPr>
              <w:fldChar w:fldCharType="begin"/>
            </w:r>
            <w:r w:rsidR="007631C7">
              <w:rPr>
                <w:noProof/>
                <w:webHidden/>
              </w:rPr>
              <w:instrText xml:space="preserve"> PAGEREF _Toc150256093 \h </w:instrText>
            </w:r>
            <w:r w:rsidR="007631C7">
              <w:rPr>
                <w:noProof/>
                <w:webHidden/>
              </w:rPr>
            </w:r>
            <w:r w:rsidR="007631C7">
              <w:rPr>
                <w:noProof/>
                <w:webHidden/>
              </w:rPr>
              <w:fldChar w:fldCharType="separate"/>
            </w:r>
            <w:r w:rsidR="007631C7">
              <w:rPr>
                <w:noProof/>
                <w:webHidden/>
              </w:rPr>
              <w:t>2</w:t>
            </w:r>
            <w:r w:rsidR="007631C7">
              <w:rPr>
                <w:noProof/>
                <w:webHidden/>
              </w:rPr>
              <w:fldChar w:fldCharType="end"/>
            </w:r>
          </w:hyperlink>
        </w:p>
        <w:p w14:paraId="677A535C" w14:textId="2748CA8C"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094" w:history="1">
            <w:r w:rsidR="007631C7" w:rsidRPr="0081097B">
              <w:rPr>
                <w:rStyle w:val="Hyperlink"/>
                <w:noProof/>
              </w:rPr>
              <w:t>2.</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Application Non-Technical Details</w:t>
            </w:r>
            <w:r w:rsidR="007631C7">
              <w:rPr>
                <w:noProof/>
                <w:webHidden/>
              </w:rPr>
              <w:tab/>
            </w:r>
            <w:r w:rsidR="007631C7">
              <w:rPr>
                <w:noProof/>
                <w:webHidden/>
              </w:rPr>
              <w:fldChar w:fldCharType="begin"/>
            </w:r>
            <w:r w:rsidR="007631C7">
              <w:rPr>
                <w:noProof/>
                <w:webHidden/>
              </w:rPr>
              <w:instrText xml:space="preserve"> PAGEREF _Toc150256094 \h </w:instrText>
            </w:r>
            <w:r w:rsidR="007631C7">
              <w:rPr>
                <w:noProof/>
                <w:webHidden/>
              </w:rPr>
            </w:r>
            <w:r w:rsidR="007631C7">
              <w:rPr>
                <w:noProof/>
                <w:webHidden/>
              </w:rPr>
              <w:fldChar w:fldCharType="separate"/>
            </w:r>
            <w:r w:rsidR="007631C7">
              <w:rPr>
                <w:noProof/>
                <w:webHidden/>
              </w:rPr>
              <w:t>2</w:t>
            </w:r>
            <w:r w:rsidR="007631C7">
              <w:rPr>
                <w:noProof/>
                <w:webHidden/>
              </w:rPr>
              <w:fldChar w:fldCharType="end"/>
            </w:r>
          </w:hyperlink>
        </w:p>
        <w:p w14:paraId="5ADCED8D" w14:textId="454C0838"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095" w:history="1">
            <w:r w:rsidR="007631C7" w:rsidRPr="0081097B">
              <w:rPr>
                <w:rStyle w:val="Hyperlink"/>
                <w:noProof/>
              </w:rPr>
              <w:t>3.</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Business Contacts</w:t>
            </w:r>
            <w:r w:rsidR="007631C7">
              <w:rPr>
                <w:noProof/>
                <w:webHidden/>
              </w:rPr>
              <w:tab/>
            </w:r>
            <w:r w:rsidR="007631C7">
              <w:rPr>
                <w:noProof/>
                <w:webHidden/>
              </w:rPr>
              <w:fldChar w:fldCharType="begin"/>
            </w:r>
            <w:r w:rsidR="007631C7">
              <w:rPr>
                <w:noProof/>
                <w:webHidden/>
              </w:rPr>
              <w:instrText xml:space="preserve"> PAGEREF _Toc150256095 \h </w:instrText>
            </w:r>
            <w:r w:rsidR="007631C7">
              <w:rPr>
                <w:noProof/>
                <w:webHidden/>
              </w:rPr>
            </w:r>
            <w:r w:rsidR="007631C7">
              <w:rPr>
                <w:noProof/>
                <w:webHidden/>
              </w:rPr>
              <w:fldChar w:fldCharType="separate"/>
            </w:r>
            <w:r w:rsidR="007631C7">
              <w:rPr>
                <w:noProof/>
                <w:webHidden/>
              </w:rPr>
              <w:t>4</w:t>
            </w:r>
            <w:r w:rsidR="007631C7">
              <w:rPr>
                <w:noProof/>
                <w:webHidden/>
              </w:rPr>
              <w:fldChar w:fldCharType="end"/>
            </w:r>
          </w:hyperlink>
        </w:p>
        <w:p w14:paraId="68922119" w14:textId="06815ECE"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096" w:history="1">
            <w:r w:rsidR="007631C7" w:rsidRPr="0081097B">
              <w:rPr>
                <w:rStyle w:val="Hyperlink"/>
                <w:noProof/>
              </w:rPr>
              <w:t>4.</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Migration Personnel</w:t>
            </w:r>
            <w:r w:rsidR="007631C7">
              <w:rPr>
                <w:noProof/>
                <w:webHidden/>
              </w:rPr>
              <w:tab/>
            </w:r>
            <w:r w:rsidR="007631C7">
              <w:rPr>
                <w:noProof/>
                <w:webHidden/>
              </w:rPr>
              <w:fldChar w:fldCharType="begin"/>
            </w:r>
            <w:r w:rsidR="007631C7">
              <w:rPr>
                <w:noProof/>
                <w:webHidden/>
              </w:rPr>
              <w:instrText xml:space="preserve"> PAGEREF _Toc150256096 \h </w:instrText>
            </w:r>
            <w:r w:rsidR="007631C7">
              <w:rPr>
                <w:noProof/>
                <w:webHidden/>
              </w:rPr>
            </w:r>
            <w:r w:rsidR="007631C7">
              <w:rPr>
                <w:noProof/>
                <w:webHidden/>
              </w:rPr>
              <w:fldChar w:fldCharType="separate"/>
            </w:r>
            <w:r w:rsidR="007631C7">
              <w:rPr>
                <w:noProof/>
                <w:webHidden/>
              </w:rPr>
              <w:t>4</w:t>
            </w:r>
            <w:r w:rsidR="007631C7">
              <w:rPr>
                <w:noProof/>
                <w:webHidden/>
              </w:rPr>
              <w:fldChar w:fldCharType="end"/>
            </w:r>
          </w:hyperlink>
        </w:p>
        <w:p w14:paraId="490CA4FB" w14:textId="47DA5AB6"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097" w:history="1">
            <w:r w:rsidR="007631C7" w:rsidRPr="0081097B">
              <w:rPr>
                <w:rStyle w:val="Hyperlink"/>
                <w:noProof/>
              </w:rPr>
              <w:t>5.</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Legacy Solution</w:t>
            </w:r>
            <w:r w:rsidR="007631C7">
              <w:rPr>
                <w:noProof/>
                <w:webHidden/>
              </w:rPr>
              <w:tab/>
            </w:r>
            <w:r w:rsidR="007631C7">
              <w:rPr>
                <w:noProof/>
                <w:webHidden/>
              </w:rPr>
              <w:fldChar w:fldCharType="begin"/>
            </w:r>
            <w:r w:rsidR="007631C7">
              <w:rPr>
                <w:noProof/>
                <w:webHidden/>
              </w:rPr>
              <w:instrText xml:space="preserve"> PAGEREF _Toc150256097 \h </w:instrText>
            </w:r>
            <w:r w:rsidR="007631C7">
              <w:rPr>
                <w:noProof/>
                <w:webHidden/>
              </w:rPr>
            </w:r>
            <w:r w:rsidR="007631C7">
              <w:rPr>
                <w:noProof/>
                <w:webHidden/>
              </w:rPr>
              <w:fldChar w:fldCharType="separate"/>
            </w:r>
            <w:r w:rsidR="007631C7">
              <w:rPr>
                <w:noProof/>
                <w:webHidden/>
              </w:rPr>
              <w:t>5</w:t>
            </w:r>
            <w:r w:rsidR="007631C7">
              <w:rPr>
                <w:noProof/>
                <w:webHidden/>
              </w:rPr>
              <w:fldChar w:fldCharType="end"/>
            </w:r>
          </w:hyperlink>
        </w:p>
        <w:p w14:paraId="0522166A" w14:textId="2605DD59"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098" w:history="1">
            <w:r w:rsidR="007631C7" w:rsidRPr="0081097B">
              <w:rPr>
                <w:rStyle w:val="Hyperlink"/>
                <w:noProof/>
              </w:rPr>
              <w:t>5.1</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Architecture Overview</w:t>
            </w:r>
            <w:r w:rsidR="007631C7">
              <w:rPr>
                <w:noProof/>
                <w:webHidden/>
              </w:rPr>
              <w:tab/>
            </w:r>
            <w:r w:rsidR="007631C7">
              <w:rPr>
                <w:noProof/>
                <w:webHidden/>
              </w:rPr>
              <w:fldChar w:fldCharType="begin"/>
            </w:r>
            <w:r w:rsidR="007631C7">
              <w:rPr>
                <w:noProof/>
                <w:webHidden/>
              </w:rPr>
              <w:instrText xml:space="preserve"> PAGEREF _Toc150256098 \h </w:instrText>
            </w:r>
            <w:r w:rsidR="007631C7">
              <w:rPr>
                <w:noProof/>
                <w:webHidden/>
              </w:rPr>
            </w:r>
            <w:r w:rsidR="007631C7">
              <w:rPr>
                <w:noProof/>
                <w:webHidden/>
              </w:rPr>
              <w:fldChar w:fldCharType="separate"/>
            </w:r>
            <w:r w:rsidR="007631C7">
              <w:rPr>
                <w:noProof/>
                <w:webHidden/>
              </w:rPr>
              <w:t>5</w:t>
            </w:r>
            <w:r w:rsidR="007631C7">
              <w:rPr>
                <w:noProof/>
                <w:webHidden/>
              </w:rPr>
              <w:fldChar w:fldCharType="end"/>
            </w:r>
          </w:hyperlink>
        </w:p>
        <w:p w14:paraId="07C2A333" w14:textId="4D8BFDEA"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099" w:history="1">
            <w:r w:rsidR="007631C7" w:rsidRPr="0081097B">
              <w:rPr>
                <w:rStyle w:val="Hyperlink"/>
                <w:noProof/>
              </w:rPr>
              <w:t>5.2</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Short description</w:t>
            </w:r>
            <w:r w:rsidR="007631C7">
              <w:rPr>
                <w:noProof/>
                <w:webHidden/>
              </w:rPr>
              <w:tab/>
            </w:r>
            <w:r w:rsidR="007631C7">
              <w:rPr>
                <w:noProof/>
                <w:webHidden/>
              </w:rPr>
              <w:fldChar w:fldCharType="begin"/>
            </w:r>
            <w:r w:rsidR="007631C7">
              <w:rPr>
                <w:noProof/>
                <w:webHidden/>
              </w:rPr>
              <w:instrText xml:space="preserve"> PAGEREF _Toc150256099 \h </w:instrText>
            </w:r>
            <w:r w:rsidR="007631C7">
              <w:rPr>
                <w:noProof/>
                <w:webHidden/>
              </w:rPr>
            </w:r>
            <w:r w:rsidR="007631C7">
              <w:rPr>
                <w:noProof/>
                <w:webHidden/>
              </w:rPr>
              <w:fldChar w:fldCharType="separate"/>
            </w:r>
            <w:r w:rsidR="007631C7">
              <w:rPr>
                <w:noProof/>
                <w:webHidden/>
              </w:rPr>
              <w:t>5</w:t>
            </w:r>
            <w:r w:rsidR="007631C7">
              <w:rPr>
                <w:noProof/>
                <w:webHidden/>
              </w:rPr>
              <w:fldChar w:fldCharType="end"/>
            </w:r>
          </w:hyperlink>
        </w:p>
        <w:p w14:paraId="50FB81F7" w14:textId="251BA1B6"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00" w:history="1">
            <w:r w:rsidR="007631C7" w:rsidRPr="0081097B">
              <w:rPr>
                <w:rStyle w:val="Hyperlink"/>
                <w:noProof/>
              </w:rPr>
              <w:t>5.3</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Technical Details</w:t>
            </w:r>
            <w:r w:rsidR="007631C7">
              <w:rPr>
                <w:noProof/>
                <w:webHidden/>
              </w:rPr>
              <w:tab/>
            </w:r>
            <w:r w:rsidR="007631C7">
              <w:rPr>
                <w:noProof/>
                <w:webHidden/>
              </w:rPr>
              <w:fldChar w:fldCharType="begin"/>
            </w:r>
            <w:r w:rsidR="007631C7">
              <w:rPr>
                <w:noProof/>
                <w:webHidden/>
              </w:rPr>
              <w:instrText xml:space="preserve"> PAGEREF _Toc150256100 \h </w:instrText>
            </w:r>
            <w:r w:rsidR="007631C7">
              <w:rPr>
                <w:noProof/>
                <w:webHidden/>
              </w:rPr>
            </w:r>
            <w:r w:rsidR="007631C7">
              <w:rPr>
                <w:noProof/>
                <w:webHidden/>
              </w:rPr>
              <w:fldChar w:fldCharType="separate"/>
            </w:r>
            <w:r w:rsidR="007631C7">
              <w:rPr>
                <w:noProof/>
                <w:webHidden/>
              </w:rPr>
              <w:t>5</w:t>
            </w:r>
            <w:r w:rsidR="007631C7">
              <w:rPr>
                <w:noProof/>
                <w:webHidden/>
              </w:rPr>
              <w:fldChar w:fldCharType="end"/>
            </w:r>
          </w:hyperlink>
        </w:p>
        <w:p w14:paraId="5BB5C189" w14:textId="36797972"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101" w:history="1">
            <w:r w:rsidR="007631C7" w:rsidRPr="0081097B">
              <w:rPr>
                <w:rStyle w:val="Hyperlink"/>
                <w:noProof/>
              </w:rPr>
              <w:t>6.</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New Azure Solution</w:t>
            </w:r>
            <w:r w:rsidR="007631C7">
              <w:rPr>
                <w:noProof/>
                <w:webHidden/>
              </w:rPr>
              <w:tab/>
            </w:r>
            <w:r w:rsidR="007631C7">
              <w:rPr>
                <w:noProof/>
                <w:webHidden/>
              </w:rPr>
              <w:fldChar w:fldCharType="begin"/>
            </w:r>
            <w:r w:rsidR="007631C7">
              <w:rPr>
                <w:noProof/>
                <w:webHidden/>
              </w:rPr>
              <w:instrText xml:space="preserve"> PAGEREF _Toc150256101 \h </w:instrText>
            </w:r>
            <w:r w:rsidR="007631C7">
              <w:rPr>
                <w:noProof/>
                <w:webHidden/>
              </w:rPr>
            </w:r>
            <w:r w:rsidR="007631C7">
              <w:rPr>
                <w:noProof/>
                <w:webHidden/>
              </w:rPr>
              <w:fldChar w:fldCharType="separate"/>
            </w:r>
            <w:r w:rsidR="007631C7">
              <w:rPr>
                <w:noProof/>
                <w:webHidden/>
              </w:rPr>
              <w:t>10</w:t>
            </w:r>
            <w:r w:rsidR="007631C7">
              <w:rPr>
                <w:noProof/>
                <w:webHidden/>
              </w:rPr>
              <w:fldChar w:fldCharType="end"/>
            </w:r>
          </w:hyperlink>
        </w:p>
        <w:p w14:paraId="66CE98AE" w14:textId="0D620807"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02" w:history="1">
            <w:r w:rsidR="007631C7" w:rsidRPr="0081097B">
              <w:rPr>
                <w:rStyle w:val="Hyperlink"/>
                <w:noProof/>
              </w:rPr>
              <w:t>6.1</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High-Level Architecture</w:t>
            </w:r>
            <w:r w:rsidR="007631C7">
              <w:rPr>
                <w:noProof/>
                <w:webHidden/>
              </w:rPr>
              <w:tab/>
            </w:r>
            <w:r w:rsidR="007631C7">
              <w:rPr>
                <w:noProof/>
                <w:webHidden/>
              </w:rPr>
              <w:fldChar w:fldCharType="begin"/>
            </w:r>
            <w:r w:rsidR="007631C7">
              <w:rPr>
                <w:noProof/>
                <w:webHidden/>
              </w:rPr>
              <w:instrText xml:space="preserve"> PAGEREF _Toc150256102 \h </w:instrText>
            </w:r>
            <w:r w:rsidR="007631C7">
              <w:rPr>
                <w:noProof/>
                <w:webHidden/>
              </w:rPr>
            </w:r>
            <w:r w:rsidR="007631C7">
              <w:rPr>
                <w:noProof/>
                <w:webHidden/>
              </w:rPr>
              <w:fldChar w:fldCharType="separate"/>
            </w:r>
            <w:r w:rsidR="007631C7">
              <w:rPr>
                <w:noProof/>
                <w:webHidden/>
              </w:rPr>
              <w:t>10</w:t>
            </w:r>
            <w:r w:rsidR="007631C7">
              <w:rPr>
                <w:noProof/>
                <w:webHidden/>
              </w:rPr>
              <w:fldChar w:fldCharType="end"/>
            </w:r>
          </w:hyperlink>
        </w:p>
        <w:p w14:paraId="1EC44B57" w14:textId="33F377CF"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03" w:history="1">
            <w:r w:rsidR="007631C7" w:rsidRPr="0081097B">
              <w:rPr>
                <w:rStyle w:val="Hyperlink"/>
                <w:noProof/>
                <w:lang w:val="en-GB"/>
              </w:rPr>
              <w:t>6.2</w:t>
            </w:r>
            <w:r w:rsidR="007631C7">
              <w:rPr>
                <w:rFonts w:eastAsiaTheme="minorEastAsia"/>
                <w:smallCaps w:val="0"/>
                <w:noProof/>
                <w:kern w:val="2"/>
                <w:sz w:val="22"/>
                <w:szCs w:val="22"/>
                <w:lang w:val="en-GB" w:eastAsia="en-GB"/>
                <w14:ligatures w14:val="standardContextual"/>
              </w:rPr>
              <w:tab/>
            </w:r>
            <w:r w:rsidR="007631C7" w:rsidRPr="0081097B">
              <w:rPr>
                <w:rStyle w:val="Hyperlink"/>
                <w:noProof/>
                <w:lang w:val="en-GB"/>
              </w:rPr>
              <w:t>Technical Details</w:t>
            </w:r>
            <w:r w:rsidR="007631C7">
              <w:rPr>
                <w:noProof/>
                <w:webHidden/>
              </w:rPr>
              <w:tab/>
            </w:r>
            <w:r w:rsidR="007631C7">
              <w:rPr>
                <w:noProof/>
                <w:webHidden/>
              </w:rPr>
              <w:fldChar w:fldCharType="begin"/>
            </w:r>
            <w:r w:rsidR="007631C7">
              <w:rPr>
                <w:noProof/>
                <w:webHidden/>
              </w:rPr>
              <w:instrText xml:space="preserve"> PAGEREF _Toc150256103 \h </w:instrText>
            </w:r>
            <w:r w:rsidR="007631C7">
              <w:rPr>
                <w:noProof/>
                <w:webHidden/>
              </w:rPr>
            </w:r>
            <w:r w:rsidR="007631C7">
              <w:rPr>
                <w:noProof/>
                <w:webHidden/>
              </w:rPr>
              <w:fldChar w:fldCharType="separate"/>
            </w:r>
            <w:r w:rsidR="007631C7">
              <w:rPr>
                <w:noProof/>
                <w:webHidden/>
              </w:rPr>
              <w:t>11</w:t>
            </w:r>
            <w:r w:rsidR="007631C7">
              <w:rPr>
                <w:noProof/>
                <w:webHidden/>
              </w:rPr>
              <w:fldChar w:fldCharType="end"/>
            </w:r>
          </w:hyperlink>
        </w:p>
        <w:p w14:paraId="6B8B134F" w14:textId="267959C2" w:rsidR="007631C7" w:rsidRDefault="00000000">
          <w:pPr>
            <w:pStyle w:val="TOC3"/>
            <w:tabs>
              <w:tab w:val="left" w:pos="1100"/>
              <w:tab w:val="right" w:leader="dot" w:pos="11096"/>
            </w:tabs>
            <w:rPr>
              <w:rFonts w:eastAsiaTheme="minorEastAsia"/>
              <w:i w:val="0"/>
              <w:iCs w:val="0"/>
              <w:noProof/>
              <w:kern w:val="2"/>
              <w:sz w:val="22"/>
              <w:szCs w:val="22"/>
              <w:lang w:val="en-GB" w:eastAsia="en-GB"/>
              <w14:ligatures w14:val="standardContextual"/>
            </w:rPr>
          </w:pPr>
          <w:hyperlink w:anchor="_Toc150256104" w:history="1">
            <w:r w:rsidR="007631C7" w:rsidRPr="0081097B">
              <w:rPr>
                <w:rStyle w:val="Hyperlink"/>
                <w:noProof/>
                <w:lang w:val="en-GB"/>
              </w:rPr>
              <w:t>6.2.1</w:t>
            </w:r>
            <w:r w:rsidR="007631C7">
              <w:rPr>
                <w:rFonts w:eastAsiaTheme="minorEastAsia"/>
                <w:i w:val="0"/>
                <w:iCs w:val="0"/>
                <w:noProof/>
                <w:kern w:val="2"/>
                <w:sz w:val="22"/>
                <w:szCs w:val="22"/>
                <w:lang w:val="en-GB" w:eastAsia="en-GB"/>
                <w14:ligatures w14:val="standardContextual"/>
              </w:rPr>
              <w:tab/>
            </w:r>
            <w:r w:rsidR="007631C7" w:rsidRPr="0081097B">
              <w:rPr>
                <w:rStyle w:val="Hyperlink"/>
                <w:noProof/>
                <w:lang w:val="en-GB"/>
              </w:rPr>
              <w:t>Application Tier</w:t>
            </w:r>
            <w:r w:rsidR="007631C7">
              <w:rPr>
                <w:noProof/>
                <w:webHidden/>
              </w:rPr>
              <w:tab/>
            </w:r>
            <w:r w:rsidR="007631C7">
              <w:rPr>
                <w:noProof/>
                <w:webHidden/>
              </w:rPr>
              <w:fldChar w:fldCharType="begin"/>
            </w:r>
            <w:r w:rsidR="007631C7">
              <w:rPr>
                <w:noProof/>
                <w:webHidden/>
              </w:rPr>
              <w:instrText xml:space="preserve"> PAGEREF _Toc150256104 \h </w:instrText>
            </w:r>
            <w:r w:rsidR="007631C7">
              <w:rPr>
                <w:noProof/>
                <w:webHidden/>
              </w:rPr>
            </w:r>
            <w:r w:rsidR="007631C7">
              <w:rPr>
                <w:noProof/>
                <w:webHidden/>
              </w:rPr>
              <w:fldChar w:fldCharType="separate"/>
            </w:r>
            <w:r w:rsidR="007631C7">
              <w:rPr>
                <w:noProof/>
                <w:webHidden/>
              </w:rPr>
              <w:t>11</w:t>
            </w:r>
            <w:r w:rsidR="007631C7">
              <w:rPr>
                <w:noProof/>
                <w:webHidden/>
              </w:rPr>
              <w:fldChar w:fldCharType="end"/>
            </w:r>
          </w:hyperlink>
        </w:p>
        <w:p w14:paraId="51709B36" w14:textId="13A76292" w:rsidR="007631C7" w:rsidRDefault="00000000">
          <w:pPr>
            <w:pStyle w:val="TOC3"/>
            <w:tabs>
              <w:tab w:val="left" w:pos="1100"/>
              <w:tab w:val="right" w:leader="dot" w:pos="11096"/>
            </w:tabs>
            <w:rPr>
              <w:rFonts w:eastAsiaTheme="minorEastAsia"/>
              <w:i w:val="0"/>
              <w:iCs w:val="0"/>
              <w:noProof/>
              <w:kern w:val="2"/>
              <w:sz w:val="22"/>
              <w:szCs w:val="22"/>
              <w:lang w:val="en-GB" w:eastAsia="en-GB"/>
              <w14:ligatures w14:val="standardContextual"/>
            </w:rPr>
          </w:pPr>
          <w:hyperlink w:anchor="_Toc150256105" w:history="1">
            <w:r w:rsidR="007631C7" w:rsidRPr="0081097B">
              <w:rPr>
                <w:rStyle w:val="Hyperlink"/>
                <w:noProof/>
                <w:lang w:val="en-GB"/>
              </w:rPr>
              <w:t>6.2.2</w:t>
            </w:r>
            <w:r w:rsidR="007631C7">
              <w:rPr>
                <w:rFonts w:eastAsiaTheme="minorEastAsia"/>
                <w:i w:val="0"/>
                <w:iCs w:val="0"/>
                <w:noProof/>
                <w:kern w:val="2"/>
                <w:sz w:val="22"/>
                <w:szCs w:val="22"/>
                <w:lang w:val="en-GB" w:eastAsia="en-GB"/>
                <w14:ligatures w14:val="standardContextual"/>
              </w:rPr>
              <w:tab/>
            </w:r>
            <w:r w:rsidR="007631C7" w:rsidRPr="0081097B">
              <w:rPr>
                <w:rStyle w:val="Hyperlink"/>
                <w:noProof/>
                <w:lang w:val="en-GB"/>
              </w:rPr>
              <w:t>Data Tier</w:t>
            </w:r>
            <w:r w:rsidR="007631C7">
              <w:rPr>
                <w:noProof/>
                <w:webHidden/>
              </w:rPr>
              <w:tab/>
            </w:r>
            <w:r w:rsidR="007631C7">
              <w:rPr>
                <w:noProof/>
                <w:webHidden/>
              </w:rPr>
              <w:fldChar w:fldCharType="begin"/>
            </w:r>
            <w:r w:rsidR="007631C7">
              <w:rPr>
                <w:noProof/>
                <w:webHidden/>
              </w:rPr>
              <w:instrText xml:space="preserve"> PAGEREF _Toc150256105 \h </w:instrText>
            </w:r>
            <w:r w:rsidR="007631C7">
              <w:rPr>
                <w:noProof/>
                <w:webHidden/>
              </w:rPr>
            </w:r>
            <w:r w:rsidR="007631C7">
              <w:rPr>
                <w:noProof/>
                <w:webHidden/>
              </w:rPr>
              <w:fldChar w:fldCharType="separate"/>
            </w:r>
            <w:r w:rsidR="007631C7">
              <w:rPr>
                <w:noProof/>
                <w:webHidden/>
              </w:rPr>
              <w:t>11</w:t>
            </w:r>
            <w:r w:rsidR="007631C7">
              <w:rPr>
                <w:noProof/>
                <w:webHidden/>
              </w:rPr>
              <w:fldChar w:fldCharType="end"/>
            </w:r>
          </w:hyperlink>
        </w:p>
        <w:p w14:paraId="67FF3477" w14:textId="32244A04" w:rsidR="007631C7" w:rsidRDefault="00000000">
          <w:pPr>
            <w:pStyle w:val="TOC3"/>
            <w:tabs>
              <w:tab w:val="left" w:pos="1100"/>
              <w:tab w:val="right" w:leader="dot" w:pos="11096"/>
            </w:tabs>
            <w:rPr>
              <w:rFonts w:eastAsiaTheme="minorEastAsia"/>
              <w:i w:val="0"/>
              <w:iCs w:val="0"/>
              <w:noProof/>
              <w:kern w:val="2"/>
              <w:sz w:val="22"/>
              <w:szCs w:val="22"/>
              <w:lang w:val="en-GB" w:eastAsia="en-GB"/>
              <w14:ligatures w14:val="standardContextual"/>
            </w:rPr>
          </w:pPr>
          <w:hyperlink w:anchor="_Toc150256106" w:history="1">
            <w:r w:rsidR="007631C7" w:rsidRPr="0081097B">
              <w:rPr>
                <w:rStyle w:val="Hyperlink"/>
                <w:noProof/>
                <w:lang w:val="en-GB"/>
              </w:rPr>
              <w:t>6.2.3</w:t>
            </w:r>
            <w:r w:rsidR="007631C7">
              <w:rPr>
                <w:rFonts w:eastAsiaTheme="minorEastAsia"/>
                <w:i w:val="0"/>
                <w:iCs w:val="0"/>
                <w:noProof/>
                <w:kern w:val="2"/>
                <w:sz w:val="22"/>
                <w:szCs w:val="22"/>
                <w:lang w:val="en-GB" w:eastAsia="en-GB"/>
                <w14:ligatures w14:val="standardContextual"/>
              </w:rPr>
              <w:tab/>
            </w:r>
            <w:r w:rsidR="007631C7" w:rsidRPr="0081097B">
              <w:rPr>
                <w:rStyle w:val="Hyperlink"/>
                <w:noProof/>
                <w:lang w:val="en-GB"/>
              </w:rPr>
              <w:t>Network Security Groups – Inbound Rules</w:t>
            </w:r>
            <w:r w:rsidR="007631C7">
              <w:rPr>
                <w:noProof/>
                <w:webHidden/>
              </w:rPr>
              <w:tab/>
            </w:r>
            <w:r w:rsidR="007631C7">
              <w:rPr>
                <w:noProof/>
                <w:webHidden/>
              </w:rPr>
              <w:fldChar w:fldCharType="begin"/>
            </w:r>
            <w:r w:rsidR="007631C7">
              <w:rPr>
                <w:noProof/>
                <w:webHidden/>
              </w:rPr>
              <w:instrText xml:space="preserve"> PAGEREF _Toc150256106 \h </w:instrText>
            </w:r>
            <w:r w:rsidR="007631C7">
              <w:rPr>
                <w:noProof/>
                <w:webHidden/>
              </w:rPr>
            </w:r>
            <w:r w:rsidR="007631C7">
              <w:rPr>
                <w:noProof/>
                <w:webHidden/>
              </w:rPr>
              <w:fldChar w:fldCharType="separate"/>
            </w:r>
            <w:r w:rsidR="007631C7">
              <w:rPr>
                <w:noProof/>
                <w:webHidden/>
              </w:rPr>
              <w:t>12</w:t>
            </w:r>
            <w:r w:rsidR="007631C7">
              <w:rPr>
                <w:noProof/>
                <w:webHidden/>
              </w:rPr>
              <w:fldChar w:fldCharType="end"/>
            </w:r>
          </w:hyperlink>
        </w:p>
        <w:p w14:paraId="448CAEDE" w14:textId="1F589834" w:rsidR="007631C7" w:rsidRDefault="00000000">
          <w:pPr>
            <w:pStyle w:val="TOC3"/>
            <w:tabs>
              <w:tab w:val="left" w:pos="1100"/>
              <w:tab w:val="right" w:leader="dot" w:pos="11096"/>
            </w:tabs>
            <w:rPr>
              <w:rFonts w:eastAsiaTheme="minorEastAsia"/>
              <w:i w:val="0"/>
              <w:iCs w:val="0"/>
              <w:noProof/>
              <w:kern w:val="2"/>
              <w:sz w:val="22"/>
              <w:szCs w:val="22"/>
              <w:lang w:val="en-GB" w:eastAsia="en-GB"/>
              <w14:ligatures w14:val="standardContextual"/>
            </w:rPr>
          </w:pPr>
          <w:hyperlink w:anchor="_Toc150256107" w:history="1">
            <w:r w:rsidR="007631C7" w:rsidRPr="0081097B">
              <w:rPr>
                <w:rStyle w:val="Hyperlink"/>
                <w:noProof/>
                <w:lang w:val="en-GB"/>
              </w:rPr>
              <w:t>6.2.4</w:t>
            </w:r>
            <w:r w:rsidR="007631C7">
              <w:rPr>
                <w:rFonts w:eastAsiaTheme="minorEastAsia"/>
                <w:i w:val="0"/>
                <w:iCs w:val="0"/>
                <w:noProof/>
                <w:kern w:val="2"/>
                <w:sz w:val="22"/>
                <w:szCs w:val="22"/>
                <w:lang w:val="en-GB" w:eastAsia="en-GB"/>
                <w14:ligatures w14:val="standardContextual"/>
              </w:rPr>
              <w:tab/>
            </w:r>
            <w:r w:rsidR="007631C7" w:rsidRPr="0081097B">
              <w:rPr>
                <w:rStyle w:val="Hyperlink"/>
                <w:noProof/>
                <w:lang w:val="en-GB"/>
              </w:rPr>
              <w:t>Network Security Groups – Outbound Rules</w:t>
            </w:r>
            <w:r w:rsidR="007631C7">
              <w:rPr>
                <w:noProof/>
                <w:webHidden/>
              </w:rPr>
              <w:tab/>
            </w:r>
            <w:r w:rsidR="007631C7">
              <w:rPr>
                <w:noProof/>
                <w:webHidden/>
              </w:rPr>
              <w:fldChar w:fldCharType="begin"/>
            </w:r>
            <w:r w:rsidR="007631C7">
              <w:rPr>
                <w:noProof/>
                <w:webHidden/>
              </w:rPr>
              <w:instrText xml:space="preserve"> PAGEREF _Toc150256107 \h </w:instrText>
            </w:r>
            <w:r w:rsidR="007631C7">
              <w:rPr>
                <w:noProof/>
                <w:webHidden/>
              </w:rPr>
            </w:r>
            <w:r w:rsidR="007631C7">
              <w:rPr>
                <w:noProof/>
                <w:webHidden/>
              </w:rPr>
              <w:fldChar w:fldCharType="separate"/>
            </w:r>
            <w:r w:rsidR="007631C7">
              <w:rPr>
                <w:noProof/>
                <w:webHidden/>
              </w:rPr>
              <w:t>12</w:t>
            </w:r>
            <w:r w:rsidR="007631C7">
              <w:rPr>
                <w:noProof/>
                <w:webHidden/>
              </w:rPr>
              <w:fldChar w:fldCharType="end"/>
            </w:r>
          </w:hyperlink>
        </w:p>
        <w:p w14:paraId="641D5B3B" w14:textId="6F4BABE8"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08" w:history="1">
            <w:r w:rsidR="007631C7" w:rsidRPr="0081097B">
              <w:rPr>
                <w:rStyle w:val="Hyperlink"/>
                <w:noProof/>
              </w:rPr>
              <w:t>6.3</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Backup and Restore</w:t>
            </w:r>
            <w:r w:rsidR="007631C7">
              <w:rPr>
                <w:noProof/>
                <w:webHidden/>
              </w:rPr>
              <w:tab/>
            </w:r>
            <w:r w:rsidR="007631C7">
              <w:rPr>
                <w:noProof/>
                <w:webHidden/>
              </w:rPr>
              <w:fldChar w:fldCharType="begin"/>
            </w:r>
            <w:r w:rsidR="007631C7">
              <w:rPr>
                <w:noProof/>
                <w:webHidden/>
              </w:rPr>
              <w:instrText xml:space="preserve"> PAGEREF _Toc150256108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5541C571" w14:textId="1E7D380A" w:rsidR="007631C7" w:rsidRDefault="00000000">
          <w:pPr>
            <w:pStyle w:val="TOC3"/>
            <w:tabs>
              <w:tab w:val="left" w:pos="1100"/>
              <w:tab w:val="right" w:leader="dot" w:pos="11096"/>
            </w:tabs>
            <w:rPr>
              <w:rFonts w:eastAsiaTheme="minorEastAsia"/>
              <w:i w:val="0"/>
              <w:iCs w:val="0"/>
              <w:noProof/>
              <w:kern w:val="2"/>
              <w:sz w:val="22"/>
              <w:szCs w:val="22"/>
              <w:lang w:val="en-GB" w:eastAsia="en-GB"/>
              <w14:ligatures w14:val="standardContextual"/>
            </w:rPr>
          </w:pPr>
          <w:hyperlink w:anchor="_Toc150256109" w:history="1">
            <w:r w:rsidR="007631C7" w:rsidRPr="0081097B">
              <w:rPr>
                <w:rStyle w:val="Hyperlink"/>
                <w:noProof/>
              </w:rPr>
              <w:t>6.3.1</w:t>
            </w:r>
            <w:r w:rsidR="007631C7">
              <w:rPr>
                <w:rFonts w:eastAsiaTheme="minorEastAsia"/>
                <w:i w:val="0"/>
                <w:iCs w:val="0"/>
                <w:noProof/>
                <w:kern w:val="2"/>
                <w:sz w:val="22"/>
                <w:szCs w:val="22"/>
                <w:lang w:val="en-GB" w:eastAsia="en-GB"/>
                <w14:ligatures w14:val="standardContextual"/>
              </w:rPr>
              <w:tab/>
            </w:r>
            <w:r w:rsidR="007631C7" w:rsidRPr="0081097B">
              <w:rPr>
                <w:rStyle w:val="Hyperlink"/>
                <w:noProof/>
              </w:rPr>
              <w:t>Database Tier</w:t>
            </w:r>
            <w:r w:rsidR="007631C7">
              <w:rPr>
                <w:noProof/>
                <w:webHidden/>
              </w:rPr>
              <w:tab/>
            </w:r>
            <w:r w:rsidR="007631C7">
              <w:rPr>
                <w:noProof/>
                <w:webHidden/>
              </w:rPr>
              <w:fldChar w:fldCharType="begin"/>
            </w:r>
            <w:r w:rsidR="007631C7">
              <w:rPr>
                <w:noProof/>
                <w:webHidden/>
              </w:rPr>
              <w:instrText xml:space="preserve"> PAGEREF _Toc150256109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5740662D" w14:textId="142A5388"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10" w:history="1">
            <w:r w:rsidR="007631C7" w:rsidRPr="0081097B">
              <w:rPr>
                <w:rStyle w:val="Hyperlink"/>
                <w:noProof/>
              </w:rPr>
              <w:t>6.4</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Monitoring and Alerting</w:t>
            </w:r>
            <w:r w:rsidR="007631C7">
              <w:rPr>
                <w:noProof/>
                <w:webHidden/>
              </w:rPr>
              <w:tab/>
            </w:r>
            <w:r w:rsidR="007631C7">
              <w:rPr>
                <w:noProof/>
                <w:webHidden/>
              </w:rPr>
              <w:fldChar w:fldCharType="begin"/>
            </w:r>
            <w:r w:rsidR="007631C7">
              <w:rPr>
                <w:noProof/>
                <w:webHidden/>
              </w:rPr>
              <w:instrText xml:space="preserve"> PAGEREF _Toc150256110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5C9CBC4A" w14:textId="4D3A5E8C" w:rsidR="007631C7" w:rsidRDefault="00000000">
          <w:pPr>
            <w:pStyle w:val="TOC1"/>
            <w:tabs>
              <w:tab w:val="left" w:pos="440"/>
              <w:tab w:val="right" w:leader="dot" w:pos="11096"/>
            </w:tabs>
            <w:rPr>
              <w:rFonts w:eastAsiaTheme="minorEastAsia"/>
              <w:b w:val="0"/>
              <w:bCs w:val="0"/>
              <w:caps w:val="0"/>
              <w:noProof/>
              <w:kern w:val="2"/>
              <w:sz w:val="22"/>
              <w:szCs w:val="22"/>
              <w:lang w:val="en-GB" w:eastAsia="en-GB"/>
              <w14:ligatures w14:val="standardContextual"/>
            </w:rPr>
          </w:pPr>
          <w:hyperlink w:anchor="_Toc150256111" w:history="1">
            <w:r w:rsidR="007631C7" w:rsidRPr="0081097B">
              <w:rPr>
                <w:rStyle w:val="Hyperlink"/>
                <w:noProof/>
              </w:rPr>
              <w:t>7.</w:t>
            </w:r>
            <w:r w:rsidR="007631C7">
              <w:rPr>
                <w:rFonts w:eastAsiaTheme="minorEastAsia"/>
                <w:b w:val="0"/>
                <w:bCs w:val="0"/>
                <w:caps w:val="0"/>
                <w:noProof/>
                <w:kern w:val="2"/>
                <w:sz w:val="22"/>
                <w:szCs w:val="22"/>
                <w:lang w:val="en-GB" w:eastAsia="en-GB"/>
                <w14:ligatures w14:val="standardContextual"/>
              </w:rPr>
              <w:tab/>
            </w:r>
            <w:r w:rsidR="007631C7" w:rsidRPr="0081097B">
              <w:rPr>
                <w:rStyle w:val="Hyperlink"/>
                <w:noProof/>
              </w:rPr>
              <w:t>Migration Activities</w:t>
            </w:r>
            <w:r w:rsidR="007631C7">
              <w:rPr>
                <w:noProof/>
                <w:webHidden/>
              </w:rPr>
              <w:tab/>
            </w:r>
            <w:r w:rsidR="007631C7">
              <w:rPr>
                <w:noProof/>
                <w:webHidden/>
              </w:rPr>
              <w:fldChar w:fldCharType="begin"/>
            </w:r>
            <w:r w:rsidR="007631C7">
              <w:rPr>
                <w:noProof/>
                <w:webHidden/>
              </w:rPr>
              <w:instrText xml:space="preserve"> PAGEREF _Toc150256111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03F04AF6" w14:textId="1C2ABD8E"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12" w:history="1">
            <w:r w:rsidR="007631C7" w:rsidRPr="0081097B">
              <w:rPr>
                <w:rStyle w:val="Hyperlink"/>
                <w:noProof/>
              </w:rPr>
              <w:t>7.1</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Pre-migration activities</w:t>
            </w:r>
            <w:r w:rsidR="007631C7">
              <w:rPr>
                <w:noProof/>
                <w:webHidden/>
              </w:rPr>
              <w:tab/>
            </w:r>
            <w:r w:rsidR="007631C7">
              <w:rPr>
                <w:noProof/>
                <w:webHidden/>
              </w:rPr>
              <w:fldChar w:fldCharType="begin"/>
            </w:r>
            <w:r w:rsidR="007631C7">
              <w:rPr>
                <w:noProof/>
                <w:webHidden/>
              </w:rPr>
              <w:instrText xml:space="preserve"> PAGEREF _Toc150256112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34787E4F" w14:textId="4F138005"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13" w:history="1">
            <w:r w:rsidR="007631C7" w:rsidRPr="0081097B">
              <w:rPr>
                <w:rStyle w:val="Hyperlink"/>
                <w:noProof/>
              </w:rPr>
              <w:t>7.2</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Migration activities</w:t>
            </w:r>
            <w:r w:rsidR="007631C7">
              <w:rPr>
                <w:noProof/>
                <w:webHidden/>
              </w:rPr>
              <w:tab/>
            </w:r>
            <w:r w:rsidR="007631C7">
              <w:rPr>
                <w:noProof/>
                <w:webHidden/>
              </w:rPr>
              <w:fldChar w:fldCharType="begin"/>
            </w:r>
            <w:r w:rsidR="007631C7">
              <w:rPr>
                <w:noProof/>
                <w:webHidden/>
              </w:rPr>
              <w:instrText xml:space="preserve"> PAGEREF _Toc150256113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0D92665B" w14:textId="302071A0"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14" w:history="1">
            <w:r w:rsidR="007631C7" w:rsidRPr="0081097B">
              <w:rPr>
                <w:rStyle w:val="Hyperlink"/>
                <w:noProof/>
              </w:rPr>
              <w:t>7.3</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Cut-over Activities.</w:t>
            </w:r>
            <w:r w:rsidR="007631C7">
              <w:rPr>
                <w:noProof/>
                <w:webHidden/>
              </w:rPr>
              <w:tab/>
            </w:r>
            <w:r w:rsidR="007631C7">
              <w:rPr>
                <w:noProof/>
                <w:webHidden/>
              </w:rPr>
              <w:fldChar w:fldCharType="begin"/>
            </w:r>
            <w:r w:rsidR="007631C7">
              <w:rPr>
                <w:noProof/>
                <w:webHidden/>
              </w:rPr>
              <w:instrText xml:space="preserve"> PAGEREF _Toc150256114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446D79BD" w14:textId="3C566DDF" w:rsidR="007631C7" w:rsidRDefault="00000000">
          <w:pPr>
            <w:pStyle w:val="TOC2"/>
            <w:tabs>
              <w:tab w:val="left" w:pos="880"/>
              <w:tab w:val="right" w:leader="dot" w:pos="11096"/>
            </w:tabs>
            <w:rPr>
              <w:rFonts w:eastAsiaTheme="minorEastAsia"/>
              <w:smallCaps w:val="0"/>
              <w:noProof/>
              <w:kern w:val="2"/>
              <w:sz w:val="22"/>
              <w:szCs w:val="22"/>
              <w:lang w:val="en-GB" w:eastAsia="en-GB"/>
              <w14:ligatures w14:val="standardContextual"/>
            </w:rPr>
          </w:pPr>
          <w:hyperlink w:anchor="_Toc150256115" w:history="1">
            <w:r w:rsidR="007631C7" w:rsidRPr="0081097B">
              <w:rPr>
                <w:rStyle w:val="Hyperlink"/>
                <w:noProof/>
              </w:rPr>
              <w:t>7.4</w:t>
            </w:r>
            <w:r w:rsidR="007631C7">
              <w:rPr>
                <w:rFonts w:eastAsiaTheme="minorEastAsia"/>
                <w:smallCaps w:val="0"/>
                <w:noProof/>
                <w:kern w:val="2"/>
                <w:sz w:val="22"/>
                <w:szCs w:val="22"/>
                <w:lang w:val="en-GB" w:eastAsia="en-GB"/>
                <w14:ligatures w14:val="standardContextual"/>
              </w:rPr>
              <w:tab/>
            </w:r>
            <w:r w:rsidR="007631C7" w:rsidRPr="0081097B">
              <w:rPr>
                <w:rStyle w:val="Hyperlink"/>
                <w:noProof/>
              </w:rPr>
              <w:t>Post-Migration activities</w:t>
            </w:r>
            <w:r w:rsidR="007631C7">
              <w:rPr>
                <w:noProof/>
                <w:webHidden/>
              </w:rPr>
              <w:tab/>
            </w:r>
            <w:r w:rsidR="007631C7">
              <w:rPr>
                <w:noProof/>
                <w:webHidden/>
              </w:rPr>
              <w:fldChar w:fldCharType="begin"/>
            </w:r>
            <w:r w:rsidR="007631C7">
              <w:rPr>
                <w:noProof/>
                <w:webHidden/>
              </w:rPr>
              <w:instrText xml:space="preserve"> PAGEREF _Toc150256115 \h </w:instrText>
            </w:r>
            <w:r w:rsidR="007631C7">
              <w:rPr>
                <w:noProof/>
                <w:webHidden/>
              </w:rPr>
            </w:r>
            <w:r w:rsidR="007631C7">
              <w:rPr>
                <w:noProof/>
                <w:webHidden/>
              </w:rPr>
              <w:fldChar w:fldCharType="separate"/>
            </w:r>
            <w:r w:rsidR="007631C7">
              <w:rPr>
                <w:noProof/>
                <w:webHidden/>
              </w:rPr>
              <w:t>13</w:t>
            </w:r>
            <w:r w:rsidR="007631C7">
              <w:rPr>
                <w:noProof/>
                <w:webHidden/>
              </w:rPr>
              <w:fldChar w:fldCharType="end"/>
            </w:r>
          </w:hyperlink>
        </w:p>
        <w:p w14:paraId="5FEFBEF4" w14:textId="36E428D8" w:rsidR="00043B5B" w:rsidRDefault="00043B5B" w:rsidP="00043B5B">
          <w:r>
            <w:rPr>
              <w:b/>
              <w:bCs/>
              <w:noProof/>
            </w:rPr>
            <w:fldChar w:fldCharType="end"/>
          </w:r>
        </w:p>
      </w:sdtContent>
    </w:sdt>
    <w:p w14:paraId="0B7D8A8F" w14:textId="77777777" w:rsidR="00043B5B" w:rsidRDefault="00043B5B" w:rsidP="00043B5B">
      <w:pPr>
        <w:rPr>
          <w:rFonts w:eastAsiaTheme="majorEastAsia" w:cstheme="majorBidi"/>
          <w:b/>
          <w:color w:val="2F5496" w:themeColor="accent1" w:themeShade="BF"/>
          <w:sz w:val="36"/>
          <w:szCs w:val="36"/>
        </w:rPr>
      </w:pPr>
    </w:p>
    <w:p w14:paraId="6A394359" w14:textId="77777777" w:rsidR="00043B5B" w:rsidRPr="00F12088" w:rsidRDefault="00043B5B" w:rsidP="00043B5B">
      <w:pPr>
        <w:pStyle w:val="Heading1"/>
      </w:pPr>
      <w:bookmarkStart w:id="1" w:name="_Toc150256093"/>
      <w:r w:rsidRPr="00B5658F">
        <w:t>Document Histor</w:t>
      </w:r>
      <w:bookmarkEnd w:id="0"/>
      <w:r>
        <w:t>y</w:t>
      </w:r>
      <w:bookmarkEnd w:id="1"/>
    </w:p>
    <w:tbl>
      <w:tblPr>
        <w:tblStyle w:val="GridTable4-Accent1"/>
        <w:tblW w:w="9807" w:type="dxa"/>
        <w:tblLook w:val="04A0" w:firstRow="1" w:lastRow="0" w:firstColumn="1" w:lastColumn="0" w:noHBand="0" w:noVBand="1"/>
      </w:tblPr>
      <w:tblGrid>
        <w:gridCol w:w="986"/>
        <w:gridCol w:w="1220"/>
        <w:gridCol w:w="2218"/>
        <w:gridCol w:w="5383"/>
      </w:tblGrid>
      <w:tr w:rsidR="00043B5B" w14:paraId="7A932A01" w14:textId="77777777" w:rsidTr="009A4D8D">
        <w:trPr>
          <w:cnfStyle w:val="100000000000" w:firstRow="1" w:lastRow="0" w:firstColumn="0" w:lastColumn="0" w:oddVBand="0" w:evenVBand="0" w:oddHBand="0"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87" w:type="dxa"/>
          </w:tcPr>
          <w:p w14:paraId="31D99E66" w14:textId="77777777" w:rsidR="00043B5B" w:rsidRPr="000377D3" w:rsidRDefault="00043B5B" w:rsidP="009A4D8D">
            <w:pPr>
              <w:pStyle w:val="NoSpacing"/>
            </w:pPr>
            <w:r w:rsidRPr="000377D3">
              <w:t>Version</w:t>
            </w:r>
          </w:p>
        </w:tc>
        <w:tc>
          <w:tcPr>
            <w:tcW w:w="1189" w:type="dxa"/>
          </w:tcPr>
          <w:p w14:paraId="049E8C92" w14:textId="77777777" w:rsidR="00043B5B" w:rsidRPr="000377D3" w:rsidRDefault="00043B5B" w:rsidP="009A4D8D">
            <w:pPr>
              <w:pStyle w:val="NoSpacing"/>
              <w:cnfStyle w:val="100000000000" w:firstRow="1" w:lastRow="0" w:firstColumn="0" w:lastColumn="0" w:oddVBand="0" w:evenVBand="0" w:oddHBand="0" w:evenHBand="0" w:firstRowFirstColumn="0" w:firstRowLastColumn="0" w:lastRowFirstColumn="0" w:lastRowLastColumn="0"/>
            </w:pPr>
            <w:r w:rsidRPr="000377D3">
              <w:t>Date</w:t>
            </w:r>
          </w:p>
        </w:tc>
        <w:tc>
          <w:tcPr>
            <w:tcW w:w="2223" w:type="dxa"/>
          </w:tcPr>
          <w:p w14:paraId="51836487" w14:textId="77777777" w:rsidR="00043B5B" w:rsidRPr="000377D3" w:rsidRDefault="00043B5B" w:rsidP="009A4D8D">
            <w:pPr>
              <w:pStyle w:val="NoSpacing"/>
              <w:cnfStyle w:val="100000000000" w:firstRow="1" w:lastRow="0" w:firstColumn="0" w:lastColumn="0" w:oddVBand="0" w:evenVBand="0" w:oddHBand="0" w:evenHBand="0" w:firstRowFirstColumn="0" w:firstRowLastColumn="0" w:lastRowFirstColumn="0" w:lastRowLastColumn="0"/>
            </w:pPr>
            <w:r w:rsidRPr="000377D3">
              <w:t>Change</w:t>
            </w:r>
          </w:p>
        </w:tc>
        <w:tc>
          <w:tcPr>
            <w:tcW w:w="5408" w:type="dxa"/>
          </w:tcPr>
          <w:p w14:paraId="38B45E51" w14:textId="77777777" w:rsidR="00043B5B" w:rsidRPr="000377D3" w:rsidRDefault="00043B5B" w:rsidP="009A4D8D">
            <w:pPr>
              <w:pStyle w:val="NoSpacing"/>
              <w:cnfStyle w:val="100000000000" w:firstRow="1" w:lastRow="0" w:firstColumn="0" w:lastColumn="0" w:oddVBand="0" w:evenVBand="0" w:oddHBand="0" w:evenHBand="0" w:firstRowFirstColumn="0" w:firstRowLastColumn="0" w:lastRowFirstColumn="0" w:lastRowLastColumn="0"/>
            </w:pPr>
            <w:r w:rsidRPr="000377D3">
              <w:t>Author</w:t>
            </w:r>
          </w:p>
        </w:tc>
      </w:tr>
      <w:tr w:rsidR="00043B5B" w14:paraId="03EB7A6F" w14:textId="77777777" w:rsidTr="009A4D8D">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987" w:type="dxa"/>
          </w:tcPr>
          <w:p w14:paraId="7ABF6DBB" w14:textId="77777777" w:rsidR="00043B5B" w:rsidRDefault="00043B5B" w:rsidP="009A4D8D">
            <w:pPr>
              <w:pStyle w:val="NoSpacing"/>
            </w:pPr>
            <w:r>
              <w:t>0.1</w:t>
            </w:r>
          </w:p>
        </w:tc>
        <w:tc>
          <w:tcPr>
            <w:tcW w:w="1189" w:type="dxa"/>
          </w:tcPr>
          <w:p w14:paraId="1CE1AB6D" w14:textId="5F59F97E"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2</w:t>
            </w:r>
            <w:r w:rsidR="00C134E3">
              <w:t>4</w:t>
            </w:r>
            <w:r>
              <w:t>.</w:t>
            </w:r>
            <w:r w:rsidR="007631C7">
              <w:t>1</w:t>
            </w:r>
            <w:r w:rsidR="00C134E3">
              <w:t>1</w:t>
            </w:r>
            <w:r>
              <w:t>.2023</w:t>
            </w:r>
          </w:p>
        </w:tc>
        <w:tc>
          <w:tcPr>
            <w:tcW w:w="2223" w:type="dxa"/>
          </w:tcPr>
          <w:p w14:paraId="187A3E41" w14:textId="73DC4ED4"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Initial</w:t>
            </w:r>
            <w:r w:rsidR="007631C7">
              <w:t xml:space="preserve"> Draft</w:t>
            </w:r>
          </w:p>
        </w:tc>
        <w:tc>
          <w:tcPr>
            <w:tcW w:w="5408" w:type="dxa"/>
          </w:tcPr>
          <w:p w14:paraId="24B30C4C"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Bidyendu Dey</w:t>
            </w:r>
          </w:p>
        </w:tc>
      </w:tr>
      <w:tr w:rsidR="00043B5B" w14:paraId="5B39AF18" w14:textId="77777777" w:rsidTr="009A4D8D">
        <w:trPr>
          <w:trHeight w:val="614"/>
        </w:trPr>
        <w:tc>
          <w:tcPr>
            <w:cnfStyle w:val="001000000000" w:firstRow="0" w:lastRow="0" w:firstColumn="1" w:lastColumn="0" w:oddVBand="0" w:evenVBand="0" w:oddHBand="0" w:evenHBand="0" w:firstRowFirstColumn="0" w:firstRowLastColumn="0" w:lastRowFirstColumn="0" w:lastRowLastColumn="0"/>
            <w:tcW w:w="987" w:type="dxa"/>
          </w:tcPr>
          <w:p w14:paraId="7BC497FD" w14:textId="77777777" w:rsidR="00043B5B" w:rsidRDefault="00043B5B" w:rsidP="009A4D8D">
            <w:pPr>
              <w:pStyle w:val="NoSpacing"/>
            </w:pPr>
            <w:r>
              <w:t>0.2</w:t>
            </w:r>
          </w:p>
        </w:tc>
        <w:tc>
          <w:tcPr>
            <w:tcW w:w="1189" w:type="dxa"/>
          </w:tcPr>
          <w:p w14:paraId="4007B06F" w14:textId="76FA0F7A" w:rsidR="00043B5B" w:rsidRDefault="00C134E3" w:rsidP="009A4D8D">
            <w:pPr>
              <w:pStyle w:val="NoSpacing"/>
              <w:cnfStyle w:val="000000000000" w:firstRow="0" w:lastRow="0" w:firstColumn="0" w:lastColumn="0" w:oddVBand="0" w:evenVBand="0" w:oddHBand="0" w:evenHBand="0" w:firstRowFirstColumn="0" w:firstRowLastColumn="0" w:lastRowFirstColumn="0" w:lastRowLastColumn="0"/>
            </w:pPr>
            <w:r>
              <w:t>28</w:t>
            </w:r>
            <w:r w:rsidR="00043B5B">
              <w:t>.</w:t>
            </w:r>
            <w:r w:rsidR="007631C7">
              <w:t>11</w:t>
            </w:r>
            <w:r w:rsidR="00043B5B">
              <w:t>.2023</w:t>
            </w:r>
          </w:p>
        </w:tc>
        <w:tc>
          <w:tcPr>
            <w:tcW w:w="2223" w:type="dxa"/>
          </w:tcPr>
          <w:p w14:paraId="02085EFB"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Detailed information</w:t>
            </w:r>
          </w:p>
        </w:tc>
        <w:tc>
          <w:tcPr>
            <w:tcW w:w="5408" w:type="dxa"/>
          </w:tcPr>
          <w:p w14:paraId="16306FB2" w14:textId="23AAC746" w:rsidR="00043B5B" w:rsidRDefault="007631C7" w:rsidP="009A4D8D">
            <w:pPr>
              <w:pStyle w:val="NoSpacing"/>
              <w:cnfStyle w:val="000000000000" w:firstRow="0" w:lastRow="0" w:firstColumn="0" w:lastColumn="0" w:oddVBand="0" w:evenVBand="0" w:oddHBand="0" w:evenHBand="0" w:firstRowFirstColumn="0" w:firstRowLastColumn="0" w:lastRowFirstColumn="0" w:lastRowLastColumn="0"/>
            </w:pPr>
            <w:r>
              <w:t>Bidyendu Dey</w:t>
            </w:r>
          </w:p>
        </w:tc>
      </w:tr>
      <w:tr w:rsidR="00043B5B" w14:paraId="451D66AB" w14:textId="77777777" w:rsidTr="009A4D8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87" w:type="dxa"/>
          </w:tcPr>
          <w:p w14:paraId="4EFF1BBC" w14:textId="77777777" w:rsidR="00043B5B" w:rsidRDefault="00043B5B" w:rsidP="009A4D8D">
            <w:pPr>
              <w:pStyle w:val="NoSpacing"/>
            </w:pPr>
          </w:p>
        </w:tc>
        <w:tc>
          <w:tcPr>
            <w:tcW w:w="1189" w:type="dxa"/>
          </w:tcPr>
          <w:p w14:paraId="2BD7EA58"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223" w:type="dxa"/>
          </w:tcPr>
          <w:p w14:paraId="1545ECCA"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5408" w:type="dxa"/>
          </w:tcPr>
          <w:p w14:paraId="3699CB6A"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17A6039" w14:textId="77777777" w:rsidTr="009A4D8D">
        <w:trPr>
          <w:trHeight w:val="69"/>
        </w:trPr>
        <w:tc>
          <w:tcPr>
            <w:cnfStyle w:val="001000000000" w:firstRow="0" w:lastRow="0" w:firstColumn="1" w:lastColumn="0" w:oddVBand="0" w:evenVBand="0" w:oddHBand="0" w:evenHBand="0" w:firstRowFirstColumn="0" w:firstRowLastColumn="0" w:lastRowFirstColumn="0" w:lastRowLastColumn="0"/>
            <w:tcW w:w="987" w:type="dxa"/>
          </w:tcPr>
          <w:p w14:paraId="13F87AB3" w14:textId="77777777" w:rsidR="00043B5B" w:rsidRDefault="00043B5B" w:rsidP="009A4D8D">
            <w:pPr>
              <w:pStyle w:val="NoSpacing"/>
            </w:pPr>
          </w:p>
        </w:tc>
        <w:tc>
          <w:tcPr>
            <w:tcW w:w="1189" w:type="dxa"/>
          </w:tcPr>
          <w:p w14:paraId="3E87F0EE"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223" w:type="dxa"/>
          </w:tcPr>
          <w:p w14:paraId="0032B461"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5408" w:type="dxa"/>
          </w:tcPr>
          <w:p w14:paraId="343E9F84"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bl>
    <w:p w14:paraId="2ECA47B2" w14:textId="77777777" w:rsidR="00043B5B" w:rsidRDefault="00043B5B" w:rsidP="00043B5B">
      <w:pPr>
        <w:pStyle w:val="NoSpacing"/>
      </w:pPr>
    </w:p>
    <w:p w14:paraId="246911C0" w14:textId="77777777" w:rsidR="00043B5B" w:rsidRDefault="00043B5B" w:rsidP="00043B5B">
      <w:pPr>
        <w:pStyle w:val="Heading1"/>
        <w:numPr>
          <w:ilvl w:val="0"/>
          <w:numId w:val="0"/>
        </w:numPr>
        <w:ind w:left="648" w:hanging="576"/>
      </w:pPr>
      <w:bookmarkStart w:id="2" w:name="_Toc26883251"/>
    </w:p>
    <w:p w14:paraId="212D3B1A" w14:textId="64EAF294" w:rsidR="00043B5B" w:rsidRPr="00FC5BA8" w:rsidRDefault="00043B5B" w:rsidP="00043B5B">
      <w:pPr>
        <w:pStyle w:val="Heading1"/>
      </w:pPr>
      <w:bookmarkStart w:id="3" w:name="_Toc150256094"/>
      <w:r w:rsidRPr="00B31FF5">
        <w:t>Application Non-Technical Details</w:t>
      </w:r>
      <w:bookmarkEnd w:id="2"/>
      <w:bookmarkEnd w:id="3"/>
    </w:p>
    <w:p w14:paraId="5F411A34" w14:textId="77777777" w:rsidR="00043B5B" w:rsidRDefault="00043B5B" w:rsidP="00043B5B"/>
    <w:tbl>
      <w:tblPr>
        <w:tblW w:w="5000" w:type="pct"/>
        <w:tblCellMar>
          <w:top w:w="15" w:type="dxa"/>
          <w:left w:w="15" w:type="dxa"/>
          <w:bottom w:w="15" w:type="dxa"/>
          <w:right w:w="15" w:type="dxa"/>
        </w:tblCellMar>
        <w:tblLook w:val="04A0" w:firstRow="1" w:lastRow="0" w:firstColumn="1" w:lastColumn="0" w:noHBand="0" w:noVBand="1"/>
      </w:tblPr>
      <w:tblGrid>
        <w:gridCol w:w="10007"/>
        <w:gridCol w:w="1099"/>
      </w:tblGrid>
      <w:tr w:rsidR="00043B5B" w:rsidRPr="007F752D" w14:paraId="3CE334AF" w14:textId="77777777" w:rsidTr="009A4D8D">
        <w:tc>
          <w:tcPr>
            <w:tcW w:w="0" w:type="auto"/>
            <w:tcBorders>
              <w:top w:val="single" w:sz="6" w:space="0" w:color="DDDDDD"/>
            </w:tcBorders>
            <w:shd w:val="clear" w:color="auto" w:fill="F9F9F9"/>
            <w:tcMar>
              <w:top w:w="75" w:type="dxa"/>
              <w:left w:w="75" w:type="dxa"/>
              <w:bottom w:w="75" w:type="dxa"/>
              <w:right w:w="75" w:type="dxa"/>
            </w:tcMar>
            <w:hideMark/>
          </w:tcPr>
          <w:p w14:paraId="5F971AD9" w14:textId="62B9258D" w:rsidR="00043B5B" w:rsidRPr="007631C7" w:rsidRDefault="00043B5B" w:rsidP="009A4D8D">
            <w:pPr>
              <w:pStyle w:val="NoSpacing"/>
              <w:rPr>
                <w:rFonts w:cstheme="minorHAnsi"/>
              </w:rPr>
            </w:pPr>
            <w:r w:rsidRPr="007631C7">
              <w:rPr>
                <w:rFonts w:cstheme="minorHAnsi"/>
              </w:rPr>
              <w:lastRenderedPageBreak/>
              <w:t xml:space="preserve">Technical Contact Persons: </w:t>
            </w:r>
            <w:r w:rsidR="00C134E3">
              <w:rPr>
                <w:rFonts w:cstheme="minorHAnsi"/>
              </w:rPr>
              <w:t>Kjell Einar</w:t>
            </w:r>
          </w:p>
        </w:tc>
        <w:tc>
          <w:tcPr>
            <w:tcW w:w="0" w:type="auto"/>
            <w:tcBorders>
              <w:top w:val="single" w:sz="6" w:space="0" w:color="DDDDDD"/>
              <w:left w:val="nil"/>
              <w:right w:val="nil"/>
            </w:tcBorders>
            <w:shd w:val="clear" w:color="auto" w:fill="F9F9F9"/>
            <w:tcMar>
              <w:top w:w="75" w:type="dxa"/>
              <w:left w:w="75" w:type="dxa"/>
              <w:bottom w:w="75" w:type="dxa"/>
              <w:right w:w="75" w:type="dxa"/>
            </w:tcMar>
            <w:hideMark/>
          </w:tcPr>
          <w:p w14:paraId="42EDEE7E"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p>
        </w:tc>
      </w:tr>
      <w:tr w:rsidR="00043B5B" w:rsidRPr="007F752D" w14:paraId="4CFFB421" w14:textId="77777777" w:rsidTr="009A4D8D">
        <w:tc>
          <w:tcPr>
            <w:tcW w:w="0" w:type="auto"/>
            <w:tcBorders>
              <w:top w:val="single" w:sz="6" w:space="0" w:color="DDDDDD"/>
            </w:tcBorders>
            <w:shd w:val="clear" w:color="auto" w:fill="auto"/>
            <w:tcMar>
              <w:top w:w="75" w:type="dxa"/>
              <w:left w:w="75" w:type="dxa"/>
              <w:bottom w:w="75" w:type="dxa"/>
              <w:right w:w="75" w:type="dxa"/>
            </w:tcMar>
            <w:hideMark/>
          </w:tcPr>
          <w:p w14:paraId="73690067" w14:textId="6F435B6C" w:rsidR="00043B5B" w:rsidRPr="007631C7" w:rsidRDefault="00043B5B" w:rsidP="009A4D8D">
            <w:pPr>
              <w:pStyle w:val="NoSpacing"/>
              <w:rPr>
                <w:rFonts w:cstheme="minorHAnsi"/>
              </w:rPr>
            </w:pPr>
            <w:r w:rsidRPr="007631C7">
              <w:rPr>
                <w:rFonts w:cstheme="minorHAnsi"/>
              </w:rPr>
              <w:t>Application</w:t>
            </w:r>
            <w:r w:rsidR="00C134E3">
              <w:rPr>
                <w:rFonts w:cstheme="minorHAnsi"/>
              </w:rPr>
              <w:t xml:space="preserve"> </w:t>
            </w:r>
            <w:r w:rsidRPr="007631C7">
              <w:rPr>
                <w:rFonts w:cstheme="minorHAnsi"/>
              </w:rPr>
              <w:t>ID</w:t>
            </w:r>
            <w:r w:rsidR="008626DF" w:rsidRPr="007631C7">
              <w:rPr>
                <w:rFonts w:cstheme="minorHAnsi"/>
              </w:rPr>
              <w:t xml:space="preserve"> </w:t>
            </w:r>
            <w:r w:rsidR="00C134E3" w:rsidRPr="007631C7">
              <w:rPr>
                <w:rFonts w:cstheme="minorHAnsi"/>
              </w:rPr>
              <w:t>:</w:t>
            </w:r>
            <w:r w:rsidR="00B87EAC">
              <w:rPr>
                <w:rFonts w:cstheme="minorHAnsi"/>
              </w:rPr>
              <w:t xml:space="preserve"> </w:t>
            </w:r>
          </w:p>
        </w:tc>
        <w:tc>
          <w:tcPr>
            <w:tcW w:w="0" w:type="auto"/>
            <w:tcBorders>
              <w:top w:val="single" w:sz="6" w:space="0" w:color="DDDDDD"/>
              <w:left w:val="nil"/>
              <w:right w:val="nil"/>
            </w:tcBorders>
            <w:shd w:val="clear" w:color="auto" w:fill="auto"/>
            <w:tcMar>
              <w:top w:w="75" w:type="dxa"/>
              <w:left w:w="75" w:type="dxa"/>
              <w:bottom w:w="75" w:type="dxa"/>
              <w:right w:w="75" w:type="dxa"/>
            </w:tcMar>
            <w:hideMark/>
          </w:tcPr>
          <w:p w14:paraId="1E415FAA"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p>
        </w:tc>
      </w:tr>
      <w:tr w:rsidR="00043B5B" w:rsidRPr="007F752D" w14:paraId="55CED751" w14:textId="77777777" w:rsidTr="009A4D8D">
        <w:tc>
          <w:tcPr>
            <w:tcW w:w="0" w:type="auto"/>
            <w:tcBorders>
              <w:top w:val="single" w:sz="6" w:space="0" w:color="DDDDDD"/>
            </w:tcBorders>
            <w:shd w:val="clear" w:color="auto" w:fill="F9F9F9"/>
            <w:tcMar>
              <w:top w:w="75" w:type="dxa"/>
              <w:left w:w="75" w:type="dxa"/>
              <w:bottom w:w="75" w:type="dxa"/>
              <w:right w:w="75" w:type="dxa"/>
            </w:tcMar>
            <w:hideMark/>
          </w:tcPr>
          <w:p w14:paraId="08AE38BF" w14:textId="53BC8C6D" w:rsidR="00043B5B" w:rsidRPr="007631C7" w:rsidRDefault="00043B5B" w:rsidP="009A4D8D">
            <w:pPr>
              <w:pStyle w:val="NoSpacing"/>
              <w:rPr>
                <w:rFonts w:cstheme="minorHAnsi"/>
              </w:rPr>
            </w:pPr>
            <w:r w:rsidRPr="007631C7">
              <w:rPr>
                <w:rFonts w:cstheme="minorHAnsi"/>
              </w:rPr>
              <w:t>Business Area :</w:t>
            </w:r>
            <w:r w:rsidR="00C134E3">
              <w:rPr>
                <w:rFonts w:cstheme="minorHAnsi"/>
              </w:rPr>
              <w:t xml:space="preserve"> </w:t>
            </w:r>
          </w:p>
        </w:tc>
        <w:tc>
          <w:tcPr>
            <w:tcW w:w="0" w:type="auto"/>
            <w:tcBorders>
              <w:top w:val="single" w:sz="6" w:space="0" w:color="DDDDDD"/>
              <w:left w:val="nil"/>
              <w:right w:val="nil"/>
            </w:tcBorders>
            <w:shd w:val="clear" w:color="auto" w:fill="F9F9F9"/>
            <w:tcMar>
              <w:top w:w="75" w:type="dxa"/>
              <w:left w:w="75" w:type="dxa"/>
              <w:bottom w:w="75" w:type="dxa"/>
              <w:right w:w="75" w:type="dxa"/>
            </w:tcMar>
            <w:hideMark/>
          </w:tcPr>
          <w:p w14:paraId="1EC3BA4D"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p>
        </w:tc>
      </w:tr>
      <w:tr w:rsidR="00043B5B" w:rsidRPr="007F752D" w14:paraId="4F5F0649" w14:textId="77777777" w:rsidTr="009A4D8D">
        <w:tc>
          <w:tcPr>
            <w:tcW w:w="0" w:type="auto"/>
            <w:tcBorders>
              <w:top w:val="single" w:sz="6" w:space="0" w:color="DDDDDD"/>
            </w:tcBorders>
            <w:shd w:val="clear" w:color="auto" w:fill="auto"/>
            <w:noWrap/>
            <w:tcMar>
              <w:top w:w="75" w:type="dxa"/>
              <w:left w:w="75" w:type="dxa"/>
              <w:bottom w:w="75" w:type="dxa"/>
              <w:right w:w="75" w:type="dxa"/>
            </w:tcMar>
            <w:hideMark/>
          </w:tcPr>
          <w:p w14:paraId="7B2712DE" w14:textId="37E31B92" w:rsidR="00043B5B" w:rsidRPr="007631C7" w:rsidRDefault="00043B5B" w:rsidP="009A4D8D">
            <w:pPr>
              <w:spacing w:after="300" w:line="240" w:lineRule="auto"/>
              <w:rPr>
                <w:rFonts w:eastAsia="Times New Roman" w:cstheme="minorHAnsi"/>
              </w:rPr>
            </w:pPr>
            <w:r w:rsidRPr="007631C7">
              <w:rPr>
                <w:rFonts w:eastAsia="Times New Roman" w:cstheme="minorHAnsi"/>
              </w:rPr>
              <w:t xml:space="preserve">Cost allocation </w:t>
            </w:r>
            <w:r w:rsidR="007631C7" w:rsidRPr="007631C7">
              <w:rPr>
                <w:rFonts w:eastAsia="Times New Roman" w:cstheme="minorHAnsi"/>
              </w:rPr>
              <w:t>code (WBS)</w:t>
            </w:r>
            <w:r w:rsidRPr="007631C7">
              <w:rPr>
                <w:rFonts w:eastAsia="Times New Roman" w:cstheme="minorHAnsi"/>
              </w:rPr>
              <w:t>:</w:t>
            </w:r>
          </w:p>
        </w:tc>
        <w:tc>
          <w:tcPr>
            <w:tcW w:w="0" w:type="auto"/>
            <w:tcBorders>
              <w:top w:val="single" w:sz="6" w:space="0" w:color="DDDDDD"/>
              <w:left w:val="nil"/>
              <w:right w:val="nil"/>
            </w:tcBorders>
            <w:shd w:val="clear" w:color="auto" w:fill="auto"/>
            <w:tcMar>
              <w:top w:w="75" w:type="dxa"/>
              <w:left w:w="75" w:type="dxa"/>
              <w:bottom w:w="75" w:type="dxa"/>
              <w:right w:w="75" w:type="dxa"/>
            </w:tcMar>
            <w:hideMark/>
          </w:tcPr>
          <w:p w14:paraId="250BC3B0" w14:textId="2E9640C8" w:rsidR="00043B5B" w:rsidRPr="007F752D" w:rsidRDefault="00043B5B" w:rsidP="009A4D8D">
            <w:pPr>
              <w:spacing w:after="300" w:line="240" w:lineRule="auto"/>
              <w:rPr>
                <w:rFonts w:ascii="&amp;quot" w:eastAsia="Times New Roman" w:hAnsi="&amp;quot" w:cs="Times New Roman"/>
                <w:b/>
                <w:bCs/>
                <w:color w:val="333333"/>
                <w:sz w:val="21"/>
                <w:szCs w:val="21"/>
              </w:rPr>
            </w:pPr>
          </w:p>
        </w:tc>
      </w:tr>
      <w:tr w:rsidR="00043B5B" w:rsidRPr="007F752D" w14:paraId="026D2B1B" w14:textId="77777777" w:rsidTr="009A4D8D">
        <w:tc>
          <w:tcPr>
            <w:tcW w:w="0" w:type="auto"/>
            <w:tcBorders>
              <w:top w:val="single" w:sz="6" w:space="0" w:color="DDDDDD"/>
            </w:tcBorders>
            <w:shd w:val="clear" w:color="auto" w:fill="F9F9F9"/>
            <w:tcMar>
              <w:top w:w="75" w:type="dxa"/>
              <w:left w:w="75" w:type="dxa"/>
              <w:bottom w:w="75" w:type="dxa"/>
              <w:right w:w="75" w:type="dxa"/>
            </w:tcMar>
            <w:hideMark/>
          </w:tcPr>
          <w:p w14:paraId="0B810613" w14:textId="333C7526" w:rsidR="00043B5B" w:rsidRPr="007631C7" w:rsidRDefault="00043B5B" w:rsidP="009A4D8D">
            <w:pPr>
              <w:spacing w:after="300" w:line="240" w:lineRule="auto"/>
              <w:rPr>
                <w:rFonts w:eastAsia="Times New Roman" w:cstheme="minorHAnsi"/>
              </w:rPr>
            </w:pPr>
            <w:r w:rsidRPr="007631C7">
              <w:rPr>
                <w:rFonts w:eastAsia="Times New Roman" w:cstheme="minorHAnsi"/>
              </w:rPr>
              <w:t xml:space="preserve">Business </w:t>
            </w:r>
            <w:r w:rsidR="008626DF" w:rsidRPr="007631C7">
              <w:rPr>
                <w:rFonts w:eastAsia="Times New Roman" w:cstheme="minorHAnsi"/>
              </w:rPr>
              <w:t>C</w:t>
            </w:r>
            <w:r w:rsidRPr="007631C7">
              <w:rPr>
                <w:rFonts w:eastAsia="Times New Roman" w:cstheme="minorHAnsi"/>
              </w:rPr>
              <w:t xml:space="preserve">ritical: </w:t>
            </w:r>
          </w:p>
        </w:tc>
        <w:tc>
          <w:tcPr>
            <w:tcW w:w="0" w:type="auto"/>
            <w:tcBorders>
              <w:top w:val="single" w:sz="6" w:space="0" w:color="DDDDDD"/>
              <w:left w:val="nil"/>
              <w:right w:val="nil"/>
            </w:tcBorders>
            <w:shd w:val="clear" w:color="auto" w:fill="F9F9F9"/>
            <w:tcMar>
              <w:top w:w="75" w:type="dxa"/>
              <w:left w:w="75" w:type="dxa"/>
              <w:bottom w:w="75" w:type="dxa"/>
              <w:right w:w="75" w:type="dxa"/>
            </w:tcMar>
            <w:hideMark/>
          </w:tcPr>
          <w:p w14:paraId="6FD2BB6D"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r w:rsidRPr="007F752D">
              <w:rPr>
                <w:rFonts w:ascii="&amp;quot" w:eastAsia="Times New Roman" w:hAnsi="&amp;quot" w:cs="Times New Roman"/>
                <w:b/>
                <w:bCs/>
                <w:color w:val="333333"/>
                <w:sz w:val="21"/>
                <w:szCs w:val="21"/>
              </w:rPr>
              <w:t xml:space="preserve">      </w:t>
            </w:r>
          </w:p>
        </w:tc>
      </w:tr>
      <w:tr w:rsidR="00043B5B" w:rsidRPr="007F752D" w14:paraId="25C75D0F" w14:textId="77777777" w:rsidTr="009A4D8D">
        <w:tc>
          <w:tcPr>
            <w:tcW w:w="0" w:type="auto"/>
            <w:tcBorders>
              <w:top w:val="single" w:sz="6" w:space="0" w:color="DDDDDD"/>
            </w:tcBorders>
            <w:shd w:val="clear" w:color="auto" w:fill="auto"/>
            <w:tcMar>
              <w:top w:w="75" w:type="dxa"/>
              <w:left w:w="75" w:type="dxa"/>
              <w:bottom w:w="75" w:type="dxa"/>
              <w:right w:w="75" w:type="dxa"/>
            </w:tcMar>
            <w:hideMark/>
          </w:tcPr>
          <w:p w14:paraId="311B4A81" w14:textId="5868E347" w:rsidR="00043B5B" w:rsidRPr="007631C7" w:rsidRDefault="008626DF" w:rsidP="009A4D8D">
            <w:pPr>
              <w:spacing w:after="300" w:line="240" w:lineRule="auto"/>
              <w:rPr>
                <w:rFonts w:eastAsia="Times New Roman" w:cstheme="minorHAnsi"/>
              </w:rPr>
            </w:pPr>
            <w:r w:rsidRPr="007631C7">
              <w:rPr>
                <w:rFonts w:eastAsia="Times New Roman" w:cstheme="minorHAnsi"/>
              </w:rPr>
              <w:t>Operational Unit:</w:t>
            </w:r>
          </w:p>
        </w:tc>
        <w:tc>
          <w:tcPr>
            <w:tcW w:w="0" w:type="auto"/>
            <w:tcBorders>
              <w:top w:val="single" w:sz="6" w:space="0" w:color="DDDDDD"/>
              <w:left w:val="nil"/>
              <w:right w:val="nil"/>
            </w:tcBorders>
            <w:shd w:val="clear" w:color="auto" w:fill="auto"/>
            <w:tcMar>
              <w:top w:w="75" w:type="dxa"/>
              <w:left w:w="75" w:type="dxa"/>
              <w:bottom w:w="75" w:type="dxa"/>
              <w:right w:w="75" w:type="dxa"/>
            </w:tcMar>
            <w:hideMark/>
          </w:tcPr>
          <w:p w14:paraId="7F060A55"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p>
        </w:tc>
      </w:tr>
      <w:tr w:rsidR="00043B5B" w:rsidRPr="007F752D" w14:paraId="569D09AF" w14:textId="77777777" w:rsidTr="009A4D8D">
        <w:tc>
          <w:tcPr>
            <w:tcW w:w="0" w:type="auto"/>
            <w:tcBorders>
              <w:top w:val="single" w:sz="6" w:space="0" w:color="DDDDDD"/>
            </w:tcBorders>
            <w:shd w:val="clear" w:color="auto" w:fill="F9F9F9"/>
            <w:tcMar>
              <w:top w:w="75" w:type="dxa"/>
              <w:left w:w="75" w:type="dxa"/>
              <w:bottom w:w="75" w:type="dxa"/>
              <w:right w:w="75" w:type="dxa"/>
            </w:tcMar>
            <w:hideMark/>
          </w:tcPr>
          <w:p w14:paraId="6C49DDCA" w14:textId="4073C9EC" w:rsidR="00043B5B" w:rsidRPr="007631C7" w:rsidRDefault="008626DF" w:rsidP="009A4D8D">
            <w:pPr>
              <w:spacing w:after="300" w:line="240" w:lineRule="auto"/>
              <w:rPr>
                <w:rFonts w:eastAsia="Times New Roman" w:cstheme="minorHAnsi"/>
              </w:rPr>
            </w:pPr>
            <w:r w:rsidRPr="007631C7">
              <w:rPr>
                <w:rFonts w:eastAsia="Times New Roman" w:cstheme="minorHAnsi"/>
              </w:rPr>
              <w:t>Product Owner:</w:t>
            </w:r>
            <w:r w:rsidR="00C134E3">
              <w:rPr>
                <w:rFonts w:eastAsia="Times New Roman" w:cstheme="minorHAnsi"/>
              </w:rPr>
              <w:t xml:space="preserve"> </w:t>
            </w:r>
            <w:r w:rsidR="00C134E3">
              <w:rPr>
                <w:rFonts w:ascii="Calibri" w:hAnsi="Calibri" w:cs="Calibri"/>
                <w:color w:val="444444"/>
                <w:shd w:val="clear" w:color="auto" w:fill="FFFFFF"/>
              </w:rPr>
              <w:t>Marthe Elin Hetland</w:t>
            </w:r>
          </w:p>
        </w:tc>
        <w:tc>
          <w:tcPr>
            <w:tcW w:w="0" w:type="auto"/>
            <w:tcBorders>
              <w:top w:val="single" w:sz="6" w:space="0" w:color="DDDDDD"/>
              <w:left w:val="nil"/>
              <w:right w:val="nil"/>
            </w:tcBorders>
            <w:shd w:val="clear" w:color="auto" w:fill="F9F9F9"/>
            <w:tcMar>
              <w:top w:w="75" w:type="dxa"/>
              <w:left w:w="75" w:type="dxa"/>
              <w:bottom w:w="75" w:type="dxa"/>
              <w:right w:w="75" w:type="dxa"/>
            </w:tcMar>
            <w:hideMark/>
          </w:tcPr>
          <w:p w14:paraId="68CE8A50" w14:textId="77777777" w:rsidR="00043B5B" w:rsidRPr="007F752D" w:rsidRDefault="00043B5B" w:rsidP="009A4D8D">
            <w:pPr>
              <w:spacing w:after="300" w:line="240" w:lineRule="auto"/>
              <w:rPr>
                <w:rFonts w:ascii="&amp;quot" w:eastAsia="Times New Roman" w:hAnsi="&amp;quot" w:cs="Times New Roman"/>
                <w:b/>
                <w:bCs/>
                <w:color w:val="333333"/>
                <w:sz w:val="21"/>
                <w:szCs w:val="21"/>
              </w:rPr>
            </w:pPr>
          </w:p>
        </w:tc>
      </w:tr>
    </w:tbl>
    <w:p w14:paraId="05D73023" w14:textId="77777777" w:rsidR="00043B5B" w:rsidRDefault="00043B5B" w:rsidP="00043B5B">
      <w:pPr>
        <w:rPr>
          <w:rFonts w:ascii="Verdana" w:eastAsia="Arial" w:hAnsi="Verdana" w:cs="Times New Roman"/>
          <w:b/>
          <w:color w:val="4472C4" w:themeColor="accent1"/>
          <w:sz w:val="36"/>
          <w:szCs w:val="60"/>
          <w:lang w:val="en-GB"/>
        </w:rPr>
      </w:pPr>
      <w:r>
        <w:br w:type="page"/>
      </w:r>
    </w:p>
    <w:p w14:paraId="2B5E53E2" w14:textId="77777777" w:rsidR="00043B5B" w:rsidRPr="00B31FF5" w:rsidRDefault="00043B5B" w:rsidP="00043B5B">
      <w:pPr>
        <w:pStyle w:val="Heading1"/>
      </w:pPr>
      <w:bookmarkStart w:id="4" w:name="_Toc150256095"/>
      <w:r w:rsidRPr="00B31FF5">
        <w:lastRenderedPageBreak/>
        <w:t>Business Contacts</w:t>
      </w:r>
      <w:bookmarkEnd w:id="4"/>
    </w:p>
    <w:tbl>
      <w:tblPr>
        <w:tblStyle w:val="GridTable4-Accent1"/>
        <w:tblW w:w="0" w:type="auto"/>
        <w:tblLook w:val="04A0" w:firstRow="1" w:lastRow="0" w:firstColumn="1" w:lastColumn="0" w:noHBand="0" w:noVBand="1"/>
      </w:tblPr>
      <w:tblGrid>
        <w:gridCol w:w="2630"/>
        <w:gridCol w:w="2828"/>
        <w:gridCol w:w="2809"/>
        <w:gridCol w:w="2829"/>
      </w:tblGrid>
      <w:tr w:rsidR="00043B5B" w14:paraId="7DDB043D" w14:textId="77777777" w:rsidTr="00C1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8" w:type="dxa"/>
          </w:tcPr>
          <w:p w14:paraId="5CC4BC2C" w14:textId="1757B8B6" w:rsidR="00043B5B" w:rsidRDefault="00043B5B" w:rsidP="009A4D8D"/>
        </w:tc>
        <w:tc>
          <w:tcPr>
            <w:tcW w:w="2880" w:type="dxa"/>
          </w:tcPr>
          <w:p w14:paraId="0273D13C" w14:textId="0048C19F" w:rsidR="00043B5B" w:rsidRDefault="008626DF" w:rsidP="009A4D8D">
            <w:pPr>
              <w:cnfStyle w:val="100000000000" w:firstRow="1" w:lastRow="0" w:firstColumn="0" w:lastColumn="0" w:oddVBand="0" w:evenVBand="0" w:oddHBand="0" w:evenHBand="0" w:firstRowFirstColumn="0" w:firstRowLastColumn="0" w:lastRowFirstColumn="0" w:lastRowLastColumn="0"/>
            </w:pPr>
            <w:r>
              <w:t>GASSCO</w:t>
            </w:r>
          </w:p>
        </w:tc>
        <w:tc>
          <w:tcPr>
            <w:tcW w:w="2863" w:type="dxa"/>
          </w:tcPr>
          <w:p w14:paraId="302E97D4"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Vendor</w:t>
            </w:r>
          </w:p>
        </w:tc>
        <w:tc>
          <w:tcPr>
            <w:tcW w:w="2881" w:type="dxa"/>
          </w:tcPr>
          <w:p w14:paraId="0683803B" w14:textId="38A17FA0" w:rsidR="00043B5B" w:rsidRDefault="008626DF" w:rsidP="009A4D8D">
            <w:pPr>
              <w:cnfStyle w:val="100000000000" w:firstRow="1" w:lastRow="0" w:firstColumn="0" w:lastColumn="0" w:oddVBand="0" w:evenVBand="0" w:oddHBand="0" w:evenHBand="0" w:firstRowFirstColumn="0" w:firstRowLastColumn="0" w:lastRowFirstColumn="0" w:lastRowLastColumn="0"/>
            </w:pPr>
            <w:r>
              <w:t>GASSCO</w:t>
            </w:r>
          </w:p>
        </w:tc>
      </w:tr>
      <w:tr w:rsidR="00043B5B" w14:paraId="2845383E" w14:textId="77777777" w:rsidTr="00C1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8" w:type="dxa"/>
          </w:tcPr>
          <w:p w14:paraId="563E89D3" w14:textId="77777777" w:rsidR="00043B5B" w:rsidRPr="00115E2D" w:rsidRDefault="00043B5B" w:rsidP="009A4D8D">
            <w:pPr>
              <w:pStyle w:val="NoSpacing"/>
              <w:rPr>
                <w:b w:val="0"/>
                <w:bCs w:val="0"/>
              </w:rPr>
            </w:pPr>
          </w:p>
        </w:tc>
        <w:tc>
          <w:tcPr>
            <w:tcW w:w="2880" w:type="dxa"/>
          </w:tcPr>
          <w:p w14:paraId="383A529F" w14:textId="77777777" w:rsidR="00043B5B" w:rsidRPr="00115E2D"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863" w:type="dxa"/>
          </w:tcPr>
          <w:p w14:paraId="308077FA" w14:textId="7F9BA3CE" w:rsidR="00043B5B" w:rsidRPr="00115E2D"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881" w:type="dxa"/>
          </w:tcPr>
          <w:p w14:paraId="4B877FF8" w14:textId="77777777" w:rsidR="00043B5B" w:rsidRPr="00115E2D"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B235C06" w14:textId="77777777" w:rsidTr="00C134E3">
        <w:tc>
          <w:tcPr>
            <w:cnfStyle w:val="001000000000" w:firstRow="0" w:lastRow="0" w:firstColumn="1" w:lastColumn="0" w:oddVBand="0" w:evenVBand="0" w:oddHBand="0" w:evenHBand="0" w:firstRowFirstColumn="0" w:firstRowLastColumn="0" w:lastRowFirstColumn="0" w:lastRowLastColumn="0"/>
            <w:tcW w:w="2698" w:type="dxa"/>
          </w:tcPr>
          <w:p w14:paraId="028B72A0" w14:textId="77777777" w:rsidR="00043B5B" w:rsidRPr="00115E2D" w:rsidRDefault="00043B5B" w:rsidP="009A4D8D">
            <w:pPr>
              <w:pStyle w:val="NoSpacing"/>
              <w:rPr>
                <w:b w:val="0"/>
                <w:bCs w:val="0"/>
              </w:rPr>
            </w:pPr>
          </w:p>
        </w:tc>
        <w:tc>
          <w:tcPr>
            <w:tcW w:w="2880" w:type="dxa"/>
          </w:tcPr>
          <w:p w14:paraId="3AB91E45" w14:textId="77777777" w:rsidR="00043B5B" w:rsidRPr="00115E2D"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863" w:type="dxa"/>
          </w:tcPr>
          <w:p w14:paraId="6ACB151B" w14:textId="77777777" w:rsidR="00043B5B" w:rsidRPr="00115E2D"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881" w:type="dxa"/>
          </w:tcPr>
          <w:p w14:paraId="0BF5AE10" w14:textId="77777777" w:rsidR="00043B5B" w:rsidRPr="00115E2D"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bl>
    <w:p w14:paraId="6343F165" w14:textId="2EB0BC2E" w:rsidR="00043B5B" w:rsidRDefault="00043B5B" w:rsidP="00043B5B">
      <w:pPr>
        <w:rPr>
          <w:rFonts w:ascii="Verdana" w:eastAsia="Arial" w:hAnsi="Verdana" w:cs="Times New Roman"/>
          <w:b/>
          <w:color w:val="4472C4" w:themeColor="accent1"/>
          <w:sz w:val="36"/>
          <w:szCs w:val="60"/>
          <w:lang w:val="en-GB"/>
        </w:rPr>
      </w:pPr>
    </w:p>
    <w:p w14:paraId="4090A5DB" w14:textId="77777777" w:rsidR="00043B5B" w:rsidRDefault="00043B5B" w:rsidP="00043B5B">
      <w:pPr>
        <w:pStyle w:val="Heading1"/>
      </w:pPr>
      <w:bookmarkStart w:id="5" w:name="_Toc150256097"/>
      <w:r>
        <w:t>Legacy Solution</w:t>
      </w:r>
      <w:bookmarkEnd w:id="5"/>
    </w:p>
    <w:p w14:paraId="08378732" w14:textId="77777777" w:rsidR="00043B5B" w:rsidRDefault="00043B5B" w:rsidP="00043B5B">
      <w:pPr>
        <w:pStyle w:val="Heading2"/>
      </w:pPr>
      <w:bookmarkStart w:id="6" w:name="_Toc150256098"/>
      <w:r>
        <w:t>Architecture Overview</w:t>
      </w:r>
      <w:bookmarkEnd w:id="6"/>
      <w:r>
        <w:t xml:space="preserve">  </w:t>
      </w:r>
    </w:p>
    <w:p w14:paraId="3558DFE2" w14:textId="251AAFD5" w:rsidR="00B7081C" w:rsidRDefault="00121FCD" w:rsidP="00B7081C">
      <w:pPr>
        <w:pStyle w:val="NormalWeb"/>
        <w:spacing w:before="0" w:beforeAutospacing="0" w:after="0" w:afterAutospacing="0"/>
        <w:rPr>
          <w:rFonts w:ascii="Calibri" w:hAnsi="Calibri" w:cs="Calibri"/>
          <w:lang w:val="en-GB" w:eastAsia="en-GB"/>
        </w:rPr>
      </w:pPr>
      <w:r w:rsidRPr="00C134E3">
        <w:rPr>
          <w:noProof/>
        </w:rPr>
        <w:drawing>
          <wp:anchor distT="0" distB="0" distL="114300" distR="114300" simplePos="0" relativeHeight="251657216" behindDoc="1" locked="0" layoutInCell="1" allowOverlap="1" wp14:anchorId="633D72E7" wp14:editId="64083266">
            <wp:simplePos x="0" y="0"/>
            <wp:positionH relativeFrom="column">
              <wp:posOffset>1270</wp:posOffset>
            </wp:positionH>
            <wp:positionV relativeFrom="paragraph">
              <wp:posOffset>502285</wp:posOffset>
            </wp:positionV>
            <wp:extent cx="6810375" cy="3645535"/>
            <wp:effectExtent l="0" t="0" r="0" b="0"/>
            <wp:wrapTight wrapText="bothSides">
              <wp:wrapPolygon edited="0">
                <wp:start x="0" y="0"/>
                <wp:lineTo x="0" y="21446"/>
                <wp:lineTo x="21570" y="21446"/>
                <wp:lineTo x="21570" y="0"/>
                <wp:lineTo x="0" y="0"/>
              </wp:wrapPolygon>
            </wp:wrapTight>
            <wp:docPr id="1026445546" name="Picture 1" descr="A diagram of a software application&#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45546" name="Picture 1" descr="A diagram of a software application&#10;&#10;Description automatically generated">
                      <a:extLst>
                        <a:ext uri="{C183D7F6-B498-43B3-948B-1728B52AA6E4}">
                          <adec:decorative xmlns:adec="http://schemas.microsoft.com/office/drawing/2017/decorative" val="0"/>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10375" cy="3645535"/>
                    </a:xfrm>
                    <a:prstGeom prst="rect">
                      <a:avLst/>
                    </a:prstGeom>
                  </pic:spPr>
                </pic:pic>
              </a:graphicData>
            </a:graphic>
            <wp14:sizeRelH relativeFrom="margin">
              <wp14:pctWidth>0</wp14:pctWidth>
            </wp14:sizeRelH>
            <wp14:sizeRelV relativeFrom="margin">
              <wp14:pctHeight>0</wp14:pctHeight>
            </wp14:sizeRelV>
          </wp:anchor>
        </w:drawing>
      </w:r>
      <w:r w:rsidR="00C134E3">
        <w:br/>
      </w:r>
    </w:p>
    <w:p w14:paraId="62C0FCBF" w14:textId="77777777" w:rsidR="00B7081C" w:rsidRDefault="00B7081C" w:rsidP="00B7081C">
      <w:pPr>
        <w:pStyle w:val="NormalWeb"/>
        <w:spacing w:before="0" w:beforeAutospacing="0" w:after="0" w:afterAutospacing="0"/>
        <w:rPr>
          <w:rFonts w:ascii="Calibri" w:hAnsi="Calibri" w:cs="Calibri"/>
          <w:lang w:val="en-GB" w:eastAsia="en-GB"/>
        </w:rPr>
      </w:pPr>
    </w:p>
    <w:p w14:paraId="7C1069F3" w14:textId="77777777" w:rsidR="00B7081C" w:rsidRDefault="00B7081C" w:rsidP="00B7081C">
      <w:pPr>
        <w:pStyle w:val="NormalWeb"/>
        <w:spacing w:before="0" w:beforeAutospacing="0" w:after="0" w:afterAutospacing="0"/>
        <w:rPr>
          <w:rFonts w:ascii="Calibri" w:hAnsi="Calibri" w:cs="Calibri"/>
          <w:lang w:val="en-GB" w:eastAsia="en-GB"/>
        </w:rPr>
      </w:pPr>
    </w:p>
    <w:p w14:paraId="2E02A132" w14:textId="77777777" w:rsidR="00B7081C" w:rsidRDefault="00B7081C" w:rsidP="00B7081C">
      <w:pPr>
        <w:pStyle w:val="NormalWeb"/>
        <w:spacing w:before="0" w:beforeAutospacing="0" w:after="0" w:afterAutospacing="0"/>
        <w:rPr>
          <w:rFonts w:ascii="Calibri" w:hAnsi="Calibri" w:cs="Calibri"/>
          <w:lang w:val="en-GB" w:eastAsia="en-GB"/>
        </w:rPr>
      </w:pPr>
    </w:p>
    <w:p w14:paraId="23749B4F" w14:textId="77777777" w:rsidR="00B7081C" w:rsidRDefault="00B7081C" w:rsidP="00B7081C">
      <w:pPr>
        <w:pStyle w:val="NormalWeb"/>
        <w:spacing w:before="0" w:beforeAutospacing="0" w:after="0" w:afterAutospacing="0"/>
        <w:rPr>
          <w:rFonts w:ascii="Calibri" w:hAnsi="Calibri" w:cs="Calibri"/>
          <w:lang w:val="en-GB" w:eastAsia="en-GB"/>
        </w:rPr>
      </w:pPr>
    </w:p>
    <w:p w14:paraId="2C1426E3" w14:textId="56BFD4A9" w:rsidR="00B7081C" w:rsidRDefault="00187CC2" w:rsidP="00B7081C">
      <w:pPr>
        <w:pStyle w:val="NormalWeb"/>
        <w:spacing w:before="0" w:beforeAutospacing="0" w:after="0" w:afterAutospacing="0"/>
        <w:rPr>
          <w:rFonts w:ascii="Calibri" w:hAnsi="Calibri" w:cs="Calibri"/>
          <w:lang w:val="en-GB" w:eastAsia="en-GB"/>
        </w:rPr>
      </w:pPr>
      <w:r>
        <w:rPr>
          <w:rFonts w:ascii="Calibri" w:hAnsi="Calibri" w:cs="Calibri"/>
          <w:lang w:val="en-GB" w:eastAsia="en-GB"/>
        </w:rPr>
        <w:lastRenderedPageBreak/>
        <w:t xml:space="preserve">                                          </w:t>
      </w:r>
      <w:r>
        <w:rPr>
          <w:rStyle w:val="wacimagecontainer"/>
          <w:rFonts w:ascii="Segoe UI" w:hAnsi="Segoe UI" w:cs="Segoe UI"/>
          <w:noProof/>
          <w:color w:val="000000"/>
          <w:sz w:val="18"/>
          <w:szCs w:val="18"/>
          <w:shd w:val="clear" w:color="auto" w:fill="FFFFFF"/>
        </w:rPr>
        <w:drawing>
          <wp:anchor distT="0" distB="0" distL="114300" distR="114300" simplePos="0" relativeHeight="251663872" behindDoc="1" locked="0" layoutInCell="1" allowOverlap="1" wp14:anchorId="184E2CF7" wp14:editId="0CAA8519">
            <wp:simplePos x="0" y="0"/>
            <wp:positionH relativeFrom="column">
              <wp:posOffset>1445895</wp:posOffset>
            </wp:positionH>
            <wp:positionV relativeFrom="paragraph">
              <wp:posOffset>0</wp:posOffset>
            </wp:positionV>
            <wp:extent cx="5332095" cy="7908290"/>
            <wp:effectExtent l="0" t="0" r="1905" b="0"/>
            <wp:wrapTight wrapText="bothSides">
              <wp:wrapPolygon edited="0">
                <wp:start x="0" y="0"/>
                <wp:lineTo x="0" y="21541"/>
                <wp:lineTo x="21531" y="21541"/>
                <wp:lineTo x="21531" y="0"/>
                <wp:lineTo x="0" y="0"/>
              </wp:wrapPolygon>
            </wp:wrapTight>
            <wp:docPr id="92176566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5662" name="Picture 2" descr="A diagram of a netwo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2095" cy="7908290"/>
                    </a:xfrm>
                    <a:prstGeom prst="rect">
                      <a:avLst/>
                    </a:prstGeom>
                    <a:noFill/>
                    <a:ln>
                      <a:noFill/>
                    </a:ln>
                  </pic:spPr>
                </pic:pic>
              </a:graphicData>
            </a:graphic>
          </wp:anchor>
        </w:drawing>
      </w:r>
    </w:p>
    <w:p w14:paraId="45B6A0B9" w14:textId="77777777" w:rsidR="00B7081C" w:rsidRDefault="00B7081C" w:rsidP="00B7081C">
      <w:pPr>
        <w:pStyle w:val="NormalWeb"/>
        <w:spacing w:before="0" w:beforeAutospacing="0" w:after="0" w:afterAutospacing="0"/>
        <w:rPr>
          <w:rFonts w:ascii="Calibri" w:hAnsi="Calibri" w:cs="Calibri"/>
          <w:lang w:val="en-GB" w:eastAsia="en-GB"/>
        </w:rPr>
      </w:pPr>
    </w:p>
    <w:p w14:paraId="7088F4DD" w14:textId="77777777" w:rsidR="00B7081C" w:rsidRDefault="00B7081C" w:rsidP="00B7081C">
      <w:pPr>
        <w:pStyle w:val="NormalWeb"/>
        <w:spacing w:before="0" w:beforeAutospacing="0" w:after="0" w:afterAutospacing="0"/>
        <w:rPr>
          <w:rFonts w:ascii="Calibri" w:hAnsi="Calibri" w:cs="Calibri"/>
          <w:lang w:val="en-GB" w:eastAsia="en-GB"/>
        </w:rPr>
      </w:pPr>
    </w:p>
    <w:p w14:paraId="54794454" w14:textId="77777777" w:rsidR="00B7081C" w:rsidRDefault="00B7081C" w:rsidP="00B7081C">
      <w:pPr>
        <w:pStyle w:val="NormalWeb"/>
        <w:spacing w:before="0" w:beforeAutospacing="0" w:after="0" w:afterAutospacing="0"/>
        <w:rPr>
          <w:rFonts w:ascii="Calibri" w:hAnsi="Calibri" w:cs="Calibri"/>
          <w:lang w:val="en-GB" w:eastAsia="en-GB"/>
        </w:rPr>
      </w:pPr>
    </w:p>
    <w:p w14:paraId="53620633" w14:textId="77777777" w:rsidR="00B7081C" w:rsidRDefault="00B7081C" w:rsidP="00B7081C">
      <w:pPr>
        <w:pStyle w:val="NormalWeb"/>
        <w:spacing w:before="0" w:beforeAutospacing="0" w:after="0" w:afterAutospacing="0"/>
        <w:rPr>
          <w:rFonts w:ascii="Calibri" w:hAnsi="Calibri" w:cs="Calibri"/>
          <w:lang w:val="en-GB" w:eastAsia="en-GB"/>
        </w:rPr>
      </w:pPr>
    </w:p>
    <w:p w14:paraId="4E68AF84" w14:textId="77777777" w:rsidR="00B7081C" w:rsidRDefault="00B7081C" w:rsidP="00B7081C">
      <w:pPr>
        <w:pStyle w:val="NormalWeb"/>
        <w:spacing w:before="0" w:beforeAutospacing="0" w:after="0" w:afterAutospacing="0"/>
        <w:rPr>
          <w:rFonts w:ascii="Calibri" w:hAnsi="Calibri" w:cs="Calibri"/>
          <w:lang w:val="en-GB" w:eastAsia="en-GB"/>
        </w:rPr>
      </w:pPr>
    </w:p>
    <w:p w14:paraId="39081924" w14:textId="77777777" w:rsidR="00B7081C" w:rsidRDefault="00B7081C" w:rsidP="00B7081C">
      <w:pPr>
        <w:pStyle w:val="NormalWeb"/>
        <w:spacing w:before="0" w:beforeAutospacing="0" w:after="0" w:afterAutospacing="0"/>
        <w:rPr>
          <w:rFonts w:ascii="Calibri" w:hAnsi="Calibri" w:cs="Calibri"/>
          <w:lang w:val="en-GB" w:eastAsia="en-GB"/>
        </w:rPr>
      </w:pPr>
    </w:p>
    <w:p w14:paraId="0F7BE88C" w14:textId="77777777" w:rsidR="00B7081C" w:rsidRDefault="00B7081C" w:rsidP="00B7081C">
      <w:pPr>
        <w:pStyle w:val="NormalWeb"/>
        <w:spacing w:before="0" w:beforeAutospacing="0" w:after="0" w:afterAutospacing="0"/>
        <w:rPr>
          <w:rFonts w:ascii="Calibri" w:hAnsi="Calibri" w:cs="Calibri"/>
          <w:lang w:val="en-GB" w:eastAsia="en-GB"/>
        </w:rPr>
      </w:pPr>
    </w:p>
    <w:p w14:paraId="2F56A2F4" w14:textId="77777777" w:rsidR="00B7081C" w:rsidRDefault="00B7081C" w:rsidP="00B7081C">
      <w:pPr>
        <w:pStyle w:val="NormalWeb"/>
        <w:spacing w:before="0" w:beforeAutospacing="0" w:after="0" w:afterAutospacing="0"/>
        <w:rPr>
          <w:rFonts w:ascii="Calibri" w:hAnsi="Calibri" w:cs="Calibri"/>
          <w:lang w:val="en-GB" w:eastAsia="en-GB"/>
        </w:rPr>
      </w:pPr>
    </w:p>
    <w:p w14:paraId="4C746223" w14:textId="77777777" w:rsidR="00B7081C" w:rsidRDefault="00B7081C" w:rsidP="00B7081C">
      <w:pPr>
        <w:pStyle w:val="NormalWeb"/>
        <w:spacing w:before="0" w:beforeAutospacing="0" w:after="0" w:afterAutospacing="0"/>
        <w:rPr>
          <w:rFonts w:ascii="Calibri" w:hAnsi="Calibri" w:cs="Calibri"/>
          <w:lang w:val="en-GB" w:eastAsia="en-GB"/>
        </w:rPr>
      </w:pPr>
    </w:p>
    <w:p w14:paraId="3216C239" w14:textId="77777777" w:rsidR="00B7081C" w:rsidRDefault="00B7081C" w:rsidP="00B7081C">
      <w:pPr>
        <w:pStyle w:val="NormalWeb"/>
        <w:spacing w:before="0" w:beforeAutospacing="0" w:after="0" w:afterAutospacing="0"/>
        <w:rPr>
          <w:rFonts w:ascii="Calibri" w:hAnsi="Calibri" w:cs="Calibri"/>
          <w:lang w:val="en-GB" w:eastAsia="en-GB"/>
        </w:rPr>
      </w:pPr>
    </w:p>
    <w:p w14:paraId="7E9529FE" w14:textId="77777777" w:rsidR="00B7081C" w:rsidRDefault="00B7081C" w:rsidP="00B7081C">
      <w:pPr>
        <w:pStyle w:val="NormalWeb"/>
        <w:spacing w:before="0" w:beforeAutospacing="0" w:after="0" w:afterAutospacing="0"/>
        <w:rPr>
          <w:rFonts w:ascii="Calibri" w:hAnsi="Calibri" w:cs="Calibri"/>
          <w:lang w:val="en-GB" w:eastAsia="en-GB"/>
        </w:rPr>
      </w:pPr>
    </w:p>
    <w:p w14:paraId="29D8A1CB" w14:textId="77777777" w:rsidR="00B7081C" w:rsidRDefault="00B7081C" w:rsidP="00B7081C">
      <w:pPr>
        <w:pStyle w:val="NormalWeb"/>
        <w:spacing w:before="0" w:beforeAutospacing="0" w:after="0" w:afterAutospacing="0"/>
        <w:rPr>
          <w:rFonts w:ascii="Calibri" w:hAnsi="Calibri" w:cs="Calibri"/>
          <w:lang w:val="en-GB" w:eastAsia="en-GB"/>
        </w:rPr>
      </w:pPr>
    </w:p>
    <w:p w14:paraId="4DA57654" w14:textId="77777777" w:rsidR="00B7081C" w:rsidRDefault="00B7081C" w:rsidP="00B7081C">
      <w:pPr>
        <w:pStyle w:val="NormalWeb"/>
        <w:spacing w:before="0" w:beforeAutospacing="0" w:after="0" w:afterAutospacing="0"/>
        <w:rPr>
          <w:rFonts w:ascii="Calibri" w:hAnsi="Calibri" w:cs="Calibri"/>
          <w:lang w:val="en-GB" w:eastAsia="en-GB"/>
        </w:rPr>
      </w:pPr>
    </w:p>
    <w:p w14:paraId="6566EF0E" w14:textId="77777777" w:rsidR="00B7081C" w:rsidRDefault="00B7081C" w:rsidP="00B7081C">
      <w:pPr>
        <w:pStyle w:val="NormalWeb"/>
        <w:spacing w:before="0" w:beforeAutospacing="0" w:after="0" w:afterAutospacing="0"/>
        <w:rPr>
          <w:rFonts w:ascii="Calibri" w:hAnsi="Calibri" w:cs="Calibri"/>
          <w:lang w:val="en-GB" w:eastAsia="en-GB"/>
        </w:rPr>
      </w:pPr>
    </w:p>
    <w:p w14:paraId="14CEE6C6" w14:textId="77777777" w:rsidR="00B7081C" w:rsidRDefault="00B7081C" w:rsidP="00B7081C">
      <w:pPr>
        <w:pStyle w:val="NormalWeb"/>
        <w:spacing w:before="0" w:beforeAutospacing="0" w:after="0" w:afterAutospacing="0"/>
        <w:rPr>
          <w:rFonts w:ascii="Calibri" w:hAnsi="Calibri" w:cs="Calibri"/>
          <w:lang w:val="en-GB" w:eastAsia="en-GB"/>
        </w:rPr>
      </w:pPr>
    </w:p>
    <w:p w14:paraId="73CA413A" w14:textId="77777777" w:rsidR="00B7081C" w:rsidRDefault="00B7081C" w:rsidP="00B7081C">
      <w:pPr>
        <w:pStyle w:val="NormalWeb"/>
        <w:spacing w:before="0" w:beforeAutospacing="0" w:after="0" w:afterAutospacing="0"/>
        <w:rPr>
          <w:rFonts w:ascii="Calibri" w:hAnsi="Calibri" w:cs="Calibri"/>
          <w:lang w:val="en-GB" w:eastAsia="en-GB"/>
        </w:rPr>
      </w:pPr>
    </w:p>
    <w:p w14:paraId="45FD606D" w14:textId="6A3FB353" w:rsidR="00043B5B" w:rsidRDefault="00043B5B" w:rsidP="00043B5B"/>
    <w:p w14:paraId="24690AF1" w14:textId="77777777" w:rsidR="00043B5B" w:rsidRDefault="00043B5B" w:rsidP="00043B5B"/>
    <w:p w14:paraId="731DCAFB" w14:textId="77777777" w:rsidR="00187CC2" w:rsidRDefault="00187CC2" w:rsidP="00043B5B"/>
    <w:p w14:paraId="176D2F51" w14:textId="77777777" w:rsidR="00187CC2" w:rsidRDefault="00187CC2" w:rsidP="00043B5B"/>
    <w:p w14:paraId="2351C05F" w14:textId="77777777" w:rsidR="00187CC2" w:rsidRDefault="00187CC2" w:rsidP="00043B5B"/>
    <w:p w14:paraId="370B32AB" w14:textId="77777777" w:rsidR="00187CC2" w:rsidRDefault="00187CC2" w:rsidP="00043B5B"/>
    <w:p w14:paraId="4D66957E" w14:textId="77777777" w:rsidR="00187CC2" w:rsidRDefault="00187CC2" w:rsidP="00043B5B"/>
    <w:p w14:paraId="46CBCA79" w14:textId="77777777" w:rsidR="00187CC2" w:rsidRDefault="00187CC2" w:rsidP="00043B5B"/>
    <w:p w14:paraId="7BD7C921" w14:textId="77777777" w:rsidR="00187CC2" w:rsidRDefault="00187CC2" w:rsidP="00043B5B"/>
    <w:p w14:paraId="79D596E3" w14:textId="77777777" w:rsidR="00187CC2" w:rsidRDefault="00187CC2" w:rsidP="00043B5B"/>
    <w:p w14:paraId="511A83B0" w14:textId="77777777" w:rsidR="00187CC2" w:rsidRDefault="00187CC2" w:rsidP="00043B5B"/>
    <w:p w14:paraId="1247FCD8" w14:textId="77777777" w:rsidR="00187CC2" w:rsidRDefault="00187CC2" w:rsidP="00043B5B"/>
    <w:p w14:paraId="585992F6" w14:textId="77777777" w:rsidR="00187CC2" w:rsidRDefault="00187CC2" w:rsidP="00043B5B"/>
    <w:p w14:paraId="004C7F52" w14:textId="77777777" w:rsidR="00187CC2" w:rsidRDefault="00187CC2" w:rsidP="00043B5B"/>
    <w:p w14:paraId="53318DB8" w14:textId="77777777" w:rsidR="00187CC2" w:rsidRDefault="00187CC2" w:rsidP="00043B5B"/>
    <w:p w14:paraId="5EA0F729" w14:textId="77777777" w:rsidR="00187CC2" w:rsidRDefault="00187CC2" w:rsidP="00043B5B"/>
    <w:p w14:paraId="42D9EF2A" w14:textId="77777777" w:rsidR="00187CC2" w:rsidRDefault="00187CC2" w:rsidP="00043B5B"/>
    <w:p w14:paraId="2A23882E" w14:textId="77777777" w:rsidR="00187CC2" w:rsidRDefault="00187CC2" w:rsidP="00043B5B"/>
    <w:p w14:paraId="68EE51F4" w14:textId="77777777" w:rsidR="00187CC2" w:rsidRDefault="00187CC2" w:rsidP="00043B5B"/>
    <w:p w14:paraId="04C4B41E" w14:textId="77777777" w:rsidR="00187CC2" w:rsidRDefault="00187CC2" w:rsidP="00043B5B"/>
    <w:p w14:paraId="6D5108B8" w14:textId="77777777" w:rsidR="00187CC2" w:rsidRDefault="00187CC2" w:rsidP="00043B5B"/>
    <w:p w14:paraId="6CD5951E" w14:textId="77777777" w:rsidR="00043B5B" w:rsidRDefault="00043B5B" w:rsidP="00043B5B">
      <w:pPr>
        <w:pStyle w:val="Heading2"/>
      </w:pPr>
      <w:bookmarkStart w:id="7" w:name="_Toc150256099"/>
      <w:r>
        <w:lastRenderedPageBreak/>
        <w:t>Short description</w:t>
      </w:r>
      <w:bookmarkEnd w:id="7"/>
    </w:p>
    <w:p w14:paraId="58C68A5F" w14:textId="77777777" w:rsidR="00043B5B" w:rsidRPr="00911B06" w:rsidRDefault="00043B5B" w:rsidP="00043B5B"/>
    <w:p w14:paraId="28CF70B0" w14:textId="77777777" w:rsidR="006A2474" w:rsidRPr="00B7081C" w:rsidRDefault="006A2474" w:rsidP="006A2474">
      <w:pPr>
        <w:pStyle w:val="NormalWeb"/>
        <w:spacing w:before="0" w:beforeAutospacing="0" w:after="0" w:afterAutospacing="0"/>
        <w:rPr>
          <w:rFonts w:ascii="Calibri" w:hAnsi="Calibri" w:cs="Calibri"/>
          <w:lang w:val="en-GB" w:eastAsia="en-GB"/>
        </w:rPr>
      </w:pPr>
      <w:r w:rsidRPr="00B7081C">
        <w:rPr>
          <w:rFonts w:ascii="Calibri" w:hAnsi="Calibri" w:cs="Calibri"/>
          <w:b/>
          <w:bCs/>
          <w:lang w:val="en-GB" w:eastAsia="en-GB"/>
        </w:rPr>
        <w:t>GBS (Gassco Booking System)</w:t>
      </w:r>
      <w:r>
        <w:rPr>
          <w:rFonts w:ascii="Calibri" w:hAnsi="Calibri" w:cs="Calibri"/>
          <w:lang w:val="en-GB" w:eastAsia="en-GB"/>
        </w:rPr>
        <w:br/>
      </w:r>
      <w:r>
        <w:rPr>
          <w:rFonts w:ascii="Calibri" w:hAnsi="Calibri" w:cs="Calibri"/>
          <w:lang w:val="en-GB" w:eastAsia="en-GB"/>
        </w:rPr>
        <w:br/>
      </w:r>
      <w:r w:rsidRPr="00B7081C">
        <w:rPr>
          <w:rFonts w:ascii="Calibri" w:hAnsi="Calibri" w:cs="Calibri"/>
          <w:lang w:val="en-GB" w:eastAsia="en-GB"/>
        </w:rPr>
        <w:t>GBS is a web application developed by for Gassco.</w:t>
      </w:r>
    </w:p>
    <w:p w14:paraId="3922DB3E" w14:textId="77777777" w:rsidR="006A2474" w:rsidRPr="00B7081C" w:rsidRDefault="006A2474" w:rsidP="006A2474">
      <w:pPr>
        <w:spacing w:after="120" w:line="240" w:lineRule="auto"/>
        <w:rPr>
          <w:rFonts w:ascii="Calibri" w:eastAsia="Times New Roman" w:hAnsi="Calibri" w:cs="Calibri"/>
          <w:sz w:val="24"/>
          <w:szCs w:val="24"/>
          <w:lang w:val="en-GB" w:eastAsia="en-GB"/>
        </w:rPr>
      </w:pPr>
      <w:r w:rsidRPr="00B7081C">
        <w:rPr>
          <w:rFonts w:ascii="Calibri" w:eastAsia="Times New Roman" w:hAnsi="Calibri" w:cs="Calibri"/>
          <w:sz w:val="24"/>
          <w:szCs w:val="24"/>
          <w:lang w:val="en-GB" w:eastAsia="en-GB"/>
        </w:rPr>
        <w:t>Purchase and sale of capacity in the Norwegian gas transportation system is done in GBS. Most of the business logic and work processes are regulated in various Transport agreements (Terms and Conditions).</w:t>
      </w:r>
    </w:p>
    <w:p w14:paraId="0941A20F" w14:textId="77777777" w:rsidR="006A2474" w:rsidRPr="00B7081C" w:rsidRDefault="006A2474" w:rsidP="006A2474">
      <w:pPr>
        <w:spacing w:after="120" w:line="240" w:lineRule="auto"/>
        <w:rPr>
          <w:rFonts w:ascii="Calibri" w:eastAsia="Times New Roman" w:hAnsi="Calibri" w:cs="Calibri"/>
          <w:sz w:val="24"/>
          <w:szCs w:val="24"/>
          <w:lang w:val="en-GB" w:eastAsia="en-GB"/>
        </w:rPr>
      </w:pPr>
      <w:r w:rsidRPr="00B7081C">
        <w:rPr>
          <w:rFonts w:ascii="Calibri" w:eastAsia="Times New Roman" w:hAnsi="Calibri" w:cs="Calibri"/>
          <w:sz w:val="24"/>
          <w:szCs w:val="24"/>
          <w:lang w:val="en-GB" w:eastAsia="en-GB"/>
        </w:rPr>
        <w:t> </w:t>
      </w:r>
    </w:p>
    <w:p w14:paraId="35F2C655" w14:textId="77777777" w:rsidR="006A2474" w:rsidRPr="00B7081C" w:rsidRDefault="006A2474" w:rsidP="006A2474">
      <w:pPr>
        <w:spacing w:after="120" w:line="240" w:lineRule="auto"/>
        <w:rPr>
          <w:rFonts w:ascii="Calibri" w:eastAsia="Times New Roman" w:hAnsi="Calibri" w:cs="Calibri"/>
          <w:sz w:val="24"/>
          <w:szCs w:val="24"/>
          <w:lang w:val="en-GB" w:eastAsia="en-GB"/>
        </w:rPr>
      </w:pPr>
      <w:r w:rsidRPr="00B7081C">
        <w:rPr>
          <w:rFonts w:ascii="Calibri" w:eastAsia="Times New Roman" w:hAnsi="Calibri" w:cs="Calibri"/>
          <w:sz w:val="24"/>
          <w:szCs w:val="24"/>
          <w:lang w:val="en-GB" w:eastAsia="en-GB"/>
        </w:rPr>
        <w:t xml:space="preserve">GBS is a business critical 24/7 application with high requirements to uptime and response. There are internal and external users, and both authentication and signing are done using requests to the external companies </w:t>
      </w:r>
      <w:proofErr w:type="spellStart"/>
      <w:r w:rsidRPr="00B7081C">
        <w:rPr>
          <w:rFonts w:ascii="Calibri" w:eastAsia="Times New Roman" w:hAnsi="Calibri" w:cs="Calibri"/>
          <w:sz w:val="24"/>
          <w:szCs w:val="24"/>
          <w:lang w:val="en-GB" w:eastAsia="en-GB"/>
        </w:rPr>
        <w:t>Signicat</w:t>
      </w:r>
      <w:proofErr w:type="spellEnd"/>
      <w:r w:rsidRPr="00B7081C">
        <w:rPr>
          <w:rFonts w:ascii="Calibri" w:eastAsia="Times New Roman" w:hAnsi="Calibri" w:cs="Calibri"/>
          <w:sz w:val="24"/>
          <w:szCs w:val="24"/>
          <w:lang w:val="en-GB" w:eastAsia="en-GB"/>
        </w:rPr>
        <w:t xml:space="preserve"> and </w:t>
      </w:r>
      <w:proofErr w:type="spellStart"/>
      <w:r w:rsidRPr="00B7081C">
        <w:rPr>
          <w:rFonts w:ascii="Calibri" w:eastAsia="Times New Roman" w:hAnsi="Calibri" w:cs="Calibri"/>
          <w:sz w:val="24"/>
          <w:szCs w:val="24"/>
          <w:lang w:val="en-GB" w:eastAsia="en-GB"/>
        </w:rPr>
        <w:t>Buypass</w:t>
      </w:r>
      <w:proofErr w:type="spellEnd"/>
      <w:r w:rsidRPr="00B7081C">
        <w:rPr>
          <w:rFonts w:ascii="Calibri" w:eastAsia="Times New Roman" w:hAnsi="Calibri" w:cs="Calibri"/>
          <w:sz w:val="24"/>
          <w:szCs w:val="24"/>
          <w:lang w:val="en-GB" w:eastAsia="en-GB"/>
        </w:rPr>
        <w:t>.</w:t>
      </w:r>
    </w:p>
    <w:p w14:paraId="3DAF7D27" w14:textId="39FF5A03" w:rsidR="006A2474" w:rsidRPr="00B7081C" w:rsidRDefault="006A2474" w:rsidP="006A2474">
      <w:pPr>
        <w:spacing w:after="120" w:line="240" w:lineRule="auto"/>
        <w:rPr>
          <w:rFonts w:ascii="Calibri" w:eastAsia="Times New Roman" w:hAnsi="Calibri" w:cs="Calibri"/>
          <w:sz w:val="24"/>
          <w:szCs w:val="24"/>
          <w:lang w:val="en-GB" w:eastAsia="en-GB"/>
        </w:rPr>
      </w:pPr>
      <w:r>
        <w:rPr>
          <w:rFonts w:ascii="Calibri" w:eastAsia="Times New Roman" w:hAnsi="Calibri" w:cs="Calibri"/>
          <w:sz w:val="24"/>
          <w:szCs w:val="24"/>
          <w:lang w:val="en-GB" w:eastAsia="en-GB"/>
        </w:rPr>
        <w:t xml:space="preserve">GBS Database hosted in Oracle Exadata Appliances at </w:t>
      </w:r>
      <w:proofErr w:type="spellStart"/>
      <w:r>
        <w:rPr>
          <w:rFonts w:ascii="Calibri" w:eastAsia="Times New Roman" w:hAnsi="Calibri" w:cs="Calibri"/>
          <w:sz w:val="24"/>
          <w:szCs w:val="24"/>
          <w:lang w:val="en-GB" w:eastAsia="en-GB"/>
        </w:rPr>
        <w:t>Onpremise</w:t>
      </w:r>
      <w:proofErr w:type="spellEnd"/>
      <w:r>
        <w:rPr>
          <w:rFonts w:ascii="Calibri" w:eastAsia="Times New Roman" w:hAnsi="Calibri" w:cs="Calibri"/>
          <w:sz w:val="24"/>
          <w:szCs w:val="24"/>
          <w:lang w:val="en-GB" w:eastAsia="en-GB"/>
        </w:rPr>
        <w:t>.</w:t>
      </w:r>
      <w:r>
        <w:rPr>
          <w:rFonts w:ascii="Calibri" w:eastAsia="Times New Roman" w:hAnsi="Calibri" w:cs="Calibri"/>
          <w:sz w:val="24"/>
          <w:szCs w:val="24"/>
          <w:lang w:val="en-GB" w:eastAsia="en-GB"/>
        </w:rPr>
        <w:br/>
      </w:r>
    </w:p>
    <w:p w14:paraId="10610595" w14:textId="77777777" w:rsidR="006A2474" w:rsidRPr="00B7081C" w:rsidRDefault="006A2474" w:rsidP="006A2474">
      <w:pPr>
        <w:spacing w:after="120" w:line="240" w:lineRule="auto"/>
        <w:rPr>
          <w:rFonts w:ascii="Calibri" w:eastAsia="Times New Roman" w:hAnsi="Calibri" w:cs="Calibri"/>
          <w:sz w:val="24"/>
          <w:szCs w:val="24"/>
          <w:lang w:val="en-GB" w:eastAsia="en-GB"/>
        </w:rPr>
      </w:pPr>
      <w:r w:rsidRPr="00B7081C">
        <w:rPr>
          <w:rFonts w:ascii="Calibri" w:eastAsia="Times New Roman" w:hAnsi="Calibri" w:cs="Calibri"/>
          <w:sz w:val="24"/>
          <w:szCs w:val="24"/>
          <w:lang w:val="en-GB" w:eastAsia="en-GB"/>
        </w:rPr>
        <w:t>GBS supports the following business processes:</w:t>
      </w:r>
    </w:p>
    <w:p w14:paraId="751FD262"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Booking and rebooking of capacities in primary market</w:t>
      </w:r>
    </w:p>
    <w:p w14:paraId="60D6EEB6"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Purchase and sale of capacity in secondary market</w:t>
      </w:r>
    </w:p>
    <w:p w14:paraId="3090B8B9"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Capacity overview</w:t>
      </w:r>
    </w:p>
    <w:p w14:paraId="3B0B6DAB"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Removal cost obligations</w:t>
      </w:r>
    </w:p>
    <w:p w14:paraId="407B1881"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Curtailment and bottleneck handling</w:t>
      </w:r>
    </w:p>
    <w:p w14:paraId="4D67EF78"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Booking rounds and allocation of capacities</w:t>
      </w:r>
    </w:p>
    <w:p w14:paraId="275AA9EF"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Handling of interruptible capacities</w:t>
      </w:r>
    </w:p>
    <w:p w14:paraId="5C35F968"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SEGAL</w:t>
      </w:r>
    </w:p>
    <w:p w14:paraId="1DAE04D8"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Company guarantee calculations</w:t>
      </w:r>
    </w:p>
    <w:p w14:paraId="37FC81D3"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DSRN / capacity need calculations</w:t>
      </w:r>
    </w:p>
    <w:p w14:paraId="6D0D4DB2" w14:textId="77777777" w:rsidR="006A2474" w:rsidRPr="00B7081C" w:rsidRDefault="006A2474" w:rsidP="006A2474">
      <w:pPr>
        <w:numPr>
          <w:ilvl w:val="0"/>
          <w:numId w:val="2"/>
        </w:numPr>
        <w:spacing w:after="0" w:line="240" w:lineRule="auto"/>
        <w:textAlignment w:val="center"/>
        <w:rPr>
          <w:rFonts w:ascii="Calibri" w:eastAsia="Times New Roman" w:hAnsi="Calibri" w:cs="Calibri"/>
          <w:lang w:val="en-GB" w:eastAsia="en-GB"/>
        </w:rPr>
      </w:pPr>
      <w:r w:rsidRPr="00B7081C">
        <w:rPr>
          <w:rFonts w:ascii="Calibri" w:eastAsia="Times New Roman" w:hAnsi="Calibri" w:cs="Calibri"/>
          <w:sz w:val="24"/>
          <w:szCs w:val="24"/>
          <w:lang w:val="en-GB" w:eastAsia="en-GB"/>
        </w:rPr>
        <w:t>Webservice</w:t>
      </w:r>
    </w:p>
    <w:p w14:paraId="1EB9E0BC" w14:textId="77777777" w:rsidR="00121FCD" w:rsidRDefault="00121FCD" w:rsidP="006A2474"/>
    <w:p w14:paraId="37A05EDE" w14:textId="77777777" w:rsidR="00043B5B" w:rsidRPr="00911B06" w:rsidRDefault="00043B5B" w:rsidP="00043B5B">
      <w:pPr>
        <w:pStyle w:val="Heading2"/>
      </w:pPr>
      <w:bookmarkStart w:id="8" w:name="_Toc150256100"/>
      <w:r>
        <w:t>Technical Details</w:t>
      </w:r>
      <w:bookmarkEnd w:id="8"/>
    </w:p>
    <w:p w14:paraId="1E643B33" w14:textId="77777777" w:rsidR="00043B5B" w:rsidRPr="00142D52" w:rsidRDefault="00043B5B" w:rsidP="00043B5B">
      <w:r w:rsidRPr="00FD3F2F">
        <w:rPr>
          <w:highlight w:val="yellow"/>
        </w:rPr>
        <w:t>Fill in</w:t>
      </w:r>
      <w:r>
        <w:rPr>
          <w:highlight w:val="yellow"/>
        </w:rPr>
        <w:t xml:space="preserve"> relevant</w:t>
      </w:r>
      <w:r w:rsidRPr="00FD3F2F">
        <w:rPr>
          <w:highlight w:val="yellow"/>
        </w:rPr>
        <w:t xml:space="preserve"> questions and answers from Essential’s questionnaire.</w:t>
      </w:r>
      <w:r>
        <w:t xml:space="preserve"> </w:t>
      </w:r>
    </w:p>
    <w:tbl>
      <w:tblPr>
        <w:tblStyle w:val="GridTable4-Accent1"/>
        <w:tblW w:w="0" w:type="auto"/>
        <w:tblLook w:val="04A0" w:firstRow="1" w:lastRow="0" w:firstColumn="1" w:lastColumn="0" w:noHBand="0" w:noVBand="1"/>
      </w:tblPr>
      <w:tblGrid>
        <w:gridCol w:w="4396"/>
        <w:gridCol w:w="6700"/>
      </w:tblGrid>
      <w:tr w:rsidR="00043B5B" w14:paraId="79B460E5"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063FD11F" w14:textId="77777777" w:rsidR="00043B5B" w:rsidRDefault="00043B5B" w:rsidP="009A4D8D">
            <w:pPr>
              <w:jc w:val="both"/>
            </w:pPr>
            <w:r>
              <w:t>Application Architecture</w:t>
            </w:r>
          </w:p>
        </w:tc>
        <w:tc>
          <w:tcPr>
            <w:tcW w:w="8470" w:type="dxa"/>
          </w:tcPr>
          <w:p w14:paraId="59465193" w14:textId="77777777" w:rsidR="00043B5B" w:rsidRPr="0059264A" w:rsidRDefault="00043B5B" w:rsidP="009A4D8D">
            <w:pPr>
              <w:jc w:val="both"/>
              <w:cnfStyle w:val="100000000000" w:firstRow="1" w:lastRow="0" w:firstColumn="0" w:lastColumn="0" w:oddVBand="0" w:evenVBand="0" w:oddHBand="0" w:evenHBand="0" w:firstRowFirstColumn="0" w:firstRowLastColumn="0" w:lastRowFirstColumn="0" w:lastRowLastColumn="0"/>
              <w:rPr>
                <w:b w:val="0"/>
                <w:bCs w:val="0"/>
              </w:rPr>
            </w:pPr>
            <w:r>
              <w:t xml:space="preserve">                                                                   </w:t>
            </w:r>
            <w:r w:rsidRPr="0059264A">
              <w:rPr>
                <w:sz w:val="24"/>
                <w:szCs w:val="24"/>
              </w:rPr>
              <w:t xml:space="preserve">  </w:t>
            </w:r>
          </w:p>
        </w:tc>
      </w:tr>
      <w:tr w:rsidR="00043B5B" w14:paraId="1F7B0617"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17F631FF" w14:textId="77777777" w:rsidR="00043B5B" w:rsidRPr="00344DAF" w:rsidRDefault="00043B5B" w:rsidP="009A4D8D">
            <w:pPr>
              <w:rPr>
                <w:b w:val="0"/>
                <w:bCs w:val="0"/>
              </w:rPr>
            </w:pPr>
            <w:r w:rsidRPr="00344DAF">
              <w:rPr>
                <w:b w:val="0"/>
                <w:bCs w:val="0"/>
              </w:rPr>
              <w:t xml:space="preserve">Application tier architecture; </w:t>
            </w:r>
          </w:p>
          <w:p w14:paraId="5AE8C067" w14:textId="77777777" w:rsidR="00043B5B" w:rsidRPr="00344DAF" w:rsidRDefault="00043B5B" w:rsidP="009A4D8D">
            <w:pPr>
              <w:rPr>
                <w:b w:val="0"/>
                <w:bCs w:val="0"/>
              </w:rPr>
            </w:pPr>
            <w:r w:rsidRPr="00344DAF">
              <w:rPr>
                <w:b w:val="0"/>
                <w:bCs w:val="0"/>
              </w:rPr>
              <w:t>Single/Two Tier / Three Tier / N-Tier/Monolith/Distributed?</w:t>
            </w:r>
            <w:r w:rsidRPr="00344DAF">
              <w:rPr>
                <w:b w:val="0"/>
                <w:bCs w:val="0"/>
              </w:rPr>
              <w:br/>
              <w:t>Tier 1 (highly important, 24x7 mission-critical)</w:t>
            </w:r>
            <w:r w:rsidRPr="00344DAF">
              <w:rPr>
                <w:b w:val="0"/>
                <w:bCs w:val="0"/>
              </w:rPr>
              <w:br/>
              <w:t>Tier 2 (moderately important)</w:t>
            </w:r>
            <w:r w:rsidRPr="00344DAF">
              <w:rPr>
                <w:b w:val="0"/>
                <w:bCs w:val="0"/>
              </w:rPr>
              <w:br/>
              <w:t>Tier 3 (low importance, dev/test)</w:t>
            </w:r>
          </w:p>
        </w:tc>
        <w:tc>
          <w:tcPr>
            <w:tcW w:w="8470" w:type="dxa"/>
          </w:tcPr>
          <w:p w14:paraId="2E2A152C" w14:textId="6FFA4D09" w:rsidR="00043B5B" w:rsidRPr="00344DAF" w:rsidRDefault="00043B5B" w:rsidP="009A4D8D">
            <w:pPr>
              <w:cnfStyle w:val="000000100000" w:firstRow="0" w:lastRow="0" w:firstColumn="0" w:lastColumn="0" w:oddVBand="0" w:evenVBand="0" w:oddHBand="1" w:evenHBand="0" w:firstRowFirstColumn="0" w:firstRowLastColumn="0" w:lastRowFirstColumn="0" w:lastRowLastColumn="0"/>
            </w:pPr>
            <w:r>
              <w:br/>
              <w:t>T</w:t>
            </w:r>
            <w:r w:rsidR="002D3863">
              <w:t xml:space="preserve">wo </w:t>
            </w:r>
            <w:r>
              <w:t>Tier Application</w:t>
            </w:r>
            <w:r>
              <w:br/>
            </w:r>
            <w:r>
              <w:br/>
            </w:r>
            <w:r w:rsidR="002D3863">
              <w:br/>
            </w:r>
            <w:r w:rsidR="002D3863">
              <w:br/>
              <w:t>Low</w:t>
            </w:r>
          </w:p>
        </w:tc>
      </w:tr>
      <w:tr w:rsidR="00043B5B" w14:paraId="51852F40"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4DA5504F" w14:textId="77777777" w:rsidR="00043B5B" w:rsidRDefault="00043B5B" w:rsidP="009A4D8D">
            <w:pPr>
              <w:rPr>
                <w:b w:val="0"/>
                <w:bCs w:val="0"/>
              </w:rPr>
            </w:pPr>
            <w:r>
              <w:rPr>
                <w:b w:val="0"/>
                <w:bCs w:val="0"/>
              </w:rPr>
              <w:t>What is the RPO?</w:t>
            </w:r>
          </w:p>
        </w:tc>
        <w:tc>
          <w:tcPr>
            <w:tcW w:w="8470" w:type="dxa"/>
          </w:tcPr>
          <w:p w14:paraId="5A06CA21" w14:textId="79A7BED1" w:rsidR="00043B5B" w:rsidRDefault="00C134E3" w:rsidP="009A4D8D">
            <w:pPr>
              <w:cnfStyle w:val="000000000000" w:firstRow="0" w:lastRow="0" w:firstColumn="0" w:lastColumn="0" w:oddVBand="0" w:evenVBand="0" w:oddHBand="0" w:evenHBand="0" w:firstRowFirstColumn="0" w:firstRowLastColumn="0" w:lastRowFirstColumn="0" w:lastRowLastColumn="0"/>
            </w:pPr>
            <w:r>
              <w:t xml:space="preserve">30min </w:t>
            </w:r>
          </w:p>
        </w:tc>
      </w:tr>
      <w:tr w:rsidR="00043B5B" w14:paraId="6DFAB497"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7D728D3A" w14:textId="77777777" w:rsidR="00043B5B" w:rsidRDefault="00043B5B" w:rsidP="009A4D8D">
            <w:pPr>
              <w:rPr>
                <w:b w:val="0"/>
                <w:bCs w:val="0"/>
              </w:rPr>
            </w:pPr>
            <w:r>
              <w:rPr>
                <w:b w:val="0"/>
                <w:bCs w:val="0"/>
              </w:rPr>
              <w:t>What is the RTO?</w:t>
            </w:r>
          </w:p>
        </w:tc>
        <w:tc>
          <w:tcPr>
            <w:tcW w:w="8470" w:type="dxa"/>
          </w:tcPr>
          <w:p w14:paraId="2EA0E840" w14:textId="11B5632A" w:rsidR="00043B5B" w:rsidRDefault="00C134E3" w:rsidP="009A4D8D">
            <w:pPr>
              <w:cnfStyle w:val="000000100000" w:firstRow="0" w:lastRow="0" w:firstColumn="0" w:lastColumn="0" w:oddVBand="0" w:evenVBand="0" w:oddHBand="1" w:evenHBand="0" w:firstRowFirstColumn="0" w:firstRowLastColumn="0" w:lastRowFirstColumn="0" w:lastRowLastColumn="0"/>
            </w:pPr>
            <w:r>
              <w:t>4</w:t>
            </w:r>
          </w:p>
        </w:tc>
      </w:tr>
      <w:tr w:rsidR="00043B5B" w14:paraId="38C4C4A0"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45EF00C9" w14:textId="77777777" w:rsidR="00043B5B" w:rsidRPr="00344DAF" w:rsidRDefault="00043B5B" w:rsidP="009A4D8D">
            <w:pPr>
              <w:rPr>
                <w:b w:val="0"/>
                <w:bCs w:val="0"/>
              </w:rPr>
            </w:pPr>
            <w:r w:rsidRPr="00344DAF">
              <w:rPr>
                <w:b w:val="0"/>
                <w:bCs w:val="0"/>
              </w:rPr>
              <w:t>What is the technology stack of the application with version? (Programming Language, Framework,Runtime,middleware..</w:t>
            </w:r>
            <w:proofErr w:type="spellStart"/>
            <w:r w:rsidRPr="00344DAF">
              <w:rPr>
                <w:b w:val="0"/>
                <w:bCs w:val="0"/>
              </w:rPr>
              <w:t>etc</w:t>
            </w:r>
            <w:proofErr w:type="spellEnd"/>
            <w:r w:rsidRPr="00344DAF">
              <w:rPr>
                <w:b w:val="0"/>
                <w:bCs w:val="0"/>
              </w:rPr>
              <w:t>)</w:t>
            </w:r>
          </w:p>
        </w:tc>
        <w:tc>
          <w:tcPr>
            <w:tcW w:w="8470" w:type="dxa"/>
          </w:tcPr>
          <w:p w14:paraId="7CFE09A4" w14:textId="7448D5C2" w:rsidR="00043B5B" w:rsidRPr="00344DAF" w:rsidRDefault="006A2474" w:rsidP="009A4D8D">
            <w:pPr>
              <w:cnfStyle w:val="000000000000" w:firstRow="0" w:lastRow="0" w:firstColumn="0" w:lastColumn="0" w:oddVBand="0" w:evenVBand="0" w:oddHBand="0" w:evenHBand="0" w:firstRowFirstColumn="0" w:firstRowLastColumn="0" w:lastRowFirstColumn="0" w:lastRowLastColumn="0"/>
            </w:pPr>
            <w:r>
              <w:t xml:space="preserve">Angular, IBM Weblogic, Rest API for Application Integrations, Oracle DB Links for Database </w:t>
            </w:r>
          </w:p>
        </w:tc>
      </w:tr>
      <w:tr w:rsidR="00043B5B" w14:paraId="2D9644E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6FB80544" w14:textId="77777777" w:rsidR="00043B5B" w:rsidRPr="00344DAF" w:rsidRDefault="00043B5B" w:rsidP="009A4D8D">
            <w:pPr>
              <w:rPr>
                <w:b w:val="0"/>
                <w:bCs w:val="0"/>
              </w:rPr>
            </w:pPr>
            <w:r w:rsidRPr="00344DAF">
              <w:rPr>
                <w:b w:val="0"/>
                <w:bCs w:val="0"/>
              </w:rPr>
              <w:t xml:space="preserve">Does the hosting location of this application have an impact on user experience? </w:t>
            </w:r>
            <w:r w:rsidRPr="00344DAF">
              <w:rPr>
                <w:b w:val="0"/>
                <w:bCs w:val="0"/>
              </w:rPr>
              <w:br/>
              <w:t>i.e. is there a requirement to  locate in close proximity to the user base? If yes please provide details in comments section</w:t>
            </w:r>
          </w:p>
        </w:tc>
        <w:tc>
          <w:tcPr>
            <w:tcW w:w="8470" w:type="dxa"/>
          </w:tcPr>
          <w:p w14:paraId="01AEE510" w14:textId="515A61FB" w:rsidR="00043B5B" w:rsidRPr="00344DAF" w:rsidRDefault="00121FCD" w:rsidP="009A4D8D">
            <w:pPr>
              <w:cnfStyle w:val="000000100000" w:firstRow="0" w:lastRow="0" w:firstColumn="0" w:lastColumn="0" w:oddVBand="0" w:evenVBand="0" w:oddHBand="1" w:evenHBand="0" w:firstRowFirstColumn="0" w:firstRowLastColumn="0" w:lastRowFirstColumn="0" w:lastRowLastColumn="0"/>
            </w:pPr>
            <w:r>
              <w:t xml:space="preserve">No. Hosting location at Bygenes and DR at RK. </w:t>
            </w:r>
          </w:p>
        </w:tc>
      </w:tr>
      <w:tr w:rsidR="00043B5B" w14:paraId="6D2068BE"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78DDD3DE" w14:textId="77777777" w:rsidR="00043B5B" w:rsidRPr="00344DAF" w:rsidRDefault="00043B5B" w:rsidP="009A4D8D">
            <w:pPr>
              <w:rPr>
                <w:b w:val="0"/>
                <w:bCs w:val="0"/>
              </w:rPr>
            </w:pPr>
            <w:r w:rsidRPr="00344DAF">
              <w:rPr>
                <w:b w:val="0"/>
                <w:bCs w:val="0"/>
              </w:rPr>
              <w:lastRenderedPageBreak/>
              <w:t>How is the Application accessed? (</w:t>
            </w:r>
            <w:proofErr w:type="spellStart"/>
            <w:r w:rsidRPr="00344DAF">
              <w:rPr>
                <w:b w:val="0"/>
                <w:bCs w:val="0"/>
              </w:rPr>
              <w:t>Eg</w:t>
            </w:r>
            <w:proofErr w:type="spellEnd"/>
            <w:r w:rsidRPr="00344DAF">
              <w:rPr>
                <w:b w:val="0"/>
                <w:bCs w:val="0"/>
              </w:rPr>
              <w:t xml:space="preserve">: Web </w:t>
            </w:r>
            <w:proofErr w:type="spellStart"/>
            <w:r w:rsidRPr="00344DAF">
              <w:rPr>
                <w:b w:val="0"/>
                <w:bCs w:val="0"/>
              </w:rPr>
              <w:t>browser,Thick</w:t>
            </w:r>
            <w:proofErr w:type="spellEnd"/>
            <w:r w:rsidRPr="00344DAF">
              <w:rPr>
                <w:b w:val="0"/>
                <w:bCs w:val="0"/>
              </w:rPr>
              <w:t xml:space="preserve"> client, Citrix, Mobile, Multiple)</w:t>
            </w:r>
          </w:p>
        </w:tc>
        <w:tc>
          <w:tcPr>
            <w:tcW w:w="8470" w:type="dxa"/>
          </w:tcPr>
          <w:p w14:paraId="7115D1D9" w14:textId="57778A0D" w:rsidR="00043B5B" w:rsidRPr="00344DAF" w:rsidRDefault="00043B5B" w:rsidP="009A4D8D">
            <w:pPr>
              <w:cnfStyle w:val="000000000000" w:firstRow="0" w:lastRow="0" w:firstColumn="0" w:lastColumn="0" w:oddVBand="0" w:evenVBand="0" w:oddHBand="0" w:evenHBand="0" w:firstRowFirstColumn="0" w:firstRowLastColumn="0" w:lastRowFirstColumn="0" w:lastRowLastColumn="0"/>
            </w:pPr>
            <w:r>
              <w:t>Web Browser</w:t>
            </w:r>
            <w:r w:rsidR="00121FCD">
              <w:t xml:space="preserve"> using Bypass Authentication.</w:t>
            </w:r>
          </w:p>
        </w:tc>
      </w:tr>
      <w:tr w:rsidR="00043B5B" w14:paraId="0FA3EE66"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0F5F250E" w14:textId="77777777" w:rsidR="00043B5B" w:rsidRPr="00344DAF" w:rsidRDefault="00043B5B" w:rsidP="009A4D8D">
            <w:pPr>
              <w:rPr>
                <w:b w:val="0"/>
                <w:bCs w:val="0"/>
              </w:rPr>
            </w:pPr>
            <w:r w:rsidRPr="00344DAF">
              <w:rPr>
                <w:b w:val="0"/>
                <w:bCs w:val="0"/>
              </w:rPr>
              <w:t>What is the URL of the application?</w:t>
            </w:r>
          </w:p>
        </w:tc>
        <w:tc>
          <w:tcPr>
            <w:tcW w:w="8470" w:type="dxa"/>
          </w:tcPr>
          <w:p w14:paraId="501D5071" w14:textId="2A34BD30" w:rsidR="00043B5B" w:rsidRPr="00344DAF" w:rsidRDefault="00121FCD" w:rsidP="009A4D8D">
            <w:pPr>
              <w:cnfStyle w:val="000000100000" w:firstRow="0" w:lastRow="0" w:firstColumn="0" w:lastColumn="0" w:oddVBand="0" w:evenVBand="0" w:oddHBand="1" w:evenHBand="0" w:firstRowFirstColumn="0" w:firstRowLastColumn="0" w:lastRowFirstColumn="0" w:lastRowLastColumn="0"/>
            </w:pPr>
            <w:r>
              <w:t>gbs.gassco.no</w:t>
            </w:r>
          </w:p>
        </w:tc>
      </w:tr>
      <w:tr w:rsidR="00043B5B" w14:paraId="4C4C823F"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1EFD6F63" w14:textId="77777777" w:rsidR="00043B5B" w:rsidRPr="00344DAF" w:rsidRDefault="00043B5B" w:rsidP="009A4D8D">
            <w:pPr>
              <w:rPr>
                <w:b w:val="0"/>
                <w:bCs w:val="0"/>
              </w:rPr>
            </w:pPr>
            <w:r w:rsidRPr="00344DAF">
              <w:rPr>
                <w:b w:val="0"/>
                <w:bCs w:val="0"/>
              </w:rPr>
              <w:t xml:space="preserve">What are the present scalability requirements of the application? (Load Balancers, Multiple </w:t>
            </w:r>
            <w:proofErr w:type="spellStart"/>
            <w:r w:rsidRPr="00344DAF">
              <w:rPr>
                <w:b w:val="0"/>
                <w:bCs w:val="0"/>
              </w:rPr>
              <w:t>AppServers</w:t>
            </w:r>
            <w:proofErr w:type="spellEnd"/>
            <w:r w:rsidRPr="00344DAF">
              <w:rPr>
                <w:b w:val="0"/>
                <w:bCs w:val="0"/>
              </w:rPr>
              <w:t xml:space="preserve"> </w:t>
            </w:r>
            <w:proofErr w:type="spellStart"/>
            <w:r w:rsidRPr="00344DAF">
              <w:rPr>
                <w:b w:val="0"/>
                <w:bCs w:val="0"/>
              </w:rPr>
              <w:t>etc</w:t>
            </w:r>
            <w:proofErr w:type="spellEnd"/>
            <w:r w:rsidRPr="00344DAF">
              <w:rPr>
                <w:b w:val="0"/>
                <w:bCs w:val="0"/>
              </w:rPr>
              <w:t>)</w:t>
            </w:r>
          </w:p>
        </w:tc>
        <w:tc>
          <w:tcPr>
            <w:tcW w:w="8470" w:type="dxa"/>
          </w:tcPr>
          <w:p w14:paraId="7BA6E282" w14:textId="3069D08F" w:rsidR="00043B5B" w:rsidRPr="00344DAF" w:rsidRDefault="00043B5B" w:rsidP="009A4D8D">
            <w:pPr>
              <w:cnfStyle w:val="000000000000" w:firstRow="0" w:lastRow="0" w:firstColumn="0" w:lastColumn="0" w:oddVBand="0" w:evenVBand="0" w:oddHBand="0" w:evenHBand="0" w:firstRowFirstColumn="0" w:firstRowLastColumn="0" w:lastRowFirstColumn="0" w:lastRowLastColumn="0"/>
            </w:pPr>
            <w:r>
              <w:t xml:space="preserve">Load Balancer, Multiple App Server &amp; </w:t>
            </w:r>
            <w:r w:rsidR="009A4D8D">
              <w:t>Oracle</w:t>
            </w:r>
            <w:r>
              <w:t xml:space="preserve"> Database </w:t>
            </w:r>
            <w:r w:rsidR="008626DF">
              <w:t xml:space="preserve">hosted in </w:t>
            </w:r>
            <w:r w:rsidR="00C134E3">
              <w:t xml:space="preserve">EXADATA </w:t>
            </w:r>
            <w:r w:rsidR="008626DF">
              <w:t>Cluster</w:t>
            </w:r>
          </w:p>
        </w:tc>
      </w:tr>
      <w:tr w:rsidR="00043B5B" w14:paraId="1C0A4CBC"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2E2D8FD1" w14:textId="77777777" w:rsidR="00043B5B" w:rsidRPr="00344DAF" w:rsidRDefault="00043B5B" w:rsidP="009A4D8D">
            <w:pPr>
              <w:rPr>
                <w:b w:val="0"/>
                <w:bCs w:val="0"/>
              </w:rPr>
            </w:pPr>
            <w:r w:rsidRPr="00344DAF">
              <w:rPr>
                <w:b w:val="0"/>
                <w:bCs w:val="0"/>
              </w:rPr>
              <w:t xml:space="preserve">What is the current application authentication mechanism in place? </w:t>
            </w:r>
          </w:p>
        </w:tc>
        <w:tc>
          <w:tcPr>
            <w:tcW w:w="8470" w:type="dxa"/>
          </w:tcPr>
          <w:p w14:paraId="24F3121B" w14:textId="4DB75F2A" w:rsidR="00043B5B" w:rsidRPr="00344DAF" w:rsidRDefault="00121FCD" w:rsidP="009A4D8D">
            <w:pPr>
              <w:cnfStyle w:val="000000100000" w:firstRow="0" w:lastRow="0" w:firstColumn="0" w:lastColumn="0" w:oddVBand="0" w:evenVBand="0" w:oddHBand="1" w:evenHBand="0" w:firstRowFirstColumn="0" w:firstRowLastColumn="0" w:lastRowFirstColumn="0" w:lastRowLastColumn="0"/>
            </w:pPr>
            <w:r>
              <w:t>IBM LDAP</w:t>
            </w:r>
            <w:r w:rsidR="00043B5B">
              <w:t xml:space="preserve"> Authentication</w:t>
            </w:r>
          </w:p>
        </w:tc>
      </w:tr>
      <w:tr w:rsidR="00043B5B" w14:paraId="56831B5A"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522E813E" w14:textId="77777777" w:rsidR="00043B5B" w:rsidRPr="00344DAF" w:rsidRDefault="00043B5B" w:rsidP="009A4D8D">
            <w:pPr>
              <w:rPr>
                <w:b w:val="0"/>
                <w:bCs w:val="0"/>
              </w:rPr>
            </w:pPr>
            <w:r w:rsidRPr="00344DAF">
              <w:rPr>
                <w:b w:val="0"/>
                <w:bCs w:val="0"/>
              </w:rPr>
              <w:t>Deployed manually or via automation</w:t>
            </w:r>
          </w:p>
        </w:tc>
        <w:tc>
          <w:tcPr>
            <w:tcW w:w="8470" w:type="dxa"/>
          </w:tcPr>
          <w:p w14:paraId="5D210329" w14:textId="0DD3AD73" w:rsidR="00043B5B" w:rsidRPr="00344DAF" w:rsidRDefault="00121FCD" w:rsidP="009A4D8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NO</w:t>
            </w:r>
          </w:p>
        </w:tc>
      </w:tr>
    </w:tbl>
    <w:p w14:paraId="7EBD3544" w14:textId="77777777" w:rsidR="00043B5B" w:rsidRDefault="00043B5B" w:rsidP="00043B5B"/>
    <w:p w14:paraId="3BB16F49" w14:textId="77777777" w:rsidR="00043B5B" w:rsidRDefault="00043B5B" w:rsidP="00043B5B"/>
    <w:tbl>
      <w:tblPr>
        <w:tblStyle w:val="GridTable4-Accent1"/>
        <w:tblW w:w="0" w:type="auto"/>
        <w:tblLook w:val="04A0" w:firstRow="1" w:lastRow="0" w:firstColumn="1" w:lastColumn="0" w:noHBand="0" w:noVBand="1"/>
      </w:tblPr>
      <w:tblGrid>
        <w:gridCol w:w="4043"/>
        <w:gridCol w:w="7053"/>
      </w:tblGrid>
      <w:tr w:rsidR="00043B5B" w14:paraId="706ABE08"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2107077B" w14:textId="77777777" w:rsidR="00043B5B" w:rsidRDefault="00043B5B" w:rsidP="009A4D8D">
            <w:pPr>
              <w:jc w:val="both"/>
            </w:pPr>
            <w:r>
              <w:t>Infrastructure Information</w:t>
            </w:r>
          </w:p>
        </w:tc>
        <w:tc>
          <w:tcPr>
            <w:tcW w:w="8470" w:type="dxa"/>
          </w:tcPr>
          <w:p w14:paraId="25B6C9DC"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14:paraId="6665627E"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4A093330" w14:textId="77777777" w:rsidR="00043B5B" w:rsidRPr="00B31FF5" w:rsidRDefault="00043B5B" w:rsidP="009A4D8D">
            <w:pPr>
              <w:pStyle w:val="NoSpacing"/>
              <w:rPr>
                <w:b w:val="0"/>
                <w:bCs w:val="0"/>
              </w:rPr>
            </w:pPr>
            <w:r w:rsidRPr="00B31FF5">
              <w:rPr>
                <w:b w:val="0"/>
                <w:bCs w:val="0"/>
              </w:rPr>
              <w:t>Is the application running on a virtualized platform? If No, can it be virtualized? If not, why?</w:t>
            </w:r>
          </w:p>
        </w:tc>
        <w:tc>
          <w:tcPr>
            <w:tcW w:w="8470" w:type="dxa"/>
          </w:tcPr>
          <w:p w14:paraId="5DFDA30F" w14:textId="02CDFDA0"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 xml:space="preserve">Yes on </w:t>
            </w:r>
            <w:r w:rsidR="004954A0">
              <w:t xml:space="preserve">VMware </w:t>
            </w:r>
            <w:r>
              <w:t>Virtual Machine</w:t>
            </w:r>
          </w:p>
        </w:tc>
      </w:tr>
      <w:tr w:rsidR="00043B5B" w14:paraId="434FBE51"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5A807921" w14:textId="77777777" w:rsidR="00043B5B" w:rsidRPr="00B31FF5" w:rsidRDefault="00043B5B" w:rsidP="009A4D8D">
            <w:pPr>
              <w:pStyle w:val="NoSpacing"/>
              <w:rPr>
                <w:b w:val="0"/>
                <w:bCs w:val="0"/>
              </w:rPr>
            </w:pPr>
            <w:r w:rsidRPr="00B31FF5">
              <w:rPr>
                <w:b w:val="0"/>
                <w:bCs w:val="0"/>
              </w:rPr>
              <w:t xml:space="preserve">In case the servers cannot be moved out AS-IS, is it possible to re-install this application in a freshly deployed server in the Cloud? </w:t>
            </w:r>
          </w:p>
        </w:tc>
        <w:tc>
          <w:tcPr>
            <w:tcW w:w="8470" w:type="dxa"/>
          </w:tcPr>
          <w:p w14:paraId="0DB3BC69" w14:textId="35AC61D2"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 xml:space="preserve">Yes new </w:t>
            </w:r>
            <w:r w:rsidR="00FB7384">
              <w:t>environment would be provisioned</w:t>
            </w:r>
          </w:p>
        </w:tc>
      </w:tr>
      <w:tr w:rsidR="00043B5B" w14:paraId="00186502"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65450FC7" w14:textId="77777777" w:rsidR="00043B5B" w:rsidRPr="00B31FF5" w:rsidRDefault="00043B5B" w:rsidP="009A4D8D">
            <w:pPr>
              <w:pStyle w:val="NoSpacing"/>
              <w:rPr>
                <w:b w:val="0"/>
                <w:bCs w:val="0"/>
              </w:rPr>
            </w:pPr>
            <w:r w:rsidRPr="00B31FF5">
              <w:rPr>
                <w:b w:val="0"/>
                <w:bCs w:val="0"/>
              </w:rPr>
              <w:t>Does this application have any stringent network latency requirements?</w:t>
            </w:r>
            <w:r w:rsidRPr="00B31FF5">
              <w:rPr>
                <w:b w:val="0"/>
                <w:bCs w:val="0"/>
              </w:rPr>
              <w:br/>
              <w:t>Does latency impact end-user experience or functions of the application and its modules?</w:t>
            </w:r>
            <w:r w:rsidRPr="00B31FF5">
              <w:rPr>
                <w:b w:val="0"/>
                <w:bCs w:val="0"/>
              </w:rPr>
              <w:br/>
              <w:t xml:space="preserve">For </w:t>
            </w:r>
            <w:proofErr w:type="spellStart"/>
            <w:r w:rsidRPr="00B31FF5">
              <w:rPr>
                <w:b w:val="0"/>
                <w:bCs w:val="0"/>
              </w:rPr>
              <w:t>eg.</w:t>
            </w:r>
            <w:proofErr w:type="spellEnd"/>
            <w:r w:rsidRPr="00B31FF5">
              <w:rPr>
                <w:b w:val="0"/>
                <w:bCs w:val="0"/>
              </w:rPr>
              <w:t xml:space="preserve"> very low latency requirement etc. </w:t>
            </w:r>
          </w:p>
        </w:tc>
        <w:tc>
          <w:tcPr>
            <w:tcW w:w="8470" w:type="dxa"/>
          </w:tcPr>
          <w:p w14:paraId="257B23C8" w14:textId="35E826A1" w:rsidR="00043B5B" w:rsidRPr="00D74421" w:rsidRDefault="002D3863" w:rsidP="009A4D8D">
            <w:pPr>
              <w:pStyle w:val="NoSpacing"/>
              <w:cnfStyle w:val="000000100000" w:firstRow="0" w:lastRow="0" w:firstColumn="0" w:lastColumn="0" w:oddVBand="0" w:evenVBand="0" w:oddHBand="1" w:evenHBand="0" w:firstRowFirstColumn="0" w:firstRowLastColumn="0" w:lastRowFirstColumn="0" w:lastRowLastColumn="0"/>
              <w:rPr>
                <w:b/>
                <w:bCs/>
              </w:rPr>
            </w:pPr>
            <w:r>
              <w:t>NO</w:t>
            </w:r>
          </w:p>
        </w:tc>
      </w:tr>
      <w:tr w:rsidR="00043B5B" w14:paraId="51201C24"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42E7BDCA" w14:textId="77777777" w:rsidR="00043B5B" w:rsidRPr="00B31FF5" w:rsidRDefault="00043B5B" w:rsidP="009A4D8D">
            <w:pPr>
              <w:pStyle w:val="NoSpacing"/>
              <w:rPr>
                <w:b w:val="0"/>
                <w:bCs w:val="0"/>
              </w:rPr>
            </w:pPr>
            <w:r w:rsidRPr="00B31FF5">
              <w:rPr>
                <w:b w:val="0"/>
                <w:bCs w:val="0"/>
              </w:rPr>
              <w:t>Does this application have High Availability (HA) Requirements? If Yes how is HA implemented</w:t>
            </w:r>
          </w:p>
        </w:tc>
        <w:tc>
          <w:tcPr>
            <w:tcW w:w="8470" w:type="dxa"/>
          </w:tcPr>
          <w:p w14:paraId="4F68D3D6" w14:textId="1E5C13AD"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Yes, HA requirements 99.99% in Azure</w:t>
            </w:r>
            <w:r w:rsidR="008626DF">
              <w:t xml:space="preserve">  - ??</w:t>
            </w:r>
          </w:p>
          <w:p w14:paraId="03939DF9"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7F9DCECC"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57E4843E" w14:textId="77777777" w:rsidR="00043B5B" w:rsidRPr="00B31FF5" w:rsidRDefault="00043B5B" w:rsidP="009A4D8D">
            <w:pPr>
              <w:pStyle w:val="NoSpacing"/>
              <w:rPr>
                <w:b w:val="0"/>
                <w:bCs w:val="0"/>
              </w:rPr>
            </w:pPr>
            <w:r w:rsidRPr="00B31FF5">
              <w:rPr>
                <w:b w:val="0"/>
                <w:bCs w:val="0"/>
              </w:rPr>
              <w:t>Does this application require a DR? If YES, how is DR Implemented?  What kind of DR - HOT/ Warm/ Cold, Replication strategy, Stretched cluster etc.…</w:t>
            </w:r>
          </w:p>
        </w:tc>
        <w:tc>
          <w:tcPr>
            <w:tcW w:w="8470" w:type="dxa"/>
          </w:tcPr>
          <w:p w14:paraId="74B21F54" w14:textId="40BBD5B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 xml:space="preserve"> Yes, HA requirements 99.99% in Azure</w:t>
            </w:r>
            <w:r w:rsidR="008626DF">
              <w:t xml:space="preserve"> - ??</w:t>
            </w:r>
          </w:p>
          <w:p w14:paraId="7068CD6D"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1B12B75E"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64136038" w14:textId="3F75906A" w:rsidR="00043B5B" w:rsidRPr="00121FCD" w:rsidRDefault="00043B5B" w:rsidP="009A4D8D">
            <w:pPr>
              <w:pStyle w:val="NoSpacing"/>
              <w:rPr>
                <w:b w:val="0"/>
                <w:bCs w:val="0"/>
                <w:lang w:val="fr-FR"/>
              </w:rPr>
            </w:pPr>
            <w:r w:rsidRPr="00B31FF5">
              <w:rPr>
                <w:b w:val="0"/>
                <w:bCs w:val="0"/>
              </w:rPr>
              <w:t xml:space="preserve">Does the application need clustering using shared storage? </w:t>
            </w:r>
            <w:proofErr w:type="spellStart"/>
            <w:r w:rsidRPr="00121FCD">
              <w:rPr>
                <w:b w:val="0"/>
                <w:bCs w:val="0"/>
                <w:lang w:val="fr-FR"/>
              </w:rPr>
              <w:t>Provide</w:t>
            </w:r>
            <w:proofErr w:type="spellEnd"/>
            <w:r w:rsidRPr="00121FCD">
              <w:rPr>
                <w:b w:val="0"/>
                <w:bCs w:val="0"/>
                <w:lang w:val="fr-FR"/>
              </w:rPr>
              <w:t xml:space="preserve"> </w:t>
            </w:r>
            <w:proofErr w:type="spellStart"/>
            <w:r w:rsidR="00694A6D">
              <w:rPr>
                <w:b w:val="0"/>
                <w:bCs w:val="0"/>
                <w:lang w:val="fr-FR"/>
              </w:rPr>
              <w:t>d</w:t>
            </w:r>
            <w:r w:rsidR="00694A6D" w:rsidRPr="00121FCD">
              <w:rPr>
                <w:b w:val="0"/>
                <w:bCs w:val="0"/>
                <w:lang w:val="fr-FR"/>
              </w:rPr>
              <w:t>etails</w:t>
            </w:r>
            <w:proofErr w:type="spellEnd"/>
            <w:r w:rsidRPr="00121FCD">
              <w:rPr>
                <w:b w:val="0"/>
                <w:bCs w:val="0"/>
                <w:lang w:val="fr-FR"/>
              </w:rPr>
              <w:t xml:space="preserve"> on</w:t>
            </w:r>
            <w:r w:rsidR="00121FCD" w:rsidRPr="00121FCD">
              <w:rPr>
                <w:b w:val="0"/>
                <w:bCs w:val="0"/>
                <w:lang w:val="fr-FR"/>
              </w:rPr>
              <w:t xml:space="preserve"> </w:t>
            </w:r>
            <w:proofErr w:type="spellStart"/>
            <w:r w:rsidR="00121FCD" w:rsidRPr="00121FCD">
              <w:rPr>
                <w:b w:val="0"/>
                <w:bCs w:val="0"/>
                <w:lang w:val="fr-FR"/>
              </w:rPr>
              <w:t>Database</w:t>
            </w:r>
            <w:proofErr w:type="spellEnd"/>
            <w:r w:rsidRPr="00121FCD">
              <w:rPr>
                <w:b w:val="0"/>
                <w:bCs w:val="0"/>
                <w:lang w:val="fr-FR"/>
              </w:rPr>
              <w:t xml:space="preserve"> cluster solution (Ex:</w:t>
            </w:r>
            <w:r w:rsidR="00121FCD" w:rsidRPr="00121FCD">
              <w:rPr>
                <w:b w:val="0"/>
                <w:bCs w:val="0"/>
                <w:lang w:val="fr-FR"/>
              </w:rPr>
              <w:t xml:space="preserve"> </w:t>
            </w:r>
            <w:proofErr w:type="spellStart"/>
            <w:r w:rsidR="00121FCD" w:rsidRPr="00121FCD">
              <w:rPr>
                <w:b w:val="0"/>
                <w:bCs w:val="0"/>
                <w:lang w:val="fr-FR"/>
              </w:rPr>
              <w:t>Ex</w:t>
            </w:r>
            <w:r w:rsidR="00121FCD">
              <w:rPr>
                <w:b w:val="0"/>
                <w:bCs w:val="0"/>
                <w:lang w:val="fr-FR"/>
              </w:rPr>
              <w:t>adata</w:t>
            </w:r>
            <w:proofErr w:type="spellEnd"/>
            <w:r w:rsidR="00121FCD">
              <w:rPr>
                <w:b w:val="0"/>
                <w:bCs w:val="0"/>
                <w:lang w:val="fr-FR"/>
              </w:rPr>
              <w:t>)</w:t>
            </w:r>
          </w:p>
        </w:tc>
        <w:tc>
          <w:tcPr>
            <w:tcW w:w="8470" w:type="dxa"/>
          </w:tcPr>
          <w:p w14:paraId="565F24C7" w14:textId="20EA42D4" w:rsidR="00043B5B" w:rsidRPr="00B31FF5" w:rsidRDefault="00694A6D" w:rsidP="009A4D8D">
            <w:pPr>
              <w:pStyle w:val="NoSpacing"/>
              <w:cnfStyle w:val="000000000000" w:firstRow="0" w:lastRow="0" w:firstColumn="0" w:lastColumn="0" w:oddVBand="0" w:evenVBand="0" w:oddHBand="0" w:evenHBand="0" w:firstRowFirstColumn="0" w:firstRowLastColumn="0" w:lastRowFirstColumn="0" w:lastRowLastColumn="0"/>
            </w:pPr>
            <w:r>
              <w:t xml:space="preserve">No shared storage needed. Oracle Cluster needed </w:t>
            </w:r>
          </w:p>
        </w:tc>
      </w:tr>
      <w:tr w:rsidR="00043B5B" w14:paraId="75CAE48A"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8115928" w14:textId="77777777" w:rsidR="00043B5B" w:rsidRPr="00B31FF5" w:rsidRDefault="00043B5B" w:rsidP="009A4D8D">
            <w:pPr>
              <w:pStyle w:val="NoSpacing"/>
              <w:rPr>
                <w:b w:val="0"/>
                <w:bCs w:val="0"/>
              </w:rPr>
            </w:pPr>
            <w:r w:rsidRPr="00B31FF5">
              <w:rPr>
                <w:b w:val="0"/>
                <w:bCs w:val="0"/>
              </w:rPr>
              <w:t>Does the application is dependent on any shared infrastructure services? If yes, please provide the details in comments section</w:t>
            </w:r>
          </w:p>
        </w:tc>
        <w:tc>
          <w:tcPr>
            <w:tcW w:w="8470" w:type="dxa"/>
          </w:tcPr>
          <w:p w14:paraId="0C961C5D"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NA</w:t>
            </w:r>
          </w:p>
        </w:tc>
      </w:tr>
      <w:tr w:rsidR="00043B5B" w14:paraId="35F7593D"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03AE6A4A" w14:textId="77777777" w:rsidR="00043B5B" w:rsidRPr="00B31FF5" w:rsidRDefault="00043B5B" w:rsidP="009A4D8D">
            <w:pPr>
              <w:pStyle w:val="NoSpacing"/>
              <w:rPr>
                <w:b w:val="0"/>
                <w:bCs w:val="0"/>
              </w:rPr>
            </w:pPr>
            <w:r w:rsidRPr="00B31FF5">
              <w:rPr>
                <w:b w:val="0"/>
                <w:bCs w:val="0"/>
              </w:rPr>
              <w:t>Does this application have any hardware requirements?</w:t>
            </w:r>
            <w:r w:rsidRPr="00B31FF5">
              <w:rPr>
                <w:b w:val="0"/>
                <w:bCs w:val="0"/>
              </w:rPr>
              <w:br/>
              <w:t xml:space="preserve">For </w:t>
            </w:r>
            <w:proofErr w:type="spellStart"/>
            <w:r w:rsidRPr="00B31FF5">
              <w:rPr>
                <w:b w:val="0"/>
                <w:bCs w:val="0"/>
              </w:rPr>
              <w:t>eg.</w:t>
            </w:r>
            <w:proofErr w:type="spellEnd"/>
            <w:r w:rsidRPr="00B31FF5">
              <w:rPr>
                <w:b w:val="0"/>
                <w:bCs w:val="0"/>
              </w:rPr>
              <w:t xml:space="preserve"> Hardware Key / Hardware License Dependency / Dongle </w:t>
            </w:r>
            <w:proofErr w:type="spellStart"/>
            <w:r w:rsidRPr="00B31FF5">
              <w:rPr>
                <w:b w:val="0"/>
                <w:bCs w:val="0"/>
              </w:rPr>
              <w:t>etc</w:t>
            </w:r>
            <w:proofErr w:type="spellEnd"/>
            <w:r w:rsidRPr="00B31FF5">
              <w:rPr>
                <w:b w:val="0"/>
                <w:bCs w:val="0"/>
              </w:rPr>
              <w:t>?</w:t>
            </w:r>
          </w:p>
        </w:tc>
        <w:tc>
          <w:tcPr>
            <w:tcW w:w="8470" w:type="dxa"/>
          </w:tcPr>
          <w:p w14:paraId="55303894"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NA</w:t>
            </w:r>
          </w:p>
        </w:tc>
      </w:tr>
      <w:tr w:rsidR="00043B5B" w14:paraId="1F1D906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6D2739F8" w14:textId="77777777" w:rsidR="00043B5B" w:rsidRPr="00B31FF5" w:rsidRDefault="00043B5B" w:rsidP="009A4D8D">
            <w:pPr>
              <w:pStyle w:val="NoSpacing"/>
              <w:rPr>
                <w:b w:val="0"/>
                <w:bCs w:val="0"/>
              </w:rPr>
            </w:pPr>
            <w:r w:rsidRPr="00B31FF5">
              <w:rPr>
                <w:b w:val="0"/>
                <w:bCs w:val="0"/>
              </w:rPr>
              <w:t>Are there any restriction of licenses for the application to move to cloud?</w:t>
            </w:r>
          </w:p>
        </w:tc>
        <w:tc>
          <w:tcPr>
            <w:tcW w:w="8470" w:type="dxa"/>
          </w:tcPr>
          <w:p w14:paraId="14E7E3DF" w14:textId="7156400F" w:rsidR="00043B5B" w:rsidRPr="00B31FF5" w:rsidRDefault="006A2474" w:rsidP="009A4D8D">
            <w:pPr>
              <w:pStyle w:val="NoSpacing"/>
              <w:cnfStyle w:val="000000100000" w:firstRow="0" w:lastRow="0" w:firstColumn="0" w:lastColumn="0" w:oddVBand="0" w:evenVBand="0" w:oddHBand="1" w:evenHBand="0" w:firstRowFirstColumn="0" w:firstRowLastColumn="0" w:lastRowFirstColumn="0" w:lastRowLastColumn="0"/>
            </w:pPr>
            <w:r>
              <w:t>No. Gassco developed application.</w:t>
            </w:r>
          </w:p>
        </w:tc>
      </w:tr>
    </w:tbl>
    <w:p w14:paraId="4C3936E0" w14:textId="77777777" w:rsidR="00043B5B" w:rsidRDefault="00043B5B" w:rsidP="00043B5B"/>
    <w:p w14:paraId="49FB1474" w14:textId="659A60A8" w:rsidR="00043B5B" w:rsidRDefault="006A2474" w:rsidP="00043B5B">
      <w:r w:rsidRPr="006A2474">
        <w:rPr>
          <w:noProof/>
        </w:rPr>
        <w:lastRenderedPageBreak/>
        <w:drawing>
          <wp:anchor distT="0" distB="0" distL="114300" distR="114300" simplePos="0" relativeHeight="251660800" behindDoc="1" locked="0" layoutInCell="1" allowOverlap="1" wp14:anchorId="6E7AF913" wp14:editId="2E72A688">
            <wp:simplePos x="0" y="0"/>
            <wp:positionH relativeFrom="column">
              <wp:posOffset>1739</wp:posOffset>
            </wp:positionH>
            <wp:positionV relativeFrom="paragraph">
              <wp:posOffset>1850</wp:posOffset>
            </wp:positionV>
            <wp:extent cx="7052310" cy="3482975"/>
            <wp:effectExtent l="0" t="0" r="0" b="0"/>
            <wp:wrapTight wrapText="bothSides">
              <wp:wrapPolygon edited="0">
                <wp:start x="0" y="0"/>
                <wp:lineTo x="0" y="21502"/>
                <wp:lineTo x="21530" y="21502"/>
                <wp:lineTo x="21530" y="0"/>
                <wp:lineTo x="0" y="0"/>
              </wp:wrapPolygon>
            </wp:wrapTight>
            <wp:docPr id="84353651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6517" name="Picture 1"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52310" cy="3482975"/>
                    </a:xfrm>
                    <a:prstGeom prst="rect">
                      <a:avLst/>
                    </a:prstGeom>
                  </pic:spPr>
                </pic:pic>
              </a:graphicData>
            </a:graphic>
          </wp:anchor>
        </w:drawing>
      </w:r>
    </w:p>
    <w:p w14:paraId="1790FB80" w14:textId="77777777" w:rsidR="006A2474" w:rsidRDefault="006A2474" w:rsidP="00043B5B"/>
    <w:tbl>
      <w:tblPr>
        <w:tblStyle w:val="GridTable4-Accent1"/>
        <w:tblW w:w="0" w:type="auto"/>
        <w:tblLook w:val="04A0" w:firstRow="1" w:lastRow="0" w:firstColumn="1" w:lastColumn="0" w:noHBand="0" w:noVBand="1"/>
      </w:tblPr>
      <w:tblGrid>
        <w:gridCol w:w="4092"/>
        <w:gridCol w:w="7004"/>
      </w:tblGrid>
      <w:tr w:rsidR="00043B5B" w14:paraId="02536018" w14:textId="77777777" w:rsidTr="003E5D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tcPr>
          <w:p w14:paraId="404C8141" w14:textId="77777777" w:rsidR="00043B5B" w:rsidRDefault="00043B5B" w:rsidP="009A4D8D">
            <w:pPr>
              <w:jc w:val="both"/>
            </w:pPr>
            <w:r>
              <w:t>Platform Information</w:t>
            </w:r>
          </w:p>
        </w:tc>
        <w:tc>
          <w:tcPr>
            <w:tcW w:w="7004" w:type="dxa"/>
          </w:tcPr>
          <w:p w14:paraId="52076FA8"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14:paraId="188F4CCA"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539A26F3" w14:textId="77777777" w:rsidR="00043B5B" w:rsidRPr="00B31FF5" w:rsidRDefault="00043B5B" w:rsidP="009A4D8D">
            <w:pPr>
              <w:pStyle w:val="NoSpacing"/>
              <w:rPr>
                <w:b w:val="0"/>
                <w:bCs w:val="0"/>
              </w:rPr>
            </w:pPr>
            <w:r>
              <w:rPr>
                <w:rFonts w:ascii="Calibri" w:hAnsi="Calibri" w:cs="Calibri"/>
                <w:color w:val="000000"/>
              </w:rPr>
              <w:t>Server name</w:t>
            </w:r>
          </w:p>
        </w:tc>
        <w:tc>
          <w:tcPr>
            <w:tcW w:w="7004" w:type="dxa"/>
            <w:vAlign w:val="bottom"/>
          </w:tcPr>
          <w:p w14:paraId="5BD514E4" w14:textId="5F0DDA7A" w:rsidR="00043B5B" w:rsidRPr="00B31FF5" w:rsidRDefault="00043B5B" w:rsidP="009A4D8D">
            <w:pPr>
              <w:cnfStyle w:val="000000100000" w:firstRow="0" w:lastRow="0" w:firstColumn="0" w:lastColumn="0" w:oddVBand="0" w:evenVBand="0" w:oddHBand="1" w:evenHBand="0" w:firstRowFirstColumn="0" w:firstRowLastColumn="0" w:lastRowFirstColumn="0" w:lastRowLastColumn="0"/>
            </w:pPr>
          </w:p>
        </w:tc>
      </w:tr>
      <w:tr w:rsidR="00043B5B" w14:paraId="60157A17" w14:textId="77777777" w:rsidTr="003E5DFC">
        <w:tc>
          <w:tcPr>
            <w:cnfStyle w:val="001000000000" w:firstRow="0" w:lastRow="0" w:firstColumn="1" w:lastColumn="0" w:oddVBand="0" w:evenVBand="0" w:oddHBand="0" w:evenHBand="0" w:firstRowFirstColumn="0" w:firstRowLastColumn="0" w:lastRowFirstColumn="0" w:lastRowLastColumn="0"/>
            <w:tcW w:w="4092" w:type="dxa"/>
            <w:vAlign w:val="bottom"/>
          </w:tcPr>
          <w:p w14:paraId="4C81B2AE" w14:textId="77777777" w:rsidR="00043B5B" w:rsidRPr="00B31FF5" w:rsidRDefault="00043B5B" w:rsidP="009A4D8D">
            <w:pPr>
              <w:pStyle w:val="NoSpacing"/>
              <w:rPr>
                <w:b w:val="0"/>
                <w:bCs w:val="0"/>
              </w:rPr>
            </w:pPr>
            <w:r>
              <w:rPr>
                <w:rFonts w:ascii="Calibri" w:hAnsi="Calibri" w:cs="Calibri"/>
                <w:color w:val="000000"/>
              </w:rPr>
              <w:t>Number of CPUs</w:t>
            </w:r>
          </w:p>
        </w:tc>
        <w:tc>
          <w:tcPr>
            <w:tcW w:w="7004" w:type="dxa"/>
            <w:vAlign w:val="bottom"/>
          </w:tcPr>
          <w:p w14:paraId="26B09A20" w14:textId="31836E63"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73285970"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32F9B499" w14:textId="77777777" w:rsidR="00043B5B" w:rsidRPr="00B31FF5" w:rsidRDefault="00043B5B" w:rsidP="009A4D8D">
            <w:pPr>
              <w:pStyle w:val="NoSpacing"/>
              <w:rPr>
                <w:b w:val="0"/>
                <w:bCs w:val="0"/>
              </w:rPr>
            </w:pPr>
            <w:r>
              <w:rPr>
                <w:rFonts w:ascii="Calibri" w:hAnsi="Calibri" w:cs="Calibri"/>
                <w:color w:val="000000"/>
              </w:rPr>
              <w:t>Memory size</w:t>
            </w:r>
          </w:p>
        </w:tc>
        <w:tc>
          <w:tcPr>
            <w:tcW w:w="7004" w:type="dxa"/>
            <w:vAlign w:val="bottom"/>
          </w:tcPr>
          <w:p w14:paraId="30922F2B" w14:textId="1A2E8D4E"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149768E3" w14:textId="77777777" w:rsidTr="003E5DFC">
        <w:tc>
          <w:tcPr>
            <w:cnfStyle w:val="001000000000" w:firstRow="0" w:lastRow="0" w:firstColumn="1" w:lastColumn="0" w:oddVBand="0" w:evenVBand="0" w:oddHBand="0" w:evenHBand="0" w:firstRowFirstColumn="0" w:firstRowLastColumn="0" w:lastRowFirstColumn="0" w:lastRowLastColumn="0"/>
            <w:tcW w:w="4092" w:type="dxa"/>
          </w:tcPr>
          <w:p w14:paraId="2E3BD326" w14:textId="6BB0F8CB" w:rsidR="00043B5B" w:rsidRPr="00B31FF5" w:rsidRDefault="003E5DFC" w:rsidP="009A4D8D">
            <w:pPr>
              <w:pStyle w:val="NoSpacing"/>
              <w:rPr>
                <w:b w:val="0"/>
                <w:bCs w:val="0"/>
              </w:rPr>
            </w:pPr>
            <w:r>
              <w:rPr>
                <w:rFonts w:ascii="Calibri" w:hAnsi="Calibri" w:cs="Calibri"/>
                <w:color w:val="000000"/>
              </w:rPr>
              <w:t>Capacity</w:t>
            </w:r>
            <w:r w:rsidR="00043B5B">
              <w:rPr>
                <w:rFonts w:ascii="Calibri" w:hAnsi="Calibri" w:cs="Calibri"/>
                <w:color w:val="000000"/>
              </w:rPr>
              <w:t xml:space="preserve"> of disks</w:t>
            </w:r>
          </w:p>
        </w:tc>
        <w:tc>
          <w:tcPr>
            <w:tcW w:w="7004" w:type="dxa"/>
          </w:tcPr>
          <w:p w14:paraId="4820277B" w14:textId="339E8F5F"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3A80B06D"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0F9F7FB8" w14:textId="77777777" w:rsidR="00043B5B" w:rsidRPr="00B31FF5" w:rsidRDefault="00043B5B" w:rsidP="009A4D8D">
            <w:pPr>
              <w:pStyle w:val="NoSpacing"/>
              <w:rPr>
                <w:b w:val="0"/>
                <w:bCs w:val="0"/>
              </w:rPr>
            </w:pPr>
            <w:r>
              <w:rPr>
                <w:rFonts w:ascii="Calibri" w:hAnsi="Calibri" w:cs="Calibri"/>
                <w:color w:val="000000"/>
              </w:rPr>
              <w:t>Dynamic volumes</w:t>
            </w:r>
          </w:p>
        </w:tc>
        <w:tc>
          <w:tcPr>
            <w:tcW w:w="7004" w:type="dxa"/>
          </w:tcPr>
          <w:p w14:paraId="74F3729C" w14:textId="64EEF651"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D6507D1" w14:textId="77777777" w:rsidTr="003E5DFC">
        <w:tc>
          <w:tcPr>
            <w:cnfStyle w:val="001000000000" w:firstRow="0" w:lastRow="0" w:firstColumn="1" w:lastColumn="0" w:oddVBand="0" w:evenVBand="0" w:oddHBand="0" w:evenHBand="0" w:firstRowFirstColumn="0" w:firstRowLastColumn="0" w:lastRowFirstColumn="0" w:lastRowLastColumn="0"/>
            <w:tcW w:w="4092" w:type="dxa"/>
            <w:vAlign w:val="bottom"/>
          </w:tcPr>
          <w:p w14:paraId="63EF7676" w14:textId="77777777" w:rsidR="00043B5B" w:rsidRPr="00B31FF5" w:rsidRDefault="00043B5B" w:rsidP="009A4D8D">
            <w:pPr>
              <w:pStyle w:val="NoSpacing"/>
              <w:rPr>
                <w:b w:val="0"/>
                <w:bCs w:val="0"/>
              </w:rPr>
            </w:pPr>
            <w:r>
              <w:rPr>
                <w:rFonts w:ascii="Calibri" w:hAnsi="Calibri" w:cs="Calibri"/>
                <w:color w:val="000000"/>
              </w:rPr>
              <w:t>C: Content</w:t>
            </w:r>
          </w:p>
        </w:tc>
        <w:tc>
          <w:tcPr>
            <w:tcW w:w="7004" w:type="dxa"/>
          </w:tcPr>
          <w:p w14:paraId="74A086EC"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BE4BC23"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37E9AEF9" w14:textId="77777777" w:rsidR="00043B5B" w:rsidRPr="00B31FF5" w:rsidRDefault="00043B5B" w:rsidP="009A4D8D">
            <w:pPr>
              <w:pStyle w:val="NoSpacing"/>
              <w:rPr>
                <w:b w:val="0"/>
                <w:bCs w:val="0"/>
              </w:rPr>
            </w:pPr>
            <w:r>
              <w:rPr>
                <w:rFonts w:ascii="Calibri" w:hAnsi="Calibri" w:cs="Calibri"/>
                <w:color w:val="000000"/>
              </w:rPr>
              <w:t>E: Content</w:t>
            </w:r>
          </w:p>
        </w:tc>
        <w:tc>
          <w:tcPr>
            <w:tcW w:w="7004" w:type="dxa"/>
            <w:vAlign w:val="bottom"/>
          </w:tcPr>
          <w:p w14:paraId="1AEA5C54"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69EEA30" w14:textId="77777777" w:rsidTr="003E5DFC">
        <w:tc>
          <w:tcPr>
            <w:cnfStyle w:val="001000000000" w:firstRow="0" w:lastRow="0" w:firstColumn="1" w:lastColumn="0" w:oddVBand="0" w:evenVBand="0" w:oddHBand="0" w:evenHBand="0" w:firstRowFirstColumn="0" w:firstRowLastColumn="0" w:lastRowFirstColumn="0" w:lastRowLastColumn="0"/>
            <w:tcW w:w="4092" w:type="dxa"/>
            <w:vAlign w:val="bottom"/>
          </w:tcPr>
          <w:p w14:paraId="01125858" w14:textId="77777777" w:rsidR="00043B5B" w:rsidRPr="00B31FF5" w:rsidRDefault="00043B5B" w:rsidP="009A4D8D">
            <w:pPr>
              <w:pStyle w:val="NoSpacing"/>
            </w:pPr>
            <w:r>
              <w:rPr>
                <w:rFonts w:ascii="Calibri" w:hAnsi="Calibri" w:cs="Calibri"/>
                <w:color w:val="000000"/>
              </w:rPr>
              <w:t>F: Content</w:t>
            </w:r>
          </w:p>
        </w:tc>
        <w:tc>
          <w:tcPr>
            <w:tcW w:w="7004" w:type="dxa"/>
            <w:vAlign w:val="bottom"/>
          </w:tcPr>
          <w:p w14:paraId="37D3E257"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12B803FE"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298B1CCA" w14:textId="77777777" w:rsidR="00043B5B" w:rsidRPr="00B31FF5" w:rsidRDefault="00043B5B" w:rsidP="009A4D8D">
            <w:pPr>
              <w:pStyle w:val="NoSpacing"/>
            </w:pPr>
            <w:r>
              <w:rPr>
                <w:rFonts w:ascii="Calibri" w:hAnsi="Calibri" w:cs="Calibri"/>
                <w:color w:val="000000"/>
              </w:rPr>
              <w:t>G: Content</w:t>
            </w:r>
          </w:p>
        </w:tc>
        <w:tc>
          <w:tcPr>
            <w:tcW w:w="7004" w:type="dxa"/>
            <w:vAlign w:val="bottom"/>
          </w:tcPr>
          <w:p w14:paraId="58DC33B1"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08C97D5F" w14:textId="77777777" w:rsidTr="003E5DFC">
        <w:tc>
          <w:tcPr>
            <w:cnfStyle w:val="001000000000" w:firstRow="0" w:lastRow="0" w:firstColumn="1" w:lastColumn="0" w:oddVBand="0" w:evenVBand="0" w:oddHBand="0" w:evenHBand="0" w:firstRowFirstColumn="0" w:firstRowLastColumn="0" w:lastRowFirstColumn="0" w:lastRowLastColumn="0"/>
            <w:tcW w:w="4092" w:type="dxa"/>
            <w:vAlign w:val="bottom"/>
          </w:tcPr>
          <w:p w14:paraId="387DCFF6" w14:textId="77777777" w:rsidR="00043B5B" w:rsidRPr="00B31FF5" w:rsidRDefault="00043B5B" w:rsidP="009A4D8D">
            <w:pPr>
              <w:pStyle w:val="NoSpacing"/>
            </w:pPr>
            <w:r>
              <w:rPr>
                <w:rFonts w:ascii="Calibri" w:hAnsi="Calibri" w:cs="Calibri"/>
                <w:color w:val="000000"/>
              </w:rPr>
              <w:t>H: Content</w:t>
            </w:r>
          </w:p>
        </w:tc>
        <w:tc>
          <w:tcPr>
            <w:tcW w:w="7004" w:type="dxa"/>
            <w:vAlign w:val="bottom"/>
          </w:tcPr>
          <w:p w14:paraId="4D9FDC0B"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B7ED63A" w14:textId="77777777" w:rsidTr="003E5D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2" w:type="dxa"/>
            <w:vAlign w:val="bottom"/>
          </w:tcPr>
          <w:p w14:paraId="34DB6427" w14:textId="77777777" w:rsidR="00043B5B" w:rsidRDefault="00043B5B" w:rsidP="009A4D8D">
            <w:pPr>
              <w:pStyle w:val="NoSpacing"/>
              <w:rPr>
                <w:rFonts w:ascii="Calibri" w:hAnsi="Calibri" w:cs="Calibri"/>
                <w:color w:val="000000"/>
              </w:rPr>
            </w:pPr>
            <w:r>
              <w:rPr>
                <w:rFonts w:ascii="Calibri" w:hAnsi="Calibri" w:cs="Calibri"/>
                <w:color w:val="000000"/>
              </w:rPr>
              <w:t>OS</w:t>
            </w:r>
          </w:p>
        </w:tc>
        <w:tc>
          <w:tcPr>
            <w:tcW w:w="7004" w:type="dxa"/>
            <w:vAlign w:val="bottom"/>
          </w:tcPr>
          <w:p w14:paraId="5F9E0050" w14:textId="44AC74DF"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043B5B" w14:paraId="3E42144A" w14:textId="77777777" w:rsidTr="003E5DFC">
        <w:tc>
          <w:tcPr>
            <w:cnfStyle w:val="001000000000" w:firstRow="0" w:lastRow="0" w:firstColumn="1" w:lastColumn="0" w:oddVBand="0" w:evenVBand="0" w:oddHBand="0" w:evenHBand="0" w:firstRowFirstColumn="0" w:firstRowLastColumn="0" w:lastRowFirstColumn="0" w:lastRowLastColumn="0"/>
            <w:tcW w:w="4092" w:type="dxa"/>
            <w:vAlign w:val="bottom"/>
          </w:tcPr>
          <w:p w14:paraId="5BED4EC1" w14:textId="77777777" w:rsidR="00043B5B" w:rsidRDefault="00043B5B" w:rsidP="009A4D8D">
            <w:pPr>
              <w:pStyle w:val="NoSpacing"/>
              <w:rPr>
                <w:rFonts w:ascii="Calibri" w:hAnsi="Calibri" w:cs="Calibri"/>
                <w:color w:val="000000"/>
              </w:rPr>
            </w:pPr>
            <w:r>
              <w:rPr>
                <w:rFonts w:ascii="Calibri" w:hAnsi="Calibri" w:cs="Calibri"/>
                <w:color w:val="000000"/>
              </w:rPr>
              <w:t>OS Update level</w:t>
            </w:r>
          </w:p>
        </w:tc>
        <w:tc>
          <w:tcPr>
            <w:tcW w:w="7004" w:type="dxa"/>
            <w:vAlign w:val="bottom"/>
          </w:tcPr>
          <w:p w14:paraId="39F31A3B"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bl>
    <w:p w14:paraId="08111FF8" w14:textId="77777777" w:rsidR="00043B5B" w:rsidRDefault="00043B5B" w:rsidP="00043B5B"/>
    <w:tbl>
      <w:tblPr>
        <w:tblStyle w:val="GridTable4-Accent1"/>
        <w:tblW w:w="0" w:type="auto"/>
        <w:tblLook w:val="04A0" w:firstRow="1" w:lastRow="0" w:firstColumn="1" w:lastColumn="0" w:noHBand="0" w:noVBand="1"/>
      </w:tblPr>
      <w:tblGrid>
        <w:gridCol w:w="4094"/>
        <w:gridCol w:w="7002"/>
      </w:tblGrid>
      <w:tr w:rsidR="00043B5B" w14:paraId="7E9C030B"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140432B5" w14:textId="77777777" w:rsidR="00043B5B" w:rsidRDefault="00043B5B" w:rsidP="009A4D8D">
            <w:pPr>
              <w:jc w:val="both"/>
            </w:pPr>
            <w:r>
              <w:t>Platform Information</w:t>
            </w:r>
          </w:p>
        </w:tc>
        <w:tc>
          <w:tcPr>
            <w:tcW w:w="8470" w:type="dxa"/>
          </w:tcPr>
          <w:p w14:paraId="0019F36B"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14:paraId="15117BBC"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422DBF86" w14:textId="77777777" w:rsidR="00043B5B" w:rsidRPr="00B31FF5" w:rsidRDefault="00043B5B" w:rsidP="009A4D8D">
            <w:pPr>
              <w:pStyle w:val="NoSpacing"/>
              <w:rPr>
                <w:b w:val="0"/>
                <w:bCs w:val="0"/>
              </w:rPr>
            </w:pPr>
            <w:r>
              <w:rPr>
                <w:rFonts w:ascii="Calibri" w:hAnsi="Calibri" w:cs="Calibri"/>
                <w:color w:val="000000"/>
              </w:rPr>
              <w:t xml:space="preserve">IP Address: </w:t>
            </w:r>
          </w:p>
        </w:tc>
        <w:tc>
          <w:tcPr>
            <w:tcW w:w="8470" w:type="dxa"/>
            <w:vAlign w:val="bottom"/>
          </w:tcPr>
          <w:p w14:paraId="701948F9" w14:textId="270C5632"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C4C7737"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5AC497C3" w14:textId="77777777" w:rsidR="00043B5B" w:rsidRPr="00B31FF5" w:rsidRDefault="00043B5B" w:rsidP="009A4D8D">
            <w:pPr>
              <w:pStyle w:val="NoSpacing"/>
              <w:rPr>
                <w:b w:val="0"/>
                <w:bCs w:val="0"/>
              </w:rPr>
            </w:pPr>
            <w:r>
              <w:rPr>
                <w:rFonts w:ascii="Calibri" w:hAnsi="Calibri" w:cs="Calibri"/>
                <w:color w:val="000000"/>
              </w:rPr>
              <w:t xml:space="preserve">Subnet Mask: </w:t>
            </w:r>
          </w:p>
        </w:tc>
        <w:tc>
          <w:tcPr>
            <w:tcW w:w="8470" w:type="dxa"/>
            <w:vAlign w:val="bottom"/>
          </w:tcPr>
          <w:p w14:paraId="42FF0415" w14:textId="1F538512"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7EB0E714"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2C864DCD" w14:textId="77777777" w:rsidR="00043B5B" w:rsidRPr="00B31FF5" w:rsidRDefault="00043B5B" w:rsidP="009A4D8D">
            <w:pPr>
              <w:pStyle w:val="NoSpacing"/>
              <w:rPr>
                <w:b w:val="0"/>
                <w:bCs w:val="0"/>
              </w:rPr>
            </w:pPr>
            <w:r>
              <w:rPr>
                <w:rFonts w:ascii="Calibri" w:hAnsi="Calibri" w:cs="Calibri"/>
                <w:color w:val="000000"/>
              </w:rPr>
              <w:t xml:space="preserve">Default Gateway: </w:t>
            </w:r>
          </w:p>
        </w:tc>
        <w:tc>
          <w:tcPr>
            <w:tcW w:w="8470" w:type="dxa"/>
            <w:vAlign w:val="bottom"/>
          </w:tcPr>
          <w:p w14:paraId="37637CA0"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484368E"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639DEC1D" w14:textId="77777777" w:rsidR="00043B5B" w:rsidRPr="00B31FF5" w:rsidRDefault="00043B5B" w:rsidP="009A4D8D">
            <w:pPr>
              <w:pStyle w:val="NoSpacing"/>
              <w:rPr>
                <w:b w:val="0"/>
                <w:bCs w:val="0"/>
              </w:rPr>
            </w:pPr>
            <w:r>
              <w:rPr>
                <w:rFonts w:ascii="Calibri" w:hAnsi="Calibri" w:cs="Calibri"/>
                <w:color w:val="000000"/>
              </w:rPr>
              <w:t xml:space="preserve">Primary DNS Server: </w:t>
            </w:r>
          </w:p>
        </w:tc>
        <w:tc>
          <w:tcPr>
            <w:tcW w:w="8470" w:type="dxa"/>
            <w:vAlign w:val="bottom"/>
          </w:tcPr>
          <w:p w14:paraId="3C780C7F"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3B8BD69"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3F2DDE4C" w14:textId="77777777" w:rsidR="00043B5B" w:rsidRPr="00B31FF5" w:rsidRDefault="00043B5B" w:rsidP="009A4D8D">
            <w:pPr>
              <w:pStyle w:val="NoSpacing"/>
              <w:rPr>
                <w:b w:val="0"/>
                <w:bCs w:val="0"/>
              </w:rPr>
            </w:pPr>
            <w:r>
              <w:rPr>
                <w:rFonts w:ascii="Calibri" w:hAnsi="Calibri" w:cs="Calibri"/>
                <w:color w:val="000000"/>
              </w:rPr>
              <w:t>Secondary DNS Server:</w:t>
            </w:r>
          </w:p>
        </w:tc>
        <w:tc>
          <w:tcPr>
            <w:tcW w:w="8470" w:type="dxa"/>
            <w:vAlign w:val="bottom"/>
          </w:tcPr>
          <w:p w14:paraId="5DB5D4FC"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0F3E65F"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01473446" w14:textId="77777777" w:rsidR="00043B5B" w:rsidRPr="00B31FF5" w:rsidRDefault="00043B5B" w:rsidP="009A4D8D">
            <w:pPr>
              <w:pStyle w:val="NoSpacing"/>
              <w:rPr>
                <w:b w:val="0"/>
                <w:bCs w:val="0"/>
              </w:rPr>
            </w:pPr>
            <w:r>
              <w:rPr>
                <w:rFonts w:ascii="Calibri" w:hAnsi="Calibri" w:cs="Calibri"/>
                <w:color w:val="000000"/>
              </w:rPr>
              <w:t>TTL Values</w:t>
            </w:r>
          </w:p>
        </w:tc>
        <w:tc>
          <w:tcPr>
            <w:tcW w:w="8470" w:type="dxa"/>
            <w:vAlign w:val="bottom"/>
          </w:tcPr>
          <w:p w14:paraId="23AD0DB7"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57F4E2D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67D99507" w14:textId="77777777" w:rsidR="00043B5B" w:rsidRPr="00B31FF5" w:rsidRDefault="00043B5B" w:rsidP="009A4D8D">
            <w:pPr>
              <w:pStyle w:val="NoSpacing"/>
              <w:rPr>
                <w:b w:val="0"/>
                <w:bCs w:val="0"/>
              </w:rPr>
            </w:pPr>
            <w:r>
              <w:rPr>
                <w:rFonts w:ascii="Calibri" w:hAnsi="Calibri" w:cs="Calibri"/>
                <w:color w:val="000000"/>
              </w:rPr>
              <w:t xml:space="preserve">specific DNS servers </w:t>
            </w:r>
          </w:p>
        </w:tc>
        <w:tc>
          <w:tcPr>
            <w:tcW w:w="8470" w:type="dxa"/>
            <w:vAlign w:val="bottom"/>
          </w:tcPr>
          <w:p w14:paraId="21370CDB"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13572DA5"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68AEE4D6" w14:textId="77777777" w:rsidR="00043B5B" w:rsidRPr="00B31FF5" w:rsidRDefault="00043B5B" w:rsidP="009A4D8D">
            <w:pPr>
              <w:pStyle w:val="NoSpacing"/>
              <w:rPr>
                <w:b w:val="0"/>
                <w:bCs w:val="0"/>
              </w:rPr>
            </w:pPr>
            <w:r>
              <w:rPr>
                <w:rFonts w:ascii="Calibri" w:hAnsi="Calibri" w:cs="Calibri"/>
                <w:color w:val="000000"/>
              </w:rPr>
              <w:t xml:space="preserve">Mac Address: </w:t>
            </w:r>
          </w:p>
        </w:tc>
        <w:tc>
          <w:tcPr>
            <w:tcW w:w="8470" w:type="dxa"/>
            <w:vAlign w:val="bottom"/>
          </w:tcPr>
          <w:p w14:paraId="188DCF52"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593355D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127ED6E8" w14:textId="77777777" w:rsidR="00043B5B" w:rsidRPr="00B31FF5" w:rsidRDefault="00043B5B" w:rsidP="009A4D8D">
            <w:pPr>
              <w:pStyle w:val="NoSpacing"/>
              <w:rPr>
                <w:b w:val="0"/>
                <w:bCs w:val="0"/>
              </w:rPr>
            </w:pPr>
            <w:r>
              <w:rPr>
                <w:rFonts w:ascii="Calibri" w:hAnsi="Calibri" w:cs="Calibri"/>
                <w:color w:val="000000"/>
              </w:rPr>
              <w:t>Joined to which domain</w:t>
            </w:r>
          </w:p>
        </w:tc>
        <w:tc>
          <w:tcPr>
            <w:tcW w:w="8470" w:type="dxa"/>
            <w:vAlign w:val="bottom"/>
          </w:tcPr>
          <w:p w14:paraId="27072C18" w14:textId="25EEAE26"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60BB97B"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2170A04D" w14:textId="77777777" w:rsidR="00043B5B" w:rsidRPr="00B31FF5" w:rsidRDefault="00043B5B" w:rsidP="009A4D8D">
            <w:pPr>
              <w:pStyle w:val="NoSpacing"/>
            </w:pPr>
            <w:r>
              <w:rPr>
                <w:rFonts w:ascii="Calibri" w:hAnsi="Calibri" w:cs="Calibri"/>
                <w:color w:val="000000"/>
              </w:rPr>
              <w:t>Host file modifications (static entries)</w:t>
            </w:r>
          </w:p>
        </w:tc>
        <w:tc>
          <w:tcPr>
            <w:tcW w:w="8470" w:type="dxa"/>
            <w:vAlign w:val="bottom"/>
          </w:tcPr>
          <w:p w14:paraId="78C26E3B"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3C5250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1AD77AD4" w14:textId="77777777" w:rsidR="00043B5B" w:rsidRPr="00B31FF5" w:rsidRDefault="00043B5B" w:rsidP="009A4D8D">
            <w:pPr>
              <w:pStyle w:val="NoSpacing"/>
            </w:pPr>
            <w:r>
              <w:rPr>
                <w:rFonts w:ascii="Calibri" w:hAnsi="Calibri" w:cs="Calibri"/>
                <w:color w:val="000000"/>
              </w:rPr>
              <w:t xml:space="preserve">VLAN </w:t>
            </w:r>
          </w:p>
        </w:tc>
        <w:tc>
          <w:tcPr>
            <w:tcW w:w="8470" w:type="dxa"/>
            <w:vAlign w:val="bottom"/>
          </w:tcPr>
          <w:p w14:paraId="578FD402"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1FBC2981"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7D2A17EA" w14:textId="77777777" w:rsidR="00043B5B" w:rsidRPr="00B31FF5" w:rsidRDefault="00043B5B" w:rsidP="009A4D8D">
            <w:pPr>
              <w:pStyle w:val="NoSpacing"/>
            </w:pPr>
            <w:r>
              <w:rPr>
                <w:rFonts w:ascii="Calibri" w:hAnsi="Calibri" w:cs="Calibri"/>
                <w:color w:val="000000"/>
              </w:rPr>
              <w:t>VPN connections</w:t>
            </w:r>
          </w:p>
        </w:tc>
        <w:tc>
          <w:tcPr>
            <w:tcW w:w="8470" w:type="dxa"/>
            <w:vAlign w:val="bottom"/>
          </w:tcPr>
          <w:p w14:paraId="52E469D0"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bl>
    <w:p w14:paraId="109104A5" w14:textId="77777777" w:rsidR="00043B5B" w:rsidRDefault="00043B5B" w:rsidP="00043B5B"/>
    <w:tbl>
      <w:tblPr>
        <w:tblStyle w:val="GridTable4-Accent1"/>
        <w:tblW w:w="0" w:type="auto"/>
        <w:tblLook w:val="04A0" w:firstRow="1" w:lastRow="0" w:firstColumn="1" w:lastColumn="0" w:noHBand="0" w:noVBand="1"/>
      </w:tblPr>
      <w:tblGrid>
        <w:gridCol w:w="4129"/>
        <w:gridCol w:w="6967"/>
      </w:tblGrid>
      <w:tr w:rsidR="00043B5B" w14:paraId="16D8455D"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266BEC0F" w14:textId="77777777" w:rsidR="00043B5B" w:rsidRDefault="00043B5B" w:rsidP="009A4D8D">
            <w:pPr>
              <w:jc w:val="both"/>
            </w:pPr>
            <w:r>
              <w:lastRenderedPageBreak/>
              <w:t>Database Information</w:t>
            </w:r>
          </w:p>
        </w:tc>
        <w:tc>
          <w:tcPr>
            <w:tcW w:w="8470" w:type="dxa"/>
          </w:tcPr>
          <w:p w14:paraId="154BC52E"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rsidRPr="00A60969" w14:paraId="333955C8"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01E9B77D" w14:textId="2D7BF64F" w:rsidR="00043B5B" w:rsidRPr="00261BF8" w:rsidRDefault="00043B5B" w:rsidP="009A4D8D">
            <w:pPr>
              <w:pStyle w:val="NoSpacing"/>
              <w:rPr>
                <w:b w:val="0"/>
                <w:bCs w:val="0"/>
                <w:lang w:val="fr-FR"/>
              </w:rPr>
            </w:pPr>
            <w:r w:rsidRPr="00261BF8">
              <w:rPr>
                <w:b w:val="0"/>
                <w:bCs w:val="0"/>
                <w:lang w:val="fr-FR"/>
              </w:rPr>
              <w:t>Oracle</w:t>
            </w:r>
          </w:p>
        </w:tc>
        <w:tc>
          <w:tcPr>
            <w:tcW w:w="8470" w:type="dxa"/>
          </w:tcPr>
          <w:p w14:paraId="7E30DA72" w14:textId="509BB98D" w:rsidR="00043B5B" w:rsidRPr="00261BF8" w:rsidRDefault="00043B5B" w:rsidP="009A4D8D">
            <w:pPr>
              <w:pStyle w:val="NoSpacing"/>
              <w:cnfStyle w:val="000000100000" w:firstRow="0" w:lastRow="0" w:firstColumn="0" w:lastColumn="0" w:oddVBand="0" w:evenVBand="0" w:oddHBand="1" w:evenHBand="0" w:firstRowFirstColumn="0" w:firstRowLastColumn="0" w:lastRowFirstColumn="0" w:lastRowLastColumn="0"/>
              <w:rPr>
                <w:lang w:val="fr-FR"/>
              </w:rPr>
            </w:pPr>
          </w:p>
        </w:tc>
      </w:tr>
      <w:tr w:rsidR="00043B5B" w14:paraId="2187AE56"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399CA8B5" w14:textId="77777777" w:rsidR="00043B5B" w:rsidRPr="00B31FF5" w:rsidRDefault="00043B5B" w:rsidP="009A4D8D">
            <w:pPr>
              <w:pStyle w:val="NoSpacing"/>
              <w:rPr>
                <w:b w:val="0"/>
                <w:bCs w:val="0"/>
              </w:rPr>
            </w:pPr>
            <w:r w:rsidRPr="00B31FF5">
              <w:rPr>
                <w:b w:val="0"/>
                <w:bCs w:val="0"/>
              </w:rPr>
              <w:t>Enter the Release and Version Number, Edition, Patch, Service Pack</w:t>
            </w:r>
          </w:p>
        </w:tc>
        <w:tc>
          <w:tcPr>
            <w:tcW w:w="8470" w:type="dxa"/>
            <w:vAlign w:val="center"/>
          </w:tcPr>
          <w:p w14:paraId="4A00F36E" w14:textId="012A3696"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D0BC320"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6D37D7E1" w14:textId="77777777" w:rsidR="00043B5B" w:rsidRPr="00B31FF5" w:rsidRDefault="00043B5B" w:rsidP="009A4D8D">
            <w:pPr>
              <w:pStyle w:val="NoSpacing"/>
              <w:rPr>
                <w:b w:val="0"/>
                <w:bCs w:val="0"/>
              </w:rPr>
            </w:pPr>
            <w:r w:rsidRPr="00B31FF5">
              <w:rPr>
                <w:b w:val="0"/>
                <w:bCs w:val="0"/>
              </w:rPr>
              <w:t>Enter the DB</w:t>
            </w:r>
            <w:r>
              <w:rPr>
                <w:b w:val="0"/>
                <w:bCs w:val="0"/>
              </w:rPr>
              <w:t xml:space="preserve"> </w:t>
            </w:r>
            <w:r w:rsidRPr="00B31FF5">
              <w:rPr>
                <w:b w:val="0"/>
                <w:bCs w:val="0"/>
              </w:rPr>
              <w:t>&amp;</w:t>
            </w:r>
            <w:r>
              <w:rPr>
                <w:b w:val="0"/>
                <w:bCs w:val="0"/>
              </w:rPr>
              <w:t xml:space="preserve"> </w:t>
            </w:r>
            <w:r w:rsidRPr="00B31FF5">
              <w:rPr>
                <w:b w:val="0"/>
                <w:bCs w:val="0"/>
              </w:rPr>
              <w:t>Application for Shared/Dedicated</w:t>
            </w:r>
          </w:p>
        </w:tc>
        <w:tc>
          <w:tcPr>
            <w:tcW w:w="8470" w:type="dxa"/>
          </w:tcPr>
          <w:p w14:paraId="1261CD40" w14:textId="4B7CBC3C"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783CDC9C" w14:textId="77777777" w:rsidTr="009A4D8D">
        <w:tc>
          <w:tcPr>
            <w:cnfStyle w:val="001000000000" w:firstRow="0" w:lastRow="0" w:firstColumn="1" w:lastColumn="0" w:oddVBand="0" w:evenVBand="0" w:oddHBand="0" w:evenHBand="0" w:firstRowFirstColumn="0" w:firstRowLastColumn="0" w:lastRowFirstColumn="0" w:lastRowLastColumn="0"/>
            <w:tcW w:w="4664" w:type="dxa"/>
          </w:tcPr>
          <w:p w14:paraId="57498947" w14:textId="77777777" w:rsidR="00043B5B" w:rsidRPr="00B31FF5" w:rsidRDefault="00043B5B" w:rsidP="009A4D8D">
            <w:pPr>
              <w:pStyle w:val="NoSpacing"/>
              <w:rPr>
                <w:b w:val="0"/>
                <w:bCs w:val="0"/>
              </w:rPr>
            </w:pPr>
            <w:r w:rsidRPr="00B31FF5">
              <w:rPr>
                <w:b w:val="0"/>
                <w:bCs w:val="0"/>
              </w:rPr>
              <w:t>Enter the Database or Instance name(s) associated with this application</w:t>
            </w:r>
          </w:p>
        </w:tc>
        <w:tc>
          <w:tcPr>
            <w:tcW w:w="8470" w:type="dxa"/>
          </w:tcPr>
          <w:p w14:paraId="3B243CCA" w14:textId="0B4E15EE"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FFF240B"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1E83499" w14:textId="77777777" w:rsidR="00043B5B" w:rsidRPr="00B31FF5" w:rsidRDefault="00043B5B" w:rsidP="009A4D8D">
            <w:pPr>
              <w:pStyle w:val="NoSpacing"/>
              <w:rPr>
                <w:b w:val="0"/>
                <w:bCs w:val="0"/>
              </w:rPr>
            </w:pPr>
            <w:r w:rsidRPr="00B31FF5">
              <w:rPr>
                <w:b w:val="0"/>
                <w:bCs w:val="0"/>
              </w:rPr>
              <w:t>What is the size of your database?</w:t>
            </w:r>
          </w:p>
        </w:tc>
        <w:tc>
          <w:tcPr>
            <w:tcW w:w="8470" w:type="dxa"/>
          </w:tcPr>
          <w:p w14:paraId="5436A906" w14:textId="4DABF904"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F53CA10"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0A16A42C" w14:textId="77777777" w:rsidR="00043B5B" w:rsidRPr="00B31FF5" w:rsidRDefault="00043B5B" w:rsidP="009A4D8D">
            <w:pPr>
              <w:pStyle w:val="NoSpacing"/>
              <w:rPr>
                <w:b w:val="0"/>
                <w:bCs w:val="0"/>
              </w:rPr>
            </w:pPr>
            <w:r w:rsidRPr="00B31FF5">
              <w:rPr>
                <w:b w:val="0"/>
                <w:bCs w:val="0"/>
              </w:rPr>
              <w:t>How many schemas do you have?</w:t>
            </w:r>
          </w:p>
        </w:tc>
        <w:tc>
          <w:tcPr>
            <w:tcW w:w="8470" w:type="dxa"/>
          </w:tcPr>
          <w:p w14:paraId="21A4EE39" w14:textId="597CF913"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15CF3BA"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C7B9AFB" w14:textId="77777777" w:rsidR="00043B5B" w:rsidRPr="00B31FF5" w:rsidRDefault="00043B5B" w:rsidP="009A4D8D">
            <w:pPr>
              <w:pStyle w:val="NoSpacing"/>
              <w:rPr>
                <w:b w:val="0"/>
                <w:bCs w:val="0"/>
              </w:rPr>
            </w:pPr>
            <w:r w:rsidRPr="00B31FF5">
              <w:rPr>
                <w:b w:val="0"/>
                <w:bCs w:val="0"/>
              </w:rPr>
              <w:t>How many big tables do you have (200 gigabytes or 200 million rows in size)?</w:t>
            </w:r>
          </w:p>
        </w:tc>
        <w:tc>
          <w:tcPr>
            <w:tcW w:w="8470" w:type="dxa"/>
          </w:tcPr>
          <w:p w14:paraId="0CF580DA" w14:textId="2A6C39F3"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17BFDEF"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25FEF9D1" w14:textId="77777777" w:rsidR="00043B5B" w:rsidRPr="00B31FF5" w:rsidRDefault="00043B5B" w:rsidP="009A4D8D">
            <w:pPr>
              <w:pStyle w:val="NoSpacing"/>
              <w:rPr>
                <w:b w:val="0"/>
                <w:bCs w:val="0"/>
              </w:rPr>
            </w:pPr>
            <w:r w:rsidRPr="00B31FF5">
              <w:rPr>
                <w:b w:val="0"/>
                <w:bCs w:val="0"/>
              </w:rPr>
              <w:t>What do the transaction boundaries look like?</w:t>
            </w:r>
          </w:p>
        </w:tc>
        <w:tc>
          <w:tcPr>
            <w:tcW w:w="8470" w:type="dxa"/>
          </w:tcPr>
          <w:p w14:paraId="41C29932" w14:textId="14F7F646"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5BF3728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6CC9B3CE" w14:textId="77777777" w:rsidR="00043B5B" w:rsidRPr="00B31FF5" w:rsidRDefault="00043B5B" w:rsidP="009A4D8D">
            <w:pPr>
              <w:pStyle w:val="NoSpacing"/>
              <w:rPr>
                <w:b w:val="0"/>
                <w:bCs w:val="0"/>
              </w:rPr>
            </w:pPr>
            <w:r w:rsidRPr="00B31FF5">
              <w:rPr>
                <w:b w:val="0"/>
                <w:bCs w:val="0"/>
              </w:rPr>
              <w:t>Do you have engine-specific data types that won’t be migrated by your migration tool?</w:t>
            </w:r>
          </w:p>
        </w:tc>
        <w:tc>
          <w:tcPr>
            <w:tcW w:w="8470" w:type="dxa"/>
          </w:tcPr>
          <w:p w14:paraId="1103DAF4" w14:textId="576CD431"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7AA0F073"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257D34C8" w14:textId="77777777" w:rsidR="00043B5B" w:rsidRPr="00B31FF5" w:rsidRDefault="00043B5B" w:rsidP="009A4D8D">
            <w:pPr>
              <w:pStyle w:val="NoSpacing"/>
              <w:rPr>
                <w:b w:val="0"/>
                <w:bCs w:val="0"/>
              </w:rPr>
            </w:pPr>
            <w:r w:rsidRPr="00B31FF5">
              <w:rPr>
                <w:b w:val="0"/>
                <w:bCs w:val="0"/>
              </w:rPr>
              <w:t>How hot (busy) is your source database?</w:t>
            </w:r>
          </w:p>
        </w:tc>
        <w:tc>
          <w:tcPr>
            <w:tcW w:w="8470" w:type="dxa"/>
          </w:tcPr>
          <w:p w14:paraId="4F5E95AD" w14:textId="051552B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846C9A2"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0B356D7B" w14:textId="77777777" w:rsidR="00043B5B" w:rsidRPr="00B31FF5" w:rsidRDefault="00043B5B" w:rsidP="009A4D8D">
            <w:pPr>
              <w:pStyle w:val="NoSpacing"/>
              <w:rPr>
                <w:b w:val="0"/>
                <w:bCs w:val="0"/>
              </w:rPr>
            </w:pPr>
            <w:r w:rsidRPr="00B31FF5">
              <w:rPr>
                <w:b w:val="0"/>
                <w:bCs w:val="0"/>
              </w:rPr>
              <w:t>What kind of users, roles, and permissions do you have on the source database?</w:t>
            </w:r>
          </w:p>
        </w:tc>
        <w:tc>
          <w:tcPr>
            <w:tcW w:w="8470" w:type="dxa"/>
          </w:tcPr>
          <w:p w14:paraId="1BB5CB59" w14:textId="1E12F413"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75551E0"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3EB21D73" w14:textId="77777777" w:rsidR="00043B5B" w:rsidRPr="00B31FF5" w:rsidRDefault="00043B5B" w:rsidP="009A4D8D">
            <w:pPr>
              <w:pStyle w:val="NoSpacing"/>
              <w:rPr>
                <w:b w:val="0"/>
                <w:bCs w:val="0"/>
              </w:rPr>
            </w:pPr>
            <w:r w:rsidRPr="00B31FF5">
              <w:rPr>
                <w:b w:val="0"/>
                <w:bCs w:val="0"/>
              </w:rPr>
              <w:t>When was the last time you vacuumed, or compacted, your database?</w:t>
            </w:r>
          </w:p>
        </w:tc>
        <w:tc>
          <w:tcPr>
            <w:tcW w:w="8470" w:type="dxa"/>
          </w:tcPr>
          <w:p w14:paraId="52209733" w14:textId="582A3C3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F541629"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2F32C9C1" w14:textId="77777777" w:rsidR="00043B5B" w:rsidRPr="00B31FF5" w:rsidRDefault="00043B5B" w:rsidP="009A4D8D">
            <w:pPr>
              <w:pStyle w:val="NoSpacing"/>
              <w:rPr>
                <w:b w:val="0"/>
                <w:bCs w:val="0"/>
              </w:rPr>
            </w:pPr>
            <w:r w:rsidRPr="00B31FF5">
              <w:rPr>
                <w:b w:val="0"/>
                <w:bCs w:val="0"/>
              </w:rPr>
              <w:t>How can your database be accessed (firewalls, tunnels, VPNs)?</w:t>
            </w:r>
          </w:p>
        </w:tc>
        <w:tc>
          <w:tcPr>
            <w:tcW w:w="8470" w:type="dxa"/>
          </w:tcPr>
          <w:p w14:paraId="4A72C09D" w14:textId="6754F679"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3D8012FB"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47E2F58A" w14:textId="77777777" w:rsidR="00043B5B" w:rsidRPr="00B31FF5" w:rsidRDefault="00043B5B" w:rsidP="009A4D8D">
            <w:pPr>
              <w:pStyle w:val="NoSpacing"/>
              <w:rPr>
                <w:b w:val="0"/>
                <w:bCs w:val="0"/>
              </w:rPr>
            </w:pPr>
            <w:r w:rsidRPr="00B31FF5">
              <w:rPr>
                <w:b w:val="0"/>
                <w:bCs w:val="0"/>
              </w:rPr>
              <w:t>Can you afford downtime? How much?</w:t>
            </w:r>
          </w:p>
        </w:tc>
        <w:tc>
          <w:tcPr>
            <w:tcW w:w="8470" w:type="dxa"/>
          </w:tcPr>
          <w:p w14:paraId="68F29662" w14:textId="418080C2"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7988E81B"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7564F7CE" w14:textId="77777777" w:rsidR="00043B5B" w:rsidRPr="00B31FF5" w:rsidRDefault="00043B5B" w:rsidP="009A4D8D">
            <w:pPr>
              <w:pStyle w:val="NoSpacing"/>
              <w:rPr>
                <w:b w:val="0"/>
                <w:bCs w:val="0"/>
              </w:rPr>
            </w:pPr>
            <w:r w:rsidRPr="00B31FF5">
              <w:rPr>
                <w:b w:val="0"/>
                <w:bCs w:val="0"/>
              </w:rPr>
              <w:t>Do you need the source database to stay alive after the migration? For how long?</w:t>
            </w:r>
          </w:p>
        </w:tc>
        <w:tc>
          <w:tcPr>
            <w:tcW w:w="8470" w:type="dxa"/>
          </w:tcPr>
          <w:p w14:paraId="3D8384C2" w14:textId="79D8758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2AE23A03"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143D47A7" w14:textId="77777777" w:rsidR="00043B5B" w:rsidRPr="00B31FF5" w:rsidRDefault="00043B5B" w:rsidP="009A4D8D">
            <w:pPr>
              <w:pStyle w:val="NoSpacing"/>
              <w:rPr>
                <w:b w:val="0"/>
                <w:bCs w:val="0"/>
              </w:rPr>
            </w:pPr>
            <w:r w:rsidRPr="00B31FF5">
              <w:rPr>
                <w:b w:val="0"/>
                <w:bCs w:val="0"/>
              </w:rPr>
              <w:t>Do you know why you preferred one target database engine over another?</w:t>
            </w:r>
          </w:p>
        </w:tc>
        <w:tc>
          <w:tcPr>
            <w:tcW w:w="8470" w:type="dxa"/>
          </w:tcPr>
          <w:p w14:paraId="0DF27E41" w14:textId="0021C132"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64377EF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43D859FC" w14:textId="77777777" w:rsidR="00043B5B" w:rsidRPr="00B31FF5" w:rsidRDefault="00043B5B" w:rsidP="009A4D8D">
            <w:pPr>
              <w:pStyle w:val="NoSpacing"/>
              <w:rPr>
                <w:b w:val="0"/>
                <w:bCs w:val="0"/>
              </w:rPr>
            </w:pPr>
            <w:r w:rsidRPr="00B31FF5">
              <w:rPr>
                <w:b w:val="0"/>
                <w:bCs w:val="0"/>
              </w:rPr>
              <w:t>What are your high availability (HA) requirements?</w:t>
            </w:r>
          </w:p>
        </w:tc>
        <w:tc>
          <w:tcPr>
            <w:tcW w:w="8470" w:type="dxa"/>
          </w:tcPr>
          <w:p w14:paraId="5E00EAAB" w14:textId="29FD461A"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BC95F84"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400E58DE" w14:textId="77777777" w:rsidR="00043B5B" w:rsidRPr="00B31FF5" w:rsidRDefault="00043B5B" w:rsidP="009A4D8D">
            <w:pPr>
              <w:pStyle w:val="NoSpacing"/>
              <w:rPr>
                <w:b w:val="0"/>
                <w:bCs w:val="0"/>
              </w:rPr>
            </w:pPr>
            <w:r w:rsidRPr="00B31FF5">
              <w:rPr>
                <w:b w:val="0"/>
                <w:bCs w:val="0"/>
              </w:rPr>
              <w:t>Does all the data need to move?</w:t>
            </w:r>
          </w:p>
        </w:tc>
        <w:tc>
          <w:tcPr>
            <w:tcW w:w="8470" w:type="dxa"/>
          </w:tcPr>
          <w:p w14:paraId="01740AA7" w14:textId="747709FE"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35B9D5A9"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762234B" w14:textId="77777777" w:rsidR="00043B5B" w:rsidRPr="00B31FF5" w:rsidRDefault="00043B5B" w:rsidP="009A4D8D">
            <w:pPr>
              <w:pStyle w:val="NoSpacing"/>
              <w:rPr>
                <w:b w:val="0"/>
                <w:bCs w:val="0"/>
              </w:rPr>
            </w:pPr>
            <w:r w:rsidRPr="00B31FF5">
              <w:rPr>
                <w:b w:val="0"/>
                <w:bCs w:val="0"/>
              </w:rPr>
              <w:t>Does it need to move to the same place?</w:t>
            </w:r>
          </w:p>
        </w:tc>
        <w:tc>
          <w:tcPr>
            <w:tcW w:w="8470" w:type="dxa"/>
          </w:tcPr>
          <w:p w14:paraId="6AF0DF77" w14:textId="15C7467E"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0DE76A0D"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center"/>
          </w:tcPr>
          <w:p w14:paraId="354690EF" w14:textId="77777777" w:rsidR="00043B5B" w:rsidRPr="00B31FF5" w:rsidRDefault="00043B5B" w:rsidP="009A4D8D">
            <w:pPr>
              <w:pStyle w:val="NoSpacing"/>
              <w:rPr>
                <w:b w:val="0"/>
                <w:bCs w:val="0"/>
              </w:rPr>
            </w:pPr>
            <w:r w:rsidRPr="00B31FF5">
              <w:rPr>
                <w:b w:val="0"/>
                <w:bCs w:val="0"/>
              </w:rPr>
              <w:t>Logins with hashed passwords or an SIDs</w:t>
            </w:r>
          </w:p>
        </w:tc>
        <w:tc>
          <w:tcPr>
            <w:tcW w:w="8470" w:type="dxa"/>
          </w:tcPr>
          <w:p w14:paraId="6F32E0CF" w14:textId="18E814EF"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0591851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center"/>
          </w:tcPr>
          <w:p w14:paraId="01DC2A27" w14:textId="77777777" w:rsidR="00043B5B" w:rsidRPr="00B31FF5" w:rsidRDefault="00043B5B" w:rsidP="009A4D8D">
            <w:pPr>
              <w:pStyle w:val="NoSpacing"/>
              <w:rPr>
                <w:b w:val="0"/>
                <w:bCs w:val="0"/>
              </w:rPr>
            </w:pPr>
            <w:r w:rsidRPr="00B31FF5">
              <w:rPr>
                <w:b w:val="0"/>
                <w:bCs w:val="0"/>
              </w:rPr>
              <w:t>Jobs with owner accounts (including SIDs)</w:t>
            </w:r>
          </w:p>
        </w:tc>
        <w:tc>
          <w:tcPr>
            <w:tcW w:w="8470" w:type="dxa"/>
            <w:vAlign w:val="bottom"/>
          </w:tcPr>
          <w:p w14:paraId="7649BAD5" w14:textId="1A77E16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22306839"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center"/>
          </w:tcPr>
          <w:p w14:paraId="3AAB18DF" w14:textId="77777777" w:rsidR="00043B5B" w:rsidRPr="00B31FF5" w:rsidRDefault="00043B5B" w:rsidP="009A4D8D">
            <w:pPr>
              <w:pStyle w:val="NoSpacing"/>
              <w:rPr>
                <w:b w:val="0"/>
                <w:bCs w:val="0"/>
              </w:rPr>
            </w:pPr>
            <w:r w:rsidRPr="00B31FF5">
              <w:rPr>
                <w:b w:val="0"/>
                <w:bCs w:val="0"/>
              </w:rPr>
              <w:t>Server configuration settings</w:t>
            </w:r>
          </w:p>
        </w:tc>
        <w:tc>
          <w:tcPr>
            <w:tcW w:w="8470" w:type="dxa"/>
            <w:vAlign w:val="bottom"/>
          </w:tcPr>
          <w:p w14:paraId="50E5FD3A"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AS-IS</w:t>
            </w:r>
          </w:p>
        </w:tc>
      </w:tr>
    </w:tbl>
    <w:p w14:paraId="361B177E" w14:textId="77777777" w:rsidR="00043B5B" w:rsidRDefault="00043B5B" w:rsidP="00043B5B">
      <w:r>
        <w:br w:type="page"/>
      </w:r>
    </w:p>
    <w:tbl>
      <w:tblPr>
        <w:tblStyle w:val="GridTable4-Accent1"/>
        <w:tblW w:w="0" w:type="auto"/>
        <w:tblLook w:val="04A0" w:firstRow="1" w:lastRow="0" w:firstColumn="1" w:lastColumn="0" w:noHBand="0" w:noVBand="1"/>
      </w:tblPr>
      <w:tblGrid>
        <w:gridCol w:w="2696"/>
        <w:gridCol w:w="2508"/>
        <w:gridCol w:w="2464"/>
        <w:gridCol w:w="1429"/>
        <w:gridCol w:w="1999"/>
      </w:tblGrid>
      <w:tr w:rsidR="00043B5B" w14:paraId="23A13698" w14:textId="77777777" w:rsidTr="009A4D8D">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874" w:type="dxa"/>
          </w:tcPr>
          <w:p w14:paraId="48610CDF" w14:textId="77777777" w:rsidR="00043B5B" w:rsidRDefault="00043B5B" w:rsidP="009A4D8D">
            <w:r>
              <w:lastRenderedPageBreak/>
              <w:t>Application Firewall Rules</w:t>
            </w:r>
          </w:p>
        </w:tc>
        <w:tc>
          <w:tcPr>
            <w:tcW w:w="2874" w:type="dxa"/>
          </w:tcPr>
          <w:p w14:paraId="4E37A785"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p>
        </w:tc>
        <w:tc>
          <w:tcPr>
            <w:tcW w:w="2875" w:type="dxa"/>
          </w:tcPr>
          <w:p w14:paraId="4822715B"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p>
        </w:tc>
        <w:tc>
          <w:tcPr>
            <w:tcW w:w="1544" w:type="dxa"/>
          </w:tcPr>
          <w:p w14:paraId="6C639A4E"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p>
        </w:tc>
        <w:tc>
          <w:tcPr>
            <w:tcW w:w="2186" w:type="dxa"/>
          </w:tcPr>
          <w:p w14:paraId="442391E7"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p>
        </w:tc>
      </w:tr>
      <w:tr w:rsidR="00043B5B" w14:paraId="35CE3428" w14:textId="77777777" w:rsidTr="009A4D8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74" w:type="dxa"/>
            <w:vAlign w:val="center"/>
          </w:tcPr>
          <w:p w14:paraId="7AB8195E" w14:textId="77777777" w:rsidR="00043B5B" w:rsidRPr="00663125" w:rsidRDefault="00043B5B" w:rsidP="009A4D8D">
            <w:pPr>
              <w:pStyle w:val="NoSpacing"/>
            </w:pPr>
            <w:r w:rsidRPr="00663125">
              <w:t>Initiator App Group / Server Name / IP Address</w:t>
            </w:r>
          </w:p>
        </w:tc>
        <w:tc>
          <w:tcPr>
            <w:tcW w:w="2874" w:type="dxa"/>
            <w:vAlign w:val="center"/>
          </w:tcPr>
          <w:p w14:paraId="03B2152D" w14:textId="77777777" w:rsidR="00043B5B" w:rsidRPr="00663125" w:rsidRDefault="00043B5B" w:rsidP="009A4D8D">
            <w:pPr>
              <w:pStyle w:val="NoSpacing"/>
              <w:cnfStyle w:val="000000100000" w:firstRow="0" w:lastRow="0" w:firstColumn="0" w:lastColumn="0" w:oddVBand="0" w:evenVBand="0" w:oddHBand="1" w:evenHBand="0" w:firstRowFirstColumn="0" w:firstRowLastColumn="0" w:lastRowFirstColumn="0" w:lastRowLastColumn="0"/>
              <w:rPr>
                <w:b/>
                <w:bCs/>
              </w:rPr>
            </w:pPr>
            <w:r w:rsidRPr="00663125">
              <w:rPr>
                <w:b/>
                <w:bCs/>
              </w:rPr>
              <w:t>Target App Group / Server Name / IP Address</w:t>
            </w:r>
          </w:p>
        </w:tc>
        <w:tc>
          <w:tcPr>
            <w:tcW w:w="2875" w:type="dxa"/>
            <w:vAlign w:val="center"/>
          </w:tcPr>
          <w:p w14:paraId="61E313B9" w14:textId="77777777" w:rsidR="00043B5B" w:rsidRPr="00663125" w:rsidRDefault="00043B5B" w:rsidP="009A4D8D">
            <w:pPr>
              <w:pStyle w:val="NoSpacing"/>
              <w:cnfStyle w:val="000000100000" w:firstRow="0" w:lastRow="0" w:firstColumn="0" w:lastColumn="0" w:oddVBand="0" w:evenVBand="0" w:oddHBand="1" w:evenHBand="0" w:firstRowFirstColumn="0" w:firstRowLastColumn="0" w:lastRowFirstColumn="0" w:lastRowLastColumn="0"/>
              <w:rPr>
                <w:b/>
                <w:bCs/>
              </w:rPr>
            </w:pPr>
            <w:r w:rsidRPr="00663125">
              <w:rPr>
                <w:b/>
                <w:bCs/>
              </w:rPr>
              <w:t>PORT</w:t>
            </w:r>
          </w:p>
        </w:tc>
        <w:tc>
          <w:tcPr>
            <w:tcW w:w="1544" w:type="dxa"/>
            <w:vAlign w:val="center"/>
          </w:tcPr>
          <w:p w14:paraId="5F7878C5" w14:textId="77777777" w:rsidR="00043B5B" w:rsidRPr="00663125" w:rsidRDefault="00043B5B" w:rsidP="009A4D8D">
            <w:pPr>
              <w:pStyle w:val="NoSpacing"/>
              <w:cnfStyle w:val="000000100000" w:firstRow="0" w:lastRow="0" w:firstColumn="0" w:lastColumn="0" w:oddVBand="0" w:evenVBand="0" w:oddHBand="1" w:evenHBand="0" w:firstRowFirstColumn="0" w:firstRowLastColumn="0" w:lastRowFirstColumn="0" w:lastRowLastColumn="0"/>
              <w:rPr>
                <w:b/>
                <w:bCs/>
              </w:rPr>
            </w:pPr>
            <w:r w:rsidRPr="00663125">
              <w:rPr>
                <w:b/>
                <w:bCs/>
              </w:rPr>
              <w:t>Firewall</w:t>
            </w:r>
          </w:p>
        </w:tc>
        <w:tc>
          <w:tcPr>
            <w:tcW w:w="2186" w:type="dxa"/>
            <w:vAlign w:val="center"/>
          </w:tcPr>
          <w:p w14:paraId="2BBE123B" w14:textId="77777777" w:rsidR="00043B5B" w:rsidRPr="00663125" w:rsidRDefault="00043B5B" w:rsidP="009A4D8D">
            <w:pPr>
              <w:pStyle w:val="NoSpacing"/>
              <w:cnfStyle w:val="000000100000" w:firstRow="0" w:lastRow="0" w:firstColumn="0" w:lastColumn="0" w:oddVBand="0" w:evenVBand="0" w:oddHBand="1" w:evenHBand="0" w:firstRowFirstColumn="0" w:firstRowLastColumn="0" w:lastRowFirstColumn="0" w:lastRowLastColumn="0"/>
              <w:rPr>
                <w:b/>
                <w:bCs/>
              </w:rPr>
            </w:pPr>
            <w:r w:rsidRPr="00663125">
              <w:rPr>
                <w:b/>
                <w:bCs/>
              </w:rPr>
              <w:t>Comments</w:t>
            </w:r>
          </w:p>
        </w:tc>
      </w:tr>
      <w:tr w:rsidR="00043B5B" w14:paraId="65850F7D" w14:textId="77777777" w:rsidTr="009A4D8D">
        <w:trPr>
          <w:trHeight w:val="207"/>
        </w:trPr>
        <w:tc>
          <w:tcPr>
            <w:cnfStyle w:val="001000000000" w:firstRow="0" w:lastRow="0" w:firstColumn="1" w:lastColumn="0" w:oddVBand="0" w:evenVBand="0" w:oddHBand="0" w:evenHBand="0" w:firstRowFirstColumn="0" w:firstRowLastColumn="0" w:lastRowFirstColumn="0" w:lastRowLastColumn="0"/>
            <w:tcW w:w="2874" w:type="dxa"/>
            <w:vAlign w:val="bottom"/>
          </w:tcPr>
          <w:p w14:paraId="42B3AA63" w14:textId="77777777" w:rsidR="00043B5B" w:rsidRPr="00D24A7F" w:rsidRDefault="00043B5B" w:rsidP="009A4D8D">
            <w:pPr>
              <w:pStyle w:val="NoSpacing"/>
              <w:rPr>
                <w:b w:val="0"/>
                <w:bCs w:val="0"/>
              </w:rPr>
            </w:pPr>
            <w:r>
              <w:rPr>
                <w:b w:val="0"/>
                <w:bCs w:val="0"/>
              </w:rPr>
              <w:t>Inbound/outbound</w:t>
            </w:r>
          </w:p>
        </w:tc>
        <w:tc>
          <w:tcPr>
            <w:tcW w:w="2874" w:type="dxa"/>
            <w:vAlign w:val="bottom"/>
          </w:tcPr>
          <w:p w14:paraId="019C793A"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875" w:type="dxa"/>
            <w:vAlign w:val="bottom"/>
          </w:tcPr>
          <w:p w14:paraId="6AE350B4"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1544" w:type="dxa"/>
            <w:vAlign w:val="bottom"/>
          </w:tcPr>
          <w:p w14:paraId="2D9BF0CB"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186" w:type="dxa"/>
            <w:vAlign w:val="bottom"/>
          </w:tcPr>
          <w:p w14:paraId="5271743C"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A6DF42C" w14:textId="77777777" w:rsidTr="009A4D8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874" w:type="dxa"/>
            <w:vAlign w:val="bottom"/>
          </w:tcPr>
          <w:p w14:paraId="3CB02B9E" w14:textId="77777777" w:rsidR="00043B5B" w:rsidRPr="00D24A7F" w:rsidRDefault="00043B5B" w:rsidP="009A4D8D">
            <w:pPr>
              <w:pStyle w:val="NoSpacing"/>
              <w:rPr>
                <w:b w:val="0"/>
                <w:bCs w:val="0"/>
              </w:rPr>
            </w:pPr>
            <w:r>
              <w:rPr>
                <w:b w:val="0"/>
                <w:bCs w:val="0"/>
              </w:rPr>
              <w:t>Inbound/outbound</w:t>
            </w:r>
          </w:p>
        </w:tc>
        <w:tc>
          <w:tcPr>
            <w:tcW w:w="2874" w:type="dxa"/>
            <w:vAlign w:val="bottom"/>
          </w:tcPr>
          <w:p w14:paraId="4D8613E1"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875" w:type="dxa"/>
            <w:vAlign w:val="bottom"/>
          </w:tcPr>
          <w:p w14:paraId="2BB58385"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1544" w:type="dxa"/>
            <w:vAlign w:val="bottom"/>
          </w:tcPr>
          <w:p w14:paraId="6D83448E"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186" w:type="dxa"/>
            <w:vAlign w:val="bottom"/>
          </w:tcPr>
          <w:p w14:paraId="5FE9E11D"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51D7281" w14:textId="77777777" w:rsidTr="009A4D8D">
        <w:trPr>
          <w:trHeight w:val="219"/>
        </w:trPr>
        <w:tc>
          <w:tcPr>
            <w:cnfStyle w:val="001000000000" w:firstRow="0" w:lastRow="0" w:firstColumn="1" w:lastColumn="0" w:oddVBand="0" w:evenVBand="0" w:oddHBand="0" w:evenHBand="0" w:firstRowFirstColumn="0" w:firstRowLastColumn="0" w:lastRowFirstColumn="0" w:lastRowLastColumn="0"/>
            <w:tcW w:w="2874" w:type="dxa"/>
            <w:vAlign w:val="bottom"/>
          </w:tcPr>
          <w:p w14:paraId="573CFF45" w14:textId="77777777" w:rsidR="00043B5B" w:rsidRDefault="00043B5B" w:rsidP="009A4D8D">
            <w:pPr>
              <w:pStyle w:val="NoSpacing"/>
            </w:pPr>
          </w:p>
        </w:tc>
        <w:tc>
          <w:tcPr>
            <w:tcW w:w="2874" w:type="dxa"/>
            <w:vAlign w:val="bottom"/>
          </w:tcPr>
          <w:p w14:paraId="5A19D840"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875" w:type="dxa"/>
            <w:vAlign w:val="bottom"/>
          </w:tcPr>
          <w:p w14:paraId="2C89F574"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1544" w:type="dxa"/>
            <w:vAlign w:val="bottom"/>
          </w:tcPr>
          <w:p w14:paraId="439A33B0"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186" w:type="dxa"/>
            <w:vAlign w:val="bottom"/>
          </w:tcPr>
          <w:p w14:paraId="0DBDCAE5"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60C29759" w14:textId="77777777" w:rsidTr="009A4D8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874" w:type="dxa"/>
            <w:vAlign w:val="bottom"/>
          </w:tcPr>
          <w:p w14:paraId="15BEAB5D" w14:textId="77777777" w:rsidR="00043B5B" w:rsidRPr="00D24A7F" w:rsidRDefault="00043B5B" w:rsidP="009A4D8D">
            <w:pPr>
              <w:pStyle w:val="NoSpacing"/>
              <w:rPr>
                <w:b w:val="0"/>
                <w:bCs w:val="0"/>
              </w:rPr>
            </w:pPr>
          </w:p>
        </w:tc>
        <w:tc>
          <w:tcPr>
            <w:tcW w:w="2874" w:type="dxa"/>
            <w:vAlign w:val="bottom"/>
          </w:tcPr>
          <w:p w14:paraId="4EC0C2DC"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875" w:type="dxa"/>
            <w:vAlign w:val="bottom"/>
          </w:tcPr>
          <w:p w14:paraId="540054FA"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1544" w:type="dxa"/>
            <w:vAlign w:val="bottom"/>
          </w:tcPr>
          <w:p w14:paraId="2BC8D99B"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c>
          <w:tcPr>
            <w:tcW w:w="2186" w:type="dxa"/>
            <w:vAlign w:val="bottom"/>
          </w:tcPr>
          <w:p w14:paraId="5350E088"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bl>
    <w:p w14:paraId="24351849" w14:textId="040EF853" w:rsidR="00043B5B" w:rsidRDefault="00043B5B" w:rsidP="00043B5B"/>
    <w:p w14:paraId="23F17207" w14:textId="77777777" w:rsidR="00043B5B" w:rsidRDefault="00043B5B" w:rsidP="00043B5B"/>
    <w:p w14:paraId="00B0314A" w14:textId="77777777" w:rsidR="00043B5B" w:rsidRDefault="00043B5B" w:rsidP="00043B5B"/>
    <w:p w14:paraId="3F692C55" w14:textId="77777777" w:rsidR="00043B5B" w:rsidRPr="00E96983" w:rsidRDefault="00043B5B" w:rsidP="00043B5B">
      <w:pPr>
        <w:pStyle w:val="Heading1"/>
      </w:pPr>
      <w:bookmarkStart w:id="9" w:name="_Toc26883270"/>
      <w:bookmarkStart w:id="10" w:name="_Toc150256101"/>
      <w:r w:rsidRPr="00E96983">
        <w:t>New Azure Solution</w:t>
      </w:r>
      <w:bookmarkEnd w:id="9"/>
      <w:bookmarkEnd w:id="10"/>
    </w:p>
    <w:p w14:paraId="40D69EEE" w14:textId="18ED9D94" w:rsidR="00043B5B" w:rsidRDefault="00043B5B" w:rsidP="00043B5B">
      <w:pPr>
        <w:pStyle w:val="Heading2"/>
      </w:pPr>
      <w:bookmarkStart w:id="11" w:name="_Toc26883271"/>
      <w:bookmarkStart w:id="12" w:name="_Toc150256102"/>
      <w:r>
        <w:t xml:space="preserve">High-Level </w:t>
      </w:r>
      <w:bookmarkEnd w:id="11"/>
      <w:r w:rsidR="00670AD0">
        <w:t xml:space="preserve">Application </w:t>
      </w:r>
      <w:r>
        <w:t>Architecture</w:t>
      </w:r>
      <w:bookmarkEnd w:id="12"/>
    </w:p>
    <w:p w14:paraId="049BF970" w14:textId="46D92A96" w:rsidR="00043B5B" w:rsidRDefault="006A2474" w:rsidP="00043B5B">
      <w:r>
        <w:br/>
      </w:r>
      <w:r w:rsidR="00670AD0">
        <w:t>GBS Application to be modernize in Azure. Target Application design to be decided by 2024.</w:t>
      </w:r>
      <w:r>
        <w:br/>
      </w:r>
    </w:p>
    <w:p w14:paraId="7045DC4A" w14:textId="52239DDB" w:rsidR="002D3863" w:rsidRDefault="002D3863" w:rsidP="00043B5B"/>
    <w:p w14:paraId="3CD0DA43" w14:textId="77777777" w:rsidR="00043B5B" w:rsidRDefault="00043B5B" w:rsidP="00043B5B">
      <w:pPr>
        <w:pStyle w:val="Heading2"/>
        <w:rPr>
          <w:lang w:val="en-GB"/>
        </w:rPr>
      </w:pPr>
      <w:bookmarkStart w:id="13" w:name="_Toc150256103"/>
      <w:r w:rsidRPr="0FFCF159">
        <w:rPr>
          <w:lang w:val="en-GB"/>
        </w:rPr>
        <w:t>Technical Details</w:t>
      </w:r>
      <w:bookmarkEnd w:id="13"/>
    </w:p>
    <w:p w14:paraId="33520A0B" w14:textId="374C8BB3" w:rsidR="00043B5B" w:rsidRPr="00D25E45" w:rsidRDefault="00043B5B" w:rsidP="00043B5B">
      <w:pPr>
        <w:rPr>
          <w:b/>
          <w:bCs/>
          <w:lang w:val="en-GB"/>
        </w:rPr>
      </w:pPr>
      <w:r>
        <w:rPr>
          <w:b/>
          <w:bCs/>
          <w:lang w:val="en-GB"/>
        </w:rPr>
        <w:t xml:space="preserve">        </w:t>
      </w:r>
      <w:r>
        <w:rPr>
          <w:b/>
          <w:bCs/>
          <w:lang w:val="en-GB"/>
        </w:rPr>
        <w:br/>
        <w:t xml:space="preserve">         </w:t>
      </w:r>
      <w:r w:rsidRPr="00D25E45">
        <w:rPr>
          <w:b/>
          <w:bCs/>
          <w:lang w:val="en-GB"/>
        </w:rPr>
        <w:t>Platform</w:t>
      </w:r>
      <w:r>
        <w:rPr>
          <w:b/>
          <w:bCs/>
          <w:lang w:val="en-GB"/>
        </w:rPr>
        <w:t xml:space="preserve"> (IaaS/PaaS) </w:t>
      </w:r>
      <w:r w:rsidR="001B1E80">
        <w:rPr>
          <w:b/>
          <w:bCs/>
          <w:lang w:val="en-GB"/>
        </w:rPr>
        <w:t>–</w:t>
      </w:r>
      <w:r>
        <w:rPr>
          <w:b/>
          <w:bCs/>
          <w:lang w:val="en-GB"/>
        </w:rPr>
        <w:t xml:space="preserve"> </w:t>
      </w:r>
      <w:r w:rsidR="001B1E80">
        <w:rPr>
          <w:b/>
          <w:bCs/>
          <w:lang w:val="en-GB"/>
        </w:rPr>
        <w:t xml:space="preserve"> </w:t>
      </w:r>
    </w:p>
    <w:p w14:paraId="6D580955" w14:textId="6BEB18B5" w:rsidR="00043B5B" w:rsidRDefault="00043B5B" w:rsidP="00043B5B">
      <w:pPr>
        <w:rPr>
          <w:b/>
          <w:bCs/>
          <w:lang w:val="en-GB"/>
        </w:rPr>
      </w:pPr>
      <w:r>
        <w:rPr>
          <w:b/>
          <w:bCs/>
          <w:lang w:val="en-GB"/>
        </w:rPr>
        <w:t xml:space="preserve">         </w:t>
      </w:r>
      <w:r w:rsidRPr="00D25E45">
        <w:rPr>
          <w:b/>
          <w:bCs/>
          <w:lang w:val="en-GB"/>
        </w:rPr>
        <w:t>Resource groups</w:t>
      </w:r>
      <w:r>
        <w:rPr>
          <w:b/>
          <w:bCs/>
          <w:lang w:val="en-GB"/>
        </w:rPr>
        <w:t xml:space="preserve"> - </w:t>
      </w:r>
    </w:p>
    <w:p w14:paraId="656AEAB4" w14:textId="25923911" w:rsidR="00043B5B" w:rsidRDefault="00043B5B" w:rsidP="00043B5B">
      <w:pPr>
        <w:rPr>
          <w:b/>
          <w:bCs/>
          <w:lang w:val="en-GB"/>
        </w:rPr>
      </w:pPr>
      <w:r>
        <w:rPr>
          <w:b/>
          <w:bCs/>
          <w:lang w:val="en-GB"/>
        </w:rPr>
        <w:t xml:space="preserve">         </w:t>
      </w:r>
      <w:r w:rsidRPr="00D25E45">
        <w:rPr>
          <w:b/>
          <w:bCs/>
          <w:lang w:val="en-GB"/>
        </w:rPr>
        <w:t>Subscription</w:t>
      </w:r>
      <w:r>
        <w:rPr>
          <w:b/>
          <w:bCs/>
          <w:lang w:val="en-GB"/>
        </w:rPr>
        <w:t xml:space="preserve"> - </w:t>
      </w:r>
    </w:p>
    <w:p w14:paraId="51BAD9B9" w14:textId="77777777" w:rsidR="00043B5B" w:rsidRDefault="00043B5B" w:rsidP="00043B5B">
      <w:pPr>
        <w:pStyle w:val="Heading3"/>
        <w:rPr>
          <w:lang w:val="en-GB"/>
        </w:rPr>
      </w:pPr>
      <w:bookmarkStart w:id="14" w:name="_Toc150256104"/>
      <w:r w:rsidRPr="0FFCF159">
        <w:rPr>
          <w:lang w:val="en-GB"/>
        </w:rPr>
        <w:t>Application Tier</w:t>
      </w:r>
      <w:bookmarkEnd w:id="14"/>
    </w:p>
    <w:tbl>
      <w:tblPr>
        <w:tblStyle w:val="GridTable4-Accent1"/>
        <w:tblW w:w="0" w:type="auto"/>
        <w:tblLook w:val="04A0" w:firstRow="1" w:lastRow="0" w:firstColumn="1" w:lastColumn="0" w:noHBand="0" w:noVBand="1"/>
      </w:tblPr>
      <w:tblGrid>
        <w:gridCol w:w="3865"/>
        <w:gridCol w:w="7231"/>
      </w:tblGrid>
      <w:tr w:rsidR="00043B5B" w14:paraId="2EED49EB"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083F825A" w14:textId="77777777" w:rsidR="00043B5B" w:rsidRDefault="00043B5B" w:rsidP="009A4D8D">
            <w:pPr>
              <w:jc w:val="both"/>
            </w:pPr>
            <w:r>
              <w:t>Platform Information – Application Tier</w:t>
            </w:r>
          </w:p>
        </w:tc>
        <w:tc>
          <w:tcPr>
            <w:tcW w:w="10640" w:type="dxa"/>
          </w:tcPr>
          <w:p w14:paraId="077858A4"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14:paraId="18D5D447"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60399B01" w14:textId="77777777" w:rsidR="00043B5B" w:rsidRPr="00B31FF5" w:rsidRDefault="00043B5B" w:rsidP="009A4D8D">
            <w:pPr>
              <w:pStyle w:val="NoSpacing"/>
              <w:rPr>
                <w:b w:val="0"/>
                <w:bCs w:val="0"/>
              </w:rPr>
            </w:pPr>
            <w:r>
              <w:rPr>
                <w:rFonts w:ascii="Calibri" w:hAnsi="Calibri" w:cs="Calibri"/>
                <w:color w:val="000000"/>
              </w:rPr>
              <w:t>Virtual Machine Name</w:t>
            </w:r>
          </w:p>
        </w:tc>
        <w:tc>
          <w:tcPr>
            <w:tcW w:w="10640" w:type="dxa"/>
            <w:vAlign w:val="bottom"/>
          </w:tcPr>
          <w:p w14:paraId="1CFC5F04" w14:textId="75A401B0"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25406703"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5E3D67A1" w14:textId="77777777" w:rsidR="00043B5B" w:rsidRPr="00B31FF5" w:rsidRDefault="00043B5B" w:rsidP="009A4D8D">
            <w:pPr>
              <w:pStyle w:val="NoSpacing"/>
              <w:rPr>
                <w:b w:val="0"/>
                <w:bCs w:val="0"/>
              </w:rPr>
            </w:pPr>
            <w:r>
              <w:rPr>
                <w:rFonts w:ascii="Calibri" w:hAnsi="Calibri" w:cs="Calibri"/>
                <w:color w:val="000000"/>
              </w:rPr>
              <w:t>Image</w:t>
            </w:r>
          </w:p>
        </w:tc>
        <w:tc>
          <w:tcPr>
            <w:tcW w:w="10640" w:type="dxa"/>
            <w:vAlign w:val="bottom"/>
          </w:tcPr>
          <w:p w14:paraId="74BD8266" w14:textId="2FE1A5D7" w:rsidR="00043B5B" w:rsidRPr="00C8729E"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3F8C133A"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32BC9D8E" w14:textId="77777777" w:rsidR="00043B5B" w:rsidRPr="00B31FF5" w:rsidRDefault="00043B5B" w:rsidP="009A4D8D">
            <w:pPr>
              <w:pStyle w:val="NoSpacing"/>
              <w:rPr>
                <w:b w:val="0"/>
                <w:bCs w:val="0"/>
              </w:rPr>
            </w:pPr>
            <w:r>
              <w:rPr>
                <w:rFonts w:ascii="Calibri" w:hAnsi="Calibri" w:cs="Calibri"/>
                <w:color w:val="000000"/>
              </w:rPr>
              <w:t>VM Size</w:t>
            </w:r>
          </w:p>
        </w:tc>
        <w:tc>
          <w:tcPr>
            <w:tcW w:w="10640" w:type="dxa"/>
            <w:vAlign w:val="bottom"/>
          </w:tcPr>
          <w:p w14:paraId="08F524A9" w14:textId="7EA3E7F8"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24D0559"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7BCA7BDF" w14:textId="77777777" w:rsidR="00043B5B" w:rsidRPr="00B31FF5" w:rsidRDefault="00043B5B" w:rsidP="009A4D8D">
            <w:pPr>
              <w:pStyle w:val="NoSpacing"/>
              <w:rPr>
                <w:b w:val="0"/>
                <w:bCs w:val="0"/>
              </w:rPr>
            </w:pPr>
            <w:r>
              <w:rPr>
                <w:rFonts w:ascii="Calibri" w:hAnsi="Calibri" w:cs="Calibri"/>
                <w:color w:val="000000"/>
              </w:rPr>
              <w:t>Location</w:t>
            </w:r>
          </w:p>
        </w:tc>
        <w:tc>
          <w:tcPr>
            <w:tcW w:w="10640" w:type="dxa"/>
            <w:vAlign w:val="bottom"/>
          </w:tcPr>
          <w:p w14:paraId="21FF181E" w14:textId="7106FE24"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5939988B"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6FD307FD" w14:textId="77777777" w:rsidR="00043B5B" w:rsidRPr="00B31FF5" w:rsidRDefault="00043B5B" w:rsidP="009A4D8D">
            <w:pPr>
              <w:pStyle w:val="NoSpacing"/>
              <w:rPr>
                <w:b w:val="0"/>
                <w:bCs w:val="0"/>
              </w:rPr>
            </w:pPr>
            <w:proofErr w:type="spellStart"/>
            <w:r>
              <w:rPr>
                <w:rFonts w:ascii="Calibri" w:hAnsi="Calibri" w:cs="Calibri"/>
                <w:color w:val="000000"/>
              </w:rPr>
              <w:t>VirtualNetworkName</w:t>
            </w:r>
            <w:proofErr w:type="spellEnd"/>
          </w:p>
        </w:tc>
        <w:tc>
          <w:tcPr>
            <w:tcW w:w="10640" w:type="dxa"/>
          </w:tcPr>
          <w:p w14:paraId="0DE65AE4" w14:textId="34509E65"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101E736E"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119E03C9" w14:textId="77777777" w:rsidR="00043B5B" w:rsidRPr="00B31FF5" w:rsidRDefault="00043B5B" w:rsidP="009A4D8D">
            <w:pPr>
              <w:pStyle w:val="NoSpacing"/>
              <w:rPr>
                <w:b w:val="0"/>
                <w:bCs w:val="0"/>
              </w:rPr>
            </w:pPr>
            <w:proofErr w:type="spellStart"/>
            <w:r>
              <w:rPr>
                <w:rFonts w:ascii="Calibri" w:hAnsi="Calibri" w:cs="Calibri"/>
                <w:color w:val="000000"/>
              </w:rPr>
              <w:t>SubnetName</w:t>
            </w:r>
            <w:proofErr w:type="spellEnd"/>
          </w:p>
        </w:tc>
        <w:tc>
          <w:tcPr>
            <w:tcW w:w="10640" w:type="dxa"/>
          </w:tcPr>
          <w:p w14:paraId="7603F016" w14:textId="13D95126"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07AEE4CA"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7B3F0B1D" w14:textId="77777777" w:rsidR="00043B5B" w:rsidRPr="00B31FF5" w:rsidRDefault="00043B5B" w:rsidP="009A4D8D">
            <w:pPr>
              <w:pStyle w:val="NoSpacing"/>
              <w:rPr>
                <w:b w:val="0"/>
                <w:bCs w:val="0"/>
              </w:rPr>
            </w:pPr>
            <w:proofErr w:type="spellStart"/>
            <w:r>
              <w:rPr>
                <w:rFonts w:ascii="Calibri" w:hAnsi="Calibri" w:cs="Calibri"/>
                <w:color w:val="000000"/>
              </w:rPr>
              <w:t>SecurityGroupName</w:t>
            </w:r>
            <w:proofErr w:type="spellEnd"/>
          </w:p>
        </w:tc>
        <w:tc>
          <w:tcPr>
            <w:tcW w:w="10640" w:type="dxa"/>
          </w:tcPr>
          <w:p w14:paraId="3C9A54AA"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38991D47"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5B8BC37E" w14:textId="77777777" w:rsidR="00043B5B" w:rsidRPr="00B31FF5" w:rsidRDefault="00043B5B" w:rsidP="009A4D8D">
            <w:pPr>
              <w:pStyle w:val="NoSpacing"/>
              <w:rPr>
                <w:b w:val="0"/>
                <w:bCs w:val="0"/>
              </w:rPr>
            </w:pPr>
            <w:proofErr w:type="spellStart"/>
            <w:r>
              <w:rPr>
                <w:rFonts w:ascii="Calibri" w:hAnsi="Calibri" w:cs="Calibri"/>
                <w:color w:val="000000"/>
              </w:rPr>
              <w:t>PublicIpAddressName</w:t>
            </w:r>
            <w:proofErr w:type="spellEnd"/>
          </w:p>
        </w:tc>
        <w:tc>
          <w:tcPr>
            <w:tcW w:w="10640" w:type="dxa"/>
          </w:tcPr>
          <w:p w14:paraId="1BD795C3"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07D38160"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6504F28D" w14:textId="77777777" w:rsidR="00043B5B" w:rsidRPr="00B31FF5" w:rsidRDefault="00043B5B" w:rsidP="009A4D8D">
            <w:pPr>
              <w:pStyle w:val="NoSpacing"/>
              <w:rPr>
                <w:b w:val="0"/>
                <w:bCs w:val="0"/>
              </w:rPr>
            </w:pPr>
            <w:r>
              <w:rPr>
                <w:rFonts w:ascii="Calibri" w:hAnsi="Calibri" w:cs="Calibri"/>
                <w:color w:val="000000"/>
              </w:rPr>
              <w:t>Disks</w:t>
            </w:r>
          </w:p>
        </w:tc>
        <w:tc>
          <w:tcPr>
            <w:tcW w:w="10640" w:type="dxa"/>
            <w:vAlign w:val="bottom"/>
          </w:tcPr>
          <w:p w14:paraId="09D9E930"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CF0060D"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5816F66C" w14:textId="77777777" w:rsidR="00043B5B" w:rsidRDefault="00043B5B" w:rsidP="009A4D8D">
            <w:pPr>
              <w:pStyle w:val="NoSpacing"/>
              <w:rPr>
                <w:rFonts w:ascii="Calibri" w:hAnsi="Calibri" w:cs="Calibri"/>
                <w:color w:val="000000"/>
              </w:rPr>
            </w:pPr>
            <w:r>
              <w:rPr>
                <w:rFonts w:ascii="Calibri" w:hAnsi="Calibri" w:cs="Calibri"/>
                <w:color w:val="000000"/>
              </w:rPr>
              <w:t>OS</w:t>
            </w:r>
          </w:p>
        </w:tc>
        <w:tc>
          <w:tcPr>
            <w:tcW w:w="10640" w:type="dxa"/>
            <w:vAlign w:val="bottom"/>
          </w:tcPr>
          <w:p w14:paraId="03F87012"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043B5B" w14:paraId="1EE0EE5D"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4F2524AC" w14:textId="77777777" w:rsidR="00043B5B" w:rsidRDefault="00043B5B" w:rsidP="009A4D8D">
            <w:pPr>
              <w:pStyle w:val="NoSpacing"/>
              <w:rPr>
                <w:rFonts w:ascii="Calibri" w:hAnsi="Calibri" w:cs="Calibri"/>
                <w:color w:val="000000"/>
              </w:rPr>
            </w:pPr>
          </w:p>
        </w:tc>
        <w:tc>
          <w:tcPr>
            <w:tcW w:w="10640" w:type="dxa"/>
            <w:vAlign w:val="bottom"/>
          </w:tcPr>
          <w:p w14:paraId="5EFCAF60"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043B5B" w14:paraId="1F99651C"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36251C42"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 xml:space="preserve">IP Address: </w:t>
            </w:r>
          </w:p>
        </w:tc>
        <w:tc>
          <w:tcPr>
            <w:tcW w:w="10640" w:type="dxa"/>
            <w:vAlign w:val="bottom"/>
          </w:tcPr>
          <w:p w14:paraId="48B9EBD7" w14:textId="77777777" w:rsidR="00043B5B" w:rsidRPr="00A72B71"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
        </w:tc>
      </w:tr>
      <w:tr w:rsidR="00043B5B" w14:paraId="3AC6004A"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AC89A05"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 xml:space="preserve">Subnet Mask: </w:t>
            </w:r>
          </w:p>
        </w:tc>
        <w:tc>
          <w:tcPr>
            <w:tcW w:w="10640" w:type="dxa"/>
            <w:vAlign w:val="bottom"/>
          </w:tcPr>
          <w:p w14:paraId="5CC98A28" w14:textId="77777777" w:rsidR="00043B5B" w:rsidRPr="00A72B71"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p>
        </w:tc>
      </w:tr>
      <w:tr w:rsidR="00043B5B" w14:paraId="7C7F1779"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5905F5F7"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 xml:space="preserve">Default Gateway: </w:t>
            </w:r>
          </w:p>
        </w:tc>
        <w:tc>
          <w:tcPr>
            <w:tcW w:w="10640" w:type="dxa"/>
            <w:vAlign w:val="bottom"/>
          </w:tcPr>
          <w:p w14:paraId="54B9F1D3" w14:textId="77777777" w:rsidR="00043B5B" w:rsidRPr="00A72B71"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
        </w:tc>
      </w:tr>
      <w:tr w:rsidR="00043B5B" w14:paraId="075DB778"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32B46569"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 xml:space="preserve">Primary DNS Server: </w:t>
            </w:r>
          </w:p>
        </w:tc>
        <w:tc>
          <w:tcPr>
            <w:tcW w:w="10640" w:type="dxa"/>
            <w:vAlign w:val="bottom"/>
          </w:tcPr>
          <w:p w14:paraId="4DA328B6" w14:textId="77777777" w:rsidR="00043B5B" w:rsidRPr="00A72B71"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p>
        </w:tc>
      </w:tr>
      <w:tr w:rsidR="00043B5B" w14:paraId="3BDCC55C"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315438E8"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Secondary DNS Server:</w:t>
            </w:r>
          </w:p>
        </w:tc>
        <w:tc>
          <w:tcPr>
            <w:tcW w:w="10640" w:type="dxa"/>
            <w:vAlign w:val="bottom"/>
          </w:tcPr>
          <w:p w14:paraId="0717EC9C" w14:textId="77777777" w:rsidR="00043B5B" w:rsidRPr="00A72B71"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
        </w:tc>
      </w:tr>
      <w:tr w:rsidR="00043B5B" w14:paraId="007FDF26"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1F8C261A"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TTL Values</w:t>
            </w:r>
          </w:p>
        </w:tc>
        <w:tc>
          <w:tcPr>
            <w:tcW w:w="10640" w:type="dxa"/>
            <w:vAlign w:val="bottom"/>
          </w:tcPr>
          <w:p w14:paraId="5E9E7874" w14:textId="77777777" w:rsidR="00043B5B" w:rsidRPr="00A72B71"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p>
        </w:tc>
      </w:tr>
      <w:tr w:rsidR="00043B5B" w14:paraId="1D94312E"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44A06296" w14:textId="77777777" w:rsidR="00043B5B" w:rsidRPr="00A72B71" w:rsidRDefault="00043B5B" w:rsidP="009A4D8D">
            <w:pPr>
              <w:pStyle w:val="NoSpacing"/>
              <w:rPr>
                <w:rFonts w:ascii="Calibri" w:hAnsi="Calibri" w:cs="Calibri"/>
                <w:color w:val="000000"/>
                <w:highlight w:val="yellow"/>
              </w:rPr>
            </w:pPr>
            <w:r w:rsidRPr="00A72B71">
              <w:rPr>
                <w:rFonts w:ascii="Calibri" w:hAnsi="Calibri" w:cs="Calibri"/>
                <w:color w:val="000000"/>
                <w:highlight w:val="yellow"/>
              </w:rPr>
              <w:t xml:space="preserve">specific DNS servers </w:t>
            </w:r>
          </w:p>
        </w:tc>
        <w:tc>
          <w:tcPr>
            <w:tcW w:w="10640" w:type="dxa"/>
            <w:vAlign w:val="bottom"/>
          </w:tcPr>
          <w:p w14:paraId="57F2EDA8" w14:textId="77777777" w:rsidR="00043B5B" w:rsidRPr="00A72B71"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
        </w:tc>
      </w:tr>
      <w:tr w:rsidR="00043B5B" w14:paraId="55A171CB"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92F81CF" w14:textId="77777777" w:rsidR="00043B5B" w:rsidRDefault="00043B5B" w:rsidP="009A4D8D">
            <w:pPr>
              <w:pStyle w:val="NoSpacing"/>
              <w:rPr>
                <w:rFonts w:ascii="Calibri" w:hAnsi="Calibri" w:cs="Calibri"/>
                <w:color w:val="000000"/>
              </w:rPr>
            </w:pPr>
            <w:r>
              <w:rPr>
                <w:rFonts w:ascii="Calibri" w:hAnsi="Calibri" w:cs="Calibri"/>
                <w:color w:val="000000"/>
              </w:rPr>
              <w:t xml:space="preserve">Mac Address: </w:t>
            </w:r>
          </w:p>
        </w:tc>
        <w:tc>
          <w:tcPr>
            <w:tcW w:w="10640" w:type="dxa"/>
            <w:vAlign w:val="bottom"/>
          </w:tcPr>
          <w:p w14:paraId="0E93C2B6"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3BC3B8B4"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2D9762FF" w14:textId="77777777" w:rsidR="00043B5B" w:rsidRDefault="00043B5B" w:rsidP="009A4D8D">
            <w:pPr>
              <w:pStyle w:val="NoSpacing"/>
              <w:rPr>
                <w:rFonts w:ascii="Calibri" w:hAnsi="Calibri" w:cs="Calibri"/>
                <w:color w:val="000000"/>
              </w:rPr>
            </w:pPr>
            <w:r>
              <w:rPr>
                <w:rFonts w:ascii="Calibri" w:hAnsi="Calibri" w:cs="Calibri"/>
                <w:color w:val="000000"/>
              </w:rPr>
              <w:t>Joined to which domain</w:t>
            </w:r>
          </w:p>
        </w:tc>
        <w:tc>
          <w:tcPr>
            <w:tcW w:w="10640" w:type="dxa"/>
            <w:vAlign w:val="bottom"/>
          </w:tcPr>
          <w:p w14:paraId="23BD99D8" w14:textId="77777777"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043B5B" w14:paraId="5A88CE62"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E91A4EF" w14:textId="77777777" w:rsidR="00043B5B" w:rsidRDefault="00043B5B" w:rsidP="009A4D8D">
            <w:pPr>
              <w:pStyle w:val="NoSpacing"/>
              <w:rPr>
                <w:rFonts w:ascii="Calibri" w:hAnsi="Calibri" w:cs="Calibri"/>
                <w:color w:val="000000"/>
              </w:rPr>
            </w:pPr>
            <w:r>
              <w:rPr>
                <w:rFonts w:ascii="Calibri" w:hAnsi="Calibri" w:cs="Calibri"/>
                <w:color w:val="000000"/>
              </w:rPr>
              <w:t>Host file modifications (static entries)</w:t>
            </w:r>
          </w:p>
        </w:tc>
        <w:tc>
          <w:tcPr>
            <w:tcW w:w="10640" w:type="dxa"/>
            <w:vAlign w:val="bottom"/>
          </w:tcPr>
          <w:p w14:paraId="147152F9"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bl>
    <w:p w14:paraId="4D625AB8" w14:textId="77777777" w:rsidR="00043B5B" w:rsidRDefault="00043B5B" w:rsidP="00043B5B">
      <w:pPr>
        <w:rPr>
          <w:b/>
          <w:bCs/>
          <w:lang w:val="en-GB"/>
        </w:rPr>
      </w:pPr>
    </w:p>
    <w:p w14:paraId="513F2BDF" w14:textId="77777777" w:rsidR="00043B5B" w:rsidRDefault="00043B5B" w:rsidP="00043B5B">
      <w:pPr>
        <w:pStyle w:val="Heading3"/>
        <w:rPr>
          <w:lang w:val="en-GB"/>
        </w:rPr>
      </w:pPr>
      <w:bookmarkStart w:id="15" w:name="_Toc150256105"/>
      <w:r w:rsidRPr="0FFCF159">
        <w:rPr>
          <w:lang w:val="en-GB"/>
        </w:rPr>
        <w:t>Data Tier</w:t>
      </w:r>
      <w:bookmarkEnd w:id="15"/>
    </w:p>
    <w:tbl>
      <w:tblPr>
        <w:tblStyle w:val="GridTable4-Accent1"/>
        <w:tblW w:w="0" w:type="auto"/>
        <w:tblLook w:val="04A0" w:firstRow="1" w:lastRow="0" w:firstColumn="1" w:lastColumn="0" w:noHBand="0" w:noVBand="1"/>
      </w:tblPr>
      <w:tblGrid>
        <w:gridCol w:w="3637"/>
        <w:gridCol w:w="7459"/>
      </w:tblGrid>
      <w:tr w:rsidR="00043B5B" w14:paraId="7F15B0C7"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7F82DA7B" w14:textId="77777777" w:rsidR="00043B5B" w:rsidRDefault="00043B5B" w:rsidP="009A4D8D">
            <w:pPr>
              <w:jc w:val="both"/>
            </w:pPr>
            <w:r>
              <w:t>Platform Information – Data tier</w:t>
            </w:r>
          </w:p>
        </w:tc>
        <w:tc>
          <w:tcPr>
            <w:tcW w:w="10640" w:type="dxa"/>
          </w:tcPr>
          <w:p w14:paraId="5A04A408" w14:textId="77777777" w:rsidR="00043B5B" w:rsidRDefault="00043B5B" w:rsidP="009A4D8D">
            <w:pPr>
              <w:jc w:val="both"/>
              <w:cnfStyle w:val="100000000000" w:firstRow="1" w:lastRow="0" w:firstColumn="0" w:lastColumn="0" w:oddVBand="0" w:evenVBand="0" w:oddHBand="0" w:evenHBand="0" w:firstRowFirstColumn="0" w:firstRowLastColumn="0" w:lastRowFirstColumn="0" w:lastRowLastColumn="0"/>
            </w:pPr>
          </w:p>
        </w:tc>
      </w:tr>
      <w:tr w:rsidR="00043B5B" w14:paraId="6A66A2CC"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7E2BB561" w14:textId="77777777" w:rsidR="00043B5B" w:rsidRPr="00B31FF5" w:rsidRDefault="00043B5B" w:rsidP="009A4D8D">
            <w:pPr>
              <w:pStyle w:val="NoSpacing"/>
              <w:rPr>
                <w:b w:val="0"/>
                <w:bCs w:val="0"/>
              </w:rPr>
            </w:pPr>
            <w:r>
              <w:rPr>
                <w:rFonts w:ascii="Calibri" w:hAnsi="Calibri" w:cs="Calibri"/>
                <w:color w:val="000000"/>
              </w:rPr>
              <w:t>Database service</w:t>
            </w:r>
          </w:p>
        </w:tc>
        <w:tc>
          <w:tcPr>
            <w:tcW w:w="10640" w:type="dxa"/>
            <w:vAlign w:val="bottom"/>
          </w:tcPr>
          <w:p w14:paraId="6DDA4A70" w14:textId="130AEB16"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33B14632"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7E804C8A" w14:textId="77777777" w:rsidR="00043B5B" w:rsidRDefault="00043B5B" w:rsidP="009A4D8D">
            <w:pPr>
              <w:pStyle w:val="NoSpacing"/>
              <w:rPr>
                <w:rFonts w:ascii="Calibri" w:hAnsi="Calibri" w:cs="Calibri"/>
                <w:color w:val="000000"/>
              </w:rPr>
            </w:pPr>
            <w:r>
              <w:rPr>
                <w:rFonts w:ascii="Calibri" w:hAnsi="Calibri" w:cs="Calibri"/>
                <w:color w:val="000000"/>
              </w:rPr>
              <w:t>Server  version</w:t>
            </w:r>
          </w:p>
        </w:tc>
        <w:tc>
          <w:tcPr>
            <w:tcW w:w="10640" w:type="dxa"/>
            <w:vAlign w:val="bottom"/>
          </w:tcPr>
          <w:p w14:paraId="1B054192" w14:textId="24E95B06" w:rsidR="00043B5B"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5564CB24"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32DEC2EF" w14:textId="77777777" w:rsidR="00043B5B" w:rsidRPr="000D3671" w:rsidRDefault="00043B5B" w:rsidP="009A4D8D">
            <w:pPr>
              <w:pStyle w:val="NoSpacing"/>
            </w:pPr>
            <w:r>
              <w:t>Database instance</w:t>
            </w:r>
          </w:p>
        </w:tc>
        <w:tc>
          <w:tcPr>
            <w:tcW w:w="10640" w:type="dxa"/>
            <w:vAlign w:val="bottom"/>
          </w:tcPr>
          <w:p w14:paraId="26E90B57" w14:textId="2755B93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4C4F48C4"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16D2094F" w14:textId="77777777" w:rsidR="00043B5B" w:rsidRPr="00EB12E0" w:rsidRDefault="00043B5B" w:rsidP="009A4D8D">
            <w:pPr>
              <w:pStyle w:val="NoSpacing"/>
              <w:rPr>
                <w:rFonts w:ascii="Calibri" w:hAnsi="Calibri" w:cs="Calibri"/>
                <w:b w:val="0"/>
                <w:bCs w:val="0"/>
                <w:color w:val="000000"/>
              </w:rPr>
            </w:pPr>
            <w:r>
              <w:rPr>
                <w:rFonts w:ascii="Calibri" w:hAnsi="Calibri" w:cs="Calibri"/>
                <w:color w:val="000000"/>
              </w:rPr>
              <w:t>Database size</w:t>
            </w:r>
          </w:p>
        </w:tc>
        <w:tc>
          <w:tcPr>
            <w:tcW w:w="10640" w:type="dxa"/>
            <w:vAlign w:val="bottom"/>
          </w:tcPr>
          <w:p w14:paraId="12BBDE63" w14:textId="1EAF4A20" w:rsidR="00043B5B" w:rsidRPr="009E5B2C" w:rsidRDefault="00043B5B" w:rsidP="009A4D8D">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043B5B" w14:paraId="71AE5557"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18A76803" w14:textId="77777777" w:rsidR="00043B5B" w:rsidRPr="00B31FF5" w:rsidRDefault="00043B5B" w:rsidP="009A4D8D">
            <w:pPr>
              <w:pStyle w:val="NoSpacing"/>
              <w:rPr>
                <w:b w:val="0"/>
                <w:bCs w:val="0"/>
              </w:rPr>
            </w:pPr>
            <w:r>
              <w:rPr>
                <w:rFonts w:ascii="Calibri" w:hAnsi="Calibri" w:cs="Calibri"/>
                <w:color w:val="000000"/>
              </w:rPr>
              <w:t>Compute tier</w:t>
            </w:r>
          </w:p>
        </w:tc>
        <w:tc>
          <w:tcPr>
            <w:tcW w:w="10640" w:type="dxa"/>
            <w:vAlign w:val="bottom"/>
          </w:tcPr>
          <w:p w14:paraId="694E08A3"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29380E5C"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480CDBAC" w14:textId="77777777" w:rsidR="00043B5B" w:rsidRPr="00B31FF5" w:rsidRDefault="00043B5B" w:rsidP="009A4D8D">
            <w:pPr>
              <w:pStyle w:val="NoSpacing"/>
              <w:rPr>
                <w:b w:val="0"/>
                <w:bCs w:val="0"/>
              </w:rPr>
            </w:pPr>
            <w:r>
              <w:t>Service tier</w:t>
            </w:r>
          </w:p>
        </w:tc>
        <w:tc>
          <w:tcPr>
            <w:tcW w:w="10640" w:type="dxa"/>
            <w:vAlign w:val="bottom"/>
          </w:tcPr>
          <w:p w14:paraId="30543312"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1B6366E9"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668BAA93" w14:textId="77777777" w:rsidR="00043B5B" w:rsidRPr="00B31FF5" w:rsidRDefault="00043B5B" w:rsidP="009A4D8D">
            <w:pPr>
              <w:pStyle w:val="NoSpacing"/>
              <w:rPr>
                <w:b w:val="0"/>
                <w:bCs w:val="0"/>
              </w:rPr>
            </w:pPr>
            <w:proofErr w:type="spellStart"/>
            <w:r>
              <w:rPr>
                <w:rFonts w:ascii="Calibri" w:hAnsi="Calibri" w:cs="Calibri"/>
                <w:color w:val="000000"/>
              </w:rPr>
              <w:t>Dymamic</w:t>
            </w:r>
            <w:proofErr w:type="spellEnd"/>
            <w:r>
              <w:rPr>
                <w:rFonts w:ascii="Calibri" w:hAnsi="Calibri" w:cs="Calibri"/>
                <w:color w:val="000000"/>
              </w:rPr>
              <w:t xml:space="preserve"> scalability</w:t>
            </w:r>
          </w:p>
        </w:tc>
        <w:tc>
          <w:tcPr>
            <w:tcW w:w="10640" w:type="dxa"/>
            <w:vAlign w:val="bottom"/>
          </w:tcPr>
          <w:p w14:paraId="171BAA5D" w14:textId="77777777"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6902725E"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4F6FCA2A" w14:textId="77777777" w:rsidR="00043B5B" w:rsidRPr="00B31FF5" w:rsidRDefault="00043B5B" w:rsidP="009A4D8D">
            <w:pPr>
              <w:pStyle w:val="NoSpacing"/>
              <w:rPr>
                <w:b w:val="0"/>
                <w:bCs w:val="0"/>
              </w:rPr>
            </w:pPr>
            <w:r>
              <w:rPr>
                <w:rFonts w:ascii="Calibri" w:hAnsi="Calibri" w:cs="Calibri"/>
                <w:color w:val="000000"/>
              </w:rPr>
              <w:t>Security</w:t>
            </w:r>
          </w:p>
        </w:tc>
        <w:tc>
          <w:tcPr>
            <w:tcW w:w="10640" w:type="dxa"/>
            <w:vAlign w:val="bottom"/>
          </w:tcPr>
          <w:p w14:paraId="0EAB9F14"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2E65DF30"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1DEA7184" w14:textId="77777777" w:rsidR="00043B5B" w:rsidRPr="00B31FF5" w:rsidRDefault="00043B5B" w:rsidP="009A4D8D">
            <w:pPr>
              <w:pStyle w:val="NoSpacing"/>
              <w:rPr>
                <w:b w:val="0"/>
                <w:bCs w:val="0"/>
              </w:rPr>
            </w:pPr>
            <w:r>
              <w:rPr>
                <w:rFonts w:ascii="Calibri" w:hAnsi="Calibri" w:cs="Calibri"/>
                <w:color w:val="000000"/>
              </w:rPr>
              <w:t>Backup retention</w:t>
            </w:r>
          </w:p>
        </w:tc>
        <w:tc>
          <w:tcPr>
            <w:tcW w:w="10640" w:type="dxa"/>
            <w:vAlign w:val="bottom"/>
          </w:tcPr>
          <w:p w14:paraId="4611A7F9" w14:textId="45BB6A9E"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DCB20D9"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15300537" w14:textId="77777777" w:rsidR="00043B5B" w:rsidRPr="00B31FF5" w:rsidRDefault="00043B5B" w:rsidP="009A4D8D">
            <w:pPr>
              <w:pStyle w:val="NoSpacing"/>
              <w:rPr>
                <w:b w:val="0"/>
                <w:bCs w:val="0"/>
              </w:rPr>
            </w:pPr>
            <w:r>
              <w:rPr>
                <w:rFonts w:ascii="Calibri" w:hAnsi="Calibri" w:cs="Calibri"/>
                <w:color w:val="000000"/>
              </w:rPr>
              <w:t>Pricing tier</w:t>
            </w:r>
          </w:p>
        </w:tc>
        <w:tc>
          <w:tcPr>
            <w:tcW w:w="10640" w:type="dxa"/>
            <w:vAlign w:val="bottom"/>
          </w:tcPr>
          <w:p w14:paraId="6E44BB1C"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r>
      <w:tr w:rsidR="00043B5B" w14:paraId="4841B10E"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vAlign w:val="bottom"/>
          </w:tcPr>
          <w:p w14:paraId="54B81274" w14:textId="77777777" w:rsidR="00043B5B" w:rsidRPr="00B31FF5" w:rsidRDefault="00043B5B" w:rsidP="009A4D8D">
            <w:pPr>
              <w:pStyle w:val="NoSpacing"/>
            </w:pPr>
            <w:r>
              <w:t>Location</w:t>
            </w:r>
          </w:p>
        </w:tc>
        <w:tc>
          <w:tcPr>
            <w:tcW w:w="10640" w:type="dxa"/>
            <w:vAlign w:val="bottom"/>
          </w:tcPr>
          <w:p w14:paraId="34A8BC04" w14:textId="41F603B1" w:rsidR="00043B5B" w:rsidRPr="00B31FF5" w:rsidRDefault="00043B5B" w:rsidP="009A4D8D">
            <w:pPr>
              <w:pStyle w:val="NoSpacing"/>
              <w:cnfStyle w:val="000000100000" w:firstRow="0" w:lastRow="0" w:firstColumn="0" w:lastColumn="0" w:oddVBand="0" w:evenVBand="0" w:oddHBand="1" w:evenHBand="0" w:firstRowFirstColumn="0" w:firstRowLastColumn="0" w:lastRowFirstColumn="0" w:lastRowLastColumn="0"/>
            </w:pPr>
          </w:p>
        </w:tc>
      </w:tr>
      <w:tr w:rsidR="00043B5B" w14:paraId="5916098A" w14:textId="77777777" w:rsidTr="009A4D8D">
        <w:tc>
          <w:tcPr>
            <w:cnfStyle w:val="001000000000" w:firstRow="0" w:lastRow="0" w:firstColumn="1" w:lastColumn="0" w:oddVBand="0" w:evenVBand="0" w:oddHBand="0" w:evenHBand="0" w:firstRowFirstColumn="0" w:firstRowLastColumn="0" w:lastRowFirstColumn="0" w:lastRowLastColumn="0"/>
            <w:tcW w:w="4664" w:type="dxa"/>
            <w:vAlign w:val="bottom"/>
          </w:tcPr>
          <w:p w14:paraId="1B324A7E" w14:textId="77777777" w:rsidR="00043B5B" w:rsidRPr="00B31FF5" w:rsidRDefault="00043B5B" w:rsidP="009A4D8D">
            <w:pPr>
              <w:pStyle w:val="NoSpacing"/>
            </w:pPr>
          </w:p>
        </w:tc>
        <w:tc>
          <w:tcPr>
            <w:tcW w:w="10640" w:type="dxa"/>
            <w:vAlign w:val="bottom"/>
          </w:tcPr>
          <w:p w14:paraId="73608688" w14:textId="77777777" w:rsidR="00043B5B" w:rsidRPr="00B31FF5" w:rsidRDefault="00043B5B" w:rsidP="009A4D8D">
            <w:pPr>
              <w:pStyle w:val="NoSpacing"/>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w:t>
            </w:r>
          </w:p>
        </w:tc>
      </w:tr>
    </w:tbl>
    <w:p w14:paraId="3D78CFF8" w14:textId="410A78C6" w:rsidR="00043B5B" w:rsidRDefault="00670AD0" w:rsidP="00043B5B">
      <w:pPr>
        <w:rPr>
          <w:b/>
          <w:bCs/>
          <w:lang w:val="en-GB"/>
        </w:rPr>
      </w:pPr>
      <w:r>
        <w:rPr>
          <w:b/>
          <w:bCs/>
          <w:lang w:val="en-GB"/>
        </w:rPr>
        <w:br/>
      </w:r>
    </w:p>
    <w:p w14:paraId="230EFEDC" w14:textId="514DA5B6" w:rsidR="00670AD0" w:rsidRDefault="00670AD0" w:rsidP="00043B5B">
      <w:pPr>
        <w:rPr>
          <w:b/>
          <w:bCs/>
          <w:lang w:val="en-GB"/>
        </w:rPr>
      </w:pPr>
      <w:r w:rsidRPr="006A2474">
        <w:rPr>
          <w:noProof/>
        </w:rPr>
        <w:drawing>
          <wp:anchor distT="0" distB="0" distL="114300" distR="114300" simplePos="0" relativeHeight="251662848" behindDoc="1" locked="0" layoutInCell="1" allowOverlap="1" wp14:anchorId="2ADB1C1F" wp14:editId="770A5FC0">
            <wp:simplePos x="0" y="0"/>
            <wp:positionH relativeFrom="column">
              <wp:posOffset>1270</wp:posOffset>
            </wp:positionH>
            <wp:positionV relativeFrom="paragraph">
              <wp:posOffset>285115</wp:posOffset>
            </wp:positionV>
            <wp:extent cx="7204075" cy="3261360"/>
            <wp:effectExtent l="0" t="0" r="0" b="0"/>
            <wp:wrapTight wrapText="bothSides">
              <wp:wrapPolygon edited="0">
                <wp:start x="0" y="0"/>
                <wp:lineTo x="0" y="21449"/>
                <wp:lineTo x="21533" y="21449"/>
                <wp:lineTo x="21533" y="0"/>
                <wp:lineTo x="0" y="0"/>
              </wp:wrapPolygon>
            </wp:wrapTight>
            <wp:docPr id="377011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11734"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04075" cy="3261360"/>
                    </a:xfrm>
                    <a:prstGeom prst="rect">
                      <a:avLst/>
                    </a:prstGeom>
                  </pic:spPr>
                </pic:pic>
              </a:graphicData>
            </a:graphic>
            <wp14:sizeRelH relativeFrom="margin">
              <wp14:pctWidth>0</wp14:pctWidth>
            </wp14:sizeRelH>
            <wp14:sizeRelV relativeFrom="margin">
              <wp14:pctHeight>0</wp14:pctHeight>
            </wp14:sizeRelV>
          </wp:anchor>
        </w:drawing>
      </w:r>
    </w:p>
    <w:p w14:paraId="2A931BF6" w14:textId="77777777" w:rsidR="00670AD0" w:rsidRDefault="00670AD0" w:rsidP="00043B5B">
      <w:pPr>
        <w:rPr>
          <w:b/>
          <w:bCs/>
          <w:lang w:val="en-GB"/>
        </w:rPr>
      </w:pPr>
    </w:p>
    <w:p w14:paraId="2B02F4AA" w14:textId="77777777" w:rsidR="00670AD0" w:rsidRDefault="00670AD0" w:rsidP="00043B5B">
      <w:pPr>
        <w:rPr>
          <w:b/>
          <w:bCs/>
          <w:lang w:val="en-GB"/>
        </w:rPr>
      </w:pPr>
    </w:p>
    <w:p w14:paraId="5BF3C489" w14:textId="77777777" w:rsidR="00670AD0" w:rsidRDefault="00670AD0" w:rsidP="00043B5B">
      <w:pPr>
        <w:rPr>
          <w:b/>
          <w:bCs/>
          <w:lang w:val="en-GB"/>
        </w:rPr>
      </w:pPr>
    </w:p>
    <w:p w14:paraId="5ECF38F4" w14:textId="77777777" w:rsidR="00043B5B" w:rsidRDefault="00043B5B" w:rsidP="00043B5B">
      <w:pPr>
        <w:pStyle w:val="Heading3"/>
        <w:rPr>
          <w:lang w:val="en-GB"/>
        </w:rPr>
      </w:pPr>
      <w:bookmarkStart w:id="16" w:name="_Toc150256106"/>
      <w:r w:rsidRPr="0FFCF159">
        <w:rPr>
          <w:lang w:val="en-GB"/>
        </w:rPr>
        <w:t>Network Security Groups – Inbound Rules</w:t>
      </w:r>
      <w:bookmarkEnd w:id="16"/>
    </w:p>
    <w:tbl>
      <w:tblPr>
        <w:tblStyle w:val="GridTable4-Accent1"/>
        <w:tblW w:w="0" w:type="auto"/>
        <w:tblLook w:val="04A0" w:firstRow="1" w:lastRow="0" w:firstColumn="1" w:lastColumn="0" w:noHBand="0" w:noVBand="1"/>
      </w:tblPr>
      <w:tblGrid>
        <w:gridCol w:w="1249"/>
        <w:gridCol w:w="3193"/>
        <w:gridCol w:w="1725"/>
        <w:gridCol w:w="2053"/>
        <w:gridCol w:w="1780"/>
        <w:gridCol w:w="1096"/>
      </w:tblGrid>
      <w:tr w:rsidR="00043B5B" w14:paraId="3C0AACF0"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4EC8DD01" w14:textId="77777777" w:rsidR="00043B5B" w:rsidRDefault="00043B5B" w:rsidP="009A4D8D">
            <w:r>
              <w:t>Priority</w:t>
            </w:r>
          </w:p>
        </w:tc>
        <w:tc>
          <w:tcPr>
            <w:tcW w:w="2668" w:type="dxa"/>
          </w:tcPr>
          <w:p w14:paraId="0AD34C94"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Name</w:t>
            </w:r>
          </w:p>
        </w:tc>
        <w:tc>
          <w:tcPr>
            <w:tcW w:w="2738" w:type="dxa"/>
          </w:tcPr>
          <w:p w14:paraId="672D7BBE"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Port/Protocol</w:t>
            </w:r>
          </w:p>
        </w:tc>
        <w:tc>
          <w:tcPr>
            <w:tcW w:w="2514" w:type="dxa"/>
          </w:tcPr>
          <w:p w14:paraId="56F107C8"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Source</w:t>
            </w:r>
          </w:p>
        </w:tc>
        <w:tc>
          <w:tcPr>
            <w:tcW w:w="2548" w:type="dxa"/>
          </w:tcPr>
          <w:p w14:paraId="77C462BD"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Destination</w:t>
            </w:r>
          </w:p>
        </w:tc>
        <w:tc>
          <w:tcPr>
            <w:tcW w:w="2251" w:type="dxa"/>
          </w:tcPr>
          <w:p w14:paraId="440CD9C1"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Action</w:t>
            </w:r>
          </w:p>
        </w:tc>
      </w:tr>
      <w:tr w:rsidR="00043B5B" w14:paraId="3392F428"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vAlign w:val="center"/>
          </w:tcPr>
          <w:p w14:paraId="00993547" w14:textId="77777777" w:rsidR="00043B5B" w:rsidRPr="00D24A7F" w:rsidRDefault="00043B5B" w:rsidP="009A4D8D">
            <w:pPr>
              <w:pStyle w:val="NoSpacing"/>
              <w:rPr>
                <w:b w:val="0"/>
                <w:bCs w:val="0"/>
              </w:rPr>
            </w:pPr>
            <w:r>
              <w:rPr>
                <w:b w:val="0"/>
                <w:bCs w:val="0"/>
              </w:rPr>
              <w:t>65000</w:t>
            </w:r>
          </w:p>
        </w:tc>
        <w:tc>
          <w:tcPr>
            <w:tcW w:w="2668" w:type="dxa"/>
            <w:vAlign w:val="center"/>
          </w:tcPr>
          <w:p w14:paraId="109DA037"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AllowVnetInBound</w:t>
            </w:r>
            <w:proofErr w:type="spellEnd"/>
          </w:p>
        </w:tc>
        <w:tc>
          <w:tcPr>
            <w:tcW w:w="2738" w:type="dxa"/>
            <w:vAlign w:val="center"/>
          </w:tcPr>
          <w:p w14:paraId="0A181309"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Any/Any</w:t>
            </w:r>
          </w:p>
        </w:tc>
        <w:tc>
          <w:tcPr>
            <w:tcW w:w="2514" w:type="dxa"/>
            <w:vAlign w:val="center"/>
          </w:tcPr>
          <w:p w14:paraId="589EEFF6"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VirtualNetwork</w:t>
            </w:r>
            <w:proofErr w:type="spellEnd"/>
          </w:p>
        </w:tc>
        <w:tc>
          <w:tcPr>
            <w:tcW w:w="2548" w:type="dxa"/>
            <w:vAlign w:val="center"/>
          </w:tcPr>
          <w:p w14:paraId="64688E96"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VirtualNetwork</w:t>
            </w:r>
            <w:proofErr w:type="spellEnd"/>
          </w:p>
        </w:tc>
        <w:tc>
          <w:tcPr>
            <w:tcW w:w="2251" w:type="dxa"/>
          </w:tcPr>
          <w:p w14:paraId="1A330D53"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Allow</w:t>
            </w:r>
          </w:p>
        </w:tc>
      </w:tr>
      <w:tr w:rsidR="00043B5B" w14:paraId="5C7A3A58" w14:textId="77777777" w:rsidTr="009A4D8D">
        <w:tc>
          <w:tcPr>
            <w:cnfStyle w:val="001000000000" w:firstRow="0" w:lastRow="0" w:firstColumn="1" w:lastColumn="0" w:oddVBand="0" w:evenVBand="0" w:oddHBand="0" w:evenHBand="0" w:firstRowFirstColumn="0" w:firstRowLastColumn="0" w:lastRowFirstColumn="0" w:lastRowLastColumn="0"/>
            <w:tcW w:w="2669" w:type="dxa"/>
            <w:vAlign w:val="center"/>
          </w:tcPr>
          <w:p w14:paraId="27AD758E" w14:textId="77777777" w:rsidR="00043B5B" w:rsidRPr="00D24A7F" w:rsidRDefault="00043B5B" w:rsidP="009A4D8D">
            <w:pPr>
              <w:pStyle w:val="NoSpacing"/>
              <w:rPr>
                <w:b w:val="0"/>
                <w:bCs w:val="0"/>
              </w:rPr>
            </w:pPr>
            <w:r>
              <w:t>65001</w:t>
            </w:r>
          </w:p>
        </w:tc>
        <w:tc>
          <w:tcPr>
            <w:tcW w:w="2668" w:type="dxa"/>
            <w:vAlign w:val="center"/>
          </w:tcPr>
          <w:p w14:paraId="448385F4"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roofErr w:type="spellStart"/>
            <w:r>
              <w:rPr>
                <w:rStyle w:val="fx-grid-formatters-svgtext"/>
              </w:rPr>
              <w:t>AllowAzureLoadBalancerInBound</w:t>
            </w:r>
            <w:proofErr w:type="spellEnd"/>
          </w:p>
        </w:tc>
        <w:tc>
          <w:tcPr>
            <w:tcW w:w="2738" w:type="dxa"/>
            <w:vAlign w:val="center"/>
          </w:tcPr>
          <w:p w14:paraId="04B6B26B"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Any/Any</w:t>
            </w:r>
          </w:p>
        </w:tc>
        <w:tc>
          <w:tcPr>
            <w:tcW w:w="2514" w:type="dxa"/>
            <w:vAlign w:val="center"/>
          </w:tcPr>
          <w:p w14:paraId="6FE75F00"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roofErr w:type="spellStart"/>
            <w:r>
              <w:t>AzureLoadBalancer</w:t>
            </w:r>
            <w:proofErr w:type="spellEnd"/>
          </w:p>
        </w:tc>
        <w:tc>
          <w:tcPr>
            <w:tcW w:w="2548" w:type="dxa"/>
            <w:vAlign w:val="bottom"/>
          </w:tcPr>
          <w:p w14:paraId="1A3482AE"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Any</w:t>
            </w:r>
          </w:p>
          <w:p w14:paraId="6B861477"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251" w:type="dxa"/>
          </w:tcPr>
          <w:p w14:paraId="11CC0F78"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Allow</w:t>
            </w:r>
          </w:p>
        </w:tc>
      </w:tr>
      <w:tr w:rsidR="00043B5B" w14:paraId="0B4F61F9"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vAlign w:val="center"/>
          </w:tcPr>
          <w:p w14:paraId="581D344F" w14:textId="77777777" w:rsidR="00043B5B" w:rsidRDefault="00043B5B" w:rsidP="009A4D8D">
            <w:pPr>
              <w:pStyle w:val="NoSpacing"/>
            </w:pPr>
            <w:r>
              <w:t>65500</w:t>
            </w:r>
          </w:p>
        </w:tc>
        <w:tc>
          <w:tcPr>
            <w:tcW w:w="2668" w:type="dxa"/>
            <w:vAlign w:val="center"/>
          </w:tcPr>
          <w:p w14:paraId="736C9B94"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rPr>
                <w:rStyle w:val="fx-grid-formatters-svgtext"/>
              </w:rPr>
            </w:pPr>
            <w:r>
              <w:rPr>
                <w:rStyle w:val="fx-grid-formatters-svgtext"/>
              </w:rPr>
              <w:t>DenyAllInbound</w:t>
            </w:r>
          </w:p>
        </w:tc>
        <w:tc>
          <w:tcPr>
            <w:tcW w:w="2738" w:type="dxa"/>
            <w:vAlign w:val="center"/>
          </w:tcPr>
          <w:p w14:paraId="289977A6"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Any/Any</w:t>
            </w:r>
          </w:p>
        </w:tc>
        <w:tc>
          <w:tcPr>
            <w:tcW w:w="2514" w:type="dxa"/>
            <w:vAlign w:val="center"/>
          </w:tcPr>
          <w:p w14:paraId="228FF0F3"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w:t>
            </w:r>
          </w:p>
        </w:tc>
        <w:tc>
          <w:tcPr>
            <w:tcW w:w="2548" w:type="dxa"/>
            <w:vAlign w:val="bottom"/>
          </w:tcPr>
          <w:p w14:paraId="071B655C"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w:t>
            </w:r>
          </w:p>
        </w:tc>
        <w:tc>
          <w:tcPr>
            <w:tcW w:w="2251" w:type="dxa"/>
          </w:tcPr>
          <w:p w14:paraId="410C2E0C"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Deny</w:t>
            </w:r>
          </w:p>
        </w:tc>
      </w:tr>
    </w:tbl>
    <w:p w14:paraId="7F6E383D" w14:textId="77777777" w:rsidR="00043B5B" w:rsidRDefault="00043B5B" w:rsidP="00043B5B">
      <w:pPr>
        <w:rPr>
          <w:b/>
          <w:bCs/>
          <w:lang w:val="en-GB"/>
        </w:rPr>
      </w:pPr>
    </w:p>
    <w:p w14:paraId="42707180" w14:textId="77777777" w:rsidR="00043B5B" w:rsidRPr="00D25E45" w:rsidRDefault="00043B5B" w:rsidP="00043B5B">
      <w:pPr>
        <w:pStyle w:val="Heading3"/>
        <w:rPr>
          <w:lang w:val="en-GB"/>
        </w:rPr>
      </w:pPr>
      <w:bookmarkStart w:id="17" w:name="_Toc150256107"/>
      <w:r w:rsidRPr="0FFCF159">
        <w:rPr>
          <w:lang w:val="en-GB"/>
        </w:rPr>
        <w:lastRenderedPageBreak/>
        <w:t>Network Security Groups – Outbound Rules</w:t>
      </w:r>
      <w:bookmarkEnd w:id="17"/>
    </w:p>
    <w:tbl>
      <w:tblPr>
        <w:tblStyle w:val="GridTable4-Accent1"/>
        <w:tblW w:w="0" w:type="auto"/>
        <w:tblLook w:val="04A0" w:firstRow="1" w:lastRow="0" w:firstColumn="1" w:lastColumn="0" w:noHBand="0" w:noVBand="1"/>
      </w:tblPr>
      <w:tblGrid>
        <w:gridCol w:w="1527"/>
        <w:gridCol w:w="2473"/>
        <w:gridCol w:w="1924"/>
        <w:gridCol w:w="1918"/>
        <w:gridCol w:w="1931"/>
        <w:gridCol w:w="1323"/>
      </w:tblGrid>
      <w:tr w:rsidR="00043B5B" w14:paraId="1695513C"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6EBF005B" w14:textId="77777777" w:rsidR="00043B5B" w:rsidRDefault="00043B5B" w:rsidP="009A4D8D">
            <w:bookmarkStart w:id="18" w:name="_Toc26883272"/>
            <w:r>
              <w:t>Priority</w:t>
            </w:r>
          </w:p>
        </w:tc>
        <w:tc>
          <w:tcPr>
            <w:tcW w:w="2668" w:type="dxa"/>
          </w:tcPr>
          <w:p w14:paraId="307DA07D"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Name</w:t>
            </w:r>
          </w:p>
        </w:tc>
        <w:tc>
          <w:tcPr>
            <w:tcW w:w="2738" w:type="dxa"/>
          </w:tcPr>
          <w:p w14:paraId="5E82B7F2"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Port/Protocol</w:t>
            </w:r>
          </w:p>
        </w:tc>
        <w:tc>
          <w:tcPr>
            <w:tcW w:w="2514" w:type="dxa"/>
          </w:tcPr>
          <w:p w14:paraId="57D7A544"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Source</w:t>
            </w:r>
          </w:p>
        </w:tc>
        <w:tc>
          <w:tcPr>
            <w:tcW w:w="2548" w:type="dxa"/>
          </w:tcPr>
          <w:p w14:paraId="06EC0031"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Destination</w:t>
            </w:r>
          </w:p>
        </w:tc>
        <w:tc>
          <w:tcPr>
            <w:tcW w:w="2251" w:type="dxa"/>
          </w:tcPr>
          <w:p w14:paraId="26D00D27" w14:textId="77777777" w:rsidR="00043B5B" w:rsidRDefault="00043B5B" w:rsidP="009A4D8D">
            <w:pPr>
              <w:cnfStyle w:val="100000000000" w:firstRow="1" w:lastRow="0" w:firstColumn="0" w:lastColumn="0" w:oddVBand="0" w:evenVBand="0" w:oddHBand="0" w:evenHBand="0" w:firstRowFirstColumn="0" w:firstRowLastColumn="0" w:lastRowFirstColumn="0" w:lastRowLastColumn="0"/>
            </w:pPr>
            <w:r>
              <w:t>Action</w:t>
            </w:r>
          </w:p>
        </w:tc>
      </w:tr>
      <w:tr w:rsidR="00043B5B" w14:paraId="4CC80C64"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vAlign w:val="center"/>
          </w:tcPr>
          <w:p w14:paraId="795A29E2" w14:textId="77777777" w:rsidR="00043B5B" w:rsidRPr="00D24A7F" w:rsidRDefault="00043B5B" w:rsidP="009A4D8D">
            <w:pPr>
              <w:pStyle w:val="NoSpacing"/>
              <w:rPr>
                <w:b w:val="0"/>
                <w:bCs w:val="0"/>
              </w:rPr>
            </w:pPr>
            <w:r>
              <w:rPr>
                <w:b w:val="0"/>
                <w:bCs w:val="0"/>
              </w:rPr>
              <w:t>65000</w:t>
            </w:r>
          </w:p>
        </w:tc>
        <w:tc>
          <w:tcPr>
            <w:tcW w:w="2668" w:type="dxa"/>
            <w:vAlign w:val="center"/>
          </w:tcPr>
          <w:p w14:paraId="1305C10F"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AllowVnetOutBound</w:t>
            </w:r>
            <w:proofErr w:type="spellEnd"/>
          </w:p>
        </w:tc>
        <w:tc>
          <w:tcPr>
            <w:tcW w:w="2738" w:type="dxa"/>
            <w:vAlign w:val="center"/>
          </w:tcPr>
          <w:p w14:paraId="5ECC1CF6"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Any/Any</w:t>
            </w:r>
          </w:p>
        </w:tc>
        <w:tc>
          <w:tcPr>
            <w:tcW w:w="2514" w:type="dxa"/>
            <w:vAlign w:val="center"/>
          </w:tcPr>
          <w:p w14:paraId="577FF244"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VirtualNetwork</w:t>
            </w:r>
            <w:proofErr w:type="spellEnd"/>
          </w:p>
        </w:tc>
        <w:tc>
          <w:tcPr>
            <w:tcW w:w="2548" w:type="dxa"/>
            <w:vAlign w:val="center"/>
          </w:tcPr>
          <w:p w14:paraId="627DFFEE" w14:textId="77777777" w:rsidR="00043B5B" w:rsidRPr="00D24A7F" w:rsidRDefault="00043B5B" w:rsidP="009A4D8D">
            <w:pPr>
              <w:pStyle w:val="NoSpacing"/>
              <w:cnfStyle w:val="000000100000" w:firstRow="0" w:lastRow="0" w:firstColumn="0" w:lastColumn="0" w:oddVBand="0" w:evenVBand="0" w:oddHBand="1" w:evenHBand="0" w:firstRowFirstColumn="0" w:firstRowLastColumn="0" w:lastRowFirstColumn="0" w:lastRowLastColumn="0"/>
            </w:pPr>
            <w:proofErr w:type="spellStart"/>
            <w:r>
              <w:t>VirtualNetwork</w:t>
            </w:r>
            <w:proofErr w:type="spellEnd"/>
          </w:p>
        </w:tc>
        <w:tc>
          <w:tcPr>
            <w:tcW w:w="2251" w:type="dxa"/>
          </w:tcPr>
          <w:p w14:paraId="16D03683"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Allow</w:t>
            </w:r>
          </w:p>
        </w:tc>
      </w:tr>
      <w:tr w:rsidR="00043B5B" w14:paraId="277161EF" w14:textId="77777777" w:rsidTr="009A4D8D">
        <w:tc>
          <w:tcPr>
            <w:cnfStyle w:val="001000000000" w:firstRow="0" w:lastRow="0" w:firstColumn="1" w:lastColumn="0" w:oddVBand="0" w:evenVBand="0" w:oddHBand="0" w:evenHBand="0" w:firstRowFirstColumn="0" w:firstRowLastColumn="0" w:lastRowFirstColumn="0" w:lastRowLastColumn="0"/>
            <w:tcW w:w="2669" w:type="dxa"/>
            <w:vAlign w:val="center"/>
          </w:tcPr>
          <w:p w14:paraId="31903923" w14:textId="77777777" w:rsidR="00043B5B" w:rsidRPr="00D24A7F" w:rsidRDefault="00043B5B" w:rsidP="009A4D8D">
            <w:pPr>
              <w:pStyle w:val="NoSpacing"/>
              <w:rPr>
                <w:b w:val="0"/>
                <w:bCs w:val="0"/>
              </w:rPr>
            </w:pPr>
            <w:r>
              <w:t>65001</w:t>
            </w:r>
          </w:p>
        </w:tc>
        <w:tc>
          <w:tcPr>
            <w:tcW w:w="2668" w:type="dxa"/>
            <w:vAlign w:val="center"/>
          </w:tcPr>
          <w:p w14:paraId="04ECC145"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roofErr w:type="spellStart"/>
            <w:r>
              <w:rPr>
                <w:rStyle w:val="fx-grid-formatters-svgtext"/>
              </w:rPr>
              <w:t>AllowInternetOutBound</w:t>
            </w:r>
            <w:proofErr w:type="spellEnd"/>
          </w:p>
        </w:tc>
        <w:tc>
          <w:tcPr>
            <w:tcW w:w="2738" w:type="dxa"/>
            <w:vAlign w:val="center"/>
          </w:tcPr>
          <w:p w14:paraId="09BF2779"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Any/Any</w:t>
            </w:r>
          </w:p>
        </w:tc>
        <w:tc>
          <w:tcPr>
            <w:tcW w:w="2514" w:type="dxa"/>
            <w:vAlign w:val="center"/>
          </w:tcPr>
          <w:p w14:paraId="0559F14D"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Any</w:t>
            </w:r>
          </w:p>
        </w:tc>
        <w:tc>
          <w:tcPr>
            <w:tcW w:w="2548" w:type="dxa"/>
            <w:vAlign w:val="bottom"/>
          </w:tcPr>
          <w:p w14:paraId="668ACE1E"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Internet</w:t>
            </w:r>
          </w:p>
          <w:p w14:paraId="7612491C"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p>
        </w:tc>
        <w:tc>
          <w:tcPr>
            <w:tcW w:w="2251" w:type="dxa"/>
          </w:tcPr>
          <w:p w14:paraId="368BACCF" w14:textId="77777777" w:rsidR="00043B5B" w:rsidRPr="00D24A7F" w:rsidRDefault="00043B5B" w:rsidP="009A4D8D">
            <w:pPr>
              <w:pStyle w:val="NoSpacing"/>
              <w:cnfStyle w:val="000000000000" w:firstRow="0" w:lastRow="0" w:firstColumn="0" w:lastColumn="0" w:oddVBand="0" w:evenVBand="0" w:oddHBand="0" w:evenHBand="0" w:firstRowFirstColumn="0" w:firstRowLastColumn="0" w:lastRowFirstColumn="0" w:lastRowLastColumn="0"/>
            </w:pPr>
            <w:r>
              <w:t>Allow</w:t>
            </w:r>
          </w:p>
        </w:tc>
      </w:tr>
      <w:tr w:rsidR="00043B5B" w14:paraId="29F6E027"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vAlign w:val="center"/>
          </w:tcPr>
          <w:p w14:paraId="43C6D468" w14:textId="77777777" w:rsidR="00043B5B" w:rsidRDefault="00043B5B" w:rsidP="009A4D8D">
            <w:pPr>
              <w:pStyle w:val="NoSpacing"/>
            </w:pPr>
            <w:r>
              <w:t>65500</w:t>
            </w:r>
          </w:p>
        </w:tc>
        <w:tc>
          <w:tcPr>
            <w:tcW w:w="2668" w:type="dxa"/>
            <w:vAlign w:val="center"/>
          </w:tcPr>
          <w:p w14:paraId="3DCF77AB"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rPr>
                <w:rStyle w:val="fx-grid-formatters-svgtext"/>
              </w:rPr>
            </w:pPr>
            <w:proofErr w:type="spellStart"/>
            <w:r>
              <w:rPr>
                <w:rStyle w:val="fx-grid-formatters-svgtext"/>
              </w:rPr>
              <w:t>DenyAllOutbound</w:t>
            </w:r>
            <w:proofErr w:type="spellEnd"/>
          </w:p>
        </w:tc>
        <w:tc>
          <w:tcPr>
            <w:tcW w:w="2738" w:type="dxa"/>
            <w:vAlign w:val="center"/>
          </w:tcPr>
          <w:p w14:paraId="5B2EA573"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Any/Any</w:t>
            </w:r>
          </w:p>
        </w:tc>
        <w:tc>
          <w:tcPr>
            <w:tcW w:w="2514" w:type="dxa"/>
            <w:vAlign w:val="center"/>
          </w:tcPr>
          <w:p w14:paraId="278E0DD0"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w:t>
            </w:r>
          </w:p>
        </w:tc>
        <w:tc>
          <w:tcPr>
            <w:tcW w:w="2548" w:type="dxa"/>
            <w:vAlign w:val="bottom"/>
          </w:tcPr>
          <w:p w14:paraId="0FB4A0A9"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Any</w:t>
            </w:r>
          </w:p>
        </w:tc>
        <w:tc>
          <w:tcPr>
            <w:tcW w:w="2251" w:type="dxa"/>
          </w:tcPr>
          <w:p w14:paraId="1F841A6F" w14:textId="77777777" w:rsidR="00043B5B" w:rsidRDefault="00043B5B" w:rsidP="009A4D8D">
            <w:pPr>
              <w:pStyle w:val="NoSpacing"/>
              <w:cnfStyle w:val="000000100000" w:firstRow="0" w:lastRow="0" w:firstColumn="0" w:lastColumn="0" w:oddVBand="0" w:evenVBand="0" w:oddHBand="1" w:evenHBand="0" w:firstRowFirstColumn="0" w:firstRowLastColumn="0" w:lastRowFirstColumn="0" w:lastRowLastColumn="0"/>
            </w:pPr>
            <w:r>
              <w:t>Deny</w:t>
            </w:r>
          </w:p>
        </w:tc>
      </w:tr>
    </w:tbl>
    <w:p w14:paraId="0C71344D" w14:textId="07CF2EAC" w:rsidR="00043B5B" w:rsidRPr="00332D89" w:rsidRDefault="00043B5B" w:rsidP="00043B5B">
      <w:pPr>
        <w:rPr>
          <w:lang w:val="en-GB"/>
        </w:rPr>
      </w:pPr>
      <w:r>
        <w:rPr>
          <w:lang w:val="en-GB"/>
        </w:rPr>
        <w:br w:type="page"/>
      </w:r>
      <w:bookmarkEnd w:id="18"/>
    </w:p>
    <w:p w14:paraId="6DF01CA7" w14:textId="12E0FE70" w:rsidR="00043B5B" w:rsidRDefault="00043B5B" w:rsidP="00043B5B">
      <w:pPr>
        <w:pStyle w:val="Heading2"/>
      </w:pPr>
      <w:bookmarkStart w:id="19" w:name="_Toc26883274"/>
      <w:bookmarkStart w:id="20" w:name="_Toc150256108"/>
      <w:r>
        <w:lastRenderedPageBreak/>
        <w:t>Backup and Restore</w:t>
      </w:r>
      <w:bookmarkEnd w:id="19"/>
      <w:bookmarkEnd w:id="20"/>
      <w:r w:rsidR="00786816">
        <w:br/>
      </w:r>
    </w:p>
    <w:p w14:paraId="2F8812BA" w14:textId="77777777" w:rsidR="00043B5B" w:rsidRDefault="00043B5B" w:rsidP="00043B5B">
      <w:pPr>
        <w:pStyle w:val="Heading3"/>
      </w:pPr>
      <w:bookmarkStart w:id="21" w:name="_Toc150256109"/>
      <w:r>
        <w:t>Database Tier</w:t>
      </w:r>
      <w:bookmarkEnd w:id="21"/>
    </w:p>
    <w:tbl>
      <w:tblPr>
        <w:tblStyle w:val="GridTable4-Accent1"/>
        <w:tblW w:w="0" w:type="auto"/>
        <w:tblLook w:val="04A0" w:firstRow="1" w:lastRow="0" w:firstColumn="1" w:lastColumn="0" w:noHBand="0" w:noVBand="1"/>
      </w:tblPr>
      <w:tblGrid>
        <w:gridCol w:w="1985"/>
        <w:gridCol w:w="1909"/>
        <w:gridCol w:w="1925"/>
        <w:gridCol w:w="5277"/>
      </w:tblGrid>
      <w:tr w:rsidR="00043B5B" w14:paraId="50446154" w14:textId="77777777" w:rsidTr="009A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12433E51" w14:textId="77777777" w:rsidR="00043B5B" w:rsidRPr="000377D3" w:rsidRDefault="00043B5B" w:rsidP="009A4D8D">
            <w:r>
              <w:t>Type</w:t>
            </w:r>
          </w:p>
        </w:tc>
        <w:tc>
          <w:tcPr>
            <w:tcW w:w="2550" w:type="dxa"/>
          </w:tcPr>
          <w:p w14:paraId="38BA6D9C" w14:textId="77777777" w:rsidR="00043B5B" w:rsidRPr="000377D3" w:rsidRDefault="00043B5B" w:rsidP="009A4D8D">
            <w:pPr>
              <w:cnfStyle w:val="100000000000" w:firstRow="1" w:lastRow="0" w:firstColumn="0" w:lastColumn="0" w:oddVBand="0" w:evenVBand="0" w:oddHBand="0" w:evenHBand="0" w:firstRowFirstColumn="0" w:firstRowLastColumn="0" w:lastRowFirstColumn="0" w:lastRowLastColumn="0"/>
            </w:pPr>
            <w:r>
              <w:t>Active</w:t>
            </w:r>
          </w:p>
        </w:tc>
        <w:tc>
          <w:tcPr>
            <w:tcW w:w="2550" w:type="dxa"/>
          </w:tcPr>
          <w:p w14:paraId="630BDEC0" w14:textId="77777777" w:rsidR="00043B5B" w:rsidRPr="000377D3" w:rsidRDefault="00043B5B" w:rsidP="009A4D8D">
            <w:pPr>
              <w:cnfStyle w:val="100000000000" w:firstRow="1" w:lastRow="0" w:firstColumn="0" w:lastColumn="0" w:oddVBand="0" w:evenVBand="0" w:oddHBand="0" w:evenHBand="0" w:firstRowFirstColumn="0" w:firstRowLastColumn="0" w:lastRowFirstColumn="0" w:lastRowLastColumn="0"/>
            </w:pPr>
            <w:r>
              <w:t>Weeks kept</w:t>
            </w:r>
          </w:p>
        </w:tc>
        <w:tc>
          <w:tcPr>
            <w:tcW w:w="7655" w:type="dxa"/>
          </w:tcPr>
          <w:p w14:paraId="596D46DD" w14:textId="77777777" w:rsidR="00043B5B" w:rsidRPr="000377D3" w:rsidRDefault="00043B5B" w:rsidP="009A4D8D">
            <w:pPr>
              <w:cnfStyle w:val="100000000000" w:firstRow="1" w:lastRow="0" w:firstColumn="0" w:lastColumn="0" w:oddVBand="0" w:evenVBand="0" w:oddHBand="0" w:evenHBand="0" w:firstRowFirstColumn="0" w:firstRowLastColumn="0" w:lastRowFirstColumn="0" w:lastRowLastColumn="0"/>
            </w:pPr>
            <w:r>
              <w:t>Comment</w:t>
            </w:r>
          </w:p>
        </w:tc>
      </w:tr>
      <w:tr w:rsidR="00043B5B" w14:paraId="57DD469E"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6A56B392" w14:textId="77777777" w:rsidR="00043B5B" w:rsidRDefault="00043B5B" w:rsidP="009A4D8D">
            <w:r>
              <w:t>Weekly</w:t>
            </w:r>
          </w:p>
        </w:tc>
        <w:tc>
          <w:tcPr>
            <w:tcW w:w="2550" w:type="dxa"/>
          </w:tcPr>
          <w:p w14:paraId="1B33E300" w14:textId="77777777" w:rsidR="00043B5B" w:rsidRDefault="00043B5B" w:rsidP="009A4D8D">
            <w:pPr>
              <w:cnfStyle w:val="000000100000" w:firstRow="0" w:lastRow="0" w:firstColumn="0" w:lastColumn="0" w:oddVBand="0" w:evenVBand="0" w:oddHBand="1" w:evenHBand="0" w:firstRowFirstColumn="0" w:firstRowLastColumn="0" w:lastRowFirstColumn="0" w:lastRowLastColumn="0"/>
            </w:pPr>
            <w:r>
              <w:t>Yes</w:t>
            </w:r>
          </w:p>
        </w:tc>
        <w:tc>
          <w:tcPr>
            <w:tcW w:w="2550" w:type="dxa"/>
          </w:tcPr>
          <w:p w14:paraId="30982D40" w14:textId="24181B24" w:rsidR="00043B5B" w:rsidRDefault="00043B5B" w:rsidP="009A4D8D">
            <w:pPr>
              <w:cnfStyle w:val="000000100000" w:firstRow="0" w:lastRow="0" w:firstColumn="0" w:lastColumn="0" w:oddVBand="0" w:evenVBand="0" w:oddHBand="1" w:evenHBand="0" w:firstRowFirstColumn="0" w:firstRowLastColumn="0" w:lastRowFirstColumn="0" w:lastRowLastColumn="0"/>
            </w:pPr>
          </w:p>
        </w:tc>
        <w:tc>
          <w:tcPr>
            <w:tcW w:w="7655" w:type="dxa"/>
          </w:tcPr>
          <w:p w14:paraId="590CB735" w14:textId="77777777" w:rsidR="00043B5B" w:rsidRDefault="00043B5B" w:rsidP="009A4D8D">
            <w:pPr>
              <w:cnfStyle w:val="000000100000" w:firstRow="0" w:lastRow="0" w:firstColumn="0" w:lastColumn="0" w:oddVBand="0" w:evenVBand="0" w:oddHBand="1" w:evenHBand="0" w:firstRowFirstColumn="0" w:firstRowLastColumn="0" w:lastRowFirstColumn="0" w:lastRowLastColumn="0"/>
            </w:pPr>
          </w:p>
        </w:tc>
      </w:tr>
      <w:tr w:rsidR="00043B5B" w14:paraId="6BCE2D70" w14:textId="77777777" w:rsidTr="009A4D8D">
        <w:tc>
          <w:tcPr>
            <w:cnfStyle w:val="001000000000" w:firstRow="0" w:lastRow="0" w:firstColumn="1" w:lastColumn="0" w:oddVBand="0" w:evenVBand="0" w:oddHBand="0" w:evenHBand="0" w:firstRowFirstColumn="0" w:firstRowLastColumn="0" w:lastRowFirstColumn="0" w:lastRowLastColumn="0"/>
            <w:tcW w:w="2549" w:type="dxa"/>
          </w:tcPr>
          <w:p w14:paraId="5EEAF77C" w14:textId="77777777" w:rsidR="00043B5B" w:rsidRDefault="00043B5B" w:rsidP="009A4D8D">
            <w:r>
              <w:t>Monthly</w:t>
            </w:r>
          </w:p>
        </w:tc>
        <w:tc>
          <w:tcPr>
            <w:tcW w:w="2550" w:type="dxa"/>
          </w:tcPr>
          <w:p w14:paraId="772532F3" w14:textId="77777777" w:rsidR="00043B5B" w:rsidRDefault="00043B5B" w:rsidP="009A4D8D">
            <w:pPr>
              <w:cnfStyle w:val="000000000000" w:firstRow="0" w:lastRow="0" w:firstColumn="0" w:lastColumn="0" w:oddVBand="0" w:evenVBand="0" w:oddHBand="0" w:evenHBand="0" w:firstRowFirstColumn="0" w:firstRowLastColumn="0" w:lastRowFirstColumn="0" w:lastRowLastColumn="0"/>
            </w:pPr>
            <w:r>
              <w:t>Yes</w:t>
            </w:r>
          </w:p>
        </w:tc>
        <w:tc>
          <w:tcPr>
            <w:tcW w:w="2550" w:type="dxa"/>
          </w:tcPr>
          <w:p w14:paraId="69208B7C" w14:textId="73231636" w:rsidR="00043B5B" w:rsidRDefault="00043B5B" w:rsidP="009A4D8D">
            <w:pPr>
              <w:cnfStyle w:val="000000000000" w:firstRow="0" w:lastRow="0" w:firstColumn="0" w:lastColumn="0" w:oddVBand="0" w:evenVBand="0" w:oddHBand="0" w:evenHBand="0" w:firstRowFirstColumn="0" w:firstRowLastColumn="0" w:lastRowFirstColumn="0" w:lastRowLastColumn="0"/>
            </w:pPr>
          </w:p>
        </w:tc>
        <w:tc>
          <w:tcPr>
            <w:tcW w:w="7655" w:type="dxa"/>
          </w:tcPr>
          <w:p w14:paraId="209413F4" w14:textId="77777777" w:rsidR="00043B5B" w:rsidRDefault="00043B5B" w:rsidP="009A4D8D">
            <w:pPr>
              <w:cnfStyle w:val="000000000000" w:firstRow="0" w:lastRow="0" w:firstColumn="0" w:lastColumn="0" w:oddVBand="0" w:evenVBand="0" w:oddHBand="0" w:evenHBand="0" w:firstRowFirstColumn="0" w:firstRowLastColumn="0" w:lastRowFirstColumn="0" w:lastRowLastColumn="0"/>
            </w:pPr>
          </w:p>
        </w:tc>
      </w:tr>
      <w:tr w:rsidR="00043B5B" w14:paraId="46F65215" w14:textId="77777777" w:rsidTr="009A4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tcPr>
          <w:p w14:paraId="5FB20B8F" w14:textId="77777777" w:rsidR="00043B5B" w:rsidRDefault="00043B5B" w:rsidP="009A4D8D">
            <w:r>
              <w:t>Yearly</w:t>
            </w:r>
          </w:p>
        </w:tc>
        <w:tc>
          <w:tcPr>
            <w:tcW w:w="2550" w:type="dxa"/>
          </w:tcPr>
          <w:p w14:paraId="4C72601D" w14:textId="77777777" w:rsidR="00043B5B" w:rsidRDefault="00043B5B" w:rsidP="009A4D8D">
            <w:pPr>
              <w:cnfStyle w:val="000000100000" w:firstRow="0" w:lastRow="0" w:firstColumn="0" w:lastColumn="0" w:oddVBand="0" w:evenVBand="0" w:oddHBand="1" w:evenHBand="0" w:firstRowFirstColumn="0" w:firstRowLastColumn="0" w:lastRowFirstColumn="0" w:lastRowLastColumn="0"/>
            </w:pPr>
            <w:r>
              <w:t>No</w:t>
            </w:r>
          </w:p>
        </w:tc>
        <w:tc>
          <w:tcPr>
            <w:tcW w:w="2550" w:type="dxa"/>
          </w:tcPr>
          <w:p w14:paraId="5ADE1957" w14:textId="77777777" w:rsidR="00043B5B" w:rsidRDefault="00043B5B" w:rsidP="009A4D8D">
            <w:pPr>
              <w:cnfStyle w:val="000000100000" w:firstRow="0" w:lastRow="0" w:firstColumn="0" w:lastColumn="0" w:oddVBand="0" w:evenVBand="0" w:oddHBand="1" w:evenHBand="0" w:firstRowFirstColumn="0" w:firstRowLastColumn="0" w:lastRowFirstColumn="0" w:lastRowLastColumn="0"/>
            </w:pPr>
          </w:p>
        </w:tc>
        <w:tc>
          <w:tcPr>
            <w:tcW w:w="7655" w:type="dxa"/>
          </w:tcPr>
          <w:p w14:paraId="157F1286" w14:textId="77777777" w:rsidR="00043B5B" w:rsidRDefault="00043B5B" w:rsidP="009A4D8D">
            <w:pPr>
              <w:cnfStyle w:val="000000100000" w:firstRow="0" w:lastRow="0" w:firstColumn="0" w:lastColumn="0" w:oddVBand="0" w:evenVBand="0" w:oddHBand="1" w:evenHBand="0" w:firstRowFirstColumn="0" w:firstRowLastColumn="0" w:lastRowFirstColumn="0" w:lastRowLastColumn="0"/>
            </w:pPr>
          </w:p>
        </w:tc>
      </w:tr>
    </w:tbl>
    <w:p w14:paraId="72B7BA54" w14:textId="77777777" w:rsidR="00043B5B" w:rsidRPr="00C2692E" w:rsidRDefault="00043B5B" w:rsidP="00043B5B"/>
    <w:p w14:paraId="0D742C65" w14:textId="77777777" w:rsidR="00043B5B" w:rsidRDefault="00043B5B" w:rsidP="00043B5B">
      <w:pPr>
        <w:pStyle w:val="Heading2"/>
      </w:pPr>
      <w:bookmarkStart w:id="22" w:name="_Toc26883275"/>
      <w:r>
        <w:t xml:space="preserve"> </w:t>
      </w:r>
      <w:bookmarkStart w:id="23" w:name="_Toc150256110"/>
      <w:r>
        <w:t>Monitoring and Alerting</w:t>
      </w:r>
      <w:bookmarkEnd w:id="22"/>
      <w:bookmarkEnd w:id="23"/>
    </w:p>
    <w:p w14:paraId="2A852122" w14:textId="15F88468" w:rsidR="00043B5B" w:rsidRDefault="00043B5B" w:rsidP="00043B5B">
      <w:pPr>
        <w:ind w:left="1440"/>
        <w:rPr>
          <w:noProof/>
          <w:lang w:val="nb-NO"/>
        </w:rPr>
      </w:pPr>
    </w:p>
    <w:p w14:paraId="02A5E3FD" w14:textId="77777777" w:rsidR="001B1E80" w:rsidRDefault="001B1E80" w:rsidP="00043B5B">
      <w:pPr>
        <w:ind w:left="1440"/>
        <w:rPr>
          <w:noProof/>
          <w:lang w:val="nb-NO"/>
        </w:rPr>
      </w:pPr>
    </w:p>
    <w:p w14:paraId="6EC864A7" w14:textId="37AF637A" w:rsidR="00786816" w:rsidRDefault="00786816" w:rsidP="00786816">
      <w:pPr>
        <w:pStyle w:val="Heading1"/>
        <w:rPr>
          <w:lang w:val="en-GB"/>
        </w:rPr>
      </w:pPr>
      <w:r>
        <w:rPr>
          <w:rStyle w:val="normaltextrun"/>
          <w:rFonts w:ascii="Calibri" w:hAnsi="Calibri" w:cs="Calibri"/>
          <w:b w:val="0"/>
          <w:bCs/>
          <w:color w:val="2F5496"/>
        </w:rPr>
        <w:t>Tools for Disaster Recovery, on-prem to Azure</w:t>
      </w:r>
      <w:r>
        <w:rPr>
          <w:rStyle w:val="eop"/>
          <w:rFonts w:ascii="Calibri" w:hAnsi="Calibri" w:cs="Calibri"/>
          <w:b w:val="0"/>
          <w:bCs/>
          <w:color w:val="2F5496"/>
        </w:rPr>
        <w:t> </w:t>
      </w:r>
    </w:p>
    <w:p w14:paraId="18CA528E"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24CDDD0A" w14:textId="77777777" w:rsidR="00786816" w:rsidRDefault="00786816" w:rsidP="00786816">
      <w:pPr>
        <w:pStyle w:val="paragraph"/>
        <w:numPr>
          <w:ilvl w:val="0"/>
          <w:numId w:val="8"/>
        </w:numPr>
        <w:spacing w:before="0" w:beforeAutospacing="0" w:after="0" w:afterAutospacing="0"/>
        <w:ind w:left="1170" w:firstLine="0"/>
        <w:textAlignment w:val="baseline"/>
        <w:rPr>
          <w:rFonts w:ascii="Calibri" w:hAnsi="Calibri" w:cs="Calibri"/>
          <w:b/>
          <w:bCs/>
          <w:color w:val="2F5496"/>
          <w:sz w:val="28"/>
          <w:szCs w:val="28"/>
        </w:rPr>
      </w:pPr>
      <w:r>
        <w:rPr>
          <w:rStyle w:val="normaltextrun"/>
          <w:rFonts w:ascii="Calibri" w:eastAsiaTheme="majorEastAsia" w:hAnsi="Calibri" w:cs="Calibri"/>
          <w:b/>
          <w:bCs/>
          <w:color w:val="2F5496"/>
          <w:sz w:val="28"/>
          <w:szCs w:val="28"/>
        </w:rPr>
        <w:t>Background</w:t>
      </w:r>
      <w:r>
        <w:rPr>
          <w:rStyle w:val="eop"/>
          <w:rFonts w:ascii="Calibri" w:eastAsiaTheme="majorEastAsia" w:hAnsi="Calibri" w:cs="Calibri"/>
          <w:b/>
          <w:bCs/>
          <w:color w:val="2F5496"/>
          <w:sz w:val="28"/>
          <w:szCs w:val="28"/>
        </w:rPr>
        <w:t> </w:t>
      </w:r>
    </w:p>
    <w:p w14:paraId="08A59F1B"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54D57373" w14:textId="3B3B6310"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As part of the project we have been looking into how Gassco could do an disaster recovery to Azure, and what tools would suit the task best.</w:t>
      </w:r>
      <w:r>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During this POC an VM was selected (</w:t>
      </w:r>
      <w:proofErr w:type="spellStart"/>
      <w:r>
        <w:rPr>
          <w:rStyle w:val="normaltextrun"/>
          <w:rFonts w:ascii="Calibri" w:eastAsiaTheme="majorEastAsia" w:hAnsi="Calibri" w:cs="Calibri"/>
          <w:sz w:val="22"/>
          <w:szCs w:val="22"/>
        </w:rPr>
        <w:t>Hyttebooking</w:t>
      </w:r>
      <w:proofErr w:type="spellEnd"/>
      <w:r>
        <w:rPr>
          <w:rStyle w:val="normaltextrun"/>
          <w:rFonts w:ascii="Calibri" w:eastAsiaTheme="majorEastAsia" w:hAnsi="Calibri" w:cs="Calibri"/>
          <w:sz w:val="22"/>
          <w:szCs w:val="22"/>
        </w:rPr>
        <w:t>) and was successfully restored in Azure using the tools and procedures you can find below. </w:t>
      </w:r>
      <w:r>
        <w:rPr>
          <w:rStyle w:val="eop"/>
          <w:rFonts w:ascii="Calibri" w:eastAsiaTheme="majorEastAsia" w:hAnsi="Calibri" w:cs="Calibri"/>
          <w:sz w:val="22"/>
          <w:szCs w:val="22"/>
        </w:rPr>
        <w:t> </w:t>
      </w:r>
    </w:p>
    <w:p w14:paraId="1BBAD5CD" w14:textId="77777777" w:rsidR="00786816" w:rsidRDefault="00786816" w:rsidP="00786816">
      <w:pPr>
        <w:pStyle w:val="paragraph"/>
        <w:numPr>
          <w:ilvl w:val="0"/>
          <w:numId w:val="9"/>
        </w:numPr>
        <w:spacing w:before="0" w:beforeAutospacing="0" w:after="0" w:afterAutospacing="0"/>
        <w:ind w:left="1170" w:firstLine="0"/>
        <w:textAlignment w:val="baseline"/>
        <w:rPr>
          <w:rFonts w:ascii="Calibri" w:hAnsi="Calibri" w:cs="Calibri"/>
          <w:b/>
          <w:bCs/>
          <w:color w:val="2F5496"/>
          <w:sz w:val="28"/>
          <w:szCs w:val="28"/>
        </w:rPr>
      </w:pPr>
      <w:r>
        <w:rPr>
          <w:rStyle w:val="normaltextrun"/>
          <w:rFonts w:ascii="Calibri" w:eastAsiaTheme="majorEastAsia" w:hAnsi="Calibri" w:cs="Calibri"/>
          <w:b/>
          <w:bCs/>
          <w:color w:val="2F5496"/>
          <w:sz w:val="28"/>
          <w:szCs w:val="28"/>
        </w:rPr>
        <w:t>CAF recommendations</w:t>
      </w:r>
      <w:r>
        <w:rPr>
          <w:rStyle w:val="eop"/>
          <w:rFonts w:ascii="Calibri" w:eastAsiaTheme="majorEastAsia" w:hAnsi="Calibri" w:cs="Calibri"/>
          <w:b/>
          <w:bCs/>
          <w:color w:val="2F5496"/>
          <w:sz w:val="28"/>
          <w:szCs w:val="28"/>
        </w:rPr>
        <w:t> </w:t>
      </w:r>
    </w:p>
    <w:p w14:paraId="69A8D6D6"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0D46C6E2"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CAF only refer to Cloud, and DR in a cloud scenario. Here you can read Microsoft’s design considerations and recommendations for a cloud scenario. </w:t>
      </w:r>
      <w:r>
        <w:rPr>
          <w:rStyle w:val="eop"/>
          <w:rFonts w:ascii="Calibri" w:eastAsiaTheme="majorEastAsia" w:hAnsi="Calibri" w:cs="Calibri"/>
          <w:sz w:val="22"/>
          <w:szCs w:val="22"/>
        </w:rPr>
        <w:t> </w:t>
      </w:r>
    </w:p>
    <w:p w14:paraId="6F48783B" w14:textId="77777777" w:rsidR="00786816" w:rsidRDefault="00786816" w:rsidP="00786816">
      <w:pPr>
        <w:pStyle w:val="paragraph"/>
        <w:numPr>
          <w:ilvl w:val="0"/>
          <w:numId w:val="10"/>
        </w:numPr>
        <w:spacing w:before="0" w:beforeAutospacing="0" w:after="0" w:afterAutospacing="0"/>
        <w:ind w:left="1170" w:firstLine="0"/>
        <w:textAlignment w:val="baseline"/>
        <w:rPr>
          <w:rFonts w:ascii="Calibri" w:hAnsi="Calibri" w:cs="Calibri"/>
          <w:b/>
          <w:bCs/>
          <w:color w:val="404040"/>
        </w:rPr>
      </w:pPr>
      <w:r>
        <w:rPr>
          <w:rStyle w:val="normaltextrun"/>
          <w:rFonts w:ascii="Calibri" w:eastAsiaTheme="majorEastAsia" w:hAnsi="Calibri" w:cs="Calibri"/>
          <w:b/>
          <w:bCs/>
          <w:color w:val="404040"/>
        </w:rPr>
        <w:t>Design considerations</w:t>
      </w:r>
      <w:r>
        <w:rPr>
          <w:rStyle w:val="eop"/>
          <w:rFonts w:ascii="Calibri" w:eastAsiaTheme="majorEastAsia" w:hAnsi="Calibri" w:cs="Calibri"/>
          <w:b/>
          <w:bCs/>
          <w:color w:val="404040"/>
        </w:rPr>
        <w:t> </w:t>
      </w:r>
    </w:p>
    <w:p w14:paraId="4A396F1C" w14:textId="77777777" w:rsidR="00786816" w:rsidRDefault="00786816" w:rsidP="00786816">
      <w:pPr>
        <w:pStyle w:val="paragraph"/>
        <w:shd w:val="clear" w:color="auto" w:fill="FFFFFF"/>
        <w:spacing w:before="0" w:after="0"/>
        <w:textAlignment w:val="baseline"/>
        <w:rPr>
          <w:rFonts w:ascii="Calibri" w:hAnsi="Calibri" w:cs="Calibri"/>
          <w:sz w:val="22"/>
          <w:szCs w:val="22"/>
        </w:rPr>
      </w:pPr>
      <w:r>
        <w:rPr>
          <w:rStyle w:val="normaltextrun"/>
          <w:rFonts w:ascii="Calibri" w:eastAsiaTheme="majorEastAsia" w:hAnsi="Calibri" w:cs="Calibri"/>
          <w:color w:val="161616"/>
          <w:sz w:val="22"/>
          <w:szCs w:val="22"/>
        </w:rPr>
        <w:t>Consider the following factors when designing Business continuity and disaster recovery (BCDR) for application workloads:</w:t>
      </w:r>
      <w:r>
        <w:rPr>
          <w:rStyle w:val="eop"/>
          <w:rFonts w:ascii="Calibri" w:eastAsiaTheme="majorEastAsia" w:hAnsi="Calibri" w:cs="Calibri"/>
          <w:color w:val="161616"/>
          <w:sz w:val="22"/>
          <w:szCs w:val="22"/>
        </w:rPr>
        <w:t> </w:t>
      </w:r>
    </w:p>
    <w:p w14:paraId="186872CB" w14:textId="77777777" w:rsidR="00786816" w:rsidRDefault="00786816" w:rsidP="00786816">
      <w:pPr>
        <w:pStyle w:val="paragraph"/>
        <w:numPr>
          <w:ilvl w:val="0"/>
          <w:numId w:val="11"/>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Application and data availability requirements:</w:t>
      </w:r>
      <w:r>
        <w:rPr>
          <w:rStyle w:val="eop"/>
          <w:rFonts w:ascii="Calibri" w:eastAsiaTheme="majorEastAsia" w:hAnsi="Calibri" w:cs="Calibri"/>
          <w:color w:val="161616"/>
          <w:sz w:val="22"/>
          <w:szCs w:val="22"/>
        </w:rPr>
        <w:t> </w:t>
      </w:r>
    </w:p>
    <w:p w14:paraId="7A08A59E" w14:textId="77777777" w:rsidR="00786816" w:rsidRDefault="00786816" w:rsidP="00786816">
      <w:pPr>
        <w:pStyle w:val="paragraph"/>
        <w:numPr>
          <w:ilvl w:val="0"/>
          <w:numId w:val="12"/>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RTO and RPO requirements for each workload.</w:t>
      </w:r>
      <w:r>
        <w:rPr>
          <w:rStyle w:val="eop"/>
          <w:rFonts w:ascii="Calibri" w:eastAsiaTheme="majorEastAsia" w:hAnsi="Calibri" w:cs="Calibri"/>
          <w:color w:val="161616"/>
          <w:sz w:val="22"/>
          <w:szCs w:val="22"/>
        </w:rPr>
        <w:t> </w:t>
      </w:r>
    </w:p>
    <w:p w14:paraId="38C6905D" w14:textId="77777777" w:rsidR="00786816" w:rsidRDefault="00786816" w:rsidP="00786816">
      <w:pPr>
        <w:pStyle w:val="paragraph"/>
        <w:numPr>
          <w:ilvl w:val="0"/>
          <w:numId w:val="12"/>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Support for active-active and active-passive availability patterns.</w:t>
      </w:r>
      <w:r>
        <w:rPr>
          <w:rStyle w:val="eop"/>
          <w:rFonts w:ascii="Calibri" w:eastAsiaTheme="majorEastAsia" w:hAnsi="Calibri" w:cs="Calibri"/>
          <w:color w:val="161616"/>
          <w:sz w:val="22"/>
          <w:szCs w:val="22"/>
        </w:rPr>
        <w:t> </w:t>
      </w:r>
    </w:p>
    <w:p w14:paraId="349D2444" w14:textId="77777777" w:rsidR="00786816" w:rsidRDefault="00786816" w:rsidP="00786816">
      <w:pPr>
        <w:pStyle w:val="paragraph"/>
        <w:numPr>
          <w:ilvl w:val="0"/>
          <w:numId w:val="13"/>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BCDR as a service for platform-as-a-service (PaaS) services:</w:t>
      </w:r>
      <w:r>
        <w:rPr>
          <w:rStyle w:val="eop"/>
          <w:rFonts w:ascii="Calibri" w:eastAsiaTheme="majorEastAsia" w:hAnsi="Calibri" w:cs="Calibri"/>
          <w:color w:val="161616"/>
          <w:sz w:val="22"/>
          <w:szCs w:val="22"/>
        </w:rPr>
        <w:t> </w:t>
      </w:r>
    </w:p>
    <w:p w14:paraId="0B850E70" w14:textId="77777777" w:rsidR="00786816" w:rsidRDefault="00786816" w:rsidP="00786816">
      <w:pPr>
        <w:pStyle w:val="paragraph"/>
        <w:numPr>
          <w:ilvl w:val="0"/>
          <w:numId w:val="14"/>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Native DR and high-availability (HA) feature support.</w:t>
      </w:r>
      <w:r>
        <w:rPr>
          <w:rStyle w:val="eop"/>
          <w:rFonts w:ascii="Calibri" w:eastAsiaTheme="majorEastAsia" w:hAnsi="Calibri" w:cs="Calibri"/>
          <w:color w:val="161616"/>
          <w:sz w:val="22"/>
          <w:szCs w:val="22"/>
        </w:rPr>
        <w:t> </w:t>
      </w:r>
    </w:p>
    <w:p w14:paraId="0A8787FA" w14:textId="77777777" w:rsidR="00786816" w:rsidRDefault="00786816" w:rsidP="00786816">
      <w:pPr>
        <w:pStyle w:val="paragraph"/>
        <w:numPr>
          <w:ilvl w:val="0"/>
          <w:numId w:val="14"/>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Geo-replication and DR capabilities for PaaS services.</w:t>
      </w:r>
      <w:r>
        <w:rPr>
          <w:rStyle w:val="eop"/>
          <w:rFonts w:ascii="Calibri" w:eastAsiaTheme="majorEastAsia" w:hAnsi="Calibri" w:cs="Calibri"/>
          <w:color w:val="161616"/>
          <w:sz w:val="22"/>
          <w:szCs w:val="22"/>
        </w:rPr>
        <w:t> </w:t>
      </w:r>
    </w:p>
    <w:p w14:paraId="0C783885" w14:textId="77777777" w:rsidR="00786816" w:rsidRDefault="00786816" w:rsidP="00786816">
      <w:pPr>
        <w:pStyle w:val="paragraph"/>
        <w:numPr>
          <w:ilvl w:val="0"/>
          <w:numId w:val="15"/>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 xml:space="preserve">Support for </w:t>
      </w:r>
      <w:proofErr w:type="spellStart"/>
      <w:r>
        <w:rPr>
          <w:rStyle w:val="normaltextrun"/>
          <w:rFonts w:ascii="Calibri" w:eastAsiaTheme="majorEastAsia" w:hAnsi="Calibri" w:cs="Calibri"/>
          <w:color w:val="161616"/>
          <w:sz w:val="22"/>
          <w:szCs w:val="22"/>
        </w:rPr>
        <w:t>multiregion</w:t>
      </w:r>
      <w:proofErr w:type="spellEnd"/>
      <w:r>
        <w:rPr>
          <w:rStyle w:val="normaltextrun"/>
          <w:rFonts w:ascii="Calibri" w:eastAsiaTheme="majorEastAsia" w:hAnsi="Calibri" w:cs="Calibri"/>
          <w:color w:val="161616"/>
          <w:sz w:val="22"/>
          <w:szCs w:val="22"/>
        </w:rPr>
        <w:t xml:space="preserve"> deployments for failover, with component proximity for performance.</w:t>
      </w:r>
      <w:r>
        <w:rPr>
          <w:rStyle w:val="eop"/>
          <w:rFonts w:ascii="Calibri" w:eastAsiaTheme="majorEastAsia" w:hAnsi="Calibri" w:cs="Calibri"/>
          <w:color w:val="161616"/>
          <w:sz w:val="22"/>
          <w:szCs w:val="22"/>
        </w:rPr>
        <w:t> </w:t>
      </w:r>
    </w:p>
    <w:p w14:paraId="7B1D10B8" w14:textId="77777777" w:rsidR="00786816" w:rsidRDefault="00786816" w:rsidP="00786816">
      <w:pPr>
        <w:pStyle w:val="paragraph"/>
        <w:numPr>
          <w:ilvl w:val="0"/>
          <w:numId w:val="15"/>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Application operations with reduced functionality or degraded performance during an outage.</w:t>
      </w:r>
      <w:r>
        <w:rPr>
          <w:rStyle w:val="eop"/>
          <w:rFonts w:ascii="Calibri" w:eastAsiaTheme="majorEastAsia" w:hAnsi="Calibri" w:cs="Calibri"/>
          <w:color w:val="161616"/>
          <w:sz w:val="22"/>
          <w:szCs w:val="22"/>
        </w:rPr>
        <w:t> </w:t>
      </w:r>
    </w:p>
    <w:p w14:paraId="25174AD9" w14:textId="77777777" w:rsidR="00786816" w:rsidRDefault="00786816" w:rsidP="00786816">
      <w:pPr>
        <w:pStyle w:val="paragraph"/>
        <w:numPr>
          <w:ilvl w:val="0"/>
          <w:numId w:val="15"/>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Workload suitability for Availability Zones or availability sets:</w:t>
      </w:r>
      <w:r>
        <w:rPr>
          <w:rStyle w:val="eop"/>
          <w:rFonts w:ascii="Calibri" w:eastAsiaTheme="majorEastAsia" w:hAnsi="Calibri" w:cs="Calibri"/>
          <w:color w:val="161616"/>
          <w:sz w:val="22"/>
          <w:szCs w:val="22"/>
        </w:rPr>
        <w:t> </w:t>
      </w:r>
    </w:p>
    <w:p w14:paraId="099F1ECF" w14:textId="77777777" w:rsidR="00786816" w:rsidRDefault="00786816" w:rsidP="00786816">
      <w:pPr>
        <w:pStyle w:val="paragraph"/>
        <w:numPr>
          <w:ilvl w:val="0"/>
          <w:numId w:val="16"/>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Data sharing and dependencies between zones.</w:t>
      </w:r>
      <w:r>
        <w:rPr>
          <w:rStyle w:val="eop"/>
          <w:rFonts w:ascii="Calibri" w:eastAsiaTheme="majorEastAsia" w:hAnsi="Calibri" w:cs="Calibri"/>
          <w:color w:val="161616"/>
          <w:sz w:val="22"/>
          <w:szCs w:val="22"/>
        </w:rPr>
        <w:t> </w:t>
      </w:r>
    </w:p>
    <w:p w14:paraId="386D929D" w14:textId="77777777" w:rsidR="00786816" w:rsidRDefault="00786816" w:rsidP="00786816">
      <w:pPr>
        <w:pStyle w:val="paragraph"/>
        <w:numPr>
          <w:ilvl w:val="0"/>
          <w:numId w:val="16"/>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Availability Zones compared to availability sets impact on update domains.</w:t>
      </w:r>
      <w:r>
        <w:rPr>
          <w:rStyle w:val="eop"/>
          <w:rFonts w:ascii="Calibri" w:eastAsiaTheme="majorEastAsia" w:hAnsi="Calibri" w:cs="Calibri"/>
          <w:color w:val="161616"/>
          <w:sz w:val="22"/>
          <w:szCs w:val="22"/>
        </w:rPr>
        <w:t> </w:t>
      </w:r>
    </w:p>
    <w:p w14:paraId="5E9E5957" w14:textId="77777777" w:rsidR="00786816" w:rsidRDefault="00786816" w:rsidP="00786816">
      <w:pPr>
        <w:pStyle w:val="paragraph"/>
        <w:numPr>
          <w:ilvl w:val="0"/>
          <w:numId w:val="16"/>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Percentage of workloads that can be under maintenance simultaneously.</w:t>
      </w:r>
      <w:r>
        <w:rPr>
          <w:rStyle w:val="eop"/>
          <w:rFonts w:ascii="Calibri" w:eastAsiaTheme="majorEastAsia" w:hAnsi="Calibri" w:cs="Calibri"/>
          <w:color w:val="161616"/>
          <w:sz w:val="22"/>
          <w:szCs w:val="22"/>
        </w:rPr>
        <w:t> </w:t>
      </w:r>
    </w:p>
    <w:p w14:paraId="7BD6434E" w14:textId="77777777" w:rsidR="00786816" w:rsidRDefault="00786816" w:rsidP="00786816">
      <w:pPr>
        <w:pStyle w:val="paragraph"/>
        <w:numPr>
          <w:ilvl w:val="0"/>
          <w:numId w:val="16"/>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Availability Zones support for specific virtual machine (VM) stock-keeping units (SKUs). For example, Azure Ultra Disk Storage requires using Availability Zones.</w:t>
      </w:r>
      <w:r>
        <w:rPr>
          <w:rStyle w:val="eop"/>
          <w:rFonts w:ascii="Calibri" w:eastAsiaTheme="majorEastAsia" w:hAnsi="Calibri" w:cs="Calibri"/>
          <w:color w:val="161616"/>
          <w:sz w:val="22"/>
          <w:szCs w:val="22"/>
        </w:rPr>
        <w:t> </w:t>
      </w:r>
    </w:p>
    <w:p w14:paraId="65E10C55" w14:textId="77777777" w:rsidR="00786816" w:rsidRDefault="00786816" w:rsidP="00786816">
      <w:pPr>
        <w:pStyle w:val="paragraph"/>
        <w:numPr>
          <w:ilvl w:val="0"/>
          <w:numId w:val="17"/>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Consistent backups for applications and data:</w:t>
      </w:r>
      <w:r>
        <w:rPr>
          <w:rStyle w:val="eop"/>
          <w:rFonts w:ascii="Calibri" w:eastAsiaTheme="majorEastAsia" w:hAnsi="Calibri" w:cs="Calibri"/>
          <w:color w:val="161616"/>
          <w:sz w:val="22"/>
          <w:szCs w:val="22"/>
        </w:rPr>
        <w:t> </w:t>
      </w:r>
    </w:p>
    <w:p w14:paraId="05A3029B" w14:textId="77777777" w:rsidR="00786816" w:rsidRDefault="00786816" w:rsidP="00786816">
      <w:pPr>
        <w:pStyle w:val="paragraph"/>
        <w:numPr>
          <w:ilvl w:val="0"/>
          <w:numId w:val="18"/>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VM snapshots.</w:t>
      </w:r>
      <w:r>
        <w:rPr>
          <w:rStyle w:val="eop"/>
          <w:rFonts w:ascii="Calibri" w:eastAsiaTheme="majorEastAsia" w:hAnsi="Calibri" w:cs="Calibri"/>
          <w:color w:val="161616"/>
          <w:sz w:val="22"/>
          <w:szCs w:val="22"/>
        </w:rPr>
        <w:t> </w:t>
      </w:r>
    </w:p>
    <w:p w14:paraId="59A7B319" w14:textId="77777777" w:rsidR="00786816" w:rsidRDefault="00786816" w:rsidP="00786816">
      <w:pPr>
        <w:pStyle w:val="paragraph"/>
        <w:numPr>
          <w:ilvl w:val="0"/>
          <w:numId w:val="18"/>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Azure Backup Recovery Services vaults.</w:t>
      </w:r>
      <w:r>
        <w:rPr>
          <w:rStyle w:val="eop"/>
          <w:rFonts w:ascii="Calibri" w:eastAsiaTheme="majorEastAsia" w:hAnsi="Calibri" w:cs="Calibri"/>
          <w:color w:val="161616"/>
          <w:sz w:val="22"/>
          <w:szCs w:val="22"/>
        </w:rPr>
        <w:t> </w:t>
      </w:r>
    </w:p>
    <w:p w14:paraId="118EA82B" w14:textId="77777777" w:rsidR="00786816" w:rsidRDefault="00786816" w:rsidP="00786816">
      <w:pPr>
        <w:pStyle w:val="paragraph"/>
        <w:numPr>
          <w:ilvl w:val="0"/>
          <w:numId w:val="18"/>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Subscription limits restricting the number of Recovery Services vaults and the size of each vault.</w:t>
      </w:r>
      <w:r>
        <w:rPr>
          <w:rStyle w:val="eop"/>
          <w:rFonts w:ascii="Calibri" w:eastAsiaTheme="majorEastAsia" w:hAnsi="Calibri" w:cs="Calibri"/>
          <w:color w:val="161616"/>
          <w:sz w:val="22"/>
          <w:szCs w:val="22"/>
        </w:rPr>
        <w:t> </w:t>
      </w:r>
    </w:p>
    <w:p w14:paraId="28D6242F" w14:textId="77777777" w:rsidR="00786816" w:rsidRDefault="00786816" w:rsidP="00786816">
      <w:pPr>
        <w:pStyle w:val="paragraph"/>
        <w:numPr>
          <w:ilvl w:val="0"/>
          <w:numId w:val="19"/>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Network connectivity if a failover occurs:</w:t>
      </w:r>
      <w:r>
        <w:rPr>
          <w:rStyle w:val="eop"/>
          <w:rFonts w:ascii="Calibri" w:eastAsiaTheme="majorEastAsia" w:hAnsi="Calibri" w:cs="Calibri"/>
          <w:color w:val="161616"/>
          <w:sz w:val="22"/>
          <w:szCs w:val="22"/>
        </w:rPr>
        <w:t> </w:t>
      </w:r>
    </w:p>
    <w:p w14:paraId="3A36D925" w14:textId="77777777" w:rsidR="00786816" w:rsidRDefault="00786816" w:rsidP="00786816">
      <w:pPr>
        <w:pStyle w:val="paragraph"/>
        <w:numPr>
          <w:ilvl w:val="0"/>
          <w:numId w:val="20"/>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Bandwidth capacity planning for Azure ExpressRoute.</w:t>
      </w:r>
      <w:r>
        <w:rPr>
          <w:rStyle w:val="eop"/>
          <w:rFonts w:ascii="Calibri" w:eastAsiaTheme="majorEastAsia" w:hAnsi="Calibri" w:cs="Calibri"/>
          <w:color w:val="161616"/>
          <w:sz w:val="22"/>
          <w:szCs w:val="22"/>
        </w:rPr>
        <w:t> </w:t>
      </w:r>
    </w:p>
    <w:p w14:paraId="65353183" w14:textId="77777777" w:rsidR="00786816" w:rsidRDefault="00786816" w:rsidP="00786816">
      <w:pPr>
        <w:pStyle w:val="paragraph"/>
        <w:numPr>
          <w:ilvl w:val="0"/>
          <w:numId w:val="20"/>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Traffic routing during a regional, zonal, or network outage.</w:t>
      </w:r>
      <w:r>
        <w:rPr>
          <w:rStyle w:val="eop"/>
          <w:rFonts w:ascii="Calibri" w:eastAsiaTheme="majorEastAsia" w:hAnsi="Calibri" w:cs="Calibri"/>
          <w:color w:val="161616"/>
          <w:sz w:val="22"/>
          <w:szCs w:val="22"/>
        </w:rPr>
        <w:t> </w:t>
      </w:r>
    </w:p>
    <w:p w14:paraId="44B95CF6" w14:textId="77777777" w:rsidR="00786816" w:rsidRDefault="00786816" w:rsidP="00786816">
      <w:pPr>
        <w:pStyle w:val="paragraph"/>
        <w:numPr>
          <w:ilvl w:val="0"/>
          <w:numId w:val="21"/>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lastRenderedPageBreak/>
        <w:t>Planned and unplanned failovers:</w:t>
      </w:r>
      <w:r>
        <w:rPr>
          <w:rStyle w:val="eop"/>
          <w:rFonts w:ascii="Calibri" w:eastAsiaTheme="majorEastAsia" w:hAnsi="Calibri" w:cs="Calibri"/>
          <w:color w:val="161616"/>
          <w:sz w:val="22"/>
          <w:szCs w:val="22"/>
        </w:rPr>
        <w:t> </w:t>
      </w:r>
    </w:p>
    <w:p w14:paraId="16301233" w14:textId="77777777" w:rsidR="00786816" w:rsidRDefault="00786816" w:rsidP="00786816">
      <w:pPr>
        <w:pStyle w:val="paragraph"/>
        <w:numPr>
          <w:ilvl w:val="0"/>
          <w:numId w:val="22"/>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IP address consistency requirements, and the potential need to maintain IP addresses after failover and failback.</w:t>
      </w:r>
      <w:r>
        <w:rPr>
          <w:rStyle w:val="eop"/>
          <w:rFonts w:ascii="Calibri" w:eastAsiaTheme="majorEastAsia" w:hAnsi="Calibri" w:cs="Calibri"/>
          <w:color w:val="161616"/>
          <w:sz w:val="22"/>
          <w:szCs w:val="22"/>
        </w:rPr>
        <w:t> </w:t>
      </w:r>
    </w:p>
    <w:p w14:paraId="4D36F748" w14:textId="77777777" w:rsidR="00786816" w:rsidRDefault="00786816" w:rsidP="00786816">
      <w:pPr>
        <w:pStyle w:val="paragraph"/>
        <w:numPr>
          <w:ilvl w:val="0"/>
          <w:numId w:val="22"/>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Maintaining engineering DevOps capabilities.</w:t>
      </w:r>
      <w:r>
        <w:rPr>
          <w:rStyle w:val="eop"/>
          <w:rFonts w:ascii="Calibri" w:eastAsiaTheme="majorEastAsia" w:hAnsi="Calibri" w:cs="Calibri"/>
          <w:color w:val="161616"/>
          <w:sz w:val="22"/>
          <w:szCs w:val="22"/>
        </w:rPr>
        <w:t> </w:t>
      </w:r>
    </w:p>
    <w:p w14:paraId="50B96D4E" w14:textId="77777777" w:rsidR="00786816" w:rsidRDefault="00786816" w:rsidP="00786816">
      <w:pPr>
        <w:pStyle w:val="paragraph"/>
        <w:numPr>
          <w:ilvl w:val="0"/>
          <w:numId w:val="22"/>
        </w:numPr>
        <w:shd w:val="clear" w:color="auto" w:fill="FFFFFF"/>
        <w:spacing w:before="0" w:beforeAutospacing="0" w:after="0" w:afterAutospacing="0"/>
        <w:ind w:left="267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Azure Key Vault DR for application keys, certificates, and secrets.</w:t>
      </w:r>
      <w:r>
        <w:rPr>
          <w:rStyle w:val="eop"/>
          <w:rFonts w:ascii="Calibri" w:eastAsiaTheme="majorEastAsia" w:hAnsi="Calibri" w:cs="Calibri"/>
          <w:color w:val="161616"/>
          <w:sz w:val="22"/>
          <w:szCs w:val="22"/>
        </w:rPr>
        <w:t> </w:t>
      </w:r>
    </w:p>
    <w:p w14:paraId="74A3359B" w14:textId="77777777" w:rsidR="00786816" w:rsidRDefault="00786816" w:rsidP="00786816">
      <w:pPr>
        <w:pStyle w:val="paragraph"/>
        <w:numPr>
          <w:ilvl w:val="0"/>
          <w:numId w:val="23"/>
        </w:numPr>
        <w:spacing w:before="0" w:beforeAutospacing="0" w:after="0" w:afterAutospacing="0"/>
        <w:ind w:left="1170" w:firstLine="0"/>
        <w:textAlignment w:val="baseline"/>
        <w:rPr>
          <w:rFonts w:ascii="Calibri" w:hAnsi="Calibri" w:cs="Calibri"/>
          <w:b/>
          <w:bCs/>
          <w:color w:val="404040"/>
        </w:rPr>
      </w:pPr>
      <w:r>
        <w:rPr>
          <w:rStyle w:val="normaltextrun"/>
          <w:rFonts w:ascii="Calibri" w:eastAsiaTheme="majorEastAsia" w:hAnsi="Calibri" w:cs="Calibri"/>
          <w:b/>
          <w:bCs/>
          <w:color w:val="404040"/>
        </w:rPr>
        <w:t>Design recommendations</w:t>
      </w:r>
      <w:r>
        <w:rPr>
          <w:rStyle w:val="eop"/>
          <w:rFonts w:ascii="Calibri" w:eastAsiaTheme="majorEastAsia" w:hAnsi="Calibri" w:cs="Calibri"/>
          <w:b/>
          <w:bCs/>
          <w:color w:val="404040"/>
        </w:rPr>
        <w:t> </w:t>
      </w:r>
    </w:p>
    <w:p w14:paraId="344C6735" w14:textId="77777777" w:rsidR="00786816" w:rsidRDefault="00786816" w:rsidP="00786816">
      <w:pPr>
        <w:pStyle w:val="paragraph"/>
        <w:shd w:val="clear" w:color="auto" w:fill="FFFFFF"/>
        <w:spacing w:before="0" w:after="0"/>
        <w:textAlignment w:val="baseline"/>
        <w:rPr>
          <w:rFonts w:ascii="Calibri" w:hAnsi="Calibri" w:cs="Calibri"/>
          <w:sz w:val="22"/>
          <w:szCs w:val="22"/>
        </w:rPr>
      </w:pPr>
      <w:r>
        <w:rPr>
          <w:rStyle w:val="normaltextrun"/>
          <w:rFonts w:ascii="Calibri" w:eastAsiaTheme="majorEastAsia" w:hAnsi="Calibri" w:cs="Calibri"/>
          <w:color w:val="161616"/>
          <w:sz w:val="22"/>
          <w:szCs w:val="22"/>
        </w:rPr>
        <w:t>The following design practices support Business Continuity Disaster Recovery (BCDR) for application workloads:</w:t>
      </w:r>
      <w:r>
        <w:rPr>
          <w:rStyle w:val="eop"/>
          <w:rFonts w:ascii="Calibri" w:eastAsiaTheme="majorEastAsia" w:hAnsi="Calibri" w:cs="Calibri"/>
          <w:color w:val="161616"/>
          <w:sz w:val="22"/>
          <w:szCs w:val="22"/>
        </w:rPr>
        <w:t> </w:t>
      </w:r>
    </w:p>
    <w:p w14:paraId="7220254E" w14:textId="77777777" w:rsidR="00786816" w:rsidRDefault="00786816" w:rsidP="00786816">
      <w:pPr>
        <w:pStyle w:val="paragraph"/>
        <w:numPr>
          <w:ilvl w:val="0"/>
          <w:numId w:val="24"/>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Employ Azure Site Recovery for Azure-to-Azure VM DR scenarios.</w:t>
      </w:r>
      <w:r>
        <w:rPr>
          <w:rStyle w:val="eop"/>
          <w:rFonts w:ascii="Calibri" w:eastAsiaTheme="majorEastAsia" w:hAnsi="Calibri" w:cs="Calibri"/>
          <w:color w:val="161616"/>
          <w:sz w:val="22"/>
          <w:szCs w:val="22"/>
        </w:rPr>
        <w:t> </w:t>
      </w:r>
    </w:p>
    <w:p w14:paraId="5644255C" w14:textId="77777777" w:rsidR="00786816" w:rsidRDefault="00786816" w:rsidP="00786816">
      <w:pPr>
        <w:pStyle w:val="paragraph"/>
        <w:shd w:val="clear" w:color="auto" w:fill="FFFFFF"/>
        <w:spacing w:before="0" w:after="0"/>
        <w:ind w:left="1290"/>
        <w:textAlignment w:val="baseline"/>
        <w:rPr>
          <w:rFonts w:ascii="Calibri" w:hAnsi="Calibri" w:cs="Calibri"/>
          <w:sz w:val="22"/>
          <w:szCs w:val="22"/>
        </w:rPr>
      </w:pPr>
      <w:r>
        <w:rPr>
          <w:rStyle w:val="normaltextrun"/>
          <w:rFonts w:ascii="Calibri" w:eastAsiaTheme="majorEastAsia" w:hAnsi="Calibri" w:cs="Calibri"/>
          <w:color w:val="161616"/>
          <w:sz w:val="22"/>
          <w:szCs w:val="22"/>
        </w:rPr>
        <w:t>Site Recovery uses real-time replication and recovery automation to replicate workloads across regions. Built-in platform capabilities for VM workloads meet low RPO and RTO requirements. You can use Site Recovery to run recovery drills without affecting production workloads. You can also use Azure Policy to enable replication and to audit VM protection.</w:t>
      </w:r>
      <w:r>
        <w:rPr>
          <w:rStyle w:val="eop"/>
          <w:rFonts w:ascii="Calibri" w:eastAsiaTheme="majorEastAsia" w:hAnsi="Calibri" w:cs="Calibri"/>
          <w:color w:val="161616"/>
          <w:sz w:val="22"/>
          <w:szCs w:val="22"/>
        </w:rPr>
        <w:t> </w:t>
      </w:r>
    </w:p>
    <w:p w14:paraId="0F5A165D" w14:textId="77777777" w:rsidR="00786816" w:rsidRDefault="00786816" w:rsidP="00786816">
      <w:pPr>
        <w:pStyle w:val="paragraph"/>
        <w:numPr>
          <w:ilvl w:val="0"/>
          <w:numId w:val="25"/>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Use native PaaS DR capabilities.</w:t>
      </w:r>
      <w:r>
        <w:rPr>
          <w:rStyle w:val="eop"/>
          <w:rFonts w:ascii="Calibri" w:eastAsiaTheme="majorEastAsia" w:hAnsi="Calibri" w:cs="Calibri"/>
          <w:color w:val="161616"/>
          <w:sz w:val="22"/>
          <w:szCs w:val="22"/>
        </w:rPr>
        <w:t> </w:t>
      </w:r>
    </w:p>
    <w:p w14:paraId="0E189C65" w14:textId="77777777" w:rsidR="00786816" w:rsidRDefault="00786816" w:rsidP="00786816">
      <w:pPr>
        <w:pStyle w:val="paragraph"/>
        <w:shd w:val="clear" w:color="auto" w:fill="FFFFFF"/>
        <w:spacing w:before="0" w:after="0"/>
        <w:ind w:left="1290"/>
        <w:textAlignment w:val="baseline"/>
        <w:rPr>
          <w:rFonts w:ascii="Calibri" w:hAnsi="Calibri" w:cs="Calibri"/>
          <w:sz w:val="22"/>
          <w:szCs w:val="22"/>
        </w:rPr>
      </w:pPr>
      <w:r>
        <w:rPr>
          <w:rStyle w:val="normaltextrun"/>
          <w:rFonts w:ascii="Calibri" w:eastAsiaTheme="majorEastAsia" w:hAnsi="Calibri" w:cs="Calibri"/>
          <w:color w:val="161616"/>
          <w:sz w:val="22"/>
          <w:szCs w:val="22"/>
        </w:rPr>
        <w:t>Built-in PaaS features simplify both design and deployment automation for replication and failover in workload architectures. Organizations that define service standards can also audit and enforce the service configuration through Azure Policy.</w:t>
      </w:r>
      <w:r>
        <w:rPr>
          <w:rStyle w:val="eop"/>
          <w:rFonts w:ascii="Calibri" w:eastAsiaTheme="majorEastAsia" w:hAnsi="Calibri" w:cs="Calibri"/>
          <w:color w:val="161616"/>
          <w:sz w:val="22"/>
          <w:szCs w:val="22"/>
        </w:rPr>
        <w:t> </w:t>
      </w:r>
    </w:p>
    <w:p w14:paraId="6134816B" w14:textId="77777777" w:rsidR="00786816" w:rsidRDefault="00786816" w:rsidP="00786816">
      <w:pPr>
        <w:pStyle w:val="paragraph"/>
        <w:numPr>
          <w:ilvl w:val="0"/>
          <w:numId w:val="26"/>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Use Azure-native backup capabilities.</w:t>
      </w:r>
      <w:r>
        <w:rPr>
          <w:rStyle w:val="eop"/>
          <w:rFonts w:ascii="Calibri" w:eastAsiaTheme="majorEastAsia" w:hAnsi="Calibri" w:cs="Calibri"/>
          <w:color w:val="161616"/>
          <w:sz w:val="22"/>
          <w:szCs w:val="22"/>
        </w:rPr>
        <w:t> </w:t>
      </w:r>
    </w:p>
    <w:p w14:paraId="3655BE96" w14:textId="77777777" w:rsidR="00786816" w:rsidRDefault="00786816" w:rsidP="00786816">
      <w:pPr>
        <w:pStyle w:val="paragraph"/>
        <w:shd w:val="clear" w:color="auto" w:fill="FFFFFF"/>
        <w:spacing w:before="0" w:after="0"/>
        <w:ind w:left="1290"/>
        <w:textAlignment w:val="baseline"/>
        <w:rPr>
          <w:rFonts w:ascii="Calibri" w:hAnsi="Calibri" w:cs="Calibri"/>
          <w:sz w:val="22"/>
          <w:szCs w:val="22"/>
        </w:rPr>
      </w:pPr>
      <w:r>
        <w:rPr>
          <w:rStyle w:val="normaltextrun"/>
          <w:rFonts w:ascii="Calibri" w:eastAsiaTheme="majorEastAsia" w:hAnsi="Calibri" w:cs="Calibri"/>
          <w:color w:val="161616"/>
          <w:sz w:val="22"/>
          <w:szCs w:val="22"/>
        </w:rPr>
        <w:t>Azure Backup and PaaS-native backup features remove the need for third-party backup software and infrastructure. As with other native features, you can set, audit, and enforce backup configurations with Azure Policy to ensure compliance with organization requirements.</w:t>
      </w:r>
      <w:r>
        <w:rPr>
          <w:rStyle w:val="eop"/>
          <w:rFonts w:ascii="Calibri" w:eastAsiaTheme="majorEastAsia" w:hAnsi="Calibri" w:cs="Calibri"/>
          <w:color w:val="161616"/>
          <w:sz w:val="22"/>
          <w:szCs w:val="22"/>
        </w:rPr>
        <w:t> </w:t>
      </w:r>
    </w:p>
    <w:p w14:paraId="127D5CBB" w14:textId="77777777" w:rsidR="00786816" w:rsidRDefault="00786816" w:rsidP="00786816">
      <w:pPr>
        <w:pStyle w:val="paragraph"/>
        <w:numPr>
          <w:ilvl w:val="0"/>
          <w:numId w:val="27"/>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Use multiple regions and peering locations for ExpressRoute connectivity.</w:t>
      </w:r>
      <w:r>
        <w:rPr>
          <w:rStyle w:val="eop"/>
          <w:rFonts w:ascii="Calibri" w:eastAsiaTheme="majorEastAsia" w:hAnsi="Calibri" w:cs="Calibri"/>
          <w:color w:val="161616"/>
          <w:sz w:val="22"/>
          <w:szCs w:val="22"/>
        </w:rPr>
        <w:t> </w:t>
      </w:r>
    </w:p>
    <w:p w14:paraId="6E5B3C69" w14:textId="77777777" w:rsidR="00786816" w:rsidRDefault="00786816" w:rsidP="00786816">
      <w:pPr>
        <w:pStyle w:val="paragraph"/>
        <w:shd w:val="clear" w:color="auto" w:fill="FFFFFF"/>
        <w:spacing w:before="0" w:after="0"/>
        <w:ind w:left="1290"/>
        <w:textAlignment w:val="baseline"/>
        <w:rPr>
          <w:rFonts w:ascii="Calibri" w:hAnsi="Calibri" w:cs="Calibri"/>
          <w:sz w:val="22"/>
          <w:szCs w:val="22"/>
        </w:rPr>
      </w:pPr>
      <w:r>
        <w:rPr>
          <w:rStyle w:val="normaltextrun"/>
          <w:rFonts w:ascii="Calibri" w:eastAsiaTheme="majorEastAsia" w:hAnsi="Calibri" w:cs="Calibri"/>
          <w:color w:val="161616"/>
          <w:sz w:val="22"/>
          <w:szCs w:val="22"/>
        </w:rPr>
        <w:t>A redundant hybrid network architecture can help ensure uninterrupted cross-premises connectivity if an outage affects an Azure region or peering provider location.</w:t>
      </w:r>
      <w:r>
        <w:rPr>
          <w:rStyle w:val="eop"/>
          <w:rFonts w:ascii="Calibri" w:eastAsiaTheme="majorEastAsia" w:hAnsi="Calibri" w:cs="Calibri"/>
          <w:color w:val="161616"/>
          <w:sz w:val="22"/>
          <w:szCs w:val="22"/>
        </w:rPr>
        <w:t> </w:t>
      </w:r>
    </w:p>
    <w:p w14:paraId="3D29771D" w14:textId="77777777" w:rsidR="00786816" w:rsidRDefault="00786816" w:rsidP="00786816">
      <w:pPr>
        <w:pStyle w:val="paragraph"/>
        <w:numPr>
          <w:ilvl w:val="0"/>
          <w:numId w:val="28"/>
        </w:numPr>
        <w:shd w:val="clear" w:color="auto" w:fill="FFFFFF"/>
        <w:spacing w:before="0" w:beforeAutospacing="0" w:after="0" w:afterAutospacing="0"/>
        <w:ind w:left="1650" w:firstLine="0"/>
        <w:textAlignment w:val="baseline"/>
        <w:rPr>
          <w:rFonts w:ascii="Calibri" w:hAnsi="Calibri" w:cs="Calibri"/>
          <w:sz w:val="22"/>
          <w:szCs w:val="22"/>
        </w:rPr>
      </w:pPr>
      <w:r>
        <w:rPr>
          <w:rStyle w:val="normaltextrun"/>
          <w:rFonts w:ascii="Calibri" w:eastAsiaTheme="majorEastAsia" w:hAnsi="Calibri" w:cs="Calibri"/>
          <w:color w:val="161616"/>
          <w:sz w:val="22"/>
          <w:szCs w:val="22"/>
        </w:rPr>
        <w:t>Avoid using overlapping IP address ranges in production and DR networks.</w:t>
      </w:r>
      <w:r>
        <w:rPr>
          <w:rStyle w:val="eop"/>
          <w:rFonts w:ascii="Calibri" w:eastAsiaTheme="majorEastAsia" w:hAnsi="Calibri" w:cs="Calibri"/>
          <w:color w:val="161616"/>
          <w:sz w:val="22"/>
          <w:szCs w:val="22"/>
        </w:rPr>
        <w:t> </w:t>
      </w:r>
    </w:p>
    <w:p w14:paraId="7ACB6DD2" w14:textId="77777777" w:rsidR="00786816" w:rsidRDefault="00786816" w:rsidP="00786816">
      <w:pPr>
        <w:pStyle w:val="paragraph"/>
        <w:shd w:val="clear" w:color="auto" w:fill="FFFFFF"/>
        <w:spacing w:before="0" w:after="0"/>
        <w:ind w:left="1290"/>
        <w:textAlignment w:val="baseline"/>
        <w:rPr>
          <w:rFonts w:ascii="Calibri" w:hAnsi="Calibri" w:cs="Calibri"/>
          <w:sz w:val="22"/>
          <w:szCs w:val="22"/>
        </w:rPr>
      </w:pPr>
      <w:r>
        <w:rPr>
          <w:rStyle w:val="normaltextrun"/>
          <w:rFonts w:ascii="Calibri" w:eastAsiaTheme="majorEastAsia" w:hAnsi="Calibri" w:cs="Calibri"/>
          <w:color w:val="161616"/>
          <w:sz w:val="22"/>
          <w:szCs w:val="22"/>
        </w:rPr>
        <w:t>Production and DR networks that have overlapping IP addresses require a failover process that can complicate and delay application failover. When possible, plan for a BCDR network architecture that provides concurrent connectivity to all sites.</w:t>
      </w:r>
      <w:r>
        <w:rPr>
          <w:rStyle w:val="eop"/>
          <w:rFonts w:ascii="Calibri" w:eastAsiaTheme="majorEastAsia" w:hAnsi="Calibri" w:cs="Calibri"/>
          <w:color w:val="161616"/>
          <w:sz w:val="22"/>
          <w:szCs w:val="22"/>
        </w:rPr>
        <w:t> </w:t>
      </w:r>
    </w:p>
    <w:p w14:paraId="69410CC5" w14:textId="77777777" w:rsidR="00786816" w:rsidRDefault="00786816" w:rsidP="00786816">
      <w:pPr>
        <w:pStyle w:val="paragraph"/>
        <w:numPr>
          <w:ilvl w:val="0"/>
          <w:numId w:val="29"/>
        </w:numPr>
        <w:spacing w:before="0" w:beforeAutospacing="0" w:after="0" w:afterAutospacing="0"/>
        <w:ind w:left="1170" w:firstLine="0"/>
        <w:textAlignment w:val="baseline"/>
        <w:rPr>
          <w:rFonts w:ascii="Calibri" w:hAnsi="Calibri" w:cs="Calibri"/>
          <w:b/>
          <w:bCs/>
          <w:color w:val="2F5496"/>
          <w:sz w:val="28"/>
          <w:szCs w:val="28"/>
        </w:rPr>
      </w:pPr>
      <w:r>
        <w:rPr>
          <w:rStyle w:val="normaltextrun"/>
          <w:rFonts w:ascii="Calibri" w:eastAsiaTheme="majorEastAsia" w:hAnsi="Calibri" w:cs="Calibri"/>
          <w:b/>
          <w:bCs/>
          <w:color w:val="2F5496"/>
          <w:sz w:val="28"/>
          <w:szCs w:val="28"/>
        </w:rPr>
        <w:t>Gassco Tools for DR</w:t>
      </w:r>
      <w:r>
        <w:rPr>
          <w:rStyle w:val="eop"/>
          <w:rFonts w:ascii="Calibri" w:eastAsiaTheme="majorEastAsia" w:hAnsi="Calibri" w:cs="Calibri"/>
          <w:b/>
          <w:bCs/>
          <w:color w:val="2F5496"/>
          <w:sz w:val="28"/>
          <w:szCs w:val="28"/>
        </w:rPr>
        <w:t> </w:t>
      </w:r>
    </w:p>
    <w:p w14:paraId="7F93C897"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63833FB1"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Gasco widely uses Veeam software for backup and recovery management. Veeam Backup &amp; Replication Console is the tool used, and here you should be able to find all backups as well as inventory for tape backup. There is separate Veaam instances for each security zone. </w:t>
      </w:r>
      <w:r>
        <w:rPr>
          <w:rStyle w:val="eop"/>
          <w:rFonts w:ascii="Calibri" w:eastAsiaTheme="majorEastAsia" w:hAnsi="Calibri" w:cs="Calibri"/>
          <w:sz w:val="22"/>
          <w:szCs w:val="22"/>
        </w:rPr>
        <w:t> </w:t>
      </w:r>
    </w:p>
    <w:p w14:paraId="3D2F4670"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For Gassco it’s therefore natural to find the best way to restore continuing using Veeam, which already have the overview of and contains/maintains all backups in Gassco. A manual method is also natural to test, for the sake of comparison.</w:t>
      </w:r>
      <w:r>
        <w:rPr>
          <w:rStyle w:val="eop"/>
          <w:rFonts w:ascii="Calibri" w:eastAsiaTheme="majorEastAsia" w:hAnsi="Calibri" w:cs="Calibri"/>
          <w:sz w:val="22"/>
          <w:szCs w:val="22"/>
        </w:rPr>
        <w:t> </w:t>
      </w:r>
    </w:p>
    <w:p w14:paraId="59AE080F" w14:textId="77777777" w:rsidR="00786816" w:rsidRDefault="00786816" w:rsidP="00786816">
      <w:pPr>
        <w:pStyle w:val="paragraph"/>
        <w:numPr>
          <w:ilvl w:val="0"/>
          <w:numId w:val="30"/>
        </w:numPr>
        <w:spacing w:before="0" w:beforeAutospacing="0" w:after="0" w:afterAutospacing="0"/>
        <w:ind w:left="1170" w:firstLine="0"/>
        <w:textAlignment w:val="baseline"/>
        <w:rPr>
          <w:rFonts w:ascii="Calibri" w:hAnsi="Calibri" w:cs="Calibri"/>
          <w:b/>
          <w:bCs/>
          <w:color w:val="404040"/>
        </w:rPr>
      </w:pPr>
      <w:r>
        <w:rPr>
          <w:rStyle w:val="normaltextrun"/>
          <w:rFonts w:ascii="Calibri" w:eastAsiaTheme="majorEastAsia" w:hAnsi="Calibri" w:cs="Calibri"/>
          <w:b/>
          <w:bCs/>
          <w:color w:val="404040"/>
        </w:rPr>
        <w:t>Test Restore Report</w:t>
      </w:r>
      <w:r>
        <w:rPr>
          <w:rStyle w:val="eop"/>
          <w:rFonts w:ascii="Calibri" w:eastAsiaTheme="majorEastAsia" w:hAnsi="Calibri" w:cs="Calibri"/>
          <w:b/>
          <w:bCs/>
          <w:color w:val="404040"/>
        </w:rPr>
        <w:t> </w:t>
      </w:r>
    </w:p>
    <w:p w14:paraId="04780B55" w14:textId="77777777" w:rsidR="00786816" w:rsidRDefault="00786816" w:rsidP="00786816">
      <w:pPr>
        <w:pStyle w:val="paragraph"/>
        <w:numPr>
          <w:ilvl w:val="0"/>
          <w:numId w:val="31"/>
        </w:numPr>
        <w:spacing w:before="0" w:beforeAutospacing="0" w:after="0" w:afterAutospacing="0"/>
        <w:ind w:left="1170" w:firstLine="0"/>
        <w:textAlignment w:val="baseline"/>
        <w:rPr>
          <w:rFonts w:ascii="Calibri Light" w:hAnsi="Calibri Light" w:cs="Calibri Light"/>
        </w:rPr>
      </w:pPr>
      <w:r>
        <w:rPr>
          <w:rStyle w:val="normaltextrun"/>
          <w:rFonts w:ascii="Calibri Light" w:eastAsiaTheme="majorEastAsia" w:hAnsi="Calibri Light" w:cs="Calibri Light"/>
        </w:rPr>
        <w:t>Summary</w:t>
      </w:r>
      <w:r>
        <w:rPr>
          <w:rStyle w:val="eop"/>
          <w:rFonts w:ascii="Calibri Light" w:eastAsiaTheme="majorEastAsia" w:hAnsi="Calibri Light" w:cs="Calibri Light"/>
        </w:rPr>
        <w:t> </w:t>
      </w:r>
    </w:p>
    <w:p w14:paraId="0C57743A"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To gain experience and confidence in our restore capabilities using Azure, we decided to perform a test restore of an on-premises VM. Our VM of choice was </w:t>
      </w:r>
      <w:r>
        <w:rPr>
          <w:rStyle w:val="normaltextrun"/>
          <w:rFonts w:ascii="Calibri" w:eastAsiaTheme="majorEastAsia" w:hAnsi="Calibri" w:cs="Calibri"/>
          <w:b/>
          <w:bCs/>
          <w:sz w:val="22"/>
          <w:szCs w:val="22"/>
        </w:rPr>
        <w:t>byhyttep01</w:t>
      </w:r>
      <w:r>
        <w:rPr>
          <w:rStyle w:val="normaltextrun"/>
          <w:rFonts w:ascii="Calibri" w:eastAsiaTheme="majorEastAsia" w:hAnsi="Calibri" w:cs="Calibri"/>
          <w:sz w:val="22"/>
          <w:szCs w:val="22"/>
        </w:rPr>
        <w:t>. This VM is a small, fairly generic system that hosts an old cabin booking application. </w:t>
      </w:r>
      <w:r>
        <w:rPr>
          <w:rStyle w:val="eop"/>
          <w:rFonts w:ascii="Calibri" w:eastAsiaTheme="majorEastAsia" w:hAnsi="Calibri" w:cs="Calibri"/>
          <w:sz w:val="22"/>
          <w:szCs w:val="22"/>
        </w:rPr>
        <w:t> </w:t>
      </w:r>
    </w:p>
    <w:p w14:paraId="12129F54"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Attempts were made using two methods:</w:t>
      </w:r>
      <w:r>
        <w:rPr>
          <w:rStyle w:val="eop"/>
          <w:rFonts w:ascii="Calibri" w:eastAsiaTheme="majorEastAsia" w:hAnsi="Calibri" w:cs="Calibri"/>
          <w:sz w:val="22"/>
          <w:szCs w:val="22"/>
        </w:rPr>
        <w:t> </w:t>
      </w:r>
    </w:p>
    <w:p w14:paraId="6F770D37" w14:textId="77777777" w:rsidR="00786816" w:rsidRDefault="00786816" w:rsidP="00786816">
      <w:pPr>
        <w:pStyle w:val="paragraph"/>
        <w:numPr>
          <w:ilvl w:val="0"/>
          <w:numId w:val="32"/>
        </w:numPr>
        <w:spacing w:before="0" w:beforeAutospacing="0" w:after="0" w:afterAutospacing="0"/>
        <w:ind w:left="1080" w:firstLine="0"/>
        <w:textAlignment w:val="baseline"/>
        <w:rPr>
          <w:rFonts w:ascii="Calibri" w:hAnsi="Calibri" w:cs="Calibri"/>
          <w:sz w:val="20"/>
          <w:szCs w:val="20"/>
        </w:rPr>
      </w:pPr>
      <w:r>
        <w:rPr>
          <w:rStyle w:val="normaltextrun"/>
          <w:rFonts w:ascii="Calibri" w:eastAsiaTheme="majorEastAsia" w:hAnsi="Calibri" w:cs="Calibri"/>
          <w:sz w:val="20"/>
          <w:szCs w:val="20"/>
        </w:rPr>
        <w:t xml:space="preserve">Basic Veeam </w:t>
      </w:r>
      <w:r>
        <w:rPr>
          <w:rStyle w:val="normaltextrun"/>
          <w:rFonts w:ascii="Calibri" w:eastAsiaTheme="majorEastAsia" w:hAnsi="Calibri" w:cs="Calibri"/>
          <w:b/>
          <w:bCs/>
          <w:sz w:val="20"/>
          <w:szCs w:val="20"/>
        </w:rPr>
        <w:t xml:space="preserve">Restore VM to Azure </w:t>
      </w:r>
      <w:r>
        <w:rPr>
          <w:rStyle w:val="normaltextrun"/>
          <w:rFonts w:ascii="Calibri" w:eastAsiaTheme="majorEastAsia" w:hAnsi="Calibri" w:cs="Calibri"/>
          <w:sz w:val="20"/>
          <w:szCs w:val="20"/>
        </w:rPr>
        <w:t>functionality</w:t>
      </w:r>
      <w:r>
        <w:rPr>
          <w:rStyle w:val="eop"/>
          <w:rFonts w:ascii="Calibri" w:eastAsiaTheme="majorEastAsia" w:hAnsi="Calibri" w:cs="Calibri"/>
          <w:sz w:val="20"/>
          <w:szCs w:val="20"/>
        </w:rPr>
        <w:t> </w:t>
      </w:r>
    </w:p>
    <w:p w14:paraId="4542DD8F" w14:textId="77777777" w:rsidR="00786816" w:rsidRDefault="00786816" w:rsidP="00786816">
      <w:pPr>
        <w:pStyle w:val="paragraph"/>
        <w:numPr>
          <w:ilvl w:val="0"/>
          <w:numId w:val="33"/>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sz w:val="20"/>
          <w:szCs w:val="20"/>
        </w:rPr>
        <w:lastRenderedPageBreak/>
        <w:t>With no additional helper appliances, Veeam restores the VM disks to a public endpoint through our proxy/Internet connection. This requires a fairly large list of URLs to be allowed and exempted from inspection through our network proxy.</w:t>
      </w:r>
      <w:r>
        <w:rPr>
          <w:rStyle w:val="eop"/>
          <w:rFonts w:ascii="Calibri" w:eastAsiaTheme="majorEastAsia" w:hAnsi="Calibri" w:cs="Calibri"/>
          <w:sz w:val="20"/>
          <w:szCs w:val="20"/>
        </w:rPr>
        <w:t> </w:t>
      </w:r>
    </w:p>
    <w:p w14:paraId="313A840D" w14:textId="77777777" w:rsidR="00786816" w:rsidRDefault="00786816" w:rsidP="00786816">
      <w:pPr>
        <w:pStyle w:val="paragraph"/>
        <w:numPr>
          <w:ilvl w:val="0"/>
          <w:numId w:val="33"/>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sz w:val="20"/>
          <w:szCs w:val="20"/>
        </w:rPr>
        <w:t>Requires a service principal with permissions in Azure to create VMs and related resources.</w:t>
      </w:r>
      <w:r>
        <w:rPr>
          <w:rStyle w:val="eop"/>
          <w:rFonts w:ascii="Calibri" w:eastAsiaTheme="majorEastAsia" w:hAnsi="Calibri" w:cs="Calibri"/>
          <w:sz w:val="20"/>
          <w:szCs w:val="20"/>
        </w:rPr>
        <w:t> </w:t>
      </w:r>
    </w:p>
    <w:p w14:paraId="2CE8BD0B" w14:textId="77777777" w:rsidR="00786816" w:rsidRDefault="00786816" w:rsidP="00786816">
      <w:pPr>
        <w:pStyle w:val="paragraph"/>
        <w:numPr>
          <w:ilvl w:val="0"/>
          <w:numId w:val="33"/>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b/>
          <w:bCs/>
          <w:sz w:val="20"/>
          <w:szCs w:val="20"/>
        </w:rPr>
        <w:t>Restore took ca. 11 hours. (60GB)</w:t>
      </w:r>
      <w:r>
        <w:rPr>
          <w:rStyle w:val="eop"/>
          <w:rFonts w:ascii="Calibri" w:eastAsiaTheme="majorEastAsia" w:hAnsi="Calibri" w:cs="Calibri"/>
          <w:sz w:val="20"/>
          <w:szCs w:val="20"/>
        </w:rPr>
        <w:t> </w:t>
      </w:r>
    </w:p>
    <w:p w14:paraId="77A90C0F" w14:textId="77777777" w:rsidR="00786816" w:rsidRDefault="00786816" w:rsidP="00786816">
      <w:pPr>
        <w:pStyle w:val="paragraph"/>
        <w:numPr>
          <w:ilvl w:val="0"/>
          <w:numId w:val="34"/>
        </w:numPr>
        <w:spacing w:before="0" w:beforeAutospacing="0" w:after="0" w:afterAutospacing="0"/>
        <w:ind w:left="1080" w:firstLine="0"/>
        <w:textAlignment w:val="baseline"/>
        <w:rPr>
          <w:rFonts w:ascii="Calibri" w:hAnsi="Calibri" w:cs="Calibri"/>
          <w:sz w:val="20"/>
          <w:szCs w:val="20"/>
        </w:rPr>
      </w:pPr>
      <w:r>
        <w:rPr>
          <w:rStyle w:val="normaltextrun"/>
          <w:rFonts w:ascii="Calibri" w:eastAsiaTheme="majorEastAsia" w:hAnsi="Calibri" w:cs="Calibri"/>
          <w:sz w:val="20"/>
          <w:szCs w:val="20"/>
        </w:rPr>
        <w:t xml:space="preserve">Manual restore using </w:t>
      </w:r>
      <w:proofErr w:type="spellStart"/>
      <w:r>
        <w:rPr>
          <w:rStyle w:val="normaltextrun"/>
          <w:rFonts w:ascii="Calibri" w:eastAsiaTheme="majorEastAsia" w:hAnsi="Calibri" w:cs="Calibri"/>
          <w:sz w:val="20"/>
          <w:szCs w:val="20"/>
        </w:rPr>
        <w:t>AzCopy</w:t>
      </w:r>
      <w:proofErr w:type="spellEnd"/>
      <w:r>
        <w:rPr>
          <w:rStyle w:val="eop"/>
          <w:rFonts w:ascii="Calibri" w:eastAsiaTheme="majorEastAsia" w:hAnsi="Calibri" w:cs="Calibri"/>
          <w:sz w:val="20"/>
          <w:szCs w:val="20"/>
        </w:rPr>
        <w:t> </w:t>
      </w:r>
    </w:p>
    <w:p w14:paraId="2B409D14" w14:textId="77777777" w:rsidR="00786816" w:rsidRDefault="00786816" w:rsidP="00786816">
      <w:pPr>
        <w:pStyle w:val="paragraph"/>
        <w:numPr>
          <w:ilvl w:val="0"/>
          <w:numId w:val="35"/>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sz w:val="20"/>
          <w:szCs w:val="20"/>
        </w:rPr>
        <w:t>VM disks were converted to VHD format using Veeam and sized appropriately using PowerShell cmdlets according to Azure disk size requirements. </w:t>
      </w:r>
      <w:r>
        <w:rPr>
          <w:rStyle w:val="eop"/>
          <w:rFonts w:ascii="Calibri" w:eastAsiaTheme="majorEastAsia" w:hAnsi="Calibri" w:cs="Calibri"/>
          <w:sz w:val="20"/>
          <w:szCs w:val="20"/>
        </w:rPr>
        <w:t> </w:t>
      </w:r>
    </w:p>
    <w:p w14:paraId="68D6C508" w14:textId="77777777" w:rsidR="00786816" w:rsidRDefault="00786816" w:rsidP="00786816">
      <w:pPr>
        <w:pStyle w:val="paragraph"/>
        <w:numPr>
          <w:ilvl w:val="0"/>
          <w:numId w:val="35"/>
        </w:numPr>
        <w:spacing w:before="0" w:beforeAutospacing="0" w:after="0" w:afterAutospacing="0"/>
        <w:ind w:left="1800" w:firstLine="0"/>
        <w:textAlignment w:val="baseline"/>
        <w:rPr>
          <w:rFonts w:ascii="Calibri" w:hAnsi="Calibri" w:cs="Calibri"/>
          <w:sz w:val="20"/>
          <w:szCs w:val="20"/>
        </w:rPr>
      </w:pPr>
      <w:proofErr w:type="spellStart"/>
      <w:r>
        <w:rPr>
          <w:rStyle w:val="normaltextrun"/>
          <w:rFonts w:ascii="Calibri" w:eastAsiaTheme="majorEastAsia" w:hAnsi="Calibri" w:cs="Calibri"/>
          <w:b/>
          <w:bCs/>
          <w:sz w:val="20"/>
          <w:szCs w:val="20"/>
        </w:rPr>
        <w:t>AzCopy</w:t>
      </w:r>
      <w:proofErr w:type="spellEnd"/>
      <w:r>
        <w:rPr>
          <w:rStyle w:val="normaltextrun"/>
          <w:rFonts w:ascii="Calibri" w:eastAsiaTheme="majorEastAsia" w:hAnsi="Calibri" w:cs="Calibri"/>
          <w:sz w:val="20"/>
          <w:szCs w:val="20"/>
        </w:rPr>
        <w:t xml:space="preserve"> was used for uploading disk file to private endpoint, thus using our ExpressRoute circuit.</w:t>
      </w:r>
      <w:r>
        <w:rPr>
          <w:rStyle w:val="eop"/>
          <w:rFonts w:ascii="Calibri" w:eastAsiaTheme="majorEastAsia" w:hAnsi="Calibri" w:cs="Calibri"/>
          <w:sz w:val="20"/>
          <w:szCs w:val="20"/>
        </w:rPr>
        <w:t> </w:t>
      </w:r>
    </w:p>
    <w:p w14:paraId="1251A9A9" w14:textId="77777777" w:rsidR="00786816" w:rsidRDefault="00786816" w:rsidP="00786816">
      <w:pPr>
        <w:pStyle w:val="paragraph"/>
        <w:numPr>
          <w:ilvl w:val="0"/>
          <w:numId w:val="35"/>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b/>
          <w:bCs/>
          <w:sz w:val="20"/>
          <w:szCs w:val="20"/>
        </w:rPr>
        <w:t>Restore took ca. 2 hours. (60GB)</w:t>
      </w:r>
      <w:r>
        <w:rPr>
          <w:rStyle w:val="eop"/>
          <w:rFonts w:ascii="Calibri" w:eastAsiaTheme="majorEastAsia" w:hAnsi="Calibri" w:cs="Calibri"/>
          <w:sz w:val="20"/>
          <w:szCs w:val="20"/>
        </w:rPr>
        <w:t> </w:t>
      </w:r>
    </w:p>
    <w:p w14:paraId="61E6857E"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Both approaches have their pros and cons, but it is preferable to use our private network both for the sake of speed and security. This comes with a cost of additional targeting &amp; configuration requirements though.</w:t>
      </w:r>
      <w:r>
        <w:rPr>
          <w:rStyle w:val="eop"/>
          <w:rFonts w:ascii="Calibri" w:eastAsiaTheme="majorEastAsia" w:hAnsi="Calibri" w:cs="Calibri"/>
          <w:sz w:val="22"/>
          <w:szCs w:val="22"/>
        </w:rPr>
        <w:t> </w:t>
      </w:r>
    </w:p>
    <w:p w14:paraId="639C2F74"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Further technical details are laid out in the chapters below.</w:t>
      </w:r>
      <w:r>
        <w:rPr>
          <w:rStyle w:val="eop"/>
          <w:rFonts w:ascii="Calibri" w:eastAsiaTheme="majorEastAsia" w:hAnsi="Calibri" w:cs="Calibri"/>
          <w:sz w:val="22"/>
          <w:szCs w:val="22"/>
        </w:rPr>
        <w:t> </w:t>
      </w:r>
    </w:p>
    <w:p w14:paraId="79D55891" w14:textId="77777777" w:rsidR="00786816" w:rsidRDefault="00786816" w:rsidP="00786816">
      <w:pPr>
        <w:pStyle w:val="paragraph"/>
        <w:numPr>
          <w:ilvl w:val="0"/>
          <w:numId w:val="36"/>
        </w:numPr>
        <w:spacing w:before="0" w:beforeAutospacing="0" w:after="0" w:afterAutospacing="0"/>
        <w:ind w:left="1170" w:firstLine="0"/>
        <w:textAlignment w:val="baseline"/>
        <w:rPr>
          <w:rFonts w:ascii="Calibri Light" w:hAnsi="Calibri Light" w:cs="Calibri Light"/>
        </w:rPr>
      </w:pPr>
      <w:r>
        <w:rPr>
          <w:rStyle w:val="normaltextrun"/>
          <w:rFonts w:ascii="Calibri Light" w:eastAsiaTheme="majorEastAsia" w:hAnsi="Calibri Light" w:cs="Calibri Light"/>
        </w:rPr>
        <w:t>Method 1: Basic Veeam restore to Azure</w:t>
      </w:r>
      <w:r>
        <w:rPr>
          <w:rStyle w:val="eop"/>
          <w:rFonts w:ascii="Calibri Light" w:eastAsiaTheme="majorEastAsia" w:hAnsi="Calibri Light" w:cs="Calibri Light"/>
        </w:rPr>
        <w:t> </w:t>
      </w:r>
    </w:p>
    <w:p w14:paraId="08B3B44E"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To restore, the following </w:t>
      </w:r>
      <w:hyperlink r:id="rId9" w:tgtFrame="_blank" w:history="1">
        <w:r>
          <w:rPr>
            <w:rStyle w:val="normaltextrun"/>
            <w:rFonts w:ascii="Calibri" w:eastAsiaTheme="majorEastAsia" w:hAnsi="Calibri" w:cs="Calibri"/>
            <w:color w:val="0000FF"/>
            <w:sz w:val="22"/>
            <w:szCs w:val="22"/>
            <w:u w:val="single"/>
          </w:rPr>
          <w:t>official documentation</w:t>
        </w:r>
      </w:hyperlink>
      <w:r>
        <w:rPr>
          <w:rStyle w:val="normaltextrun"/>
          <w:rFonts w:ascii="Calibri" w:eastAsiaTheme="majorEastAsia" w:hAnsi="Calibri" w:cs="Calibri"/>
          <w:sz w:val="22"/>
          <w:szCs w:val="22"/>
        </w:rPr>
        <w:t xml:space="preserve"> from Veeam was used. The documentation also gives insight into limitations and the some of the technical details and requirements regarding the restore process</w:t>
      </w:r>
      <w:r>
        <w:rPr>
          <w:rStyle w:val="eop"/>
          <w:rFonts w:ascii="Calibri" w:eastAsiaTheme="majorEastAsia" w:hAnsi="Calibri" w:cs="Calibri"/>
          <w:sz w:val="22"/>
          <w:szCs w:val="22"/>
        </w:rPr>
        <w:t> </w:t>
      </w:r>
    </w:p>
    <w:p w14:paraId="7118D11A" w14:textId="77777777" w:rsidR="00786816" w:rsidRDefault="00786816" w:rsidP="00786816">
      <w:pPr>
        <w:pStyle w:val="paragraph"/>
        <w:numPr>
          <w:ilvl w:val="0"/>
          <w:numId w:val="37"/>
        </w:numPr>
        <w:spacing w:before="0" w:beforeAutospacing="0" w:after="0" w:afterAutospacing="0"/>
        <w:ind w:left="1170" w:firstLine="0"/>
        <w:textAlignment w:val="baseline"/>
        <w:rPr>
          <w:rFonts w:ascii="Calibri Light" w:hAnsi="Calibri Light" w:cs="Calibri Light"/>
          <w:i/>
          <w:iCs/>
          <w:sz w:val="22"/>
          <w:szCs w:val="22"/>
        </w:rPr>
      </w:pPr>
      <w:r>
        <w:rPr>
          <w:rStyle w:val="normaltextrun"/>
          <w:rFonts w:ascii="Calibri Light" w:eastAsiaTheme="majorEastAsia" w:hAnsi="Calibri Light" w:cs="Calibri Light"/>
          <w:i/>
          <w:iCs/>
          <w:sz w:val="22"/>
          <w:szCs w:val="22"/>
        </w:rPr>
        <w:t>Prerequisites and assumptions</w:t>
      </w:r>
      <w:r>
        <w:rPr>
          <w:rStyle w:val="eop"/>
          <w:rFonts w:ascii="Calibri Light" w:eastAsiaTheme="majorEastAsia" w:hAnsi="Calibri Light" w:cs="Calibri Light"/>
          <w:i/>
          <w:iCs/>
          <w:sz w:val="22"/>
          <w:szCs w:val="22"/>
        </w:rPr>
        <w:t> </w:t>
      </w:r>
    </w:p>
    <w:p w14:paraId="601AB832" w14:textId="77777777" w:rsidR="00786816" w:rsidRDefault="00786816" w:rsidP="00786816">
      <w:pPr>
        <w:pStyle w:val="paragraph"/>
        <w:numPr>
          <w:ilvl w:val="0"/>
          <w:numId w:val="38"/>
        </w:numPr>
        <w:spacing w:before="0" w:beforeAutospacing="0" w:after="0" w:afterAutospacing="0"/>
        <w:ind w:left="1080" w:firstLine="0"/>
        <w:textAlignment w:val="baseline"/>
        <w:rPr>
          <w:rFonts w:ascii="Calibri" w:hAnsi="Calibri" w:cs="Calibri"/>
          <w:sz w:val="20"/>
          <w:szCs w:val="20"/>
        </w:rPr>
      </w:pPr>
      <w:r>
        <w:rPr>
          <w:rStyle w:val="normaltextrun"/>
          <w:rFonts w:ascii="Calibri" w:eastAsiaTheme="majorEastAsia" w:hAnsi="Calibri" w:cs="Calibri"/>
          <w:sz w:val="20"/>
          <w:szCs w:val="20"/>
        </w:rPr>
        <w:t xml:space="preserve">Basically, this </w:t>
      </w:r>
      <w:hyperlink r:id="rId10" w:tgtFrame="_blank" w:history="1">
        <w:r>
          <w:rPr>
            <w:rStyle w:val="normaltextrun"/>
            <w:rFonts w:ascii="Calibri" w:eastAsiaTheme="majorEastAsia" w:hAnsi="Calibri" w:cs="Calibri"/>
            <w:color w:val="0000FF"/>
            <w:sz w:val="20"/>
            <w:szCs w:val="20"/>
            <w:u w:val="single"/>
          </w:rPr>
          <w:t>article</w:t>
        </w:r>
      </w:hyperlink>
      <w:r>
        <w:rPr>
          <w:rStyle w:val="normaltextrun"/>
          <w:rFonts w:ascii="Calibri" w:eastAsiaTheme="majorEastAsia" w:hAnsi="Calibri" w:cs="Calibri"/>
          <w:sz w:val="20"/>
          <w:szCs w:val="20"/>
        </w:rPr>
        <w:t xml:space="preserve"> from Veeam was followed to give Veeam a foothold within our Azure tenant. </w:t>
      </w:r>
      <w:r>
        <w:rPr>
          <w:rStyle w:val="eop"/>
          <w:rFonts w:ascii="Calibri" w:eastAsiaTheme="majorEastAsia" w:hAnsi="Calibri" w:cs="Calibri"/>
          <w:sz w:val="20"/>
          <w:szCs w:val="20"/>
        </w:rPr>
        <w:t> </w:t>
      </w:r>
    </w:p>
    <w:p w14:paraId="7C1949C6" w14:textId="77777777" w:rsidR="00786816" w:rsidRDefault="00786816" w:rsidP="00786816">
      <w:pPr>
        <w:pStyle w:val="paragraph"/>
        <w:numPr>
          <w:ilvl w:val="0"/>
          <w:numId w:val="39"/>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sz w:val="20"/>
          <w:szCs w:val="20"/>
        </w:rPr>
        <w:t>Details in CRQ000000054132.</w:t>
      </w:r>
      <w:r>
        <w:rPr>
          <w:rStyle w:val="eop"/>
          <w:rFonts w:ascii="Calibri" w:eastAsiaTheme="majorEastAsia" w:hAnsi="Calibri" w:cs="Calibri"/>
          <w:sz w:val="20"/>
          <w:szCs w:val="20"/>
        </w:rPr>
        <w:t> </w:t>
      </w:r>
    </w:p>
    <w:p w14:paraId="71303B8B" w14:textId="77777777" w:rsidR="00786816" w:rsidRDefault="00786816" w:rsidP="00786816">
      <w:pPr>
        <w:pStyle w:val="paragraph"/>
        <w:numPr>
          <w:ilvl w:val="0"/>
          <w:numId w:val="40"/>
        </w:numPr>
        <w:spacing w:before="0" w:beforeAutospacing="0" w:after="0" w:afterAutospacing="0"/>
        <w:ind w:left="1080" w:firstLine="0"/>
        <w:textAlignment w:val="baseline"/>
        <w:rPr>
          <w:rFonts w:ascii="Calibri" w:hAnsi="Calibri" w:cs="Calibri"/>
          <w:sz w:val="20"/>
          <w:szCs w:val="20"/>
        </w:rPr>
      </w:pPr>
      <w:r>
        <w:rPr>
          <w:rStyle w:val="normaltextrun"/>
          <w:rFonts w:ascii="Calibri" w:eastAsiaTheme="majorEastAsia" w:hAnsi="Calibri" w:cs="Calibri"/>
          <w:sz w:val="20"/>
          <w:szCs w:val="20"/>
        </w:rPr>
        <w:t xml:space="preserve">Required network openings are listed in the table below which were obtained through Veeam’s network </w:t>
      </w:r>
      <w:hyperlink r:id="rId11" w:tgtFrame="_blank" w:history="1">
        <w:r>
          <w:rPr>
            <w:rStyle w:val="normaltextrun"/>
            <w:rFonts w:ascii="Calibri" w:eastAsiaTheme="majorEastAsia" w:hAnsi="Calibri" w:cs="Calibri"/>
            <w:color w:val="0000FF"/>
            <w:sz w:val="20"/>
            <w:szCs w:val="20"/>
            <w:u w:val="single"/>
          </w:rPr>
          <w:t>guide</w:t>
        </w:r>
      </w:hyperlink>
      <w:r>
        <w:rPr>
          <w:rStyle w:val="normaltextrun"/>
          <w:rFonts w:ascii="Calibri" w:eastAsiaTheme="majorEastAsia" w:hAnsi="Calibri" w:cs="Calibri"/>
          <w:sz w:val="20"/>
          <w:szCs w:val="20"/>
        </w:rPr>
        <w:t xml:space="preserve">, Microsoft’s </w:t>
      </w:r>
      <w:hyperlink r:id="rId12" w:tgtFrame="_blank" w:history="1">
        <w:r>
          <w:rPr>
            <w:rStyle w:val="normaltextrun"/>
            <w:rFonts w:ascii="Calibri" w:eastAsiaTheme="majorEastAsia" w:hAnsi="Calibri" w:cs="Calibri"/>
            <w:color w:val="0000FF"/>
            <w:sz w:val="20"/>
            <w:szCs w:val="20"/>
            <w:u w:val="single"/>
          </w:rPr>
          <w:t>overview</w:t>
        </w:r>
      </w:hyperlink>
      <w:r>
        <w:rPr>
          <w:rStyle w:val="normaltextrun"/>
          <w:rFonts w:ascii="Calibri" w:eastAsiaTheme="majorEastAsia" w:hAnsi="Calibri" w:cs="Calibri"/>
          <w:sz w:val="20"/>
          <w:szCs w:val="20"/>
        </w:rPr>
        <w:t xml:space="preserve"> and test sessions where we continuously opened observed necessary observed traffic. </w:t>
      </w:r>
      <w:r>
        <w:rPr>
          <w:rStyle w:val="eop"/>
          <w:rFonts w:ascii="Calibri" w:eastAsiaTheme="majorEastAsia" w:hAnsi="Calibri" w:cs="Calibri"/>
          <w:sz w:val="20"/>
          <w:szCs w:val="20"/>
        </w:rPr>
        <w:t> </w:t>
      </w:r>
    </w:p>
    <w:p w14:paraId="62694532" w14:textId="77777777" w:rsidR="00786816" w:rsidRDefault="00786816" w:rsidP="00786816">
      <w:pPr>
        <w:pStyle w:val="paragraph"/>
        <w:numPr>
          <w:ilvl w:val="0"/>
          <w:numId w:val="41"/>
        </w:numPr>
        <w:spacing w:before="0" w:beforeAutospacing="0" w:after="0" w:afterAutospacing="0"/>
        <w:ind w:left="1800" w:firstLine="0"/>
        <w:textAlignment w:val="baseline"/>
        <w:rPr>
          <w:rFonts w:ascii="Calibri" w:hAnsi="Calibri" w:cs="Calibri"/>
          <w:sz w:val="20"/>
          <w:szCs w:val="20"/>
        </w:rPr>
      </w:pPr>
      <w:r>
        <w:rPr>
          <w:rStyle w:val="normaltextrun"/>
          <w:rFonts w:ascii="Calibri" w:eastAsiaTheme="majorEastAsia" w:hAnsi="Calibri" w:cs="Calibri"/>
          <w:sz w:val="20"/>
          <w:szCs w:val="20"/>
        </w:rPr>
        <w:t>Proxy details in CRQ000000054130</w:t>
      </w:r>
      <w:r>
        <w:rPr>
          <w:rStyle w:val="eop"/>
          <w:rFonts w:ascii="Calibri" w:eastAsiaTheme="majorEastAsia" w:hAnsi="Calibri" w:cs="Calibri"/>
          <w:sz w:val="20"/>
          <w:szCs w:val="20"/>
        </w:rPr>
        <w:t> </w:t>
      </w:r>
    </w:p>
    <w:p w14:paraId="7B90792F" w14:textId="77777777" w:rsidR="00786816" w:rsidRDefault="00786816" w:rsidP="00786816">
      <w:pPr>
        <w:pStyle w:val="paragraph"/>
        <w:numPr>
          <w:ilvl w:val="0"/>
          <w:numId w:val="42"/>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Firewall details in CRQ000000054129 and CRQ000000054128</w:t>
      </w:r>
      <w:r>
        <w:rPr>
          <w:rStyle w:val="eop"/>
          <w:rFonts w:ascii="Calibri" w:eastAsiaTheme="majorEastAsia" w:hAnsi="Calibri" w:cs="Calibri"/>
          <w:sz w:val="22"/>
          <w:szCs w:val="22"/>
        </w:rPr>
        <w:t> </w:t>
      </w:r>
    </w:p>
    <w:p w14:paraId="70860119" w14:textId="77777777" w:rsidR="00786816" w:rsidRDefault="00786816" w:rsidP="00786816">
      <w:pPr>
        <w:pStyle w:val="paragraph"/>
        <w:numPr>
          <w:ilvl w:val="0"/>
          <w:numId w:val="43"/>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Azure subscription for testing created - CRQ000000053757</w:t>
      </w:r>
      <w:r>
        <w:rPr>
          <w:rStyle w:val="eop"/>
          <w:rFonts w:ascii="Calibri" w:eastAsiaTheme="majorEastAsia" w:hAnsi="Calibri" w:cs="Calibri"/>
          <w:sz w:val="22"/>
          <w:szCs w:val="22"/>
        </w:rPr>
        <w:t> </w:t>
      </w:r>
    </w:p>
    <w:p w14:paraId="5FE51431" w14:textId="77777777" w:rsidR="00786816" w:rsidRDefault="00786816" w:rsidP="00786816">
      <w:pPr>
        <w:pStyle w:val="paragraph"/>
        <w:numPr>
          <w:ilvl w:val="0"/>
          <w:numId w:val="43"/>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private virtual network and subnets created - CRQ000000053926</w:t>
      </w:r>
      <w:r>
        <w:rPr>
          <w:rStyle w:val="eop"/>
          <w:rFonts w:ascii="Calibri" w:eastAsiaTheme="majorEastAsia" w:hAnsi="Calibri" w:cs="Calibri"/>
          <w:sz w:val="22"/>
          <w:szCs w:val="22"/>
        </w:rPr>
        <w:t> </w:t>
      </w:r>
    </w:p>
    <w:p w14:paraId="72447C3B" w14:textId="77777777" w:rsidR="00786816" w:rsidRDefault="00786816" w:rsidP="00786816">
      <w:pPr>
        <w:pStyle w:val="paragraph"/>
        <w:numPr>
          <w:ilvl w:val="0"/>
          <w:numId w:val="43"/>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authorization is available to obtain backups from Veeam and create necessary resources in Azure.</w:t>
      </w:r>
      <w:r>
        <w:rPr>
          <w:rStyle w:val="eop"/>
          <w:rFonts w:ascii="Calibri" w:eastAsiaTheme="majorEastAsia" w:hAnsi="Calibri" w:cs="Calibri"/>
          <w:sz w:val="22"/>
          <w:szCs w:val="22"/>
        </w:rPr>
        <w:t> </w:t>
      </w:r>
    </w:p>
    <w:p w14:paraId="485EDADE" w14:textId="77777777" w:rsidR="00786816" w:rsidRDefault="00786816" w:rsidP="00786816">
      <w:pPr>
        <w:pStyle w:val="paragraph"/>
        <w:numPr>
          <w:ilvl w:val="0"/>
          <w:numId w:val="43"/>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Restoration was performed using backup from disk repository to save some time. Restore from tape functionality was assumed to be in working condition.</w:t>
      </w:r>
      <w:r>
        <w:rPr>
          <w:rStyle w:val="eop"/>
          <w:rFonts w:ascii="Calibri" w:eastAsiaTheme="majorEastAsia" w:hAnsi="Calibri" w:cs="Calibri"/>
          <w:sz w:val="22"/>
          <w:szCs w:val="22"/>
        </w:rPr>
        <w:t> </w:t>
      </w:r>
    </w:p>
    <w:p w14:paraId="79FF652A" w14:textId="77777777" w:rsidR="00786816" w:rsidRDefault="00786816" w:rsidP="00786816">
      <w:pPr>
        <w:pStyle w:val="paragraph"/>
        <w:numPr>
          <w:ilvl w:val="0"/>
          <w:numId w:val="44"/>
        </w:numPr>
        <w:spacing w:before="0" w:beforeAutospacing="0" w:after="0" w:afterAutospacing="0"/>
        <w:ind w:left="1170" w:firstLine="0"/>
        <w:textAlignment w:val="baseline"/>
        <w:rPr>
          <w:rFonts w:ascii="Calibri Light" w:hAnsi="Calibri Light" w:cs="Calibri Light"/>
          <w:i/>
          <w:iCs/>
          <w:sz w:val="22"/>
          <w:szCs w:val="22"/>
        </w:rPr>
      </w:pPr>
      <w:r>
        <w:rPr>
          <w:rStyle w:val="normaltextrun"/>
          <w:rFonts w:ascii="Calibri Light" w:eastAsiaTheme="majorEastAsia" w:hAnsi="Calibri Light" w:cs="Calibri Light"/>
          <w:i/>
          <w:iCs/>
          <w:sz w:val="22"/>
          <w:szCs w:val="22"/>
        </w:rPr>
        <w:t>Walkthrough</w:t>
      </w:r>
      <w:r>
        <w:rPr>
          <w:rStyle w:val="eop"/>
          <w:rFonts w:ascii="Calibri Light" w:eastAsiaTheme="majorEastAsia" w:hAnsi="Calibri Light" w:cs="Calibri Light"/>
          <w:i/>
          <w:iCs/>
          <w:sz w:val="22"/>
          <w:szCs w:val="22"/>
        </w:rPr>
        <w:t> </w:t>
      </w:r>
    </w:p>
    <w:p w14:paraId="55D8F963" w14:textId="77777777" w:rsidR="00786816" w:rsidRDefault="00786816" w:rsidP="00786816">
      <w:pPr>
        <w:pStyle w:val="paragraph"/>
        <w:numPr>
          <w:ilvl w:val="0"/>
          <w:numId w:val="4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Connect to the Veeam backup server (</w:t>
      </w:r>
      <w:r>
        <w:rPr>
          <w:rStyle w:val="normaltextrun"/>
          <w:rFonts w:ascii="Calibri" w:eastAsiaTheme="majorEastAsia" w:hAnsi="Calibri" w:cs="Calibri"/>
          <w:b/>
          <w:bCs/>
          <w:sz w:val="22"/>
          <w:szCs w:val="22"/>
        </w:rPr>
        <w:t xml:space="preserve">byveeamp01 </w:t>
      </w:r>
      <w:r>
        <w:rPr>
          <w:rStyle w:val="normaltextrun"/>
          <w:rFonts w:ascii="Calibri" w:eastAsiaTheme="majorEastAsia" w:hAnsi="Calibri" w:cs="Calibri"/>
          <w:sz w:val="22"/>
          <w:szCs w:val="22"/>
        </w:rPr>
        <w:t>in this case) using Remote Desktop.</w:t>
      </w:r>
      <w:r>
        <w:rPr>
          <w:rStyle w:val="eop"/>
          <w:rFonts w:ascii="Calibri" w:eastAsiaTheme="majorEastAsia" w:hAnsi="Calibri" w:cs="Calibri"/>
          <w:sz w:val="22"/>
          <w:szCs w:val="22"/>
        </w:rPr>
        <w:t> </w:t>
      </w:r>
    </w:p>
    <w:p w14:paraId="7FE431FD" w14:textId="77777777" w:rsidR="00786816" w:rsidRDefault="00786816" w:rsidP="00786816">
      <w:pPr>
        <w:pStyle w:val="paragraph"/>
        <w:numPr>
          <w:ilvl w:val="0"/>
          <w:numId w:val="4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the </w:t>
      </w:r>
      <w:r>
        <w:rPr>
          <w:rStyle w:val="normaltextrun"/>
          <w:rFonts w:ascii="Calibri" w:eastAsiaTheme="majorEastAsia" w:hAnsi="Calibri" w:cs="Calibri"/>
          <w:b/>
          <w:bCs/>
          <w:sz w:val="22"/>
          <w:szCs w:val="22"/>
        </w:rPr>
        <w:t>Veeam Backup &amp; Replication</w:t>
      </w:r>
      <w:r>
        <w:rPr>
          <w:rStyle w:val="normaltextrun"/>
          <w:rFonts w:ascii="Calibri" w:eastAsiaTheme="majorEastAsia" w:hAnsi="Calibri" w:cs="Calibri"/>
          <w:sz w:val="22"/>
          <w:szCs w:val="22"/>
        </w:rPr>
        <w:t xml:space="preserve"> console</w:t>
      </w:r>
      <w:r>
        <w:rPr>
          <w:rStyle w:val="eop"/>
          <w:rFonts w:ascii="Calibri" w:eastAsiaTheme="majorEastAsia" w:hAnsi="Calibri" w:cs="Calibri"/>
          <w:sz w:val="22"/>
          <w:szCs w:val="22"/>
        </w:rPr>
        <w:t> </w:t>
      </w:r>
    </w:p>
    <w:p w14:paraId="705EADBE" w14:textId="77777777" w:rsidR="00786816" w:rsidRDefault="00786816" w:rsidP="00786816">
      <w:pPr>
        <w:pStyle w:val="paragraph"/>
        <w:numPr>
          <w:ilvl w:val="0"/>
          <w:numId w:val="4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w:t>
      </w:r>
      <w:r>
        <w:rPr>
          <w:rStyle w:val="normaltextrun"/>
          <w:rFonts w:ascii="Calibri" w:eastAsiaTheme="majorEastAsia" w:hAnsi="Calibri" w:cs="Calibri"/>
          <w:b/>
          <w:bCs/>
          <w:sz w:val="22"/>
          <w:szCs w:val="22"/>
        </w:rPr>
        <w:t xml:space="preserve">Backups </w:t>
      </w:r>
      <w:r>
        <w:rPr>
          <w:rStyle w:val="normaltextrun"/>
          <w:rFonts w:ascii="Calibri" w:eastAsiaTheme="majorEastAsia" w:hAnsi="Calibri" w:cs="Calibri"/>
          <w:sz w:val="22"/>
          <w:szCs w:val="22"/>
        </w:rPr>
        <w:t xml:space="preserve">and use the search field to find the VM to restore, in our case </w:t>
      </w:r>
      <w:r>
        <w:rPr>
          <w:rStyle w:val="normaltextrun"/>
          <w:rFonts w:ascii="Calibri" w:eastAsiaTheme="majorEastAsia" w:hAnsi="Calibri" w:cs="Calibri"/>
          <w:b/>
          <w:bCs/>
          <w:sz w:val="22"/>
          <w:szCs w:val="22"/>
        </w:rPr>
        <w:t>byhyttep01</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7B3C5585" w14:textId="77777777" w:rsidR="00786816" w:rsidRDefault="00786816" w:rsidP="00786816">
      <w:pPr>
        <w:pStyle w:val="paragraph"/>
        <w:numPr>
          <w:ilvl w:val="0"/>
          <w:numId w:val="4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Right-click the newest created backup stored on the </w:t>
      </w:r>
      <w:r>
        <w:rPr>
          <w:rStyle w:val="normaltextrun"/>
          <w:rFonts w:ascii="Calibri" w:eastAsiaTheme="majorEastAsia" w:hAnsi="Calibri" w:cs="Calibri"/>
          <w:b/>
          <w:bCs/>
          <w:sz w:val="22"/>
          <w:szCs w:val="22"/>
        </w:rPr>
        <w:t>BYFSBP02</w:t>
      </w:r>
      <w:r>
        <w:rPr>
          <w:rStyle w:val="normaltextrun"/>
          <w:rFonts w:ascii="Calibri" w:eastAsiaTheme="majorEastAsia" w:hAnsi="Calibri" w:cs="Calibri"/>
          <w:sz w:val="22"/>
          <w:szCs w:val="22"/>
        </w:rPr>
        <w:t xml:space="preserve"> repository and select </w:t>
      </w:r>
      <w:r>
        <w:rPr>
          <w:rStyle w:val="normaltextrun"/>
          <w:rFonts w:ascii="Calibri" w:eastAsiaTheme="majorEastAsia" w:hAnsi="Calibri" w:cs="Calibri"/>
          <w:b/>
          <w:bCs/>
          <w:sz w:val="22"/>
          <w:szCs w:val="22"/>
        </w:rPr>
        <w:t>Restore to Microsoft Azure…</w:t>
      </w:r>
      <w:r>
        <w:rPr>
          <w:rStyle w:val="eop"/>
          <w:rFonts w:ascii="Calibri" w:eastAsiaTheme="majorEastAsia" w:hAnsi="Calibri" w:cs="Calibri"/>
          <w:sz w:val="22"/>
          <w:szCs w:val="22"/>
        </w:rPr>
        <w:t> </w:t>
      </w:r>
    </w:p>
    <w:p w14:paraId="54A9C720" w14:textId="77777777" w:rsidR="00786816" w:rsidRDefault="00786816" w:rsidP="00786816">
      <w:pPr>
        <w:pStyle w:val="paragraph"/>
        <w:numPr>
          <w:ilvl w:val="0"/>
          <w:numId w:val="4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Select the correct subscription (Gassco-</w:t>
      </w:r>
      <w:proofErr w:type="spellStart"/>
      <w:r>
        <w:rPr>
          <w:rStyle w:val="normaltextrun"/>
          <w:rFonts w:ascii="Calibri" w:eastAsiaTheme="majorEastAsia" w:hAnsi="Calibri" w:cs="Calibri"/>
          <w:sz w:val="22"/>
          <w:szCs w:val="22"/>
        </w:rPr>
        <w:t>DisasterRecovery</w:t>
      </w:r>
      <w:proofErr w:type="spellEnd"/>
      <w:r>
        <w:rPr>
          <w:rStyle w:val="normaltextrun"/>
          <w:rFonts w:ascii="Calibri" w:eastAsiaTheme="majorEastAsia" w:hAnsi="Calibri" w:cs="Calibri"/>
          <w:sz w:val="22"/>
          <w:szCs w:val="22"/>
        </w:rPr>
        <w:t>-Test) and location (West Europe)</w:t>
      </w:r>
      <w:r>
        <w:rPr>
          <w:rStyle w:val="eop"/>
          <w:rFonts w:ascii="Calibri" w:eastAsiaTheme="majorEastAsia" w:hAnsi="Calibri" w:cs="Calibri"/>
          <w:sz w:val="22"/>
          <w:szCs w:val="22"/>
        </w:rPr>
        <w:t> </w:t>
      </w:r>
    </w:p>
    <w:p w14:paraId="1049018D" w14:textId="77777777" w:rsidR="00786816" w:rsidRDefault="00786816" w:rsidP="00786816">
      <w:pPr>
        <w:pStyle w:val="paragraph"/>
        <w:numPr>
          <w:ilvl w:val="0"/>
          <w:numId w:val="46"/>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Skip selecting a proxy appliance. It will automatically use </w:t>
      </w:r>
      <w:r>
        <w:rPr>
          <w:rStyle w:val="normaltextrun"/>
          <w:rFonts w:ascii="Calibri" w:eastAsiaTheme="majorEastAsia" w:hAnsi="Calibri" w:cs="Calibri"/>
          <w:b/>
          <w:bCs/>
          <w:sz w:val="22"/>
          <w:szCs w:val="22"/>
        </w:rPr>
        <w:t>byveeamp01</w:t>
      </w:r>
      <w:r>
        <w:rPr>
          <w:rStyle w:val="normaltextrun"/>
          <w:rFonts w:ascii="Calibri" w:eastAsiaTheme="majorEastAsia" w:hAnsi="Calibri" w:cs="Calibri"/>
          <w:sz w:val="22"/>
          <w:szCs w:val="22"/>
        </w:rPr>
        <w:t xml:space="preserve"> for restoration since there is no helper appliance in Azure. A helper appliance would increase restore speed, but it requires additional setup.</w:t>
      </w:r>
      <w:r>
        <w:rPr>
          <w:rStyle w:val="eop"/>
          <w:rFonts w:ascii="Calibri" w:eastAsiaTheme="majorEastAsia" w:hAnsi="Calibri" w:cs="Calibri"/>
          <w:sz w:val="22"/>
          <w:szCs w:val="22"/>
        </w:rPr>
        <w:t> </w:t>
      </w:r>
    </w:p>
    <w:p w14:paraId="5BCD396A"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a name - </w:t>
      </w:r>
      <w:r>
        <w:rPr>
          <w:rStyle w:val="normaltextrun"/>
          <w:rFonts w:ascii="Calibri" w:eastAsiaTheme="majorEastAsia" w:hAnsi="Calibri" w:cs="Calibri"/>
          <w:b/>
          <w:bCs/>
          <w:sz w:val="22"/>
          <w:szCs w:val="22"/>
        </w:rPr>
        <w:t>gcwehyttep01</w:t>
      </w:r>
      <w:r>
        <w:rPr>
          <w:rStyle w:val="eop"/>
          <w:rFonts w:ascii="Calibri" w:eastAsiaTheme="majorEastAsia" w:hAnsi="Calibri" w:cs="Calibri"/>
          <w:sz w:val="22"/>
          <w:szCs w:val="22"/>
        </w:rPr>
        <w:t> </w:t>
      </w:r>
    </w:p>
    <w:p w14:paraId="6B208460"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Do not select a storage account – confirm the prompt for using Managed Disks.</w:t>
      </w:r>
      <w:r>
        <w:rPr>
          <w:rStyle w:val="eop"/>
          <w:rFonts w:ascii="Calibri" w:eastAsiaTheme="majorEastAsia" w:hAnsi="Calibri" w:cs="Calibri"/>
          <w:sz w:val="22"/>
          <w:szCs w:val="22"/>
        </w:rPr>
        <w:t> </w:t>
      </w:r>
    </w:p>
    <w:p w14:paraId="59835427"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size – </w:t>
      </w:r>
      <w:r>
        <w:rPr>
          <w:rStyle w:val="normaltextrun"/>
          <w:rFonts w:ascii="Calibri" w:eastAsiaTheme="majorEastAsia" w:hAnsi="Calibri" w:cs="Calibri"/>
          <w:b/>
          <w:bCs/>
          <w:sz w:val="22"/>
          <w:szCs w:val="22"/>
        </w:rPr>
        <w:t>Standard_B2s_v2</w:t>
      </w:r>
      <w:r>
        <w:rPr>
          <w:rStyle w:val="eop"/>
          <w:rFonts w:ascii="Calibri" w:eastAsiaTheme="majorEastAsia" w:hAnsi="Calibri" w:cs="Calibri"/>
          <w:sz w:val="22"/>
          <w:szCs w:val="22"/>
        </w:rPr>
        <w:t> </w:t>
      </w:r>
    </w:p>
    <w:p w14:paraId="1E4050FC"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Resource Group – </w:t>
      </w:r>
      <w:proofErr w:type="spellStart"/>
      <w:r>
        <w:rPr>
          <w:rStyle w:val="normaltextrun"/>
          <w:rFonts w:ascii="Calibri" w:eastAsiaTheme="majorEastAsia" w:hAnsi="Calibri" w:cs="Calibri"/>
          <w:b/>
          <w:bCs/>
          <w:sz w:val="22"/>
          <w:szCs w:val="22"/>
        </w:rPr>
        <w:t>gcwehyttebooking</w:t>
      </w:r>
      <w:proofErr w:type="spellEnd"/>
      <w:r>
        <w:rPr>
          <w:rStyle w:val="eop"/>
          <w:rFonts w:ascii="Calibri" w:eastAsiaTheme="majorEastAsia" w:hAnsi="Calibri" w:cs="Calibri"/>
          <w:sz w:val="22"/>
          <w:szCs w:val="22"/>
        </w:rPr>
        <w:t> </w:t>
      </w:r>
    </w:p>
    <w:p w14:paraId="246F8DD8"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existing virtual network – </w:t>
      </w:r>
      <w:r>
        <w:rPr>
          <w:rStyle w:val="normaltextrun"/>
          <w:rFonts w:ascii="Calibri" w:eastAsiaTheme="majorEastAsia" w:hAnsi="Calibri" w:cs="Calibri"/>
          <w:b/>
          <w:bCs/>
          <w:sz w:val="22"/>
          <w:szCs w:val="22"/>
        </w:rPr>
        <w:t>gcwedrvnett01</w:t>
      </w:r>
      <w:r>
        <w:rPr>
          <w:rStyle w:val="eop"/>
          <w:rFonts w:ascii="Calibri" w:eastAsiaTheme="majorEastAsia" w:hAnsi="Calibri" w:cs="Calibri"/>
          <w:sz w:val="22"/>
          <w:szCs w:val="22"/>
        </w:rPr>
        <w:t> </w:t>
      </w:r>
    </w:p>
    <w:p w14:paraId="66A15715"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existing subnet – </w:t>
      </w:r>
      <w:proofErr w:type="spellStart"/>
      <w:r>
        <w:rPr>
          <w:rStyle w:val="normaltextrun"/>
          <w:rFonts w:ascii="Calibri" w:eastAsiaTheme="majorEastAsia" w:hAnsi="Calibri" w:cs="Calibri"/>
          <w:b/>
          <w:bCs/>
          <w:sz w:val="22"/>
          <w:szCs w:val="22"/>
        </w:rPr>
        <w:t>WindowsVMs</w:t>
      </w:r>
      <w:proofErr w:type="spellEnd"/>
      <w:r>
        <w:rPr>
          <w:rStyle w:val="eop"/>
          <w:rFonts w:ascii="Calibri" w:eastAsiaTheme="majorEastAsia" w:hAnsi="Calibri" w:cs="Calibri"/>
          <w:sz w:val="22"/>
          <w:szCs w:val="22"/>
        </w:rPr>
        <w:t> </w:t>
      </w:r>
    </w:p>
    <w:p w14:paraId="5696A2A2"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existing security group (NSG) – </w:t>
      </w:r>
      <w:proofErr w:type="spellStart"/>
      <w:r>
        <w:rPr>
          <w:rStyle w:val="normaltextrun"/>
          <w:rFonts w:ascii="Calibri" w:eastAsiaTheme="majorEastAsia" w:hAnsi="Calibri" w:cs="Calibri"/>
          <w:b/>
          <w:bCs/>
          <w:sz w:val="22"/>
          <w:szCs w:val="22"/>
        </w:rPr>
        <w:t>WindowsVMs-nsg</w:t>
      </w:r>
      <w:proofErr w:type="spellEnd"/>
      <w:r>
        <w:rPr>
          <w:rStyle w:val="eop"/>
          <w:rFonts w:ascii="Calibri" w:eastAsiaTheme="majorEastAsia" w:hAnsi="Calibri" w:cs="Calibri"/>
          <w:sz w:val="22"/>
          <w:szCs w:val="22"/>
        </w:rPr>
        <w:t> </w:t>
      </w:r>
    </w:p>
    <w:p w14:paraId="6BEA112B" w14:textId="77777777" w:rsidR="00786816" w:rsidRDefault="00786816" w:rsidP="00786816">
      <w:pPr>
        <w:pStyle w:val="paragraph"/>
        <w:numPr>
          <w:ilvl w:val="0"/>
          <w:numId w:val="4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Important: Turn off public IP!</w:t>
      </w:r>
      <w:r>
        <w:rPr>
          <w:rStyle w:val="eop"/>
          <w:rFonts w:ascii="Calibri" w:eastAsiaTheme="majorEastAsia" w:hAnsi="Calibri" w:cs="Calibri"/>
          <w:sz w:val="22"/>
          <w:szCs w:val="22"/>
        </w:rPr>
        <w:t> </w:t>
      </w:r>
    </w:p>
    <w:p w14:paraId="0DA1832E" w14:textId="77777777" w:rsidR="00786816" w:rsidRDefault="00786816" w:rsidP="00786816">
      <w:pPr>
        <w:pStyle w:val="paragraph"/>
        <w:numPr>
          <w:ilvl w:val="0"/>
          <w:numId w:val="4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Start the restoration and wait. Took 11 hours when I did it. </w:t>
      </w:r>
      <w:r>
        <w:rPr>
          <w:rStyle w:val="eop"/>
          <w:rFonts w:ascii="Calibri" w:eastAsiaTheme="majorEastAsia" w:hAnsi="Calibri" w:cs="Calibri"/>
          <w:sz w:val="22"/>
          <w:szCs w:val="22"/>
        </w:rPr>
        <w:t> </w:t>
      </w:r>
    </w:p>
    <w:p w14:paraId="08322633" w14:textId="77777777" w:rsidR="00786816" w:rsidRDefault="00786816" w:rsidP="00786816">
      <w:pPr>
        <w:pStyle w:val="paragraph"/>
        <w:numPr>
          <w:ilvl w:val="0"/>
          <w:numId w:val="4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Once successful, connect to </w:t>
      </w:r>
      <w:r>
        <w:rPr>
          <w:rStyle w:val="normaltextrun"/>
          <w:rFonts w:ascii="Calibri" w:eastAsiaTheme="majorEastAsia" w:hAnsi="Calibri" w:cs="Calibri"/>
          <w:b/>
          <w:bCs/>
          <w:sz w:val="22"/>
          <w:szCs w:val="22"/>
        </w:rPr>
        <w:t>byazuremgmtp01</w:t>
      </w:r>
      <w:r>
        <w:rPr>
          <w:rStyle w:val="normaltextrun"/>
          <w:rFonts w:ascii="Calibri" w:eastAsiaTheme="majorEastAsia" w:hAnsi="Calibri" w:cs="Calibri"/>
          <w:sz w:val="22"/>
          <w:szCs w:val="22"/>
        </w:rPr>
        <w:t xml:space="preserve"> using Remote Desktop.</w:t>
      </w:r>
      <w:r>
        <w:rPr>
          <w:rStyle w:val="eop"/>
          <w:rFonts w:ascii="Calibri" w:eastAsiaTheme="majorEastAsia" w:hAnsi="Calibri" w:cs="Calibri"/>
          <w:sz w:val="22"/>
          <w:szCs w:val="22"/>
        </w:rPr>
        <w:t> </w:t>
      </w:r>
    </w:p>
    <w:p w14:paraId="06F025A2" w14:textId="77777777" w:rsidR="00786816" w:rsidRDefault="00786816" w:rsidP="00786816">
      <w:pPr>
        <w:pStyle w:val="paragraph"/>
        <w:numPr>
          <w:ilvl w:val="0"/>
          <w:numId w:val="48"/>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Use Remote Desktop to connect to the VM private IP address. Obtain the corresponding LAPS password from on-premise AD to authenticate with since the VM is most likely unable to use domain logon. Use </w:t>
      </w:r>
      <w:r>
        <w:rPr>
          <w:rStyle w:val="normaltextrun"/>
          <w:rFonts w:ascii="Calibri" w:eastAsiaTheme="majorEastAsia" w:hAnsi="Calibri" w:cs="Calibri"/>
          <w:b/>
          <w:bCs/>
          <w:sz w:val="22"/>
          <w:szCs w:val="22"/>
        </w:rPr>
        <w:t>.\</w:t>
      </w:r>
      <w:proofErr w:type="spellStart"/>
      <w:r>
        <w:rPr>
          <w:rStyle w:val="normaltextrun"/>
          <w:rFonts w:ascii="Calibri" w:eastAsiaTheme="majorEastAsia" w:hAnsi="Calibri" w:cs="Calibri"/>
          <w:b/>
          <w:bCs/>
          <w:sz w:val="22"/>
          <w:szCs w:val="22"/>
        </w:rPr>
        <w:t>glaps</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as username when connecting.</w:t>
      </w:r>
      <w:r>
        <w:rPr>
          <w:rStyle w:val="eop"/>
          <w:rFonts w:ascii="Calibri" w:eastAsiaTheme="majorEastAsia" w:hAnsi="Calibri" w:cs="Calibri"/>
          <w:sz w:val="22"/>
          <w:szCs w:val="22"/>
        </w:rPr>
        <w:t> </w:t>
      </w:r>
    </w:p>
    <w:p w14:paraId="45E066AF" w14:textId="77777777" w:rsidR="00786816" w:rsidRDefault="00786816" w:rsidP="00786816">
      <w:pPr>
        <w:pStyle w:val="paragraph"/>
        <w:numPr>
          <w:ilvl w:val="0"/>
          <w:numId w:val="49"/>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To obtain LAPS password: Log on to a domain controller, open </w:t>
      </w:r>
      <w:r>
        <w:rPr>
          <w:rStyle w:val="normaltextrun"/>
          <w:rFonts w:ascii="Calibri" w:eastAsiaTheme="majorEastAsia" w:hAnsi="Calibri" w:cs="Calibri"/>
          <w:b/>
          <w:bCs/>
          <w:sz w:val="22"/>
          <w:szCs w:val="22"/>
        </w:rPr>
        <w:t>LAPS UI</w:t>
      </w:r>
      <w:r>
        <w:rPr>
          <w:rStyle w:val="normaltextrun"/>
          <w:rFonts w:ascii="Calibri" w:eastAsiaTheme="majorEastAsia" w:hAnsi="Calibri" w:cs="Calibri"/>
          <w:sz w:val="22"/>
          <w:szCs w:val="22"/>
        </w:rPr>
        <w:t xml:space="preserve"> (as admin!) and search for the server password.</w:t>
      </w:r>
      <w:r>
        <w:rPr>
          <w:rStyle w:val="eop"/>
          <w:rFonts w:ascii="Calibri" w:eastAsiaTheme="majorEastAsia" w:hAnsi="Calibri" w:cs="Calibri"/>
          <w:sz w:val="22"/>
          <w:szCs w:val="22"/>
        </w:rPr>
        <w:t> </w:t>
      </w:r>
    </w:p>
    <w:p w14:paraId="4CD00F35"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64E4309B" w14:textId="77777777" w:rsidR="00786816" w:rsidRDefault="00786816" w:rsidP="00786816">
      <w:pPr>
        <w:pStyle w:val="paragraph"/>
        <w:numPr>
          <w:ilvl w:val="0"/>
          <w:numId w:val="50"/>
        </w:numPr>
        <w:spacing w:before="0" w:beforeAutospacing="0" w:after="0" w:afterAutospacing="0"/>
        <w:ind w:left="1170" w:firstLine="0"/>
        <w:textAlignment w:val="baseline"/>
        <w:rPr>
          <w:rFonts w:ascii="Calibri Light" w:hAnsi="Calibri Light" w:cs="Calibri Light"/>
        </w:rPr>
      </w:pPr>
      <w:r>
        <w:rPr>
          <w:rStyle w:val="normaltextrun"/>
          <w:rFonts w:ascii="Calibri Light" w:eastAsiaTheme="majorEastAsia" w:hAnsi="Calibri Light" w:cs="Calibri Light"/>
        </w:rPr>
        <w:t xml:space="preserve">Method 2: Manual restore/disk upload using </w:t>
      </w:r>
      <w:proofErr w:type="spellStart"/>
      <w:r>
        <w:rPr>
          <w:rStyle w:val="normaltextrun"/>
          <w:rFonts w:ascii="Calibri Light" w:eastAsiaTheme="majorEastAsia" w:hAnsi="Calibri Light" w:cs="Calibri Light"/>
        </w:rPr>
        <w:t>AzCopy</w:t>
      </w:r>
      <w:proofErr w:type="spellEnd"/>
      <w:r>
        <w:rPr>
          <w:rStyle w:val="eop"/>
          <w:rFonts w:ascii="Calibri Light" w:eastAsiaTheme="majorEastAsia" w:hAnsi="Calibri Light" w:cs="Calibri Light"/>
        </w:rPr>
        <w:t> </w:t>
      </w:r>
    </w:p>
    <w:p w14:paraId="212987AC"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lastRenderedPageBreak/>
        <w:t xml:space="preserve">Azure VMs basically run on a customized Hyper-V platform. For VMware VMs to be able to run on the Azure platform, one can convert VMDK disk files from VMware over to VHD/VHDX which is the Hyper-V disk format.  This conversion can be done with Veeam disk export and some manual cmdlets in </w:t>
      </w:r>
      <w:proofErr w:type="spellStart"/>
      <w:r>
        <w:rPr>
          <w:rStyle w:val="normaltextrun"/>
          <w:rFonts w:ascii="Calibri" w:eastAsiaTheme="majorEastAsia" w:hAnsi="Calibri" w:cs="Calibri"/>
          <w:sz w:val="22"/>
          <w:szCs w:val="22"/>
        </w:rPr>
        <w:t>Powershell</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51469166"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There are some considerations to know about, especially important is disk sizing, which can be found in this </w:t>
      </w:r>
      <w:hyperlink r:id="rId13" w:tgtFrame="_blank" w:history="1">
        <w:r>
          <w:rPr>
            <w:rStyle w:val="normaltextrun"/>
            <w:rFonts w:ascii="Calibri" w:eastAsiaTheme="majorEastAsia" w:hAnsi="Calibri" w:cs="Calibri"/>
            <w:color w:val="0000FF"/>
            <w:sz w:val="22"/>
            <w:szCs w:val="22"/>
            <w:u w:val="single"/>
          </w:rPr>
          <w:t>article</w:t>
        </w:r>
      </w:hyperlink>
      <w:r>
        <w:rPr>
          <w:rStyle w:val="normaltextrun"/>
          <w:rFonts w:ascii="Calibri" w:eastAsiaTheme="majorEastAsia" w:hAnsi="Calibri" w:cs="Calibri"/>
          <w:sz w:val="22"/>
          <w:szCs w:val="22"/>
        </w:rPr>
        <w:t xml:space="preserve"> from Microsoft. </w:t>
      </w:r>
      <w:r>
        <w:rPr>
          <w:rStyle w:val="eop"/>
          <w:rFonts w:ascii="Calibri" w:eastAsiaTheme="majorEastAsia" w:hAnsi="Calibri" w:cs="Calibri"/>
          <w:sz w:val="22"/>
          <w:szCs w:val="22"/>
        </w:rPr>
        <w:t> </w:t>
      </w:r>
    </w:p>
    <w:p w14:paraId="1B44CD93"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getting VHD files from Veeam, this </w:t>
      </w:r>
      <w:hyperlink r:id="rId14" w:tgtFrame="_blank" w:history="1">
        <w:r>
          <w:rPr>
            <w:rStyle w:val="normaltextrun"/>
            <w:rFonts w:ascii="Calibri" w:eastAsiaTheme="majorEastAsia" w:hAnsi="Calibri" w:cs="Calibri"/>
            <w:color w:val="0000FF"/>
            <w:sz w:val="22"/>
            <w:szCs w:val="22"/>
            <w:u w:val="single"/>
          </w:rPr>
          <w:t>article</w:t>
        </w:r>
      </w:hyperlink>
      <w:r>
        <w:rPr>
          <w:rStyle w:val="normaltextrun"/>
          <w:rFonts w:ascii="Calibri" w:eastAsiaTheme="majorEastAsia" w:hAnsi="Calibri" w:cs="Calibri"/>
          <w:sz w:val="22"/>
          <w:szCs w:val="22"/>
        </w:rPr>
        <w:t xml:space="preserve"> was used for the creation of disk resources &amp; upload steps.</w:t>
      </w:r>
      <w:r>
        <w:rPr>
          <w:rStyle w:val="eop"/>
          <w:rFonts w:ascii="Calibri" w:eastAsiaTheme="majorEastAsia" w:hAnsi="Calibri" w:cs="Calibri"/>
          <w:sz w:val="22"/>
          <w:szCs w:val="22"/>
        </w:rPr>
        <w:t> </w:t>
      </w:r>
    </w:p>
    <w:p w14:paraId="398F39E0" w14:textId="77777777" w:rsidR="00786816" w:rsidRDefault="00786816" w:rsidP="00786816">
      <w:pPr>
        <w:pStyle w:val="paragraph"/>
        <w:numPr>
          <w:ilvl w:val="0"/>
          <w:numId w:val="51"/>
        </w:numPr>
        <w:spacing w:before="0" w:beforeAutospacing="0" w:after="0" w:afterAutospacing="0"/>
        <w:ind w:left="1170" w:firstLine="0"/>
        <w:textAlignment w:val="baseline"/>
        <w:rPr>
          <w:rFonts w:ascii="Calibri Light" w:hAnsi="Calibri Light" w:cs="Calibri Light"/>
          <w:i/>
          <w:iCs/>
          <w:sz w:val="22"/>
          <w:szCs w:val="22"/>
        </w:rPr>
      </w:pPr>
      <w:r>
        <w:rPr>
          <w:rStyle w:val="normaltextrun"/>
          <w:rFonts w:ascii="Calibri Light" w:eastAsiaTheme="majorEastAsia" w:hAnsi="Calibri Light" w:cs="Calibri Light"/>
          <w:i/>
          <w:iCs/>
          <w:sz w:val="22"/>
          <w:szCs w:val="22"/>
        </w:rPr>
        <w:t>Prerequisites and assumptions</w:t>
      </w:r>
      <w:r>
        <w:rPr>
          <w:rStyle w:val="eop"/>
          <w:rFonts w:ascii="Calibri Light" w:eastAsiaTheme="majorEastAsia" w:hAnsi="Calibri Light" w:cs="Calibri Light"/>
          <w:i/>
          <w:iCs/>
          <w:sz w:val="22"/>
          <w:szCs w:val="22"/>
        </w:rPr>
        <w:t> </w:t>
      </w:r>
    </w:p>
    <w:p w14:paraId="46AC0610" w14:textId="77777777" w:rsidR="00786816" w:rsidRDefault="00786816" w:rsidP="00786816">
      <w:pPr>
        <w:pStyle w:val="paragraph"/>
        <w:numPr>
          <w:ilvl w:val="0"/>
          <w:numId w:val="52"/>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We have an available backup within Veeam which can be exported for use.</w:t>
      </w:r>
      <w:r>
        <w:rPr>
          <w:rStyle w:val="eop"/>
          <w:rFonts w:ascii="Calibri" w:eastAsiaTheme="majorEastAsia" w:hAnsi="Calibri" w:cs="Calibri"/>
          <w:sz w:val="22"/>
          <w:szCs w:val="22"/>
        </w:rPr>
        <w:t> </w:t>
      </w:r>
    </w:p>
    <w:p w14:paraId="50717CC9" w14:textId="77777777" w:rsidR="00786816" w:rsidRDefault="00786816" w:rsidP="00786816">
      <w:pPr>
        <w:pStyle w:val="paragraph"/>
        <w:numPr>
          <w:ilvl w:val="0"/>
          <w:numId w:val="52"/>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Azure subscription for testing created - CRQ000000053757</w:t>
      </w:r>
      <w:r>
        <w:rPr>
          <w:rStyle w:val="eop"/>
          <w:rFonts w:ascii="Calibri" w:eastAsiaTheme="majorEastAsia" w:hAnsi="Calibri" w:cs="Calibri"/>
          <w:sz w:val="22"/>
          <w:szCs w:val="22"/>
        </w:rPr>
        <w:t> </w:t>
      </w:r>
    </w:p>
    <w:p w14:paraId="2CCD1738" w14:textId="77777777" w:rsidR="00786816" w:rsidRDefault="00786816" w:rsidP="00786816">
      <w:pPr>
        <w:pStyle w:val="paragraph"/>
        <w:numPr>
          <w:ilvl w:val="0"/>
          <w:numId w:val="52"/>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private virtual network and subnets created - CRQ000000053926</w:t>
      </w:r>
      <w:r>
        <w:rPr>
          <w:rStyle w:val="eop"/>
          <w:rFonts w:ascii="Calibri" w:eastAsiaTheme="majorEastAsia" w:hAnsi="Calibri" w:cs="Calibri"/>
          <w:sz w:val="22"/>
          <w:szCs w:val="22"/>
        </w:rPr>
        <w:t> </w:t>
      </w:r>
    </w:p>
    <w:p w14:paraId="53007DE8" w14:textId="77777777" w:rsidR="00786816" w:rsidRDefault="00786816" w:rsidP="00786816">
      <w:pPr>
        <w:pStyle w:val="paragraph"/>
        <w:numPr>
          <w:ilvl w:val="0"/>
          <w:numId w:val="53"/>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HTTPS (TCP 443) and RDP (TCP 3389) is open towards the subnet in Azure that will host the restored VM and its corresponding managed disks, from an upload server on-premises. (</w:t>
      </w:r>
      <w:r>
        <w:rPr>
          <w:rStyle w:val="normaltextrun"/>
          <w:rFonts w:ascii="Calibri" w:eastAsiaTheme="majorEastAsia" w:hAnsi="Calibri" w:cs="Calibri"/>
          <w:b/>
          <w:bCs/>
          <w:sz w:val="22"/>
          <w:szCs w:val="22"/>
        </w:rPr>
        <w:t>byazuremgmtp01)</w:t>
      </w:r>
      <w:r>
        <w:rPr>
          <w:rStyle w:val="eop"/>
          <w:rFonts w:ascii="Calibri" w:eastAsiaTheme="majorEastAsia" w:hAnsi="Calibri" w:cs="Calibri"/>
          <w:sz w:val="22"/>
          <w:szCs w:val="22"/>
        </w:rPr>
        <w:t> </w:t>
      </w:r>
    </w:p>
    <w:p w14:paraId="54EB20D2" w14:textId="77777777" w:rsidR="00786816" w:rsidRDefault="00786816" w:rsidP="00786816">
      <w:pPr>
        <w:pStyle w:val="paragraph"/>
        <w:numPr>
          <w:ilvl w:val="0"/>
          <w:numId w:val="54"/>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Required authorization is available to obtain backups from Veeam and create necessary resources in Azure.</w:t>
      </w:r>
      <w:r>
        <w:rPr>
          <w:rStyle w:val="eop"/>
          <w:rFonts w:ascii="Calibri" w:eastAsiaTheme="majorEastAsia" w:hAnsi="Calibri" w:cs="Calibri"/>
          <w:sz w:val="22"/>
          <w:szCs w:val="22"/>
        </w:rPr>
        <w:t> </w:t>
      </w:r>
    </w:p>
    <w:p w14:paraId="5B56F593" w14:textId="77777777" w:rsidR="00786816" w:rsidRDefault="00786816" w:rsidP="00786816">
      <w:pPr>
        <w:pStyle w:val="paragraph"/>
        <w:numPr>
          <w:ilvl w:val="0"/>
          <w:numId w:val="54"/>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Azure CLI is available on the upload server (</w:t>
      </w:r>
      <w:r>
        <w:rPr>
          <w:rStyle w:val="normaltextrun"/>
          <w:rFonts w:ascii="Calibri" w:eastAsiaTheme="majorEastAsia" w:hAnsi="Calibri" w:cs="Calibri"/>
          <w:b/>
          <w:bCs/>
          <w:sz w:val="22"/>
          <w:szCs w:val="22"/>
        </w:rPr>
        <w:t>byazuremgmtp01)</w:t>
      </w:r>
      <w:r>
        <w:rPr>
          <w:rStyle w:val="eop"/>
          <w:rFonts w:ascii="Calibri" w:eastAsiaTheme="majorEastAsia" w:hAnsi="Calibri" w:cs="Calibri"/>
          <w:sz w:val="22"/>
          <w:szCs w:val="22"/>
        </w:rPr>
        <w:t> </w:t>
      </w:r>
    </w:p>
    <w:p w14:paraId="3217E7B6" w14:textId="77777777" w:rsidR="00786816" w:rsidRDefault="00786816" w:rsidP="00786816">
      <w:pPr>
        <w:pStyle w:val="paragraph"/>
        <w:numPr>
          <w:ilvl w:val="0"/>
          <w:numId w:val="54"/>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Hyper-V feature is installed on Veeam repository server in order to use VHD resizing cmdlets/tools.</w:t>
      </w:r>
      <w:r>
        <w:rPr>
          <w:rStyle w:val="eop"/>
          <w:rFonts w:ascii="Calibri" w:eastAsiaTheme="majorEastAsia" w:hAnsi="Calibri" w:cs="Calibri"/>
          <w:sz w:val="22"/>
          <w:szCs w:val="22"/>
        </w:rPr>
        <w:t> </w:t>
      </w:r>
    </w:p>
    <w:p w14:paraId="5A210CC1" w14:textId="77777777" w:rsidR="00786816" w:rsidRDefault="00786816" w:rsidP="00786816">
      <w:pPr>
        <w:pStyle w:val="paragraph"/>
        <w:numPr>
          <w:ilvl w:val="0"/>
          <w:numId w:val="54"/>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eastAsiaTheme="majorEastAsia" w:hAnsi="Calibri" w:cs="Calibri"/>
          <w:sz w:val="22"/>
          <w:szCs w:val="22"/>
        </w:rPr>
        <w:t>AzCopy</w:t>
      </w:r>
      <w:proofErr w:type="spellEnd"/>
      <w:r>
        <w:rPr>
          <w:rStyle w:val="normaltextrun"/>
          <w:rFonts w:ascii="Calibri" w:eastAsiaTheme="majorEastAsia" w:hAnsi="Calibri" w:cs="Calibri"/>
          <w:sz w:val="22"/>
          <w:szCs w:val="22"/>
        </w:rPr>
        <w:t xml:space="preserve"> tool is available on upload server (</w:t>
      </w:r>
      <w:r>
        <w:rPr>
          <w:rStyle w:val="normaltextrun"/>
          <w:rFonts w:ascii="Calibri" w:eastAsiaTheme="majorEastAsia" w:hAnsi="Calibri" w:cs="Calibri"/>
          <w:b/>
          <w:bCs/>
          <w:sz w:val="22"/>
          <w:szCs w:val="22"/>
        </w:rPr>
        <w:t>byazuremgmtp01)</w:t>
      </w:r>
      <w:r>
        <w:rPr>
          <w:rStyle w:val="eop"/>
          <w:rFonts w:ascii="Calibri" w:eastAsiaTheme="majorEastAsia" w:hAnsi="Calibri" w:cs="Calibri"/>
          <w:sz w:val="22"/>
          <w:szCs w:val="22"/>
        </w:rPr>
        <w:t> </w:t>
      </w:r>
    </w:p>
    <w:p w14:paraId="40F32792" w14:textId="77777777" w:rsidR="00786816" w:rsidRDefault="00786816" w:rsidP="00786816">
      <w:pPr>
        <w:pStyle w:val="paragraph"/>
        <w:numPr>
          <w:ilvl w:val="0"/>
          <w:numId w:val="55"/>
        </w:numPr>
        <w:spacing w:before="0" w:beforeAutospacing="0" w:after="0" w:afterAutospacing="0"/>
        <w:ind w:left="1170" w:firstLine="0"/>
        <w:textAlignment w:val="baseline"/>
        <w:rPr>
          <w:rFonts w:ascii="Calibri Light" w:hAnsi="Calibri Light" w:cs="Calibri Light"/>
          <w:i/>
          <w:iCs/>
          <w:sz w:val="22"/>
          <w:szCs w:val="22"/>
        </w:rPr>
      </w:pPr>
      <w:r>
        <w:rPr>
          <w:rStyle w:val="normaltextrun"/>
          <w:rFonts w:ascii="Calibri Light" w:eastAsiaTheme="majorEastAsia" w:hAnsi="Calibri Light" w:cs="Calibri Light"/>
          <w:i/>
          <w:iCs/>
          <w:sz w:val="22"/>
          <w:szCs w:val="22"/>
        </w:rPr>
        <w:t>Walkthrough</w:t>
      </w:r>
      <w:r>
        <w:rPr>
          <w:rStyle w:val="eop"/>
          <w:rFonts w:ascii="Calibri Light" w:eastAsiaTheme="majorEastAsia" w:hAnsi="Calibri Light" w:cs="Calibri Light"/>
          <w:i/>
          <w:iCs/>
          <w:sz w:val="22"/>
          <w:szCs w:val="22"/>
        </w:rPr>
        <w:t> </w:t>
      </w:r>
    </w:p>
    <w:p w14:paraId="4B41F59D" w14:textId="77777777" w:rsidR="00786816" w:rsidRDefault="00786816" w:rsidP="00786816">
      <w:pPr>
        <w:pStyle w:val="paragraph"/>
        <w:numPr>
          <w:ilvl w:val="0"/>
          <w:numId w:val="56"/>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Connect to the Veeam server, </w:t>
      </w:r>
      <w:r>
        <w:rPr>
          <w:rStyle w:val="normaltextrun"/>
          <w:rFonts w:ascii="Calibri" w:eastAsiaTheme="majorEastAsia" w:hAnsi="Calibri" w:cs="Calibri"/>
          <w:b/>
          <w:bCs/>
          <w:sz w:val="22"/>
          <w:szCs w:val="22"/>
        </w:rPr>
        <w:t xml:space="preserve">byveeamp01 </w:t>
      </w:r>
      <w:r>
        <w:rPr>
          <w:rStyle w:val="normaltextrun"/>
          <w:rFonts w:ascii="Calibri" w:eastAsiaTheme="majorEastAsia" w:hAnsi="Calibri" w:cs="Calibri"/>
          <w:sz w:val="22"/>
          <w:szCs w:val="22"/>
        </w:rPr>
        <w:t>in this case, using your admin account and Remote Desktop.</w:t>
      </w:r>
      <w:r>
        <w:rPr>
          <w:rStyle w:val="eop"/>
          <w:rFonts w:ascii="Calibri" w:eastAsiaTheme="majorEastAsia" w:hAnsi="Calibri" w:cs="Calibri"/>
          <w:sz w:val="22"/>
          <w:szCs w:val="22"/>
        </w:rPr>
        <w:t> </w:t>
      </w:r>
    </w:p>
    <w:p w14:paraId="3C785F41" w14:textId="77777777" w:rsidR="00786816" w:rsidRDefault="00786816" w:rsidP="00786816">
      <w:pPr>
        <w:pStyle w:val="paragraph"/>
        <w:numPr>
          <w:ilvl w:val="0"/>
          <w:numId w:val="5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the </w:t>
      </w:r>
      <w:r>
        <w:rPr>
          <w:rStyle w:val="normaltextrun"/>
          <w:rFonts w:ascii="Calibri" w:eastAsiaTheme="majorEastAsia" w:hAnsi="Calibri" w:cs="Calibri"/>
          <w:b/>
          <w:bCs/>
          <w:sz w:val="22"/>
          <w:szCs w:val="22"/>
        </w:rPr>
        <w:t>Veeam Backup &amp; Replication</w:t>
      </w:r>
      <w:r>
        <w:rPr>
          <w:rStyle w:val="normaltextrun"/>
          <w:rFonts w:ascii="Calibri" w:eastAsiaTheme="majorEastAsia" w:hAnsi="Calibri" w:cs="Calibri"/>
          <w:sz w:val="22"/>
          <w:szCs w:val="22"/>
        </w:rPr>
        <w:t xml:space="preserve"> console. </w:t>
      </w:r>
      <w:r>
        <w:rPr>
          <w:rStyle w:val="eop"/>
          <w:rFonts w:ascii="Calibri" w:eastAsiaTheme="majorEastAsia" w:hAnsi="Calibri" w:cs="Calibri"/>
          <w:sz w:val="22"/>
          <w:szCs w:val="22"/>
        </w:rPr>
        <w:t> </w:t>
      </w:r>
    </w:p>
    <w:p w14:paraId="70EB0492" w14:textId="77777777" w:rsidR="00786816" w:rsidRDefault="00786816" w:rsidP="00786816">
      <w:pPr>
        <w:pStyle w:val="paragraph"/>
        <w:numPr>
          <w:ilvl w:val="0"/>
          <w:numId w:val="5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w:t>
      </w:r>
      <w:r>
        <w:rPr>
          <w:rStyle w:val="normaltextrun"/>
          <w:rFonts w:ascii="Calibri" w:eastAsiaTheme="majorEastAsia" w:hAnsi="Calibri" w:cs="Calibri"/>
          <w:b/>
          <w:bCs/>
          <w:sz w:val="22"/>
          <w:szCs w:val="22"/>
        </w:rPr>
        <w:t>Backups</w:t>
      </w:r>
      <w:r>
        <w:rPr>
          <w:rStyle w:val="normaltextrun"/>
          <w:rFonts w:ascii="Calibri" w:eastAsiaTheme="majorEastAsia" w:hAnsi="Calibri" w:cs="Calibri"/>
          <w:sz w:val="22"/>
          <w:szCs w:val="22"/>
        </w:rPr>
        <w:t xml:space="preserve"> and use the search field to find the VM in question. </w:t>
      </w:r>
      <w:r>
        <w:rPr>
          <w:rStyle w:val="eop"/>
          <w:rFonts w:ascii="Calibri" w:eastAsiaTheme="majorEastAsia" w:hAnsi="Calibri" w:cs="Calibri"/>
          <w:sz w:val="22"/>
          <w:szCs w:val="22"/>
        </w:rPr>
        <w:t> </w:t>
      </w:r>
    </w:p>
    <w:p w14:paraId="031B4B94" w14:textId="77777777" w:rsidR="00786816" w:rsidRDefault="00786816" w:rsidP="00786816">
      <w:pPr>
        <w:pStyle w:val="paragraph"/>
        <w:numPr>
          <w:ilvl w:val="0"/>
          <w:numId w:val="5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Right-click the backup from the </w:t>
      </w:r>
      <w:r>
        <w:rPr>
          <w:rStyle w:val="normaltextrun"/>
          <w:rFonts w:ascii="Calibri" w:eastAsiaTheme="majorEastAsia" w:hAnsi="Calibri" w:cs="Calibri"/>
          <w:b/>
          <w:bCs/>
          <w:sz w:val="22"/>
          <w:szCs w:val="22"/>
        </w:rPr>
        <w:t xml:space="preserve">BYFSBP02 </w:t>
      </w:r>
      <w:r>
        <w:rPr>
          <w:rStyle w:val="normaltextrun"/>
          <w:rFonts w:ascii="Calibri" w:eastAsiaTheme="majorEastAsia" w:hAnsi="Calibri" w:cs="Calibri"/>
          <w:sz w:val="22"/>
          <w:szCs w:val="22"/>
        </w:rPr>
        <w:t xml:space="preserve">repository and select </w:t>
      </w:r>
      <w:r>
        <w:rPr>
          <w:rStyle w:val="normaltextrun"/>
          <w:rFonts w:ascii="Calibri" w:eastAsiaTheme="majorEastAsia" w:hAnsi="Calibri" w:cs="Calibri"/>
          <w:b/>
          <w:bCs/>
          <w:sz w:val="22"/>
          <w:szCs w:val="22"/>
        </w:rPr>
        <w:t>Export content as virtual disks…</w:t>
      </w:r>
      <w:r>
        <w:rPr>
          <w:rStyle w:val="eop"/>
          <w:rFonts w:ascii="Calibri" w:eastAsiaTheme="majorEastAsia" w:hAnsi="Calibri" w:cs="Calibri"/>
          <w:sz w:val="22"/>
          <w:szCs w:val="22"/>
        </w:rPr>
        <w:t> </w:t>
      </w:r>
    </w:p>
    <w:p w14:paraId="492F2E07" w14:textId="77777777" w:rsidR="00786816" w:rsidRDefault="00786816" w:rsidP="00786816">
      <w:pPr>
        <w:pStyle w:val="paragraph"/>
        <w:numPr>
          <w:ilvl w:val="0"/>
          <w:numId w:val="5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Click </w:t>
      </w:r>
      <w:r>
        <w:rPr>
          <w:rStyle w:val="normaltextrun"/>
          <w:rFonts w:ascii="Calibri" w:eastAsiaTheme="majorEastAsia" w:hAnsi="Calibri" w:cs="Calibri"/>
          <w:b/>
          <w:bCs/>
          <w:sz w:val="22"/>
          <w:szCs w:val="22"/>
        </w:rPr>
        <w:t>Next </w:t>
      </w:r>
      <w:r>
        <w:rPr>
          <w:rStyle w:val="normaltextrun"/>
          <w:rFonts w:ascii="Calibri" w:eastAsiaTheme="majorEastAsia" w:hAnsi="Calibri" w:cs="Calibri"/>
          <w:sz w:val="22"/>
          <w:szCs w:val="22"/>
        </w:rPr>
        <w:t xml:space="preserve"> until you arrive at the </w:t>
      </w:r>
      <w:r>
        <w:rPr>
          <w:rStyle w:val="normaltextrun"/>
          <w:rFonts w:ascii="Calibri" w:eastAsiaTheme="majorEastAsia" w:hAnsi="Calibri" w:cs="Calibri"/>
          <w:b/>
          <w:bCs/>
          <w:sz w:val="22"/>
          <w:szCs w:val="22"/>
        </w:rPr>
        <w:t xml:space="preserve">Target </w:t>
      </w:r>
      <w:r>
        <w:rPr>
          <w:rStyle w:val="normaltextrun"/>
          <w:rFonts w:ascii="Calibri" w:eastAsiaTheme="majorEastAsia" w:hAnsi="Calibri" w:cs="Calibri"/>
          <w:sz w:val="22"/>
          <w:szCs w:val="22"/>
        </w:rPr>
        <w:t>section. </w:t>
      </w:r>
      <w:r>
        <w:rPr>
          <w:rStyle w:val="eop"/>
          <w:rFonts w:ascii="Calibri" w:eastAsiaTheme="majorEastAsia" w:hAnsi="Calibri" w:cs="Calibri"/>
          <w:sz w:val="22"/>
          <w:szCs w:val="22"/>
        </w:rPr>
        <w:t> </w:t>
      </w:r>
    </w:p>
    <w:p w14:paraId="3205A467" w14:textId="77777777" w:rsidR="00786816" w:rsidRDefault="00786816" w:rsidP="00786816">
      <w:pPr>
        <w:pStyle w:val="paragraph"/>
        <w:numPr>
          <w:ilvl w:val="0"/>
          <w:numId w:val="5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w:t>
      </w:r>
      <w:r>
        <w:rPr>
          <w:rStyle w:val="normaltextrun"/>
          <w:rFonts w:ascii="Calibri" w:eastAsiaTheme="majorEastAsia" w:hAnsi="Calibri" w:cs="Calibri"/>
          <w:b/>
          <w:bCs/>
          <w:sz w:val="22"/>
          <w:szCs w:val="22"/>
        </w:rPr>
        <w:t>byfsbp02</w:t>
      </w:r>
      <w:r>
        <w:rPr>
          <w:rStyle w:val="normaltextrun"/>
          <w:rFonts w:ascii="Calibri" w:eastAsiaTheme="majorEastAsia" w:hAnsi="Calibri" w:cs="Calibri"/>
          <w:sz w:val="22"/>
          <w:szCs w:val="22"/>
        </w:rPr>
        <w:t xml:space="preserve"> as the target server and select folder on a drive with enough space. </w:t>
      </w:r>
      <w:r>
        <w:rPr>
          <w:rStyle w:val="eop"/>
          <w:rFonts w:ascii="Calibri" w:eastAsiaTheme="majorEastAsia" w:hAnsi="Calibri" w:cs="Calibri"/>
          <w:sz w:val="22"/>
          <w:szCs w:val="22"/>
        </w:rPr>
        <w:t> </w:t>
      </w:r>
    </w:p>
    <w:p w14:paraId="1D80D671" w14:textId="77777777" w:rsidR="00786816" w:rsidRDefault="00786816" w:rsidP="00786816">
      <w:pPr>
        <w:pStyle w:val="paragraph"/>
        <w:numPr>
          <w:ilvl w:val="0"/>
          <w:numId w:val="5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Select </w:t>
      </w:r>
      <w:r>
        <w:rPr>
          <w:rStyle w:val="normaltextrun"/>
          <w:rFonts w:ascii="Calibri" w:eastAsiaTheme="majorEastAsia" w:hAnsi="Calibri" w:cs="Calibri"/>
          <w:b/>
          <w:bCs/>
          <w:sz w:val="22"/>
          <w:szCs w:val="22"/>
        </w:rPr>
        <w:t>VHD</w:t>
      </w:r>
      <w:r>
        <w:rPr>
          <w:rStyle w:val="normaltextrun"/>
          <w:rFonts w:ascii="Calibri" w:eastAsiaTheme="majorEastAsia" w:hAnsi="Calibri" w:cs="Calibri"/>
          <w:sz w:val="22"/>
          <w:szCs w:val="22"/>
        </w:rPr>
        <w:t xml:space="preserve"> as export format. </w:t>
      </w:r>
      <w:r>
        <w:rPr>
          <w:rStyle w:val="eop"/>
          <w:rFonts w:ascii="Calibri" w:eastAsiaTheme="majorEastAsia" w:hAnsi="Calibri" w:cs="Calibri"/>
          <w:sz w:val="22"/>
          <w:szCs w:val="22"/>
        </w:rPr>
        <w:t> </w:t>
      </w:r>
    </w:p>
    <w:p w14:paraId="72AF6A6A" w14:textId="77777777" w:rsidR="00786816" w:rsidRDefault="00786816" w:rsidP="00786816">
      <w:pPr>
        <w:pStyle w:val="paragraph"/>
        <w:numPr>
          <w:ilvl w:val="0"/>
          <w:numId w:val="5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Select</w:t>
      </w:r>
      <w:r>
        <w:rPr>
          <w:rStyle w:val="normaltextrun"/>
          <w:rFonts w:ascii="Calibri" w:eastAsiaTheme="majorEastAsia" w:hAnsi="Calibri" w:cs="Calibri"/>
          <w:b/>
          <w:bCs/>
          <w:sz w:val="22"/>
          <w:szCs w:val="22"/>
        </w:rPr>
        <w:t xml:space="preserve"> Fixed</w:t>
      </w:r>
      <w:r>
        <w:rPr>
          <w:rStyle w:val="normaltextrun"/>
          <w:rFonts w:ascii="Calibri" w:eastAsiaTheme="majorEastAsia" w:hAnsi="Calibri" w:cs="Calibri"/>
          <w:sz w:val="22"/>
          <w:szCs w:val="22"/>
        </w:rPr>
        <w:t xml:space="preserve"> as Disk type.</w:t>
      </w:r>
      <w:r>
        <w:rPr>
          <w:rStyle w:val="eop"/>
          <w:rFonts w:ascii="Calibri" w:eastAsiaTheme="majorEastAsia" w:hAnsi="Calibri" w:cs="Calibri"/>
          <w:sz w:val="22"/>
          <w:szCs w:val="22"/>
        </w:rPr>
        <w:t> </w:t>
      </w:r>
    </w:p>
    <w:p w14:paraId="4E925BA5" w14:textId="77777777" w:rsidR="00786816" w:rsidRDefault="00786816" w:rsidP="00786816">
      <w:pPr>
        <w:pStyle w:val="paragraph"/>
        <w:numPr>
          <w:ilvl w:val="0"/>
          <w:numId w:val="5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Continue</w:t>
      </w:r>
      <w:r>
        <w:rPr>
          <w:rStyle w:val="eop"/>
          <w:rFonts w:ascii="Calibri" w:eastAsiaTheme="majorEastAsia" w:hAnsi="Calibri" w:cs="Calibri"/>
          <w:sz w:val="22"/>
          <w:szCs w:val="22"/>
        </w:rPr>
        <w:t> </w:t>
      </w:r>
    </w:p>
    <w:p w14:paraId="5FD29B96" w14:textId="77777777" w:rsidR="00786816" w:rsidRDefault="00786816" w:rsidP="00786816">
      <w:pPr>
        <w:pStyle w:val="paragraph"/>
        <w:numPr>
          <w:ilvl w:val="0"/>
          <w:numId w:val="59"/>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Click </w:t>
      </w:r>
      <w:r>
        <w:rPr>
          <w:rStyle w:val="normaltextrun"/>
          <w:rFonts w:ascii="Calibri" w:eastAsiaTheme="majorEastAsia" w:hAnsi="Calibri" w:cs="Calibri"/>
          <w:b/>
          <w:bCs/>
          <w:sz w:val="22"/>
          <w:szCs w:val="22"/>
        </w:rPr>
        <w:t>Next</w:t>
      </w:r>
      <w:r>
        <w:rPr>
          <w:rStyle w:val="normaltextrun"/>
          <w:rFonts w:ascii="Calibri" w:eastAsiaTheme="majorEastAsia" w:hAnsi="Calibri" w:cs="Calibri"/>
          <w:sz w:val="22"/>
          <w:szCs w:val="22"/>
        </w:rPr>
        <w:t xml:space="preserve"> until the export/restore is started.</w:t>
      </w:r>
      <w:r>
        <w:rPr>
          <w:rStyle w:val="eop"/>
          <w:rFonts w:ascii="Calibri" w:eastAsiaTheme="majorEastAsia" w:hAnsi="Calibri" w:cs="Calibri"/>
          <w:sz w:val="22"/>
          <w:szCs w:val="22"/>
        </w:rPr>
        <w:t> </w:t>
      </w:r>
    </w:p>
    <w:p w14:paraId="2DA7B0BF"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Now that you have Hyper-V compatible VM disks, you must convert them to a size that is compatible with Azure. Disks in Azure must be aligned to 1MiB. The file size also requires 512 bytes for the VHD footer. </w:t>
      </w:r>
      <w:r>
        <w:rPr>
          <w:rStyle w:val="eop"/>
          <w:rFonts w:ascii="Calibri" w:eastAsiaTheme="majorEastAsia" w:hAnsi="Calibri" w:cs="Calibri"/>
          <w:sz w:val="22"/>
          <w:szCs w:val="22"/>
        </w:rPr>
        <w:t> </w:t>
      </w:r>
    </w:p>
    <w:p w14:paraId="15344E68" w14:textId="77777777" w:rsidR="00786816" w:rsidRDefault="00786816" w:rsidP="00786816">
      <w:pPr>
        <w:pStyle w:val="paragraph"/>
        <w:numPr>
          <w:ilvl w:val="0"/>
          <w:numId w:val="60"/>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Connect to the Veeam repository server, </w:t>
      </w:r>
      <w:r>
        <w:rPr>
          <w:rStyle w:val="normaltextrun"/>
          <w:rFonts w:ascii="Calibri" w:eastAsiaTheme="majorEastAsia" w:hAnsi="Calibri" w:cs="Calibri"/>
          <w:b/>
          <w:bCs/>
          <w:sz w:val="22"/>
          <w:szCs w:val="22"/>
        </w:rPr>
        <w:t>byfsbp02</w:t>
      </w:r>
      <w:r>
        <w:rPr>
          <w:rStyle w:val="normaltextrun"/>
          <w:rFonts w:ascii="Calibri" w:eastAsiaTheme="majorEastAsia" w:hAnsi="Calibri" w:cs="Calibri"/>
          <w:sz w:val="22"/>
          <w:szCs w:val="22"/>
        </w:rPr>
        <w:t xml:space="preserve"> in this case, using your admin account and Remote Desktop</w:t>
      </w:r>
      <w:r>
        <w:rPr>
          <w:rStyle w:val="eop"/>
          <w:rFonts w:ascii="Calibri" w:eastAsiaTheme="majorEastAsia" w:hAnsi="Calibri" w:cs="Calibri"/>
          <w:sz w:val="22"/>
          <w:szCs w:val="22"/>
        </w:rPr>
        <w:t> </w:t>
      </w:r>
    </w:p>
    <w:p w14:paraId="12B0960B" w14:textId="77777777" w:rsidR="00786816" w:rsidRDefault="00786816" w:rsidP="00786816">
      <w:pPr>
        <w:pStyle w:val="paragraph"/>
        <w:numPr>
          <w:ilvl w:val="0"/>
          <w:numId w:val="60"/>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Open PowerShell (Admin)</w:t>
      </w:r>
      <w:r>
        <w:rPr>
          <w:rStyle w:val="eop"/>
          <w:rFonts w:ascii="Calibri" w:eastAsiaTheme="majorEastAsia" w:hAnsi="Calibri" w:cs="Calibri"/>
          <w:sz w:val="22"/>
          <w:szCs w:val="22"/>
        </w:rPr>
        <w:t> </w:t>
      </w:r>
    </w:p>
    <w:p w14:paraId="1B78E88F" w14:textId="77777777" w:rsidR="00786816" w:rsidRDefault="00786816" w:rsidP="00786816">
      <w:pPr>
        <w:pStyle w:val="paragraph"/>
        <w:numPr>
          <w:ilvl w:val="0"/>
          <w:numId w:val="60"/>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Find the current size of the VM using </w:t>
      </w:r>
      <w:r>
        <w:rPr>
          <w:rStyle w:val="normaltextrun"/>
          <w:rFonts w:ascii="Calibri" w:eastAsiaTheme="majorEastAsia" w:hAnsi="Calibri" w:cs="Calibri"/>
          <w:b/>
          <w:bCs/>
          <w:sz w:val="22"/>
          <w:szCs w:val="22"/>
        </w:rPr>
        <w:t xml:space="preserve">Get-VHD </w:t>
      </w:r>
      <w:r>
        <w:rPr>
          <w:rStyle w:val="normaltextrun"/>
          <w:rFonts w:ascii="Calibri" w:eastAsiaTheme="majorEastAsia" w:hAnsi="Calibri" w:cs="Calibri"/>
          <w:sz w:val="22"/>
          <w:szCs w:val="22"/>
        </w:rPr>
        <w:t>against the VHD file(s).</w:t>
      </w:r>
      <w:r>
        <w:rPr>
          <w:rStyle w:val="eop"/>
          <w:rFonts w:ascii="Calibri" w:eastAsiaTheme="majorEastAsia" w:hAnsi="Calibri" w:cs="Calibri"/>
          <w:sz w:val="22"/>
          <w:szCs w:val="22"/>
        </w:rPr>
        <w:t> </w:t>
      </w:r>
    </w:p>
    <w:p w14:paraId="087E7125" w14:textId="77777777" w:rsidR="00786816" w:rsidRDefault="00786816" w:rsidP="00786816">
      <w:pPr>
        <w:pStyle w:val="paragraph"/>
        <w:numPr>
          <w:ilvl w:val="0"/>
          <w:numId w:val="60"/>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Increase the size slightly using </w:t>
      </w:r>
      <w:r>
        <w:rPr>
          <w:rStyle w:val="normaltextrun"/>
          <w:rFonts w:ascii="Calibri" w:eastAsiaTheme="majorEastAsia" w:hAnsi="Calibri" w:cs="Calibri"/>
          <w:b/>
          <w:bCs/>
          <w:sz w:val="22"/>
          <w:szCs w:val="22"/>
        </w:rPr>
        <w:t>Resize-VHD</w:t>
      </w:r>
      <w:r>
        <w:rPr>
          <w:rStyle w:val="normaltextrun"/>
          <w:rFonts w:ascii="Calibri" w:eastAsiaTheme="majorEastAsia" w:hAnsi="Calibri" w:cs="Calibri"/>
          <w:sz w:val="22"/>
          <w:szCs w:val="22"/>
        </w:rPr>
        <w:t>. Ensure that the new size is aligned to 1MB</w:t>
      </w:r>
      <w:r>
        <w:rPr>
          <w:rStyle w:val="eop"/>
          <w:rFonts w:ascii="Calibri" w:eastAsiaTheme="majorEastAsia" w:hAnsi="Calibri" w:cs="Calibri"/>
          <w:sz w:val="22"/>
          <w:szCs w:val="22"/>
        </w:rPr>
        <w:t> </w:t>
      </w:r>
    </w:p>
    <w:p w14:paraId="75C75EF2" w14:textId="77777777" w:rsidR="00786816" w:rsidRDefault="00786816" w:rsidP="00786816">
      <w:pPr>
        <w:pStyle w:val="paragraph"/>
        <w:numPr>
          <w:ilvl w:val="0"/>
          <w:numId w:val="61"/>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To test this, run this fraction command: </w:t>
      </w:r>
      <w:r>
        <w:rPr>
          <w:rStyle w:val="normaltextrun"/>
          <w:rFonts w:ascii="Calibri" w:eastAsiaTheme="majorEastAsia" w:hAnsi="Calibri" w:cs="Calibri"/>
          <w:b/>
          <w:bCs/>
          <w:sz w:val="22"/>
          <w:szCs w:val="22"/>
        </w:rPr>
        <w:t>&lt;</w:t>
      </w:r>
      <w:proofErr w:type="spellStart"/>
      <w:r>
        <w:rPr>
          <w:rStyle w:val="normaltextrun"/>
          <w:rFonts w:ascii="Calibri" w:eastAsiaTheme="majorEastAsia" w:hAnsi="Calibri" w:cs="Calibri"/>
          <w:b/>
          <w:bCs/>
          <w:sz w:val="22"/>
          <w:szCs w:val="22"/>
        </w:rPr>
        <w:t>size_in_bytes</w:t>
      </w:r>
      <w:proofErr w:type="spellEnd"/>
      <w:r>
        <w:rPr>
          <w:rStyle w:val="normaltextrun"/>
          <w:rFonts w:ascii="Calibri" w:eastAsiaTheme="majorEastAsia" w:hAnsi="Calibri" w:cs="Calibri"/>
          <w:b/>
          <w:bCs/>
          <w:sz w:val="22"/>
          <w:szCs w:val="22"/>
        </w:rPr>
        <w:t>&gt; % 1MB</w:t>
      </w:r>
      <w:r>
        <w:rPr>
          <w:rStyle w:val="normaltextrun"/>
          <w:rFonts w:ascii="Calibri" w:eastAsiaTheme="majorEastAsia" w:hAnsi="Calibri" w:cs="Calibri"/>
          <w:sz w:val="22"/>
          <w:szCs w:val="22"/>
        </w:rPr>
        <w:t>. The resulting bytes value should be 0.</w:t>
      </w:r>
      <w:r>
        <w:rPr>
          <w:rStyle w:val="eop"/>
          <w:rFonts w:ascii="Calibri" w:eastAsiaTheme="majorEastAsia" w:hAnsi="Calibri" w:cs="Calibri"/>
          <w:sz w:val="22"/>
          <w:szCs w:val="22"/>
        </w:rPr>
        <w:t> </w:t>
      </w:r>
    </w:p>
    <w:p w14:paraId="7C926731" w14:textId="77777777" w:rsidR="00786816" w:rsidRDefault="00786816" w:rsidP="00786816">
      <w:pPr>
        <w:pStyle w:val="paragraph"/>
        <w:numPr>
          <w:ilvl w:val="0"/>
          <w:numId w:val="62"/>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After resizing, you can confirm this by validating </w:t>
      </w:r>
      <w:proofErr w:type="spellStart"/>
      <w:r>
        <w:rPr>
          <w:rStyle w:val="normaltextrun"/>
          <w:rFonts w:ascii="Calibri" w:eastAsiaTheme="majorEastAsia" w:hAnsi="Calibri" w:cs="Calibri"/>
          <w:b/>
          <w:bCs/>
          <w:sz w:val="22"/>
          <w:szCs w:val="22"/>
        </w:rPr>
        <w:t>FileSize</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 xml:space="preserve">and </w:t>
      </w:r>
      <w:r>
        <w:rPr>
          <w:rStyle w:val="normaltextrun"/>
          <w:rFonts w:ascii="Calibri" w:eastAsiaTheme="majorEastAsia" w:hAnsi="Calibri" w:cs="Calibri"/>
          <w:b/>
          <w:bCs/>
          <w:sz w:val="22"/>
          <w:szCs w:val="22"/>
        </w:rPr>
        <w:t xml:space="preserve">Size </w:t>
      </w:r>
      <w:r>
        <w:rPr>
          <w:rStyle w:val="normaltextrun"/>
          <w:rFonts w:ascii="Calibri" w:eastAsiaTheme="majorEastAsia" w:hAnsi="Calibri" w:cs="Calibri"/>
          <w:sz w:val="22"/>
          <w:szCs w:val="22"/>
        </w:rPr>
        <w:t xml:space="preserve">values from </w:t>
      </w:r>
      <w:r>
        <w:rPr>
          <w:rStyle w:val="normaltextrun"/>
          <w:rFonts w:ascii="Calibri" w:eastAsiaTheme="majorEastAsia" w:hAnsi="Calibri" w:cs="Calibri"/>
          <w:b/>
          <w:bCs/>
          <w:sz w:val="22"/>
          <w:szCs w:val="22"/>
        </w:rPr>
        <w:t>Get-VHD</w:t>
      </w:r>
      <w:r>
        <w:rPr>
          <w:rStyle w:val="eop"/>
          <w:rFonts w:ascii="Calibri" w:eastAsiaTheme="majorEastAsia" w:hAnsi="Calibri" w:cs="Calibri"/>
          <w:sz w:val="22"/>
          <w:szCs w:val="22"/>
        </w:rPr>
        <w:t> </w:t>
      </w:r>
    </w:p>
    <w:p w14:paraId="178DB79E" w14:textId="77777777" w:rsidR="00786816" w:rsidRDefault="00786816" w:rsidP="00786816">
      <w:pPr>
        <w:pStyle w:val="paragraph"/>
        <w:numPr>
          <w:ilvl w:val="0"/>
          <w:numId w:val="63"/>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The </w:t>
      </w:r>
      <w:proofErr w:type="spellStart"/>
      <w:r>
        <w:rPr>
          <w:rStyle w:val="normaltextrun"/>
          <w:rFonts w:ascii="Calibri" w:eastAsiaTheme="majorEastAsia" w:hAnsi="Calibri" w:cs="Calibri"/>
          <w:b/>
          <w:bCs/>
          <w:sz w:val="22"/>
          <w:szCs w:val="22"/>
        </w:rPr>
        <w:t>FileSize</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 xml:space="preserve">value, when checked with </w:t>
      </w:r>
      <w:r>
        <w:rPr>
          <w:rStyle w:val="normaltextrun"/>
          <w:rFonts w:ascii="Calibri" w:eastAsiaTheme="majorEastAsia" w:hAnsi="Calibri" w:cs="Calibri"/>
          <w:b/>
          <w:bCs/>
          <w:sz w:val="22"/>
          <w:szCs w:val="22"/>
        </w:rPr>
        <w:t>&lt;</w:t>
      </w:r>
      <w:proofErr w:type="spellStart"/>
      <w:r>
        <w:rPr>
          <w:rStyle w:val="normaltextrun"/>
          <w:rFonts w:ascii="Calibri" w:eastAsiaTheme="majorEastAsia" w:hAnsi="Calibri" w:cs="Calibri"/>
          <w:b/>
          <w:bCs/>
          <w:sz w:val="22"/>
          <w:szCs w:val="22"/>
        </w:rPr>
        <w:t>size_in_bytes</w:t>
      </w:r>
      <w:proofErr w:type="spellEnd"/>
      <w:r>
        <w:rPr>
          <w:rStyle w:val="normaltextrun"/>
          <w:rFonts w:ascii="Calibri" w:eastAsiaTheme="majorEastAsia" w:hAnsi="Calibri" w:cs="Calibri"/>
          <w:b/>
          <w:bCs/>
          <w:sz w:val="22"/>
          <w:szCs w:val="22"/>
        </w:rPr>
        <w:t>&gt; % 1MB</w:t>
      </w:r>
      <w:r>
        <w:rPr>
          <w:rStyle w:val="normaltextrun"/>
          <w:rFonts w:ascii="Calibri" w:eastAsiaTheme="majorEastAsia" w:hAnsi="Calibri" w:cs="Calibri"/>
          <w:sz w:val="22"/>
          <w:szCs w:val="22"/>
        </w:rPr>
        <w:t>, should give 512 as result.</w:t>
      </w:r>
      <w:r>
        <w:rPr>
          <w:rStyle w:val="eop"/>
          <w:rFonts w:ascii="Calibri" w:eastAsiaTheme="majorEastAsia" w:hAnsi="Calibri" w:cs="Calibri"/>
          <w:sz w:val="22"/>
          <w:szCs w:val="22"/>
        </w:rPr>
        <w:t> </w:t>
      </w:r>
    </w:p>
    <w:p w14:paraId="32C9E2C5" w14:textId="77777777" w:rsidR="00786816" w:rsidRDefault="00786816" w:rsidP="00786816">
      <w:pPr>
        <w:pStyle w:val="paragraph"/>
        <w:numPr>
          <w:ilvl w:val="0"/>
          <w:numId w:val="63"/>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The </w:t>
      </w:r>
      <w:r>
        <w:rPr>
          <w:rStyle w:val="normaltextrun"/>
          <w:rFonts w:ascii="Calibri" w:eastAsiaTheme="majorEastAsia" w:hAnsi="Calibri" w:cs="Calibri"/>
          <w:b/>
          <w:bCs/>
          <w:sz w:val="22"/>
          <w:szCs w:val="22"/>
        </w:rPr>
        <w:t xml:space="preserve">Size </w:t>
      </w:r>
      <w:r>
        <w:rPr>
          <w:rStyle w:val="normaltextrun"/>
          <w:rFonts w:ascii="Calibri" w:eastAsiaTheme="majorEastAsia" w:hAnsi="Calibri" w:cs="Calibri"/>
          <w:sz w:val="22"/>
          <w:szCs w:val="22"/>
        </w:rPr>
        <w:t xml:space="preserve">value, when checked with </w:t>
      </w:r>
      <w:r>
        <w:rPr>
          <w:rStyle w:val="normaltextrun"/>
          <w:rFonts w:ascii="Calibri" w:eastAsiaTheme="majorEastAsia" w:hAnsi="Calibri" w:cs="Calibri"/>
          <w:b/>
          <w:bCs/>
          <w:sz w:val="22"/>
          <w:szCs w:val="22"/>
        </w:rPr>
        <w:t>&lt;</w:t>
      </w:r>
      <w:proofErr w:type="spellStart"/>
      <w:r>
        <w:rPr>
          <w:rStyle w:val="normaltextrun"/>
          <w:rFonts w:ascii="Calibri" w:eastAsiaTheme="majorEastAsia" w:hAnsi="Calibri" w:cs="Calibri"/>
          <w:b/>
          <w:bCs/>
          <w:sz w:val="22"/>
          <w:szCs w:val="22"/>
        </w:rPr>
        <w:t>size_in_bytes</w:t>
      </w:r>
      <w:proofErr w:type="spellEnd"/>
      <w:r>
        <w:rPr>
          <w:rStyle w:val="normaltextrun"/>
          <w:rFonts w:ascii="Calibri" w:eastAsiaTheme="majorEastAsia" w:hAnsi="Calibri" w:cs="Calibri"/>
          <w:b/>
          <w:bCs/>
          <w:sz w:val="22"/>
          <w:szCs w:val="22"/>
        </w:rPr>
        <w:t xml:space="preserve"> % 1MB</w:t>
      </w:r>
      <w:r>
        <w:rPr>
          <w:rStyle w:val="normaltextrun"/>
          <w:rFonts w:ascii="Calibri" w:eastAsiaTheme="majorEastAsia" w:hAnsi="Calibri" w:cs="Calibri"/>
          <w:sz w:val="22"/>
          <w:szCs w:val="22"/>
        </w:rPr>
        <w:t>, should give 0 as result.</w:t>
      </w:r>
      <w:r>
        <w:rPr>
          <w:rStyle w:val="eop"/>
          <w:rFonts w:ascii="Calibri" w:eastAsiaTheme="majorEastAsia" w:hAnsi="Calibri" w:cs="Calibri"/>
          <w:sz w:val="22"/>
          <w:szCs w:val="22"/>
        </w:rPr>
        <w:t> </w:t>
      </w:r>
    </w:p>
    <w:p w14:paraId="060D6627" w14:textId="77777777" w:rsidR="00786816" w:rsidRDefault="00786816" w:rsidP="00786816">
      <w:pPr>
        <w:pStyle w:val="paragraph"/>
        <w:numPr>
          <w:ilvl w:val="0"/>
          <w:numId w:val="64"/>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Copy the disk files to a secure location where they can be reached from </w:t>
      </w:r>
      <w:r>
        <w:rPr>
          <w:rStyle w:val="normaltextrun"/>
          <w:rFonts w:ascii="Calibri" w:eastAsiaTheme="majorEastAsia" w:hAnsi="Calibri" w:cs="Calibri"/>
          <w:b/>
          <w:bCs/>
          <w:sz w:val="22"/>
          <w:szCs w:val="22"/>
        </w:rPr>
        <w:t>byazuremgmtp01</w:t>
      </w:r>
      <w:r>
        <w:rPr>
          <w:rStyle w:val="normaltextrun"/>
          <w:rFonts w:ascii="Calibri" w:eastAsiaTheme="majorEastAsia" w:hAnsi="Calibri" w:cs="Calibri"/>
          <w:sz w:val="22"/>
          <w:szCs w:val="22"/>
        </w:rPr>
        <w:t xml:space="preserve">, such as </w:t>
      </w:r>
      <w:r>
        <w:rPr>
          <w:rStyle w:val="normaltextrun"/>
          <w:rFonts w:ascii="Calibri" w:eastAsiaTheme="majorEastAsia" w:hAnsi="Calibri" w:cs="Calibri"/>
          <w:b/>
          <w:bCs/>
          <w:sz w:val="22"/>
          <w:szCs w:val="22"/>
        </w:rPr>
        <w:t>byfsap01\e$\temp</w:t>
      </w:r>
      <w:r>
        <w:rPr>
          <w:rStyle w:val="eop"/>
          <w:rFonts w:ascii="Calibri" w:eastAsiaTheme="majorEastAsia" w:hAnsi="Calibri" w:cs="Calibri"/>
          <w:sz w:val="22"/>
          <w:szCs w:val="22"/>
        </w:rPr>
        <w:t> </w:t>
      </w:r>
    </w:p>
    <w:p w14:paraId="4B149DB1"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Now you have available VM disk files which can be used for the upload step with </w:t>
      </w:r>
      <w:proofErr w:type="spellStart"/>
      <w:r>
        <w:rPr>
          <w:rStyle w:val="normaltextrun"/>
          <w:rFonts w:ascii="Calibri" w:eastAsiaTheme="majorEastAsia" w:hAnsi="Calibri" w:cs="Calibri"/>
          <w:sz w:val="22"/>
          <w:szCs w:val="22"/>
        </w:rPr>
        <w:t>AzCopy</w:t>
      </w:r>
      <w:proofErr w:type="spellEnd"/>
      <w:r>
        <w:rPr>
          <w:rStyle w:val="normaltextrun"/>
          <w:rFonts w:ascii="Calibri" w:eastAsiaTheme="majorEastAsia" w:hAnsi="Calibri" w:cs="Calibri"/>
          <w:sz w:val="22"/>
          <w:szCs w:val="22"/>
        </w:rPr>
        <w:t>. However, first, empty disk resources must be created in Azure that will take receive them.</w:t>
      </w:r>
      <w:r>
        <w:rPr>
          <w:rStyle w:val="eop"/>
          <w:rFonts w:ascii="Calibri" w:eastAsiaTheme="majorEastAsia" w:hAnsi="Calibri" w:cs="Calibri"/>
          <w:sz w:val="22"/>
          <w:szCs w:val="22"/>
        </w:rPr>
        <w:t> </w:t>
      </w:r>
    </w:p>
    <w:p w14:paraId="70F259A1" w14:textId="77777777" w:rsidR="00786816" w:rsidRDefault="00786816" w:rsidP="00786816">
      <w:pPr>
        <w:pStyle w:val="paragraph"/>
        <w:numPr>
          <w:ilvl w:val="0"/>
          <w:numId w:val="6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Connect to byazuremgmtp01 with an admin account with appropriate Azure permissions using Remote Desktop.</w:t>
      </w:r>
      <w:r>
        <w:rPr>
          <w:rStyle w:val="eop"/>
          <w:rFonts w:ascii="Calibri" w:eastAsiaTheme="majorEastAsia" w:hAnsi="Calibri" w:cs="Calibri"/>
          <w:sz w:val="22"/>
          <w:szCs w:val="22"/>
        </w:rPr>
        <w:t> </w:t>
      </w:r>
    </w:p>
    <w:p w14:paraId="1C655686" w14:textId="77777777" w:rsidR="00786816" w:rsidRDefault="00786816" w:rsidP="00786816">
      <w:pPr>
        <w:pStyle w:val="paragraph"/>
        <w:numPr>
          <w:ilvl w:val="0"/>
          <w:numId w:val="6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the Azure Portal using a web </w:t>
      </w:r>
      <w:proofErr w:type="spellStart"/>
      <w:r>
        <w:rPr>
          <w:rStyle w:val="normaltextrun"/>
          <w:rFonts w:ascii="Calibri" w:eastAsiaTheme="majorEastAsia" w:hAnsi="Calibri" w:cs="Calibri"/>
          <w:sz w:val="22"/>
          <w:szCs w:val="22"/>
        </w:rPr>
        <w:t>browserand</w:t>
      </w:r>
      <w:proofErr w:type="spellEnd"/>
      <w:r>
        <w:rPr>
          <w:rStyle w:val="normaltextrun"/>
          <w:rFonts w:ascii="Calibri" w:eastAsiaTheme="majorEastAsia" w:hAnsi="Calibri" w:cs="Calibri"/>
          <w:sz w:val="22"/>
          <w:szCs w:val="22"/>
        </w:rPr>
        <w:t xml:space="preserve"> navigate to the </w:t>
      </w:r>
      <w:r>
        <w:rPr>
          <w:rStyle w:val="normaltextrun"/>
          <w:rFonts w:ascii="Calibri" w:eastAsiaTheme="majorEastAsia" w:hAnsi="Calibri" w:cs="Calibri"/>
          <w:b/>
          <w:bCs/>
          <w:sz w:val="22"/>
          <w:szCs w:val="22"/>
        </w:rPr>
        <w:t>Gassco-</w:t>
      </w:r>
      <w:proofErr w:type="spellStart"/>
      <w:r>
        <w:rPr>
          <w:rStyle w:val="normaltextrun"/>
          <w:rFonts w:ascii="Calibri" w:eastAsiaTheme="majorEastAsia" w:hAnsi="Calibri" w:cs="Calibri"/>
          <w:b/>
          <w:bCs/>
          <w:sz w:val="22"/>
          <w:szCs w:val="22"/>
        </w:rPr>
        <w:t>DisasterRecovery</w:t>
      </w:r>
      <w:proofErr w:type="spellEnd"/>
      <w:r>
        <w:rPr>
          <w:rStyle w:val="normaltextrun"/>
          <w:rFonts w:ascii="Calibri" w:eastAsiaTheme="majorEastAsia" w:hAnsi="Calibri" w:cs="Calibri"/>
          <w:b/>
          <w:bCs/>
          <w:sz w:val="22"/>
          <w:szCs w:val="22"/>
        </w:rPr>
        <w:t xml:space="preserve">-Test </w:t>
      </w:r>
      <w:r>
        <w:rPr>
          <w:rStyle w:val="normaltextrun"/>
          <w:rFonts w:ascii="Calibri" w:eastAsiaTheme="majorEastAsia" w:hAnsi="Calibri" w:cs="Calibri"/>
          <w:sz w:val="22"/>
          <w:szCs w:val="22"/>
        </w:rPr>
        <w:t>subscription. </w:t>
      </w:r>
      <w:r>
        <w:rPr>
          <w:rStyle w:val="eop"/>
          <w:rFonts w:ascii="Calibri" w:eastAsiaTheme="majorEastAsia" w:hAnsi="Calibri" w:cs="Calibri"/>
          <w:sz w:val="22"/>
          <w:szCs w:val="22"/>
        </w:rPr>
        <w:t> </w:t>
      </w:r>
    </w:p>
    <w:p w14:paraId="76B50ED8" w14:textId="77777777" w:rsidR="00786816" w:rsidRDefault="00786816" w:rsidP="00786816">
      <w:pPr>
        <w:pStyle w:val="paragraph"/>
        <w:numPr>
          <w:ilvl w:val="0"/>
          <w:numId w:val="6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Create a resource group if not already there: </w:t>
      </w:r>
      <w:proofErr w:type="spellStart"/>
      <w:r>
        <w:rPr>
          <w:rStyle w:val="normaltextrun"/>
          <w:rFonts w:ascii="Calibri" w:eastAsiaTheme="majorEastAsia" w:hAnsi="Calibri" w:cs="Calibri"/>
          <w:b/>
          <w:bCs/>
          <w:sz w:val="22"/>
          <w:szCs w:val="22"/>
        </w:rPr>
        <w:t>gcwehyttebooking</w:t>
      </w:r>
      <w:proofErr w:type="spellEnd"/>
      <w:r>
        <w:rPr>
          <w:rStyle w:val="eop"/>
          <w:rFonts w:ascii="Calibri" w:eastAsiaTheme="majorEastAsia" w:hAnsi="Calibri" w:cs="Calibri"/>
          <w:sz w:val="22"/>
          <w:szCs w:val="22"/>
        </w:rPr>
        <w:t> </w:t>
      </w:r>
    </w:p>
    <w:p w14:paraId="1B076F34" w14:textId="77777777" w:rsidR="00786816" w:rsidRDefault="00786816" w:rsidP="00786816">
      <w:pPr>
        <w:pStyle w:val="paragraph"/>
        <w:numPr>
          <w:ilvl w:val="0"/>
          <w:numId w:val="6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In the resource group, add a </w:t>
      </w:r>
      <w:r>
        <w:rPr>
          <w:rStyle w:val="normaltextrun"/>
          <w:rFonts w:ascii="Calibri" w:eastAsiaTheme="majorEastAsia" w:hAnsi="Calibri" w:cs="Calibri"/>
          <w:b/>
          <w:bCs/>
          <w:sz w:val="22"/>
          <w:szCs w:val="22"/>
        </w:rPr>
        <w:t xml:space="preserve">Data Access </w:t>
      </w:r>
      <w:r>
        <w:rPr>
          <w:rStyle w:val="normaltextrun"/>
          <w:rFonts w:ascii="Calibri" w:eastAsiaTheme="majorEastAsia" w:hAnsi="Calibri" w:cs="Calibri"/>
          <w:sz w:val="22"/>
          <w:szCs w:val="22"/>
        </w:rPr>
        <w:t>resource. This is required for upload to the disk resources via private endpoint.</w:t>
      </w:r>
      <w:r>
        <w:rPr>
          <w:rStyle w:val="eop"/>
          <w:rFonts w:ascii="Calibri" w:eastAsiaTheme="majorEastAsia" w:hAnsi="Calibri" w:cs="Calibri"/>
          <w:sz w:val="22"/>
          <w:szCs w:val="22"/>
        </w:rPr>
        <w:t> </w:t>
      </w:r>
    </w:p>
    <w:p w14:paraId="0741E5C0" w14:textId="77777777" w:rsidR="00786816" w:rsidRDefault="00786816" w:rsidP="00786816">
      <w:pPr>
        <w:pStyle w:val="paragraph"/>
        <w:numPr>
          <w:ilvl w:val="0"/>
          <w:numId w:val="66"/>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During this creation, ensure to create a private endpoint &amp; network interface in the </w:t>
      </w:r>
      <w:proofErr w:type="spellStart"/>
      <w:r>
        <w:rPr>
          <w:rStyle w:val="normaltextrun"/>
          <w:rFonts w:ascii="Calibri" w:eastAsiaTheme="majorEastAsia" w:hAnsi="Calibri" w:cs="Calibri"/>
          <w:b/>
          <w:bCs/>
          <w:sz w:val="22"/>
          <w:szCs w:val="22"/>
        </w:rPr>
        <w:t>WindowsVMs</w:t>
      </w:r>
      <w:proofErr w:type="spellEnd"/>
      <w:r>
        <w:rPr>
          <w:rStyle w:val="normaltextrun"/>
          <w:rFonts w:ascii="Calibri" w:eastAsiaTheme="majorEastAsia" w:hAnsi="Calibri" w:cs="Calibri"/>
          <w:sz w:val="22"/>
          <w:szCs w:val="22"/>
        </w:rPr>
        <w:t xml:space="preserve"> subnet.</w:t>
      </w:r>
      <w:r>
        <w:rPr>
          <w:rStyle w:val="eop"/>
          <w:rFonts w:ascii="Calibri" w:eastAsiaTheme="majorEastAsia" w:hAnsi="Calibri" w:cs="Calibri"/>
          <w:sz w:val="22"/>
          <w:szCs w:val="22"/>
        </w:rPr>
        <w:t> </w:t>
      </w:r>
    </w:p>
    <w:p w14:paraId="0617B1A6" w14:textId="77777777" w:rsidR="00786816" w:rsidRDefault="00786816" w:rsidP="00786816">
      <w:pPr>
        <w:pStyle w:val="paragraph"/>
        <w:numPr>
          <w:ilvl w:val="0"/>
          <w:numId w:val="6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a CMD/PowerShell prompt and use </w:t>
      </w:r>
      <w:proofErr w:type="spellStart"/>
      <w:r>
        <w:rPr>
          <w:rStyle w:val="normaltextrun"/>
          <w:rFonts w:ascii="Calibri" w:eastAsiaTheme="majorEastAsia" w:hAnsi="Calibri" w:cs="Calibri"/>
          <w:b/>
          <w:bCs/>
          <w:sz w:val="22"/>
          <w:szCs w:val="22"/>
        </w:rPr>
        <w:t>az</w:t>
      </w:r>
      <w:proofErr w:type="spellEnd"/>
      <w:r>
        <w:rPr>
          <w:rStyle w:val="normaltextrun"/>
          <w:rFonts w:ascii="Calibri" w:eastAsiaTheme="majorEastAsia" w:hAnsi="Calibri" w:cs="Calibri"/>
          <w:b/>
          <w:bCs/>
          <w:sz w:val="22"/>
          <w:szCs w:val="22"/>
        </w:rPr>
        <w:t xml:space="preserve"> login</w:t>
      </w:r>
      <w:r>
        <w:rPr>
          <w:rStyle w:val="normaltextrun"/>
          <w:rFonts w:ascii="Calibri" w:eastAsiaTheme="majorEastAsia" w:hAnsi="Calibri" w:cs="Calibri"/>
          <w:sz w:val="22"/>
          <w:szCs w:val="22"/>
        </w:rPr>
        <w:t xml:space="preserve"> to connect to Azure Resource Manager.</w:t>
      </w:r>
      <w:r>
        <w:rPr>
          <w:rStyle w:val="eop"/>
          <w:rFonts w:ascii="Calibri" w:eastAsiaTheme="majorEastAsia" w:hAnsi="Calibri" w:cs="Calibri"/>
          <w:sz w:val="22"/>
          <w:szCs w:val="22"/>
        </w:rPr>
        <w:t> </w:t>
      </w:r>
    </w:p>
    <w:p w14:paraId="5606D7F0" w14:textId="77777777" w:rsidR="00786816" w:rsidRDefault="00786816" w:rsidP="00786816">
      <w:pPr>
        <w:pStyle w:val="paragraph"/>
        <w:numPr>
          <w:ilvl w:val="0"/>
          <w:numId w:val="67"/>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lastRenderedPageBreak/>
        <w:t>Use the following command to create managed disks as necessary that are ready to receive uploaded content through data access / private endpoint:</w:t>
      </w:r>
      <w:r>
        <w:rPr>
          <w:rStyle w:val="eop"/>
          <w:rFonts w:ascii="Calibri" w:eastAsiaTheme="majorEastAsia" w:hAnsi="Calibri" w:cs="Calibri"/>
          <w:sz w:val="22"/>
          <w:szCs w:val="22"/>
        </w:rPr>
        <w:t> </w:t>
      </w:r>
    </w:p>
    <w:p w14:paraId="5F96F996" w14:textId="77777777" w:rsidR="00786816" w:rsidRDefault="00786816" w:rsidP="00786816">
      <w:pPr>
        <w:pStyle w:val="paragraph"/>
        <w:numPr>
          <w:ilvl w:val="0"/>
          <w:numId w:val="68"/>
        </w:numPr>
        <w:spacing w:before="0" w:beforeAutospacing="0" w:after="0" w:afterAutospacing="0"/>
        <w:ind w:left="1800" w:firstLine="0"/>
        <w:textAlignment w:val="baseline"/>
        <w:rPr>
          <w:rFonts w:ascii="Calibri" w:hAnsi="Calibri" w:cs="Calibri"/>
          <w:sz w:val="22"/>
          <w:szCs w:val="22"/>
        </w:rPr>
      </w:pPr>
      <w:proofErr w:type="spellStart"/>
      <w:r>
        <w:rPr>
          <w:rStyle w:val="normaltextrun"/>
          <w:rFonts w:ascii="Calibri" w:eastAsiaTheme="majorEastAsia" w:hAnsi="Calibri" w:cs="Calibri"/>
          <w:i/>
          <w:iCs/>
          <w:sz w:val="22"/>
          <w:szCs w:val="22"/>
        </w:rPr>
        <w:t>az</w:t>
      </w:r>
      <w:proofErr w:type="spellEnd"/>
      <w:r>
        <w:rPr>
          <w:rStyle w:val="normaltextrun"/>
          <w:rFonts w:ascii="Calibri" w:eastAsiaTheme="majorEastAsia" w:hAnsi="Calibri" w:cs="Calibri"/>
          <w:i/>
          <w:iCs/>
          <w:sz w:val="22"/>
          <w:szCs w:val="22"/>
        </w:rPr>
        <w:t xml:space="preserve"> disk create -n </w:t>
      </w:r>
      <w:r>
        <w:rPr>
          <w:rStyle w:val="normaltextrun"/>
          <w:rFonts w:ascii="Calibri" w:eastAsiaTheme="majorEastAsia" w:hAnsi="Calibri" w:cs="Calibri"/>
          <w:b/>
          <w:bCs/>
          <w:i/>
          <w:iCs/>
          <w:sz w:val="22"/>
          <w:szCs w:val="22"/>
        </w:rPr>
        <w:t>&lt;new disk name&gt;</w:t>
      </w:r>
      <w:r>
        <w:rPr>
          <w:rStyle w:val="normaltextrun"/>
          <w:rFonts w:ascii="Calibri" w:eastAsiaTheme="majorEastAsia" w:hAnsi="Calibri" w:cs="Calibri"/>
          <w:i/>
          <w:iCs/>
          <w:sz w:val="22"/>
          <w:szCs w:val="22"/>
        </w:rPr>
        <w:t xml:space="preserve"> -g </w:t>
      </w:r>
      <w:proofErr w:type="spellStart"/>
      <w:r>
        <w:rPr>
          <w:rStyle w:val="normaltextrun"/>
          <w:rFonts w:ascii="Calibri" w:eastAsiaTheme="majorEastAsia" w:hAnsi="Calibri" w:cs="Calibri"/>
          <w:i/>
          <w:iCs/>
          <w:sz w:val="22"/>
          <w:szCs w:val="22"/>
        </w:rPr>
        <w:t>gcwehyttebooking</w:t>
      </w:r>
      <w:proofErr w:type="spellEnd"/>
      <w:r>
        <w:rPr>
          <w:rStyle w:val="normaltextrun"/>
          <w:rFonts w:ascii="Calibri" w:eastAsiaTheme="majorEastAsia" w:hAnsi="Calibri" w:cs="Calibri"/>
          <w:i/>
          <w:iCs/>
          <w:sz w:val="22"/>
          <w:szCs w:val="22"/>
        </w:rPr>
        <w:t xml:space="preserve"> -l </w:t>
      </w:r>
      <w:proofErr w:type="spellStart"/>
      <w:r>
        <w:rPr>
          <w:rStyle w:val="normaltextrun"/>
          <w:rFonts w:ascii="Calibri" w:eastAsiaTheme="majorEastAsia" w:hAnsi="Calibri" w:cs="Calibri"/>
          <w:i/>
          <w:iCs/>
          <w:sz w:val="22"/>
          <w:szCs w:val="22"/>
        </w:rPr>
        <w:t>westeurope</w:t>
      </w:r>
      <w:proofErr w:type="spellEnd"/>
      <w:r>
        <w:rPr>
          <w:rStyle w:val="normaltextrun"/>
          <w:rFonts w:ascii="Calibri" w:eastAsiaTheme="majorEastAsia" w:hAnsi="Calibri" w:cs="Calibri"/>
          <w:i/>
          <w:iCs/>
          <w:sz w:val="22"/>
          <w:szCs w:val="22"/>
        </w:rPr>
        <w:t xml:space="preserve"> --</w:t>
      </w:r>
      <w:proofErr w:type="spellStart"/>
      <w:r>
        <w:rPr>
          <w:rStyle w:val="normaltextrun"/>
          <w:rFonts w:ascii="Calibri" w:eastAsiaTheme="majorEastAsia" w:hAnsi="Calibri" w:cs="Calibri"/>
          <w:i/>
          <w:iCs/>
          <w:sz w:val="22"/>
          <w:szCs w:val="22"/>
        </w:rPr>
        <w:t>os</w:t>
      </w:r>
      <w:proofErr w:type="spellEnd"/>
      <w:r>
        <w:rPr>
          <w:rStyle w:val="normaltextrun"/>
          <w:rFonts w:ascii="Calibri" w:eastAsiaTheme="majorEastAsia" w:hAnsi="Calibri" w:cs="Calibri"/>
          <w:i/>
          <w:iCs/>
          <w:sz w:val="22"/>
          <w:szCs w:val="22"/>
        </w:rPr>
        <w:t xml:space="preserve">-type Windows --upload-type Upload --upload-size-bytes </w:t>
      </w:r>
      <w:r>
        <w:rPr>
          <w:rStyle w:val="normaltextrun"/>
          <w:rFonts w:ascii="Calibri" w:eastAsiaTheme="majorEastAsia" w:hAnsi="Calibri" w:cs="Calibri"/>
          <w:b/>
          <w:bCs/>
          <w:i/>
          <w:iCs/>
          <w:sz w:val="22"/>
          <w:szCs w:val="22"/>
        </w:rPr>
        <w:t xml:space="preserve">&lt;VHD </w:t>
      </w:r>
      <w:proofErr w:type="spellStart"/>
      <w:r>
        <w:rPr>
          <w:rStyle w:val="normaltextrun"/>
          <w:rFonts w:ascii="Calibri" w:eastAsiaTheme="majorEastAsia" w:hAnsi="Calibri" w:cs="Calibri"/>
          <w:b/>
          <w:bCs/>
          <w:i/>
          <w:iCs/>
          <w:sz w:val="22"/>
          <w:szCs w:val="22"/>
        </w:rPr>
        <w:t>filesize</w:t>
      </w:r>
      <w:proofErr w:type="spellEnd"/>
      <w:r>
        <w:rPr>
          <w:rStyle w:val="normaltextrun"/>
          <w:rFonts w:ascii="Calibri" w:eastAsiaTheme="majorEastAsia" w:hAnsi="Calibri" w:cs="Calibri"/>
          <w:b/>
          <w:bCs/>
          <w:i/>
          <w:iCs/>
          <w:sz w:val="22"/>
          <w:szCs w:val="22"/>
        </w:rPr>
        <w:t>&gt;</w:t>
      </w:r>
      <w:r>
        <w:rPr>
          <w:rStyle w:val="normaltextrun"/>
          <w:rFonts w:ascii="Calibri" w:eastAsiaTheme="majorEastAsia" w:hAnsi="Calibri" w:cs="Calibri"/>
          <w:i/>
          <w:iCs/>
          <w:sz w:val="22"/>
          <w:szCs w:val="22"/>
        </w:rPr>
        <w:t xml:space="preserve"> --</w:t>
      </w:r>
      <w:proofErr w:type="spellStart"/>
      <w:r>
        <w:rPr>
          <w:rStyle w:val="normaltextrun"/>
          <w:rFonts w:ascii="Calibri" w:eastAsiaTheme="majorEastAsia" w:hAnsi="Calibri" w:cs="Calibri"/>
          <w:i/>
          <w:iCs/>
          <w:sz w:val="22"/>
          <w:szCs w:val="22"/>
        </w:rPr>
        <w:t>sku</w:t>
      </w:r>
      <w:proofErr w:type="spellEnd"/>
      <w:r>
        <w:rPr>
          <w:rStyle w:val="normaltextrun"/>
          <w:rFonts w:ascii="Calibri" w:eastAsiaTheme="majorEastAsia" w:hAnsi="Calibri" w:cs="Calibri"/>
          <w:i/>
          <w:iCs/>
          <w:sz w:val="22"/>
          <w:szCs w:val="22"/>
        </w:rPr>
        <w:t xml:space="preserve"> </w:t>
      </w:r>
      <w:proofErr w:type="spellStart"/>
      <w:r>
        <w:rPr>
          <w:rStyle w:val="normaltextrun"/>
          <w:rFonts w:ascii="Calibri" w:eastAsiaTheme="majorEastAsia" w:hAnsi="Calibri" w:cs="Calibri"/>
          <w:i/>
          <w:iCs/>
          <w:sz w:val="22"/>
          <w:szCs w:val="22"/>
        </w:rPr>
        <w:t>standard_lrs</w:t>
      </w:r>
      <w:proofErr w:type="spellEnd"/>
      <w:r>
        <w:rPr>
          <w:rStyle w:val="normaltextrun"/>
          <w:rFonts w:ascii="Calibri" w:eastAsiaTheme="majorEastAsia" w:hAnsi="Calibri" w:cs="Calibri"/>
          <w:i/>
          <w:iCs/>
          <w:sz w:val="22"/>
          <w:szCs w:val="22"/>
        </w:rPr>
        <w:t xml:space="preserve"> --</w:t>
      </w:r>
      <w:proofErr w:type="spellStart"/>
      <w:r>
        <w:rPr>
          <w:rStyle w:val="normaltextrun"/>
          <w:rFonts w:ascii="Calibri" w:eastAsiaTheme="majorEastAsia" w:hAnsi="Calibri" w:cs="Calibri"/>
          <w:i/>
          <w:iCs/>
          <w:sz w:val="22"/>
          <w:szCs w:val="22"/>
        </w:rPr>
        <w:t>hyper-v</w:t>
      </w:r>
      <w:proofErr w:type="spellEnd"/>
      <w:r>
        <w:rPr>
          <w:rStyle w:val="normaltextrun"/>
          <w:rFonts w:ascii="Calibri" w:eastAsiaTheme="majorEastAsia" w:hAnsi="Calibri" w:cs="Calibri"/>
          <w:i/>
          <w:iCs/>
          <w:sz w:val="22"/>
          <w:szCs w:val="22"/>
        </w:rPr>
        <w:t xml:space="preserve">-generation v1 --disk-access </w:t>
      </w:r>
      <w:r>
        <w:rPr>
          <w:rStyle w:val="normaltextrun"/>
          <w:rFonts w:ascii="Calibri" w:eastAsiaTheme="majorEastAsia" w:hAnsi="Calibri" w:cs="Calibri"/>
          <w:b/>
          <w:bCs/>
          <w:i/>
          <w:iCs/>
          <w:sz w:val="22"/>
          <w:szCs w:val="22"/>
        </w:rPr>
        <w:t>&lt;disk-access-resource-name&gt;</w:t>
      </w:r>
      <w:r>
        <w:rPr>
          <w:rStyle w:val="eop"/>
          <w:rFonts w:ascii="Calibri" w:eastAsiaTheme="majorEastAsia" w:hAnsi="Calibri" w:cs="Calibri"/>
          <w:sz w:val="22"/>
          <w:szCs w:val="22"/>
        </w:rPr>
        <w:t> </w:t>
      </w:r>
    </w:p>
    <w:p w14:paraId="3DF1E2CF" w14:textId="77777777" w:rsidR="00786816" w:rsidRDefault="00786816" w:rsidP="00786816">
      <w:pPr>
        <w:pStyle w:val="paragraph"/>
        <w:numPr>
          <w:ilvl w:val="0"/>
          <w:numId w:val="6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Must use Hyper-V Generation 1 for VHD format disks</w:t>
      </w:r>
      <w:r>
        <w:rPr>
          <w:rStyle w:val="eop"/>
          <w:rFonts w:ascii="Calibri" w:eastAsiaTheme="majorEastAsia" w:hAnsi="Calibri" w:cs="Calibri"/>
          <w:sz w:val="22"/>
          <w:szCs w:val="22"/>
        </w:rPr>
        <w:t> </w:t>
      </w:r>
    </w:p>
    <w:p w14:paraId="0396E795" w14:textId="77777777" w:rsidR="00786816" w:rsidRDefault="00786816" w:rsidP="00786816">
      <w:pPr>
        <w:pStyle w:val="paragraph"/>
        <w:numPr>
          <w:ilvl w:val="0"/>
          <w:numId w:val="6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Must use Hyper-V Generation 1 when using BIOS instead of UEFI</w:t>
      </w:r>
      <w:r>
        <w:rPr>
          <w:rStyle w:val="eop"/>
          <w:rFonts w:ascii="Calibri" w:eastAsiaTheme="majorEastAsia" w:hAnsi="Calibri" w:cs="Calibri"/>
          <w:sz w:val="22"/>
          <w:szCs w:val="22"/>
        </w:rPr>
        <w:t> </w:t>
      </w:r>
    </w:p>
    <w:p w14:paraId="4F3F0470" w14:textId="77777777" w:rsidR="00786816" w:rsidRDefault="00786816" w:rsidP="00786816">
      <w:pPr>
        <w:pStyle w:val="paragraph"/>
        <w:numPr>
          <w:ilvl w:val="0"/>
          <w:numId w:val="70"/>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Grant temporary access token (SAS) URI using Azure CLI. Store the URL given in output for use with </w:t>
      </w:r>
      <w:proofErr w:type="spellStart"/>
      <w:r>
        <w:rPr>
          <w:rStyle w:val="normaltextrun"/>
          <w:rFonts w:ascii="Calibri" w:eastAsiaTheme="majorEastAsia" w:hAnsi="Calibri" w:cs="Calibri"/>
          <w:sz w:val="22"/>
          <w:szCs w:val="22"/>
        </w:rPr>
        <w:t>AzCopy</w:t>
      </w:r>
      <w:proofErr w:type="spellEnd"/>
      <w:r>
        <w:rPr>
          <w:rStyle w:val="normaltextrun"/>
          <w:rFonts w:ascii="Calibri" w:eastAsiaTheme="majorEastAsia" w:hAnsi="Calibri" w:cs="Calibri"/>
          <w:sz w:val="22"/>
          <w:szCs w:val="22"/>
        </w:rPr>
        <w:t xml:space="preserve"> later</w:t>
      </w:r>
      <w:r>
        <w:rPr>
          <w:rStyle w:val="eop"/>
          <w:rFonts w:ascii="Calibri" w:eastAsiaTheme="majorEastAsia" w:hAnsi="Calibri" w:cs="Calibri"/>
          <w:sz w:val="22"/>
          <w:szCs w:val="22"/>
        </w:rPr>
        <w:t> </w:t>
      </w:r>
    </w:p>
    <w:p w14:paraId="3F9A1734" w14:textId="77777777" w:rsidR="00786816" w:rsidRDefault="00786816" w:rsidP="00786816">
      <w:pPr>
        <w:pStyle w:val="paragraph"/>
        <w:numPr>
          <w:ilvl w:val="0"/>
          <w:numId w:val="71"/>
        </w:numPr>
        <w:spacing w:before="0" w:beforeAutospacing="0" w:after="0" w:afterAutospacing="0"/>
        <w:ind w:left="1800" w:firstLine="0"/>
        <w:textAlignment w:val="baseline"/>
        <w:rPr>
          <w:rFonts w:ascii="Calibri" w:hAnsi="Calibri" w:cs="Calibri"/>
          <w:sz w:val="22"/>
          <w:szCs w:val="22"/>
        </w:rPr>
      </w:pPr>
      <w:proofErr w:type="spellStart"/>
      <w:r>
        <w:rPr>
          <w:rStyle w:val="normaltextrun"/>
          <w:rFonts w:ascii="Calibri" w:eastAsiaTheme="majorEastAsia" w:hAnsi="Calibri" w:cs="Calibri"/>
          <w:i/>
          <w:iCs/>
          <w:sz w:val="22"/>
          <w:szCs w:val="22"/>
        </w:rPr>
        <w:t>az</w:t>
      </w:r>
      <w:proofErr w:type="spellEnd"/>
      <w:r>
        <w:rPr>
          <w:rStyle w:val="normaltextrun"/>
          <w:rFonts w:ascii="Calibri" w:eastAsiaTheme="majorEastAsia" w:hAnsi="Calibri" w:cs="Calibri"/>
          <w:i/>
          <w:iCs/>
          <w:sz w:val="22"/>
          <w:szCs w:val="22"/>
        </w:rPr>
        <w:t xml:space="preserve"> disk grant-access -n </w:t>
      </w:r>
      <w:r>
        <w:rPr>
          <w:rStyle w:val="normaltextrun"/>
          <w:rFonts w:ascii="Calibri" w:eastAsiaTheme="majorEastAsia" w:hAnsi="Calibri" w:cs="Calibri"/>
          <w:b/>
          <w:bCs/>
          <w:i/>
          <w:iCs/>
          <w:sz w:val="22"/>
          <w:szCs w:val="22"/>
        </w:rPr>
        <w:t>&lt;new disk name&gt;</w:t>
      </w:r>
      <w:r>
        <w:rPr>
          <w:rStyle w:val="normaltextrun"/>
          <w:rFonts w:ascii="Calibri" w:eastAsiaTheme="majorEastAsia" w:hAnsi="Calibri" w:cs="Calibri"/>
          <w:i/>
          <w:iCs/>
          <w:sz w:val="22"/>
          <w:szCs w:val="22"/>
        </w:rPr>
        <w:t xml:space="preserve"> -g </w:t>
      </w:r>
      <w:proofErr w:type="spellStart"/>
      <w:r>
        <w:rPr>
          <w:rStyle w:val="normaltextrun"/>
          <w:rFonts w:ascii="Calibri" w:eastAsiaTheme="majorEastAsia" w:hAnsi="Calibri" w:cs="Calibri"/>
          <w:i/>
          <w:iCs/>
          <w:sz w:val="22"/>
          <w:szCs w:val="22"/>
        </w:rPr>
        <w:t>gcwehyttebooking</w:t>
      </w:r>
      <w:proofErr w:type="spellEnd"/>
      <w:r>
        <w:rPr>
          <w:rStyle w:val="normaltextrun"/>
          <w:rFonts w:ascii="Calibri" w:eastAsiaTheme="majorEastAsia" w:hAnsi="Calibri" w:cs="Calibri"/>
          <w:i/>
          <w:iCs/>
          <w:sz w:val="22"/>
          <w:szCs w:val="22"/>
        </w:rPr>
        <w:t xml:space="preserve"> --access-level Write --duration-in-seconds 86400</w:t>
      </w:r>
      <w:r>
        <w:rPr>
          <w:rStyle w:val="eop"/>
          <w:rFonts w:ascii="Calibri" w:eastAsiaTheme="majorEastAsia" w:hAnsi="Calibri" w:cs="Calibri"/>
          <w:sz w:val="22"/>
          <w:szCs w:val="22"/>
        </w:rPr>
        <w:t> </w:t>
      </w:r>
    </w:p>
    <w:p w14:paraId="1578E98E" w14:textId="77777777" w:rsidR="00786816" w:rsidRDefault="00786816" w:rsidP="00786816">
      <w:pPr>
        <w:pStyle w:val="paragraph"/>
        <w:numPr>
          <w:ilvl w:val="0"/>
          <w:numId w:val="72"/>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Upload with </w:t>
      </w:r>
      <w:proofErr w:type="spellStart"/>
      <w:r>
        <w:rPr>
          <w:rStyle w:val="normaltextrun"/>
          <w:rFonts w:ascii="Calibri" w:eastAsiaTheme="majorEastAsia" w:hAnsi="Calibri" w:cs="Calibri"/>
          <w:sz w:val="22"/>
          <w:szCs w:val="22"/>
        </w:rPr>
        <w:t>AzCopy</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5AA4A0E2" w14:textId="77777777" w:rsidR="00786816" w:rsidRDefault="00786816" w:rsidP="00786816">
      <w:pPr>
        <w:pStyle w:val="paragraph"/>
        <w:numPr>
          <w:ilvl w:val="0"/>
          <w:numId w:val="73"/>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i/>
          <w:iCs/>
          <w:sz w:val="22"/>
          <w:szCs w:val="22"/>
        </w:rPr>
        <w:t xml:space="preserve">azcopy.exe </w:t>
      </w:r>
      <w:r>
        <w:rPr>
          <w:rStyle w:val="normaltextrun"/>
          <w:rFonts w:ascii="Calibri" w:eastAsiaTheme="majorEastAsia" w:hAnsi="Calibri" w:cs="Calibri"/>
          <w:b/>
          <w:bCs/>
          <w:i/>
          <w:iCs/>
          <w:sz w:val="22"/>
          <w:szCs w:val="22"/>
        </w:rPr>
        <w:t>&lt;VHD file/network-path&gt;</w:t>
      </w:r>
      <w:r>
        <w:rPr>
          <w:rStyle w:val="normaltextrun"/>
          <w:rFonts w:ascii="Calibri" w:eastAsiaTheme="majorEastAsia" w:hAnsi="Calibri" w:cs="Calibri"/>
          <w:i/>
          <w:iCs/>
          <w:sz w:val="22"/>
          <w:szCs w:val="22"/>
        </w:rPr>
        <w:t xml:space="preserve"> </w:t>
      </w:r>
      <w:r>
        <w:rPr>
          <w:rStyle w:val="normaltextrun"/>
          <w:rFonts w:ascii="Calibri" w:eastAsiaTheme="majorEastAsia" w:hAnsi="Calibri" w:cs="Calibri"/>
          <w:b/>
          <w:bCs/>
          <w:i/>
          <w:iCs/>
          <w:sz w:val="22"/>
          <w:szCs w:val="22"/>
        </w:rPr>
        <w:t>&lt;SAS URI&gt;</w:t>
      </w:r>
      <w:r>
        <w:rPr>
          <w:rStyle w:val="normaltextrun"/>
          <w:rFonts w:ascii="Calibri" w:eastAsiaTheme="majorEastAsia" w:hAnsi="Calibri" w:cs="Calibri"/>
          <w:i/>
          <w:iCs/>
          <w:sz w:val="22"/>
          <w:szCs w:val="22"/>
        </w:rPr>
        <w:t xml:space="preserve"> --blob-type </w:t>
      </w:r>
      <w:proofErr w:type="spellStart"/>
      <w:r>
        <w:rPr>
          <w:rStyle w:val="normaltextrun"/>
          <w:rFonts w:ascii="Calibri" w:eastAsiaTheme="majorEastAsia" w:hAnsi="Calibri" w:cs="Calibri"/>
          <w:i/>
          <w:iCs/>
          <w:sz w:val="22"/>
          <w:szCs w:val="22"/>
        </w:rPr>
        <w:t>PageBlob</w:t>
      </w:r>
      <w:proofErr w:type="spellEnd"/>
      <w:r>
        <w:rPr>
          <w:rStyle w:val="eop"/>
          <w:rFonts w:ascii="Calibri" w:eastAsiaTheme="majorEastAsia" w:hAnsi="Calibri" w:cs="Calibri"/>
          <w:sz w:val="22"/>
          <w:szCs w:val="22"/>
        </w:rPr>
        <w:t> </w:t>
      </w:r>
    </w:p>
    <w:p w14:paraId="78BCF60F" w14:textId="77777777" w:rsidR="00786816" w:rsidRDefault="00786816" w:rsidP="00786816">
      <w:pPr>
        <w:pStyle w:val="paragraph"/>
        <w:numPr>
          <w:ilvl w:val="0"/>
          <w:numId w:val="74"/>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Once disk upload is complete, revoke access and make the disk usable with Azure CLI:</w:t>
      </w:r>
      <w:r>
        <w:rPr>
          <w:rStyle w:val="eop"/>
          <w:rFonts w:ascii="Calibri" w:eastAsiaTheme="majorEastAsia" w:hAnsi="Calibri" w:cs="Calibri"/>
          <w:sz w:val="22"/>
          <w:szCs w:val="22"/>
        </w:rPr>
        <w:t> </w:t>
      </w:r>
    </w:p>
    <w:p w14:paraId="0438963D" w14:textId="77777777" w:rsidR="00786816" w:rsidRDefault="00786816" w:rsidP="00786816">
      <w:pPr>
        <w:pStyle w:val="paragraph"/>
        <w:numPr>
          <w:ilvl w:val="0"/>
          <w:numId w:val="75"/>
        </w:numPr>
        <w:spacing w:before="0" w:beforeAutospacing="0" w:after="0" w:afterAutospacing="0"/>
        <w:ind w:left="1800" w:firstLine="0"/>
        <w:textAlignment w:val="baseline"/>
        <w:rPr>
          <w:rFonts w:ascii="Calibri" w:hAnsi="Calibri" w:cs="Calibri"/>
          <w:sz w:val="22"/>
          <w:szCs w:val="22"/>
        </w:rPr>
      </w:pPr>
      <w:proofErr w:type="spellStart"/>
      <w:r>
        <w:rPr>
          <w:rStyle w:val="normaltextrun"/>
          <w:rFonts w:ascii="Calibri" w:eastAsiaTheme="majorEastAsia" w:hAnsi="Calibri" w:cs="Calibri"/>
          <w:i/>
          <w:iCs/>
          <w:sz w:val="22"/>
          <w:szCs w:val="22"/>
        </w:rPr>
        <w:t>az</w:t>
      </w:r>
      <w:proofErr w:type="spellEnd"/>
      <w:r>
        <w:rPr>
          <w:rStyle w:val="normaltextrun"/>
          <w:rFonts w:ascii="Calibri" w:eastAsiaTheme="majorEastAsia" w:hAnsi="Calibri" w:cs="Calibri"/>
          <w:i/>
          <w:iCs/>
          <w:sz w:val="22"/>
          <w:szCs w:val="22"/>
        </w:rPr>
        <w:t xml:space="preserve"> disk revoke-access -n </w:t>
      </w:r>
      <w:r>
        <w:rPr>
          <w:rStyle w:val="normaltextrun"/>
          <w:rFonts w:ascii="Calibri" w:eastAsiaTheme="majorEastAsia" w:hAnsi="Calibri" w:cs="Calibri"/>
          <w:b/>
          <w:bCs/>
          <w:i/>
          <w:iCs/>
          <w:sz w:val="22"/>
          <w:szCs w:val="22"/>
        </w:rPr>
        <w:t>&lt;new disk name&gt;</w:t>
      </w:r>
      <w:r>
        <w:rPr>
          <w:rStyle w:val="normaltextrun"/>
          <w:rFonts w:ascii="Calibri" w:eastAsiaTheme="majorEastAsia" w:hAnsi="Calibri" w:cs="Calibri"/>
          <w:i/>
          <w:iCs/>
          <w:sz w:val="22"/>
          <w:szCs w:val="22"/>
        </w:rPr>
        <w:t xml:space="preserve"> -g </w:t>
      </w:r>
      <w:proofErr w:type="spellStart"/>
      <w:r>
        <w:rPr>
          <w:rStyle w:val="normaltextrun"/>
          <w:rFonts w:ascii="Calibri" w:eastAsiaTheme="majorEastAsia" w:hAnsi="Calibri" w:cs="Calibri"/>
          <w:i/>
          <w:iCs/>
          <w:sz w:val="22"/>
          <w:szCs w:val="22"/>
        </w:rPr>
        <w:t>gcwehyttebooking</w:t>
      </w:r>
      <w:proofErr w:type="spellEnd"/>
      <w:r>
        <w:rPr>
          <w:rStyle w:val="eop"/>
          <w:rFonts w:ascii="Calibri" w:eastAsiaTheme="majorEastAsia" w:hAnsi="Calibri" w:cs="Calibri"/>
          <w:sz w:val="22"/>
          <w:szCs w:val="22"/>
        </w:rPr>
        <w:t> </w:t>
      </w:r>
    </w:p>
    <w:p w14:paraId="09E84E26" w14:textId="77777777" w:rsidR="00786816" w:rsidRDefault="00786816" w:rsidP="00786816">
      <w:pPr>
        <w:pStyle w:val="paragraph"/>
        <w:numPr>
          <w:ilvl w:val="0"/>
          <w:numId w:val="76"/>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the Azure Portal in your web browser and find the new managed disk resources below the </w:t>
      </w:r>
      <w:proofErr w:type="spellStart"/>
      <w:r>
        <w:rPr>
          <w:rStyle w:val="normaltextrun"/>
          <w:rFonts w:ascii="Calibri" w:eastAsiaTheme="majorEastAsia" w:hAnsi="Calibri" w:cs="Calibri"/>
          <w:b/>
          <w:bCs/>
          <w:sz w:val="22"/>
          <w:szCs w:val="22"/>
        </w:rPr>
        <w:t>gcwehyttebooking</w:t>
      </w:r>
      <w:proofErr w:type="spellEnd"/>
      <w:r>
        <w:rPr>
          <w:rStyle w:val="normaltextrun"/>
          <w:rFonts w:ascii="Calibri" w:eastAsiaTheme="majorEastAsia" w:hAnsi="Calibri" w:cs="Calibri"/>
          <w:sz w:val="22"/>
          <w:szCs w:val="22"/>
        </w:rPr>
        <w:t xml:space="preserve">. Select </w:t>
      </w:r>
      <w:r>
        <w:rPr>
          <w:rStyle w:val="normaltextrun"/>
          <w:rFonts w:ascii="Calibri" w:eastAsiaTheme="majorEastAsia" w:hAnsi="Calibri" w:cs="Calibri"/>
          <w:b/>
          <w:bCs/>
          <w:sz w:val="22"/>
          <w:szCs w:val="22"/>
        </w:rPr>
        <w:t>Create VM</w:t>
      </w:r>
      <w:r>
        <w:rPr>
          <w:rStyle w:val="eop"/>
          <w:rFonts w:ascii="Calibri" w:eastAsiaTheme="majorEastAsia" w:hAnsi="Calibri" w:cs="Calibri"/>
          <w:sz w:val="22"/>
          <w:szCs w:val="22"/>
        </w:rPr>
        <w:t> </w:t>
      </w:r>
    </w:p>
    <w:p w14:paraId="300AACD2" w14:textId="77777777" w:rsidR="00786816" w:rsidRDefault="00786816" w:rsidP="00786816">
      <w:pPr>
        <w:pStyle w:val="paragraph"/>
        <w:numPr>
          <w:ilvl w:val="0"/>
          <w:numId w:val="77"/>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You will be asked about a </w:t>
      </w:r>
      <w:r>
        <w:rPr>
          <w:rStyle w:val="normaltextrun"/>
          <w:rFonts w:ascii="Calibri" w:eastAsiaTheme="majorEastAsia" w:hAnsi="Calibri" w:cs="Calibri"/>
          <w:b/>
          <w:bCs/>
          <w:sz w:val="22"/>
          <w:szCs w:val="22"/>
        </w:rPr>
        <w:t>lot</w:t>
      </w:r>
      <w:r>
        <w:rPr>
          <w:rStyle w:val="normaltextrun"/>
          <w:rFonts w:ascii="Calibri" w:eastAsiaTheme="majorEastAsia" w:hAnsi="Calibri" w:cs="Calibri"/>
          <w:sz w:val="22"/>
          <w:szCs w:val="22"/>
        </w:rPr>
        <w:t xml:space="preserve"> of parameters regarding the VM. For this test, cheap sizing and low redundancy choices were made to save costs.</w:t>
      </w:r>
      <w:r>
        <w:rPr>
          <w:rStyle w:val="eop"/>
          <w:rFonts w:ascii="Calibri" w:eastAsiaTheme="majorEastAsia" w:hAnsi="Calibri" w:cs="Calibri"/>
          <w:sz w:val="22"/>
          <w:szCs w:val="22"/>
        </w:rPr>
        <w:t> </w:t>
      </w:r>
    </w:p>
    <w:p w14:paraId="2494C3CA" w14:textId="77777777" w:rsidR="00786816" w:rsidRDefault="00786816" w:rsidP="00786816">
      <w:pPr>
        <w:pStyle w:val="paragraph"/>
        <w:numPr>
          <w:ilvl w:val="0"/>
          <w:numId w:val="77"/>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Basics</w:t>
      </w:r>
      <w:r>
        <w:rPr>
          <w:rStyle w:val="eop"/>
          <w:rFonts w:ascii="Calibri" w:eastAsiaTheme="majorEastAsia" w:hAnsi="Calibri" w:cs="Calibri"/>
          <w:sz w:val="22"/>
          <w:szCs w:val="22"/>
        </w:rPr>
        <w:t> </w:t>
      </w:r>
    </w:p>
    <w:p w14:paraId="7A27EB81" w14:textId="77777777" w:rsidR="00786816" w:rsidRDefault="00786816" w:rsidP="00786816">
      <w:pPr>
        <w:pStyle w:val="paragraph"/>
        <w:numPr>
          <w:ilvl w:val="0"/>
          <w:numId w:val="78"/>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Provide a name in the format </w:t>
      </w:r>
      <w:proofErr w:type="spellStart"/>
      <w:r>
        <w:rPr>
          <w:rStyle w:val="normaltextrun"/>
          <w:rFonts w:ascii="Calibri" w:eastAsiaTheme="majorEastAsia" w:hAnsi="Calibri" w:cs="Calibri"/>
          <w:b/>
          <w:bCs/>
          <w:sz w:val="22"/>
          <w:szCs w:val="22"/>
        </w:rPr>
        <w:t>gcwe</w:t>
      </w:r>
      <w:proofErr w:type="spellEnd"/>
      <w:r>
        <w:rPr>
          <w:rStyle w:val="normaltextrun"/>
          <w:rFonts w:ascii="Calibri" w:eastAsiaTheme="majorEastAsia" w:hAnsi="Calibri" w:cs="Calibri"/>
          <w:b/>
          <w:bCs/>
          <w:sz w:val="22"/>
          <w:szCs w:val="22"/>
        </w:rPr>
        <w:t>&lt;name&gt;&lt;p/t/d&gt;&lt;number&gt;, e.g. gcwehyttep01</w:t>
      </w:r>
      <w:r>
        <w:rPr>
          <w:rStyle w:val="eop"/>
          <w:rFonts w:ascii="Calibri" w:eastAsiaTheme="majorEastAsia" w:hAnsi="Calibri" w:cs="Calibri"/>
          <w:sz w:val="22"/>
          <w:szCs w:val="22"/>
        </w:rPr>
        <w:t> </w:t>
      </w:r>
    </w:p>
    <w:p w14:paraId="6882ACDF"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Location = West Europe</w:t>
      </w:r>
      <w:r>
        <w:rPr>
          <w:rStyle w:val="eop"/>
          <w:rFonts w:ascii="Calibri" w:eastAsiaTheme="majorEastAsia" w:hAnsi="Calibri" w:cs="Calibri"/>
          <w:sz w:val="22"/>
          <w:szCs w:val="22"/>
        </w:rPr>
        <w:t> </w:t>
      </w:r>
    </w:p>
    <w:p w14:paraId="782ECE56"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Availability options = No infrastructure redundancy required</w:t>
      </w:r>
      <w:r>
        <w:rPr>
          <w:rStyle w:val="eop"/>
          <w:rFonts w:ascii="Calibri" w:eastAsiaTheme="majorEastAsia" w:hAnsi="Calibri" w:cs="Calibri"/>
          <w:sz w:val="22"/>
          <w:szCs w:val="22"/>
        </w:rPr>
        <w:t> </w:t>
      </w:r>
    </w:p>
    <w:p w14:paraId="36AEA597"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Security type = Standard</w:t>
      </w:r>
      <w:r>
        <w:rPr>
          <w:rStyle w:val="eop"/>
          <w:rFonts w:ascii="Calibri" w:eastAsiaTheme="majorEastAsia" w:hAnsi="Calibri" w:cs="Calibri"/>
          <w:sz w:val="22"/>
          <w:szCs w:val="22"/>
        </w:rPr>
        <w:t> </w:t>
      </w:r>
    </w:p>
    <w:p w14:paraId="65135E81"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Image = &lt;managed disk&gt;</w:t>
      </w:r>
      <w:r>
        <w:rPr>
          <w:rStyle w:val="eop"/>
          <w:rFonts w:ascii="Calibri" w:eastAsiaTheme="majorEastAsia" w:hAnsi="Calibri" w:cs="Calibri"/>
          <w:sz w:val="22"/>
          <w:szCs w:val="22"/>
        </w:rPr>
        <w:t> </w:t>
      </w:r>
    </w:p>
    <w:p w14:paraId="331D7419"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Size = Standard_B2s</w:t>
      </w:r>
      <w:r>
        <w:rPr>
          <w:rStyle w:val="eop"/>
          <w:rFonts w:ascii="Calibri" w:eastAsiaTheme="majorEastAsia" w:hAnsi="Calibri" w:cs="Calibri"/>
          <w:sz w:val="22"/>
          <w:szCs w:val="22"/>
        </w:rPr>
        <w:t> </w:t>
      </w:r>
    </w:p>
    <w:p w14:paraId="0BFBB8E1"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Public inbound ports = None</w:t>
      </w:r>
      <w:r>
        <w:rPr>
          <w:rStyle w:val="eop"/>
          <w:rFonts w:ascii="Calibri" w:eastAsiaTheme="majorEastAsia" w:hAnsi="Calibri" w:cs="Calibri"/>
          <w:sz w:val="22"/>
          <w:szCs w:val="22"/>
        </w:rPr>
        <w:t> </w:t>
      </w:r>
    </w:p>
    <w:p w14:paraId="52F04264" w14:textId="77777777" w:rsidR="00786816" w:rsidRDefault="00786816" w:rsidP="00786816">
      <w:pPr>
        <w:pStyle w:val="paragraph"/>
        <w:numPr>
          <w:ilvl w:val="0"/>
          <w:numId w:val="7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License type = Windows server</w:t>
      </w:r>
      <w:r>
        <w:rPr>
          <w:rStyle w:val="eop"/>
          <w:rFonts w:ascii="Calibri" w:eastAsiaTheme="majorEastAsia" w:hAnsi="Calibri" w:cs="Calibri"/>
          <w:sz w:val="22"/>
          <w:szCs w:val="22"/>
        </w:rPr>
        <w:t> </w:t>
      </w:r>
    </w:p>
    <w:p w14:paraId="662FC813" w14:textId="77777777" w:rsidR="00786816" w:rsidRDefault="00786816" w:rsidP="00786816">
      <w:pPr>
        <w:pStyle w:val="paragraph"/>
        <w:numPr>
          <w:ilvl w:val="0"/>
          <w:numId w:val="80"/>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lang w:val="nb-NO"/>
        </w:rPr>
        <w:t>Disks</w:t>
      </w:r>
      <w:r>
        <w:rPr>
          <w:rStyle w:val="eop"/>
          <w:rFonts w:ascii="Calibri" w:eastAsiaTheme="majorEastAsia" w:hAnsi="Calibri" w:cs="Calibri"/>
          <w:sz w:val="22"/>
          <w:szCs w:val="22"/>
        </w:rPr>
        <w:t> </w:t>
      </w:r>
    </w:p>
    <w:p w14:paraId="521B6142" w14:textId="77777777" w:rsidR="00786816" w:rsidRDefault="00786816" w:rsidP="00786816">
      <w:pPr>
        <w:pStyle w:val="paragraph"/>
        <w:numPr>
          <w:ilvl w:val="0"/>
          <w:numId w:val="81"/>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lang w:val="nb-NO"/>
        </w:rPr>
        <w:t>OS disk type = Standard SSD</w:t>
      </w:r>
      <w:r>
        <w:rPr>
          <w:rStyle w:val="eop"/>
          <w:rFonts w:ascii="Calibri" w:eastAsiaTheme="majorEastAsia" w:hAnsi="Calibri" w:cs="Calibri"/>
          <w:sz w:val="22"/>
          <w:szCs w:val="22"/>
        </w:rPr>
        <w:t> </w:t>
      </w:r>
    </w:p>
    <w:p w14:paraId="7F6F1171" w14:textId="77777777" w:rsidR="00786816" w:rsidRDefault="00786816" w:rsidP="00786816">
      <w:pPr>
        <w:pStyle w:val="paragraph"/>
        <w:numPr>
          <w:ilvl w:val="0"/>
          <w:numId w:val="81"/>
        </w:numPr>
        <w:spacing w:before="0" w:beforeAutospacing="0" w:after="0" w:afterAutospacing="0"/>
        <w:ind w:left="2520" w:firstLine="0"/>
        <w:textAlignment w:val="baseline"/>
        <w:rPr>
          <w:rFonts w:ascii="Calibri" w:hAnsi="Calibri" w:cs="Calibri"/>
          <w:sz w:val="22"/>
          <w:szCs w:val="22"/>
        </w:rPr>
      </w:pPr>
      <w:proofErr w:type="spellStart"/>
      <w:r>
        <w:rPr>
          <w:rStyle w:val="normaltextrun"/>
          <w:rFonts w:ascii="Calibri" w:eastAsiaTheme="majorEastAsia" w:hAnsi="Calibri" w:cs="Calibri"/>
          <w:sz w:val="22"/>
          <w:szCs w:val="22"/>
          <w:lang w:val="nb-NO"/>
        </w:rPr>
        <w:t>Delete</w:t>
      </w:r>
      <w:proofErr w:type="spellEnd"/>
      <w:r>
        <w:rPr>
          <w:rStyle w:val="normaltextrun"/>
          <w:rFonts w:ascii="Calibri" w:eastAsiaTheme="majorEastAsia" w:hAnsi="Calibri" w:cs="Calibri"/>
          <w:sz w:val="22"/>
          <w:szCs w:val="22"/>
          <w:lang w:val="nb-NO"/>
        </w:rPr>
        <w:t xml:space="preserve"> </w:t>
      </w:r>
      <w:proofErr w:type="spellStart"/>
      <w:r>
        <w:rPr>
          <w:rStyle w:val="normaltextrun"/>
          <w:rFonts w:ascii="Calibri" w:eastAsiaTheme="majorEastAsia" w:hAnsi="Calibri" w:cs="Calibri"/>
          <w:sz w:val="22"/>
          <w:szCs w:val="22"/>
          <w:lang w:val="nb-NO"/>
        </w:rPr>
        <w:t>with</w:t>
      </w:r>
      <w:proofErr w:type="spellEnd"/>
      <w:r>
        <w:rPr>
          <w:rStyle w:val="normaltextrun"/>
          <w:rFonts w:ascii="Calibri" w:eastAsiaTheme="majorEastAsia" w:hAnsi="Calibri" w:cs="Calibri"/>
          <w:sz w:val="22"/>
          <w:szCs w:val="22"/>
          <w:lang w:val="nb-NO"/>
        </w:rPr>
        <w:t xml:space="preserve"> VM = </w:t>
      </w:r>
      <w:proofErr w:type="spellStart"/>
      <w:r>
        <w:rPr>
          <w:rStyle w:val="normaltextrun"/>
          <w:rFonts w:ascii="Calibri" w:eastAsiaTheme="majorEastAsia" w:hAnsi="Calibri" w:cs="Calibri"/>
          <w:sz w:val="22"/>
          <w:szCs w:val="22"/>
          <w:lang w:val="nb-NO"/>
        </w:rPr>
        <w:t>Yes</w:t>
      </w:r>
      <w:proofErr w:type="spellEnd"/>
      <w:r>
        <w:rPr>
          <w:rStyle w:val="eop"/>
          <w:rFonts w:ascii="Calibri" w:eastAsiaTheme="majorEastAsia" w:hAnsi="Calibri" w:cs="Calibri"/>
          <w:sz w:val="22"/>
          <w:szCs w:val="22"/>
        </w:rPr>
        <w:t> </w:t>
      </w:r>
    </w:p>
    <w:p w14:paraId="62FD0E8A" w14:textId="77777777" w:rsidR="00786816" w:rsidRDefault="00786816" w:rsidP="00786816">
      <w:pPr>
        <w:pStyle w:val="paragraph"/>
        <w:numPr>
          <w:ilvl w:val="0"/>
          <w:numId w:val="81"/>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(Optional) Data disks = Attach an existing disk</w:t>
      </w:r>
      <w:r>
        <w:rPr>
          <w:rStyle w:val="eop"/>
          <w:rFonts w:ascii="Calibri" w:eastAsiaTheme="majorEastAsia" w:hAnsi="Calibri" w:cs="Calibri"/>
          <w:sz w:val="22"/>
          <w:szCs w:val="22"/>
        </w:rPr>
        <w:t> </w:t>
      </w:r>
    </w:p>
    <w:p w14:paraId="2123B2F4" w14:textId="77777777" w:rsidR="00786816" w:rsidRDefault="00786816" w:rsidP="00786816">
      <w:pPr>
        <w:pStyle w:val="paragraph"/>
        <w:numPr>
          <w:ilvl w:val="0"/>
          <w:numId w:val="82"/>
        </w:numPr>
        <w:spacing w:before="0" w:beforeAutospacing="0" w:after="0" w:afterAutospacing="0"/>
        <w:ind w:left="3240" w:firstLine="0"/>
        <w:textAlignment w:val="baseline"/>
        <w:rPr>
          <w:rFonts w:ascii="Calibri" w:hAnsi="Calibri" w:cs="Calibri"/>
          <w:sz w:val="22"/>
          <w:szCs w:val="22"/>
        </w:rPr>
      </w:pPr>
      <w:r>
        <w:rPr>
          <w:rStyle w:val="normaltextrun"/>
          <w:rFonts w:ascii="Calibri" w:eastAsiaTheme="majorEastAsia" w:hAnsi="Calibri" w:cs="Calibri"/>
          <w:sz w:val="22"/>
          <w:szCs w:val="22"/>
        </w:rPr>
        <w:t>Add additional uploaded disks here as necessary that are related to the VM.</w:t>
      </w:r>
      <w:r>
        <w:rPr>
          <w:rStyle w:val="eop"/>
          <w:rFonts w:ascii="Calibri" w:eastAsiaTheme="majorEastAsia" w:hAnsi="Calibri" w:cs="Calibri"/>
          <w:sz w:val="22"/>
          <w:szCs w:val="22"/>
        </w:rPr>
        <w:t> </w:t>
      </w:r>
    </w:p>
    <w:p w14:paraId="719506EA" w14:textId="77777777" w:rsidR="00786816" w:rsidRDefault="00786816" w:rsidP="00786816">
      <w:pPr>
        <w:pStyle w:val="paragraph"/>
        <w:numPr>
          <w:ilvl w:val="0"/>
          <w:numId w:val="8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Virtual network = gcwedrnett01</w:t>
      </w:r>
      <w:r>
        <w:rPr>
          <w:rStyle w:val="eop"/>
          <w:rFonts w:ascii="Calibri" w:eastAsiaTheme="majorEastAsia" w:hAnsi="Calibri" w:cs="Calibri"/>
          <w:sz w:val="22"/>
          <w:szCs w:val="22"/>
        </w:rPr>
        <w:t> </w:t>
      </w:r>
    </w:p>
    <w:p w14:paraId="7D373BC3" w14:textId="77777777" w:rsidR="00786816" w:rsidRDefault="00786816" w:rsidP="00786816">
      <w:pPr>
        <w:pStyle w:val="paragraph"/>
        <w:numPr>
          <w:ilvl w:val="0"/>
          <w:numId w:val="8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Subnet = </w:t>
      </w:r>
      <w:proofErr w:type="spellStart"/>
      <w:r>
        <w:rPr>
          <w:rStyle w:val="normaltextrun"/>
          <w:rFonts w:ascii="Calibri" w:eastAsiaTheme="majorEastAsia" w:hAnsi="Calibri" w:cs="Calibri"/>
          <w:sz w:val="22"/>
          <w:szCs w:val="22"/>
        </w:rPr>
        <w:t>WindowsVMs</w:t>
      </w:r>
      <w:proofErr w:type="spellEnd"/>
      <w:r>
        <w:rPr>
          <w:rStyle w:val="eop"/>
          <w:rFonts w:ascii="Calibri" w:eastAsiaTheme="majorEastAsia" w:hAnsi="Calibri" w:cs="Calibri"/>
          <w:sz w:val="22"/>
          <w:szCs w:val="22"/>
        </w:rPr>
        <w:t> </w:t>
      </w:r>
    </w:p>
    <w:p w14:paraId="4AFC9250" w14:textId="77777777" w:rsidR="00786816" w:rsidRDefault="00786816" w:rsidP="00786816">
      <w:pPr>
        <w:pStyle w:val="paragraph"/>
        <w:numPr>
          <w:ilvl w:val="0"/>
          <w:numId w:val="8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Public IP = None</w:t>
      </w:r>
      <w:r>
        <w:rPr>
          <w:rStyle w:val="eop"/>
          <w:rFonts w:ascii="Calibri" w:eastAsiaTheme="majorEastAsia" w:hAnsi="Calibri" w:cs="Calibri"/>
          <w:sz w:val="22"/>
          <w:szCs w:val="22"/>
        </w:rPr>
        <w:t> </w:t>
      </w:r>
    </w:p>
    <w:p w14:paraId="5685E53F" w14:textId="77777777" w:rsidR="00786816" w:rsidRDefault="00786816" w:rsidP="00786816">
      <w:pPr>
        <w:pStyle w:val="paragraph"/>
        <w:numPr>
          <w:ilvl w:val="0"/>
          <w:numId w:val="8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NIC network security group = Advanced</w:t>
      </w:r>
      <w:r>
        <w:rPr>
          <w:rStyle w:val="eop"/>
          <w:rFonts w:ascii="Calibri" w:eastAsiaTheme="majorEastAsia" w:hAnsi="Calibri" w:cs="Calibri"/>
          <w:sz w:val="22"/>
          <w:szCs w:val="22"/>
        </w:rPr>
        <w:t> </w:t>
      </w:r>
    </w:p>
    <w:p w14:paraId="69B88816" w14:textId="77777777" w:rsidR="00786816" w:rsidRDefault="00786816" w:rsidP="00786816">
      <w:pPr>
        <w:pStyle w:val="paragraph"/>
        <w:numPr>
          <w:ilvl w:val="0"/>
          <w:numId w:val="84"/>
        </w:numPr>
        <w:spacing w:before="0" w:beforeAutospacing="0" w:after="0" w:afterAutospacing="0"/>
        <w:ind w:left="3240" w:firstLine="0"/>
        <w:textAlignment w:val="baseline"/>
        <w:rPr>
          <w:rFonts w:ascii="Calibri" w:hAnsi="Calibri" w:cs="Calibri"/>
          <w:sz w:val="22"/>
          <w:szCs w:val="22"/>
        </w:rPr>
      </w:pPr>
      <w:proofErr w:type="spellStart"/>
      <w:r>
        <w:rPr>
          <w:rStyle w:val="normaltextrun"/>
          <w:rFonts w:ascii="Calibri" w:eastAsiaTheme="majorEastAsia" w:hAnsi="Calibri" w:cs="Calibri"/>
          <w:sz w:val="22"/>
          <w:szCs w:val="22"/>
        </w:rPr>
        <w:t>WindowsVMs-nsg</w:t>
      </w:r>
      <w:proofErr w:type="spellEnd"/>
      <w:r>
        <w:rPr>
          <w:rStyle w:val="eop"/>
          <w:rFonts w:ascii="Calibri" w:eastAsiaTheme="majorEastAsia" w:hAnsi="Calibri" w:cs="Calibri"/>
          <w:sz w:val="22"/>
          <w:szCs w:val="22"/>
        </w:rPr>
        <w:t> </w:t>
      </w:r>
    </w:p>
    <w:p w14:paraId="6749AAE7" w14:textId="77777777" w:rsidR="00786816" w:rsidRDefault="00786816" w:rsidP="00786816">
      <w:pPr>
        <w:pStyle w:val="paragraph"/>
        <w:numPr>
          <w:ilvl w:val="0"/>
          <w:numId w:val="85"/>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Delete NIC when VM is deleted = Yes</w:t>
      </w:r>
      <w:r>
        <w:rPr>
          <w:rStyle w:val="eop"/>
          <w:rFonts w:ascii="Calibri" w:eastAsiaTheme="majorEastAsia" w:hAnsi="Calibri" w:cs="Calibri"/>
          <w:sz w:val="22"/>
          <w:szCs w:val="22"/>
        </w:rPr>
        <w:t> </w:t>
      </w:r>
    </w:p>
    <w:p w14:paraId="102E43E0" w14:textId="77777777" w:rsidR="00786816" w:rsidRDefault="00786816" w:rsidP="00786816">
      <w:pPr>
        <w:pStyle w:val="paragraph"/>
        <w:numPr>
          <w:ilvl w:val="0"/>
          <w:numId w:val="86"/>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Management</w:t>
      </w:r>
      <w:r>
        <w:rPr>
          <w:rStyle w:val="eop"/>
          <w:rFonts w:ascii="Calibri" w:eastAsiaTheme="majorEastAsia" w:hAnsi="Calibri" w:cs="Calibri"/>
          <w:sz w:val="22"/>
          <w:szCs w:val="22"/>
        </w:rPr>
        <w:t> </w:t>
      </w:r>
    </w:p>
    <w:p w14:paraId="59EEA7B0" w14:textId="77777777" w:rsidR="00786816" w:rsidRDefault="00786816" w:rsidP="00786816">
      <w:pPr>
        <w:pStyle w:val="paragraph"/>
        <w:numPr>
          <w:ilvl w:val="0"/>
          <w:numId w:val="87"/>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Turn off automatic updates.</w:t>
      </w:r>
      <w:r>
        <w:rPr>
          <w:rStyle w:val="eop"/>
          <w:rFonts w:ascii="Calibri" w:eastAsiaTheme="majorEastAsia" w:hAnsi="Calibri" w:cs="Calibri"/>
          <w:sz w:val="22"/>
          <w:szCs w:val="22"/>
        </w:rPr>
        <w:t> </w:t>
      </w:r>
    </w:p>
    <w:p w14:paraId="33A3F76F" w14:textId="77777777" w:rsidR="00786816" w:rsidRDefault="00786816" w:rsidP="00786816">
      <w:pPr>
        <w:pStyle w:val="paragraph"/>
        <w:numPr>
          <w:ilvl w:val="0"/>
          <w:numId w:val="88"/>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Monitoring</w:t>
      </w:r>
      <w:r>
        <w:rPr>
          <w:rStyle w:val="eop"/>
          <w:rFonts w:ascii="Calibri" w:eastAsiaTheme="majorEastAsia" w:hAnsi="Calibri" w:cs="Calibri"/>
          <w:sz w:val="22"/>
          <w:szCs w:val="22"/>
        </w:rPr>
        <w:t> </w:t>
      </w:r>
    </w:p>
    <w:p w14:paraId="345837C4" w14:textId="77777777" w:rsidR="00786816" w:rsidRDefault="00786816" w:rsidP="00786816">
      <w:pPr>
        <w:pStyle w:val="paragraph"/>
        <w:numPr>
          <w:ilvl w:val="0"/>
          <w:numId w:val="89"/>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Leave as is</w:t>
      </w:r>
      <w:r>
        <w:rPr>
          <w:rStyle w:val="eop"/>
          <w:rFonts w:ascii="Calibri" w:eastAsiaTheme="majorEastAsia" w:hAnsi="Calibri" w:cs="Calibri"/>
          <w:sz w:val="22"/>
          <w:szCs w:val="22"/>
        </w:rPr>
        <w:t> </w:t>
      </w:r>
    </w:p>
    <w:p w14:paraId="376016E5" w14:textId="77777777" w:rsidR="00786816" w:rsidRDefault="00786816" w:rsidP="00786816">
      <w:pPr>
        <w:pStyle w:val="paragraph"/>
        <w:numPr>
          <w:ilvl w:val="0"/>
          <w:numId w:val="90"/>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Advanced</w:t>
      </w:r>
      <w:r>
        <w:rPr>
          <w:rStyle w:val="eop"/>
          <w:rFonts w:ascii="Calibri" w:eastAsiaTheme="majorEastAsia" w:hAnsi="Calibri" w:cs="Calibri"/>
          <w:sz w:val="22"/>
          <w:szCs w:val="22"/>
        </w:rPr>
        <w:t> </w:t>
      </w:r>
    </w:p>
    <w:p w14:paraId="7C5B2DF9" w14:textId="77777777" w:rsidR="00786816" w:rsidRDefault="00786816" w:rsidP="00786816">
      <w:pPr>
        <w:pStyle w:val="paragraph"/>
        <w:numPr>
          <w:ilvl w:val="0"/>
          <w:numId w:val="91"/>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Leave as is</w:t>
      </w:r>
      <w:r>
        <w:rPr>
          <w:rStyle w:val="eop"/>
          <w:rFonts w:ascii="Calibri" w:eastAsiaTheme="majorEastAsia" w:hAnsi="Calibri" w:cs="Calibri"/>
          <w:sz w:val="22"/>
          <w:szCs w:val="22"/>
        </w:rPr>
        <w:t> </w:t>
      </w:r>
    </w:p>
    <w:p w14:paraId="50FFA10B" w14:textId="77777777" w:rsidR="00786816" w:rsidRDefault="00786816" w:rsidP="00786816">
      <w:pPr>
        <w:pStyle w:val="paragraph"/>
        <w:numPr>
          <w:ilvl w:val="0"/>
          <w:numId w:val="92"/>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Tags</w:t>
      </w:r>
      <w:r>
        <w:rPr>
          <w:rStyle w:val="eop"/>
          <w:rFonts w:ascii="Calibri" w:eastAsiaTheme="majorEastAsia" w:hAnsi="Calibri" w:cs="Calibri"/>
          <w:sz w:val="22"/>
          <w:szCs w:val="22"/>
        </w:rPr>
        <w:t> </w:t>
      </w:r>
    </w:p>
    <w:p w14:paraId="79D1F8F0" w14:textId="77777777" w:rsidR="00786816" w:rsidRDefault="00786816" w:rsidP="00786816">
      <w:pPr>
        <w:pStyle w:val="paragraph"/>
        <w:numPr>
          <w:ilvl w:val="0"/>
          <w:numId w:val="93"/>
        </w:numPr>
        <w:spacing w:before="0" w:beforeAutospacing="0" w:after="0" w:afterAutospacing="0"/>
        <w:ind w:left="252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Add </w:t>
      </w:r>
      <w:proofErr w:type="spellStart"/>
      <w:r>
        <w:rPr>
          <w:rStyle w:val="normaltextrun"/>
          <w:rFonts w:ascii="Calibri" w:eastAsiaTheme="majorEastAsia" w:hAnsi="Calibri" w:cs="Calibri"/>
          <w:b/>
          <w:bCs/>
          <w:sz w:val="22"/>
          <w:szCs w:val="22"/>
        </w:rPr>
        <w:t>managedBy</w:t>
      </w:r>
      <w:proofErr w:type="spellEnd"/>
      <w:r>
        <w:rPr>
          <w:rStyle w:val="normaltextrun"/>
          <w:rFonts w:ascii="Calibri" w:eastAsiaTheme="majorEastAsia" w:hAnsi="Calibri" w:cs="Calibri"/>
          <w:b/>
          <w:bCs/>
          <w:sz w:val="22"/>
          <w:szCs w:val="22"/>
        </w:rPr>
        <w:t xml:space="preserve"> = </w:t>
      </w:r>
      <w:hyperlink r:id="rId15" w:tgtFrame="_blank" w:history="1">
        <w:r>
          <w:rPr>
            <w:rStyle w:val="normaltextrun"/>
            <w:rFonts w:ascii="Calibri" w:eastAsiaTheme="majorEastAsia" w:hAnsi="Calibri" w:cs="Calibri"/>
            <w:b/>
            <w:bCs/>
            <w:color w:val="0000FF"/>
            <w:sz w:val="22"/>
            <w:szCs w:val="22"/>
            <w:u w:val="single"/>
          </w:rPr>
          <w:t>cloudplatform@gassco.no</w:t>
        </w:r>
      </w:hyperlink>
      <w:r>
        <w:rPr>
          <w:rStyle w:val="normaltextrun"/>
          <w:rFonts w:ascii="Calibri" w:eastAsiaTheme="majorEastAsia" w:hAnsi="Calibri" w:cs="Calibri"/>
          <w:sz w:val="22"/>
          <w:szCs w:val="22"/>
        </w:rPr>
        <w:t xml:space="preserve"> or what is appropriate</w:t>
      </w:r>
      <w:r>
        <w:rPr>
          <w:rStyle w:val="eop"/>
          <w:rFonts w:ascii="Calibri" w:eastAsiaTheme="majorEastAsia" w:hAnsi="Calibri" w:cs="Calibri"/>
          <w:sz w:val="22"/>
          <w:szCs w:val="22"/>
        </w:rPr>
        <w:t> </w:t>
      </w:r>
    </w:p>
    <w:p w14:paraId="0747F625" w14:textId="77777777" w:rsidR="00786816" w:rsidRDefault="00786816" w:rsidP="00786816">
      <w:pPr>
        <w:pStyle w:val="paragraph"/>
        <w:numPr>
          <w:ilvl w:val="0"/>
          <w:numId w:val="94"/>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Finish with </w:t>
      </w:r>
      <w:r>
        <w:rPr>
          <w:rStyle w:val="normaltextrun"/>
          <w:rFonts w:ascii="Calibri" w:eastAsiaTheme="majorEastAsia" w:hAnsi="Calibri" w:cs="Calibri"/>
          <w:b/>
          <w:bCs/>
          <w:sz w:val="22"/>
          <w:szCs w:val="22"/>
        </w:rPr>
        <w:t>Review + create</w:t>
      </w:r>
      <w:r>
        <w:rPr>
          <w:rStyle w:val="eop"/>
          <w:rFonts w:ascii="Calibri" w:eastAsiaTheme="majorEastAsia" w:hAnsi="Calibri" w:cs="Calibri"/>
          <w:sz w:val="22"/>
          <w:szCs w:val="22"/>
        </w:rPr>
        <w:t> </w:t>
      </w:r>
    </w:p>
    <w:p w14:paraId="6EBA8CBB"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VM should now be provisioned. You will want to validate the IP address and add it, with its MAC address to our IPDB:</w:t>
      </w:r>
      <w:r>
        <w:rPr>
          <w:rStyle w:val="eop"/>
          <w:rFonts w:ascii="Calibri" w:eastAsiaTheme="majorEastAsia" w:hAnsi="Calibri" w:cs="Calibri"/>
          <w:sz w:val="22"/>
          <w:szCs w:val="22"/>
        </w:rPr>
        <w:t> </w:t>
      </w:r>
    </w:p>
    <w:p w14:paraId="05B5D0FB" w14:textId="77777777" w:rsidR="00786816" w:rsidRDefault="00786816" w:rsidP="00786816">
      <w:pPr>
        <w:pStyle w:val="paragraph"/>
        <w:numPr>
          <w:ilvl w:val="0"/>
          <w:numId w:val="9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Find the VM NIC in the </w:t>
      </w:r>
      <w:proofErr w:type="spellStart"/>
      <w:r>
        <w:rPr>
          <w:rStyle w:val="normaltextrun"/>
          <w:rFonts w:ascii="Calibri" w:eastAsiaTheme="majorEastAsia" w:hAnsi="Calibri" w:cs="Calibri"/>
          <w:b/>
          <w:bCs/>
          <w:sz w:val="22"/>
          <w:szCs w:val="22"/>
        </w:rPr>
        <w:t>gcwehyttebooking</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 xml:space="preserve">resource group. Open </w:t>
      </w:r>
      <w:r>
        <w:rPr>
          <w:rStyle w:val="normaltextrun"/>
          <w:rFonts w:ascii="Calibri" w:eastAsiaTheme="majorEastAsia" w:hAnsi="Calibri" w:cs="Calibri"/>
          <w:b/>
          <w:bCs/>
          <w:sz w:val="22"/>
          <w:szCs w:val="22"/>
        </w:rPr>
        <w:t xml:space="preserve">Properties </w:t>
      </w:r>
      <w:r>
        <w:rPr>
          <w:rStyle w:val="normaltextrun"/>
          <w:rFonts w:ascii="Calibri" w:eastAsiaTheme="majorEastAsia" w:hAnsi="Calibri" w:cs="Calibri"/>
          <w:sz w:val="22"/>
          <w:szCs w:val="22"/>
        </w:rPr>
        <w:t>on the left and note the MAC address.</w:t>
      </w:r>
      <w:r>
        <w:rPr>
          <w:rStyle w:val="eop"/>
          <w:rFonts w:ascii="Calibri" w:eastAsiaTheme="majorEastAsia" w:hAnsi="Calibri" w:cs="Calibri"/>
          <w:sz w:val="22"/>
          <w:szCs w:val="22"/>
        </w:rPr>
        <w:t> </w:t>
      </w:r>
    </w:p>
    <w:p w14:paraId="2B1EE827" w14:textId="77777777" w:rsidR="00786816" w:rsidRDefault="00786816" w:rsidP="00786816">
      <w:pPr>
        <w:pStyle w:val="paragraph"/>
        <w:numPr>
          <w:ilvl w:val="0"/>
          <w:numId w:val="95"/>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Open </w:t>
      </w:r>
      <w:r>
        <w:rPr>
          <w:rStyle w:val="normaltextrun"/>
          <w:rFonts w:ascii="Calibri" w:eastAsiaTheme="majorEastAsia" w:hAnsi="Calibri" w:cs="Calibri"/>
          <w:b/>
          <w:bCs/>
          <w:sz w:val="22"/>
          <w:szCs w:val="22"/>
        </w:rPr>
        <w:t>IP configurations</w:t>
      </w:r>
      <w:r>
        <w:rPr>
          <w:rStyle w:val="normaltextrun"/>
          <w:rFonts w:ascii="Calibri" w:eastAsiaTheme="majorEastAsia" w:hAnsi="Calibri" w:cs="Calibri"/>
          <w:sz w:val="22"/>
          <w:szCs w:val="22"/>
        </w:rPr>
        <w:t xml:space="preserve"> on the right and ensure the private IP address is appropriate. Take note of it and add it to our IPDB.</w:t>
      </w:r>
      <w:r>
        <w:rPr>
          <w:rStyle w:val="eop"/>
          <w:rFonts w:ascii="Calibri" w:eastAsiaTheme="majorEastAsia" w:hAnsi="Calibri" w:cs="Calibri"/>
          <w:sz w:val="22"/>
          <w:szCs w:val="22"/>
        </w:rPr>
        <w:t> </w:t>
      </w:r>
    </w:p>
    <w:p w14:paraId="5BBCF822" w14:textId="07883676" w:rsidR="00786816" w:rsidRDefault="00786816" w:rsidP="00786816">
      <w:pPr>
        <w:pStyle w:val="paragraph"/>
        <w:spacing w:before="0" w:beforeAutospacing="0" w:after="0" w:afterAutospacing="0"/>
        <w:ind w:left="360"/>
        <w:jc w:val="center"/>
        <w:textAlignment w:val="baseline"/>
        <w:rPr>
          <w:rFonts w:ascii="Calibri" w:hAnsi="Calibri" w:cs="Calibri"/>
          <w:sz w:val="22"/>
          <w:szCs w:val="22"/>
        </w:rPr>
      </w:pPr>
      <w:r>
        <w:rPr>
          <w:rStyle w:val="wacimagecontainer"/>
          <w:rFonts w:ascii="Calibri" w:hAnsi="Calibri" w:cs="Calibri"/>
          <w:noProof/>
          <w:sz w:val="22"/>
          <w:szCs w:val="22"/>
        </w:rPr>
        <w:lastRenderedPageBreak/>
        <w:drawing>
          <wp:inline distT="0" distB="0" distL="0" distR="0" wp14:anchorId="07AF6528" wp14:editId="66668EFC">
            <wp:extent cx="6449060" cy="2933700"/>
            <wp:effectExtent l="0" t="0" r="8890" b="0"/>
            <wp:docPr id="190382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9060" cy="2933700"/>
                    </a:xfrm>
                    <a:prstGeom prst="rect">
                      <a:avLst/>
                    </a:prstGeom>
                    <a:noFill/>
                    <a:ln>
                      <a:noFill/>
                    </a:ln>
                  </pic:spPr>
                </pic:pic>
              </a:graphicData>
            </a:graphic>
          </wp:inline>
        </w:drawing>
      </w:r>
      <w:r>
        <w:rPr>
          <w:rStyle w:val="eop"/>
          <w:rFonts w:ascii="Calibri" w:eastAsiaTheme="majorEastAsia" w:hAnsi="Calibri" w:cs="Calibri"/>
          <w:sz w:val="22"/>
          <w:szCs w:val="22"/>
        </w:rPr>
        <w:t> </w:t>
      </w:r>
    </w:p>
    <w:p w14:paraId="7B8813A1" w14:textId="77777777" w:rsidR="00786816" w:rsidRDefault="00786816" w:rsidP="00786816">
      <w:pPr>
        <w:pStyle w:val="paragraph"/>
        <w:spacing w:before="0" w:beforeAutospacing="0" w:after="0" w:afterAutospacing="0"/>
        <w:textAlignment w:val="baseline"/>
        <w:rPr>
          <w:rFonts w:ascii="Calibri" w:hAnsi="Calibri" w:cs="Calibri"/>
          <w:i/>
          <w:iCs/>
          <w:color w:val="44546A"/>
          <w:sz w:val="22"/>
          <w:szCs w:val="22"/>
        </w:rPr>
      </w:pPr>
      <w:r>
        <w:rPr>
          <w:rStyle w:val="normaltextrun"/>
          <w:rFonts w:ascii="Calibri" w:eastAsiaTheme="majorEastAsia" w:hAnsi="Calibri" w:cs="Calibri"/>
          <w:i/>
          <w:iCs/>
          <w:color w:val="44546A"/>
          <w:sz w:val="18"/>
          <w:szCs w:val="18"/>
        </w:rPr>
        <w:t xml:space="preserve">Figure </w:t>
      </w:r>
      <w:r>
        <w:rPr>
          <w:rStyle w:val="normaltextrun"/>
          <w:rFonts w:ascii="Calibri" w:eastAsiaTheme="majorEastAsia" w:hAnsi="Calibri" w:cs="Calibri"/>
          <w:i/>
          <w:iCs/>
          <w:color w:val="44546A"/>
          <w:sz w:val="18"/>
          <w:szCs w:val="18"/>
          <w:shd w:val="clear" w:color="auto" w:fill="E1E3E6"/>
        </w:rPr>
        <w:t>1</w:t>
      </w:r>
      <w:r>
        <w:rPr>
          <w:rStyle w:val="normaltextrun"/>
          <w:rFonts w:ascii="Calibri" w:eastAsiaTheme="majorEastAsia" w:hAnsi="Calibri" w:cs="Calibri"/>
          <w:i/>
          <w:iCs/>
          <w:color w:val="44546A"/>
          <w:sz w:val="18"/>
          <w:szCs w:val="18"/>
        </w:rPr>
        <w:t>: Example of resources related to VM (VM, disk access/private endpoint/NIC, managed disks and VM NIC)</w:t>
      </w:r>
      <w:r>
        <w:rPr>
          <w:rStyle w:val="eop"/>
          <w:rFonts w:ascii="Calibri" w:eastAsiaTheme="majorEastAsia" w:hAnsi="Calibri" w:cs="Calibri"/>
          <w:i/>
          <w:iCs/>
          <w:color w:val="44546A"/>
          <w:sz w:val="18"/>
          <w:szCs w:val="18"/>
        </w:rPr>
        <w:t> </w:t>
      </w:r>
    </w:p>
    <w:p w14:paraId="2E65FB2E"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Now that you have the VM IP address, you should be able to connect using Remote Desktop from byazuremgmtp01:</w:t>
      </w:r>
      <w:r>
        <w:rPr>
          <w:rStyle w:val="eop"/>
          <w:rFonts w:ascii="Calibri" w:eastAsiaTheme="majorEastAsia" w:hAnsi="Calibri" w:cs="Calibri"/>
          <w:sz w:val="22"/>
          <w:szCs w:val="22"/>
        </w:rPr>
        <w:t> </w:t>
      </w:r>
    </w:p>
    <w:p w14:paraId="1961D893" w14:textId="77777777" w:rsidR="00786816" w:rsidRDefault="00786816" w:rsidP="00786816">
      <w:pPr>
        <w:pStyle w:val="paragraph"/>
        <w:numPr>
          <w:ilvl w:val="0"/>
          <w:numId w:val="96"/>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Use Remote Desktop to connect to the VM private IP address. Obtain the corresponding LAPS password from on-premise AD to authenticate with since the VM is most likely unable to use domain logon. Use </w:t>
      </w:r>
      <w:r>
        <w:rPr>
          <w:rStyle w:val="normaltextrun"/>
          <w:rFonts w:ascii="Calibri" w:eastAsiaTheme="majorEastAsia" w:hAnsi="Calibri" w:cs="Calibri"/>
          <w:b/>
          <w:bCs/>
          <w:sz w:val="22"/>
          <w:szCs w:val="22"/>
        </w:rPr>
        <w:t>.\</w:t>
      </w:r>
      <w:proofErr w:type="spellStart"/>
      <w:r>
        <w:rPr>
          <w:rStyle w:val="normaltextrun"/>
          <w:rFonts w:ascii="Calibri" w:eastAsiaTheme="majorEastAsia" w:hAnsi="Calibri" w:cs="Calibri"/>
          <w:b/>
          <w:bCs/>
          <w:sz w:val="22"/>
          <w:szCs w:val="22"/>
        </w:rPr>
        <w:t>glaps</w:t>
      </w:r>
      <w:proofErr w:type="spellEnd"/>
      <w:r>
        <w:rPr>
          <w:rStyle w:val="normaltextrun"/>
          <w:rFonts w:ascii="Calibri" w:eastAsiaTheme="majorEastAsia" w:hAnsi="Calibri" w:cs="Calibri"/>
          <w:b/>
          <w:bCs/>
          <w:sz w:val="22"/>
          <w:szCs w:val="22"/>
        </w:rPr>
        <w:t xml:space="preserve"> </w:t>
      </w:r>
      <w:r>
        <w:rPr>
          <w:rStyle w:val="normaltextrun"/>
          <w:rFonts w:ascii="Calibri" w:eastAsiaTheme="majorEastAsia" w:hAnsi="Calibri" w:cs="Calibri"/>
          <w:sz w:val="22"/>
          <w:szCs w:val="22"/>
        </w:rPr>
        <w:t>as username when connecting.</w:t>
      </w:r>
      <w:r>
        <w:rPr>
          <w:rStyle w:val="eop"/>
          <w:rFonts w:ascii="Calibri" w:eastAsiaTheme="majorEastAsia" w:hAnsi="Calibri" w:cs="Calibri"/>
          <w:sz w:val="22"/>
          <w:szCs w:val="22"/>
        </w:rPr>
        <w:t> </w:t>
      </w:r>
    </w:p>
    <w:p w14:paraId="59BE301B" w14:textId="77777777" w:rsidR="00786816" w:rsidRDefault="00786816" w:rsidP="00786816">
      <w:pPr>
        <w:pStyle w:val="paragraph"/>
        <w:numPr>
          <w:ilvl w:val="0"/>
          <w:numId w:val="97"/>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To obtain LAPS password: Log on to a domain controller, open </w:t>
      </w:r>
      <w:r>
        <w:rPr>
          <w:rStyle w:val="normaltextrun"/>
          <w:rFonts w:ascii="Calibri" w:eastAsiaTheme="majorEastAsia" w:hAnsi="Calibri" w:cs="Calibri"/>
          <w:b/>
          <w:bCs/>
          <w:sz w:val="22"/>
          <w:szCs w:val="22"/>
        </w:rPr>
        <w:t>LAPS UI</w:t>
      </w:r>
      <w:r>
        <w:rPr>
          <w:rStyle w:val="normaltextrun"/>
          <w:rFonts w:ascii="Calibri" w:eastAsiaTheme="majorEastAsia" w:hAnsi="Calibri" w:cs="Calibri"/>
          <w:sz w:val="22"/>
          <w:szCs w:val="22"/>
        </w:rPr>
        <w:t xml:space="preserve"> (as admin!) and search for the server password.</w:t>
      </w:r>
      <w:r>
        <w:rPr>
          <w:rStyle w:val="eop"/>
          <w:rFonts w:ascii="Calibri" w:eastAsiaTheme="majorEastAsia" w:hAnsi="Calibri" w:cs="Calibri"/>
          <w:sz w:val="22"/>
          <w:szCs w:val="22"/>
        </w:rPr>
        <w:t> </w:t>
      </w:r>
    </w:p>
    <w:p w14:paraId="70485831" w14:textId="77777777" w:rsidR="00786816" w:rsidRDefault="00786816" w:rsidP="0078681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226C4E95" w14:textId="77777777" w:rsidR="00786816" w:rsidRDefault="00786816" w:rsidP="00786816">
      <w:pPr>
        <w:pStyle w:val="paragraph"/>
        <w:numPr>
          <w:ilvl w:val="0"/>
          <w:numId w:val="98"/>
        </w:numPr>
        <w:spacing w:before="0" w:beforeAutospacing="0" w:after="0" w:afterAutospacing="0"/>
        <w:ind w:left="1170" w:firstLine="0"/>
        <w:textAlignment w:val="baseline"/>
        <w:rPr>
          <w:rFonts w:ascii="Calibri Light" w:hAnsi="Calibri Light" w:cs="Calibri Light"/>
        </w:rPr>
      </w:pPr>
      <w:r>
        <w:rPr>
          <w:rStyle w:val="normaltextrun"/>
          <w:rFonts w:ascii="Calibri Light" w:eastAsiaTheme="majorEastAsia" w:hAnsi="Calibri Light" w:cs="Calibri Light"/>
        </w:rPr>
        <w:t>Troubleshooting and other notes/observations</w:t>
      </w:r>
      <w:r>
        <w:rPr>
          <w:rStyle w:val="eop"/>
          <w:rFonts w:ascii="Calibri Light" w:eastAsiaTheme="majorEastAsia" w:hAnsi="Calibri Light" w:cs="Calibri Light"/>
        </w:rPr>
        <w:t> </w:t>
      </w:r>
    </w:p>
    <w:p w14:paraId="300F6A7E" w14:textId="77777777" w:rsidR="00786816" w:rsidRDefault="00786816" w:rsidP="00786816">
      <w:pPr>
        <w:pStyle w:val="paragraph"/>
        <w:numPr>
          <w:ilvl w:val="0"/>
          <w:numId w:val="99"/>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The </w:t>
      </w:r>
      <w:r>
        <w:rPr>
          <w:rStyle w:val="normaltextrun"/>
          <w:rFonts w:ascii="Calibri" w:eastAsiaTheme="majorEastAsia" w:hAnsi="Calibri" w:cs="Calibri"/>
          <w:b/>
          <w:bCs/>
          <w:sz w:val="22"/>
          <w:szCs w:val="22"/>
        </w:rPr>
        <w:t>Boot Diagnostics</w:t>
      </w:r>
      <w:r>
        <w:rPr>
          <w:rStyle w:val="normaltextrun"/>
          <w:rFonts w:ascii="Calibri" w:eastAsiaTheme="majorEastAsia" w:hAnsi="Calibri" w:cs="Calibri"/>
          <w:sz w:val="22"/>
          <w:szCs w:val="22"/>
        </w:rPr>
        <w:t xml:space="preserve"> section on the Azure VM resource will show you a screenshot from the VM console which refreshes once in a while. </w:t>
      </w:r>
      <w:r>
        <w:rPr>
          <w:rStyle w:val="eop"/>
          <w:rFonts w:ascii="Calibri" w:eastAsiaTheme="majorEastAsia" w:hAnsi="Calibri" w:cs="Calibri"/>
          <w:sz w:val="22"/>
          <w:szCs w:val="22"/>
        </w:rPr>
        <w:t> </w:t>
      </w:r>
    </w:p>
    <w:p w14:paraId="5A753EBC" w14:textId="77777777" w:rsidR="00786816" w:rsidRDefault="00786816" w:rsidP="00786816">
      <w:pPr>
        <w:pStyle w:val="paragraph"/>
        <w:numPr>
          <w:ilvl w:val="0"/>
          <w:numId w:val="99"/>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First attempt at restore failed due to an old, unmaintained Ivanti driver causing a BSOD when transitioned from VMware to Hyper-V/Azure. This was resolved by renaming the driver file (</w:t>
      </w:r>
      <w:r>
        <w:rPr>
          <w:rStyle w:val="normaltextrun"/>
          <w:rFonts w:ascii="Calibri" w:eastAsiaTheme="majorEastAsia" w:hAnsi="Calibri" w:cs="Calibri"/>
          <w:b/>
          <w:bCs/>
          <w:sz w:val="22"/>
          <w:szCs w:val="22"/>
        </w:rPr>
        <w:t>cismbios.sys</w:t>
      </w:r>
      <w:r>
        <w:rPr>
          <w:rStyle w:val="normaltextrun"/>
          <w:rFonts w:ascii="Calibri" w:eastAsiaTheme="majorEastAsia" w:hAnsi="Calibri" w:cs="Calibri"/>
          <w:sz w:val="22"/>
          <w:szCs w:val="22"/>
        </w:rPr>
        <w:t xml:space="preserve"> below C:\Windows\System32\Drivers) before a new upload attempt to Azure. This was achieved by mounting the VHD file in File Explorer and editing there directly.</w:t>
      </w:r>
      <w:r>
        <w:rPr>
          <w:rStyle w:val="eop"/>
          <w:rFonts w:ascii="Calibri" w:eastAsiaTheme="majorEastAsia" w:hAnsi="Calibri" w:cs="Calibri"/>
          <w:sz w:val="22"/>
          <w:szCs w:val="22"/>
        </w:rPr>
        <w:t> </w:t>
      </w:r>
    </w:p>
    <w:p w14:paraId="5EF49FC4" w14:textId="77777777" w:rsidR="00786816" w:rsidRDefault="00786816" w:rsidP="00786816">
      <w:pPr>
        <w:pStyle w:val="paragraph"/>
        <w:numPr>
          <w:ilvl w:val="0"/>
          <w:numId w:val="99"/>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Azure does </w:t>
      </w:r>
      <w:r>
        <w:rPr>
          <w:rStyle w:val="normaltextrun"/>
          <w:rFonts w:ascii="Calibri" w:eastAsiaTheme="majorEastAsia" w:hAnsi="Calibri" w:cs="Calibri"/>
          <w:i/>
          <w:iCs/>
          <w:sz w:val="22"/>
          <w:szCs w:val="22"/>
        </w:rPr>
        <w:t>not</w:t>
      </w:r>
      <w:r>
        <w:rPr>
          <w:rStyle w:val="normaltextrun"/>
          <w:rFonts w:ascii="Calibri" w:eastAsiaTheme="majorEastAsia" w:hAnsi="Calibri" w:cs="Calibri"/>
          <w:sz w:val="22"/>
          <w:szCs w:val="22"/>
        </w:rPr>
        <w:t xml:space="preserve"> have a normal VM console available for VMs which makes troubleshooting boot issues and similar problems bothersome.</w:t>
      </w:r>
      <w:r>
        <w:rPr>
          <w:rStyle w:val="eop"/>
          <w:rFonts w:ascii="Calibri" w:eastAsiaTheme="majorEastAsia" w:hAnsi="Calibri" w:cs="Calibri"/>
          <w:sz w:val="22"/>
          <w:szCs w:val="22"/>
        </w:rPr>
        <w:t> </w:t>
      </w:r>
    </w:p>
    <w:p w14:paraId="69A20A80" w14:textId="77777777" w:rsidR="00786816" w:rsidRDefault="00786816" w:rsidP="00786816">
      <w:pPr>
        <w:pStyle w:val="paragraph"/>
        <w:numPr>
          <w:ilvl w:val="0"/>
          <w:numId w:val="100"/>
        </w:numPr>
        <w:spacing w:before="0" w:beforeAutospacing="0" w:after="0" w:afterAutospacing="0"/>
        <w:ind w:left="1800" w:firstLine="0"/>
        <w:textAlignment w:val="baseline"/>
        <w:rPr>
          <w:rFonts w:ascii="Calibri" w:hAnsi="Calibri" w:cs="Calibri"/>
          <w:sz w:val="22"/>
          <w:szCs w:val="22"/>
        </w:rPr>
      </w:pPr>
      <w:r>
        <w:rPr>
          <w:rStyle w:val="normaltextrun"/>
          <w:rFonts w:ascii="Calibri" w:eastAsiaTheme="majorEastAsia" w:hAnsi="Calibri" w:cs="Calibri"/>
          <w:sz w:val="22"/>
          <w:szCs w:val="22"/>
        </w:rPr>
        <w:t>There is an Azure serial console, but this is not available immediately after restore from on-prem unless prerequisites are in place, which are yet to be researched.</w:t>
      </w:r>
      <w:r>
        <w:rPr>
          <w:rStyle w:val="eop"/>
          <w:rFonts w:ascii="Calibri" w:eastAsiaTheme="majorEastAsia" w:hAnsi="Calibri" w:cs="Calibri"/>
          <w:sz w:val="22"/>
          <w:szCs w:val="22"/>
        </w:rPr>
        <w:t> </w:t>
      </w:r>
    </w:p>
    <w:p w14:paraId="0879CAB6" w14:textId="77777777" w:rsidR="00786816" w:rsidRDefault="00786816" w:rsidP="00786816">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Azure does </w:t>
      </w:r>
      <w:r>
        <w:rPr>
          <w:rStyle w:val="normaltextrun"/>
          <w:rFonts w:ascii="Calibri" w:eastAsiaTheme="majorEastAsia" w:hAnsi="Calibri" w:cs="Calibri"/>
          <w:i/>
          <w:iCs/>
          <w:sz w:val="22"/>
          <w:szCs w:val="22"/>
        </w:rPr>
        <w:t>not</w:t>
      </w:r>
      <w:r>
        <w:rPr>
          <w:rStyle w:val="normaltextrun"/>
          <w:rFonts w:ascii="Calibri" w:eastAsiaTheme="majorEastAsia" w:hAnsi="Calibri" w:cs="Calibri"/>
          <w:sz w:val="22"/>
          <w:szCs w:val="22"/>
        </w:rPr>
        <w:t xml:space="preserve"> grant the ability to edit content in managed disks, making it difficult to fix boot issues via file editing on the drives themselves. </w:t>
      </w:r>
      <w:r>
        <w:rPr>
          <w:rStyle w:val="eop"/>
          <w:rFonts w:ascii="Calibri" w:eastAsiaTheme="majorEastAsia" w:hAnsi="Calibri" w:cs="Calibri"/>
          <w:sz w:val="22"/>
          <w:szCs w:val="22"/>
        </w:rPr>
        <w:t> </w:t>
      </w:r>
    </w:p>
    <w:p w14:paraId="43626569" w14:textId="77777777" w:rsidR="00786816" w:rsidRDefault="00786816" w:rsidP="00786816">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Azure uses Hyper-V. Having a little bit of Hyper-V on-premises for compatibility/testing can be beneficial.</w:t>
      </w:r>
      <w:r>
        <w:rPr>
          <w:rStyle w:val="eop"/>
          <w:rFonts w:ascii="Calibri" w:eastAsiaTheme="majorEastAsia" w:hAnsi="Calibri" w:cs="Calibri"/>
          <w:sz w:val="22"/>
          <w:szCs w:val="22"/>
        </w:rPr>
        <w:t> </w:t>
      </w:r>
    </w:p>
    <w:p w14:paraId="30D936F3" w14:textId="77777777" w:rsidR="00786816" w:rsidRDefault="00786816" w:rsidP="00786816">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If interested in mass migration, there are other options to consider, such as </w:t>
      </w:r>
      <w:r>
        <w:rPr>
          <w:rStyle w:val="normaltextrun"/>
          <w:rFonts w:ascii="Calibri" w:eastAsiaTheme="majorEastAsia" w:hAnsi="Calibri" w:cs="Calibri"/>
          <w:b/>
          <w:bCs/>
          <w:sz w:val="22"/>
          <w:szCs w:val="22"/>
        </w:rPr>
        <w:t>Azure Migrate,</w:t>
      </w:r>
      <w:r>
        <w:rPr>
          <w:rStyle w:val="normaltextrun"/>
          <w:rFonts w:ascii="Calibri" w:eastAsiaTheme="majorEastAsia" w:hAnsi="Calibri" w:cs="Calibri"/>
          <w:sz w:val="22"/>
          <w:szCs w:val="22"/>
        </w:rPr>
        <w:t xml:space="preserve"> that may prove faster when some setup requirements are met.</w:t>
      </w:r>
      <w:r>
        <w:rPr>
          <w:rStyle w:val="eop"/>
          <w:rFonts w:ascii="Calibri" w:eastAsiaTheme="majorEastAsia" w:hAnsi="Calibri" w:cs="Calibri"/>
          <w:sz w:val="22"/>
          <w:szCs w:val="22"/>
        </w:rPr>
        <w:t> </w:t>
      </w:r>
    </w:p>
    <w:p w14:paraId="415D8B39" w14:textId="4D269328" w:rsidR="00043B5B" w:rsidRPr="00786816" w:rsidRDefault="00786816" w:rsidP="00786816">
      <w:pPr>
        <w:pStyle w:val="paragraph"/>
        <w:numPr>
          <w:ilvl w:val="0"/>
          <w:numId w:val="101"/>
        </w:numPr>
        <w:spacing w:before="0" w:beforeAutospacing="0" w:after="0" w:afterAutospacing="0"/>
        <w:ind w:left="1080" w:firstLine="0"/>
        <w:textAlignment w:val="baseline"/>
        <w:rPr>
          <w:rFonts w:ascii="Calibri" w:hAnsi="Calibri" w:cs="Calibri"/>
          <w:sz w:val="22"/>
          <w:szCs w:val="22"/>
        </w:rPr>
      </w:pPr>
      <w:r>
        <w:rPr>
          <w:rStyle w:val="normaltextrun"/>
          <w:rFonts w:ascii="Calibri" w:eastAsiaTheme="majorEastAsia" w:hAnsi="Calibri" w:cs="Calibri"/>
          <w:sz w:val="22"/>
          <w:szCs w:val="22"/>
        </w:rPr>
        <w:t>The restored server is not able to connect to Domain controller or have any other outbound connection for that matter. In a future DR-scenario, there is work related to network/infrastructure that would need to be done to get the DR server operational. For Gassco to be ready for a DR-scenario, Gassco could prepare Azure for DR-scenario having a prepared landing zone on stand-by ready to receive and connect recovered servers. </w:t>
      </w:r>
    </w:p>
    <w:sectPr w:rsidR="00043B5B" w:rsidRPr="00786816" w:rsidSect="00043B5B">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4A8E"/>
    <w:multiLevelType w:val="multilevel"/>
    <w:tmpl w:val="F306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11E03"/>
    <w:multiLevelType w:val="multilevel"/>
    <w:tmpl w:val="374CD0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2E776E"/>
    <w:multiLevelType w:val="multilevel"/>
    <w:tmpl w:val="12DC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C1DF9"/>
    <w:multiLevelType w:val="multilevel"/>
    <w:tmpl w:val="40BE12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11798C"/>
    <w:multiLevelType w:val="multilevel"/>
    <w:tmpl w:val="88C0C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406609"/>
    <w:multiLevelType w:val="multilevel"/>
    <w:tmpl w:val="732E2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A4FB5"/>
    <w:multiLevelType w:val="multilevel"/>
    <w:tmpl w:val="564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0A4246"/>
    <w:multiLevelType w:val="multilevel"/>
    <w:tmpl w:val="8048D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52E2EA7"/>
    <w:multiLevelType w:val="multilevel"/>
    <w:tmpl w:val="D51C1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F637BB"/>
    <w:multiLevelType w:val="hybridMultilevel"/>
    <w:tmpl w:val="D848E138"/>
    <w:lvl w:ilvl="0" w:tplc="B5AE4E6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062109"/>
    <w:multiLevelType w:val="multilevel"/>
    <w:tmpl w:val="FA82E8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66A1FCD"/>
    <w:multiLevelType w:val="multilevel"/>
    <w:tmpl w:val="4840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91AEC"/>
    <w:multiLevelType w:val="multilevel"/>
    <w:tmpl w:val="27E4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C763BF"/>
    <w:multiLevelType w:val="multilevel"/>
    <w:tmpl w:val="E786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1E54"/>
    <w:multiLevelType w:val="multilevel"/>
    <w:tmpl w:val="6D0AA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C6B16"/>
    <w:multiLevelType w:val="multilevel"/>
    <w:tmpl w:val="E25CA7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2F4509"/>
    <w:multiLevelType w:val="multilevel"/>
    <w:tmpl w:val="4C44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182A23"/>
    <w:multiLevelType w:val="multilevel"/>
    <w:tmpl w:val="89E8F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6A6E3D"/>
    <w:multiLevelType w:val="multilevel"/>
    <w:tmpl w:val="F37A2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CD2538D"/>
    <w:multiLevelType w:val="multilevel"/>
    <w:tmpl w:val="F91E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DB6394"/>
    <w:multiLevelType w:val="multilevel"/>
    <w:tmpl w:val="DE3A01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F4728D4"/>
    <w:multiLevelType w:val="multilevel"/>
    <w:tmpl w:val="0F82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6629DD"/>
    <w:multiLevelType w:val="multilevel"/>
    <w:tmpl w:val="562C37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413FEF"/>
    <w:multiLevelType w:val="multilevel"/>
    <w:tmpl w:val="DD3C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AB083B"/>
    <w:multiLevelType w:val="multilevel"/>
    <w:tmpl w:val="0588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274668"/>
    <w:multiLevelType w:val="multilevel"/>
    <w:tmpl w:val="8B4C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DC4BB8"/>
    <w:multiLevelType w:val="multilevel"/>
    <w:tmpl w:val="3FF06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83E1A65"/>
    <w:multiLevelType w:val="multilevel"/>
    <w:tmpl w:val="72583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9597780"/>
    <w:multiLevelType w:val="multilevel"/>
    <w:tmpl w:val="6A66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D50CA6"/>
    <w:multiLevelType w:val="multilevel"/>
    <w:tmpl w:val="CBE21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AB637D0"/>
    <w:multiLevelType w:val="multilevel"/>
    <w:tmpl w:val="B3E0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194224"/>
    <w:multiLevelType w:val="multilevel"/>
    <w:tmpl w:val="451A54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8E6319"/>
    <w:multiLevelType w:val="multilevel"/>
    <w:tmpl w:val="09B840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87E2F"/>
    <w:multiLevelType w:val="multilevel"/>
    <w:tmpl w:val="30EA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FF75196"/>
    <w:multiLevelType w:val="multilevel"/>
    <w:tmpl w:val="3B2C6A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125EE0"/>
    <w:multiLevelType w:val="multilevel"/>
    <w:tmpl w:val="E15E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774189"/>
    <w:multiLevelType w:val="multilevel"/>
    <w:tmpl w:val="BA1A2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33BC694B"/>
    <w:multiLevelType w:val="multilevel"/>
    <w:tmpl w:val="7B0C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6802E0"/>
    <w:multiLevelType w:val="multilevel"/>
    <w:tmpl w:val="FF4E0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6853950"/>
    <w:multiLevelType w:val="multilevel"/>
    <w:tmpl w:val="F98A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C5341D"/>
    <w:multiLevelType w:val="multilevel"/>
    <w:tmpl w:val="D2A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2F2E32"/>
    <w:multiLevelType w:val="multilevel"/>
    <w:tmpl w:val="EFCC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777651"/>
    <w:multiLevelType w:val="multilevel"/>
    <w:tmpl w:val="93FA5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90958C6"/>
    <w:multiLevelType w:val="multilevel"/>
    <w:tmpl w:val="C516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A49360C"/>
    <w:multiLevelType w:val="multilevel"/>
    <w:tmpl w:val="721C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8B7717"/>
    <w:multiLevelType w:val="multilevel"/>
    <w:tmpl w:val="116A5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773F03"/>
    <w:multiLevelType w:val="multilevel"/>
    <w:tmpl w:val="45C2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586A8D"/>
    <w:multiLevelType w:val="multilevel"/>
    <w:tmpl w:val="FDFEB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AD0917"/>
    <w:multiLevelType w:val="multilevel"/>
    <w:tmpl w:val="D50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1244EC1"/>
    <w:multiLevelType w:val="multilevel"/>
    <w:tmpl w:val="FF1A16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2F036C4"/>
    <w:multiLevelType w:val="multilevel"/>
    <w:tmpl w:val="6ADC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4D2604B"/>
    <w:multiLevelType w:val="multilevel"/>
    <w:tmpl w:val="E3DE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79F716A"/>
    <w:multiLevelType w:val="multilevel"/>
    <w:tmpl w:val="7F068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1E7026"/>
    <w:multiLevelType w:val="multilevel"/>
    <w:tmpl w:val="5AE8E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96747FE"/>
    <w:multiLevelType w:val="multilevel"/>
    <w:tmpl w:val="276241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A706758"/>
    <w:multiLevelType w:val="multilevel"/>
    <w:tmpl w:val="DC6009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ABB3A3E"/>
    <w:multiLevelType w:val="multilevel"/>
    <w:tmpl w:val="55A4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AC4032A"/>
    <w:multiLevelType w:val="multilevel"/>
    <w:tmpl w:val="24E49D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BD0C74"/>
    <w:multiLevelType w:val="multilevel"/>
    <w:tmpl w:val="AF2CC342"/>
    <w:lvl w:ilvl="0">
      <w:start w:val="1"/>
      <w:numFmt w:val="decimal"/>
      <w:pStyle w:val="Heading1"/>
      <w:lvlText w:val="%1."/>
      <w:lvlJc w:val="left"/>
      <w:pPr>
        <w:ind w:left="648" w:hanging="576"/>
      </w:pPr>
      <w:rPr>
        <w:rFonts w:hint="default"/>
      </w:rPr>
    </w:lvl>
    <w:lvl w:ilvl="1">
      <w:start w:val="1"/>
      <w:numFmt w:val="decimal"/>
      <w:pStyle w:val="Heading2"/>
      <w:lvlText w:val="%1.%2"/>
      <w:lvlJc w:val="left"/>
      <w:pPr>
        <w:ind w:left="1026"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1314" w:hanging="864"/>
      </w:pPr>
      <w:rPr>
        <w:rFonts w:hint="default"/>
      </w:rPr>
    </w:lvl>
    <w:lvl w:ilvl="4">
      <w:start w:val="1"/>
      <w:numFmt w:val="decimal"/>
      <w:pStyle w:val="Heading5"/>
      <w:lvlText w:val="%1.%2.%3.%4.%5"/>
      <w:lvlJc w:val="left"/>
      <w:pPr>
        <w:ind w:left="1458" w:hanging="1008"/>
      </w:pPr>
      <w:rPr>
        <w:rFonts w:hint="default"/>
      </w:rPr>
    </w:lvl>
    <w:lvl w:ilvl="5">
      <w:start w:val="1"/>
      <w:numFmt w:val="decimal"/>
      <w:pStyle w:val="Heading6"/>
      <w:lvlText w:val="%1.%2.%3.%4.%5.%6"/>
      <w:lvlJc w:val="left"/>
      <w:pPr>
        <w:ind w:left="1602" w:hanging="1152"/>
      </w:pPr>
      <w:rPr>
        <w:rFonts w:hint="default"/>
      </w:rPr>
    </w:lvl>
    <w:lvl w:ilvl="6">
      <w:start w:val="1"/>
      <w:numFmt w:val="decimal"/>
      <w:pStyle w:val="Heading7"/>
      <w:lvlText w:val="%1.%2.%3.%4.%5.%6.%7"/>
      <w:lvlJc w:val="left"/>
      <w:pPr>
        <w:ind w:left="1746" w:hanging="1296"/>
      </w:pPr>
      <w:rPr>
        <w:rFonts w:hint="default"/>
      </w:rPr>
    </w:lvl>
    <w:lvl w:ilvl="7">
      <w:start w:val="1"/>
      <w:numFmt w:val="decimal"/>
      <w:pStyle w:val="Heading8"/>
      <w:lvlText w:val="%1.%2.%3.%4.%5.%6.%7.%8"/>
      <w:lvlJc w:val="left"/>
      <w:pPr>
        <w:ind w:left="1890" w:hanging="1440"/>
      </w:pPr>
      <w:rPr>
        <w:rFonts w:hint="default"/>
      </w:rPr>
    </w:lvl>
    <w:lvl w:ilvl="8">
      <w:start w:val="1"/>
      <w:numFmt w:val="decimal"/>
      <w:pStyle w:val="Heading9"/>
      <w:lvlText w:val="%1.%2.%3.%4.%5.%6.%7.%8.%9"/>
      <w:lvlJc w:val="left"/>
      <w:pPr>
        <w:ind w:left="2034" w:hanging="1584"/>
      </w:pPr>
      <w:rPr>
        <w:rFonts w:hint="default"/>
      </w:rPr>
    </w:lvl>
  </w:abstractNum>
  <w:abstractNum w:abstractNumId="59" w15:restartNumberingAfterBreak="0">
    <w:nsid w:val="4F483DCD"/>
    <w:multiLevelType w:val="multilevel"/>
    <w:tmpl w:val="422E6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51340EB3"/>
    <w:multiLevelType w:val="multilevel"/>
    <w:tmpl w:val="38A0C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52287EE8"/>
    <w:multiLevelType w:val="multilevel"/>
    <w:tmpl w:val="CE54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233036"/>
    <w:multiLevelType w:val="multilevel"/>
    <w:tmpl w:val="87DE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336754D"/>
    <w:multiLevelType w:val="multilevel"/>
    <w:tmpl w:val="9AE81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575748"/>
    <w:multiLevelType w:val="multilevel"/>
    <w:tmpl w:val="3E36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5002AA3"/>
    <w:multiLevelType w:val="multilevel"/>
    <w:tmpl w:val="EBEC5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6D56FB8"/>
    <w:multiLevelType w:val="multilevel"/>
    <w:tmpl w:val="4A44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8F45800"/>
    <w:multiLevelType w:val="multilevel"/>
    <w:tmpl w:val="7A686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A106832"/>
    <w:multiLevelType w:val="multilevel"/>
    <w:tmpl w:val="069C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DEE3891"/>
    <w:multiLevelType w:val="multilevel"/>
    <w:tmpl w:val="A91C14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8D0E89"/>
    <w:multiLevelType w:val="multilevel"/>
    <w:tmpl w:val="9E48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EBD4CBB"/>
    <w:multiLevelType w:val="multilevel"/>
    <w:tmpl w:val="B7CA7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E761F5"/>
    <w:multiLevelType w:val="multilevel"/>
    <w:tmpl w:val="6C8CD9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0D25BD"/>
    <w:multiLevelType w:val="multilevel"/>
    <w:tmpl w:val="029EB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4B417F5"/>
    <w:multiLevelType w:val="hybridMultilevel"/>
    <w:tmpl w:val="897618A2"/>
    <w:lvl w:ilvl="0" w:tplc="403CCAFE">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5497C89"/>
    <w:multiLevelType w:val="multilevel"/>
    <w:tmpl w:val="CBBC9B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66354C16"/>
    <w:multiLevelType w:val="multilevel"/>
    <w:tmpl w:val="535A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184668"/>
    <w:multiLevelType w:val="multilevel"/>
    <w:tmpl w:val="685E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72F4F1B"/>
    <w:multiLevelType w:val="multilevel"/>
    <w:tmpl w:val="E5627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9EF5082"/>
    <w:multiLevelType w:val="multilevel"/>
    <w:tmpl w:val="9D2AF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3C378A"/>
    <w:multiLevelType w:val="multilevel"/>
    <w:tmpl w:val="D6D8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CA84805"/>
    <w:multiLevelType w:val="multilevel"/>
    <w:tmpl w:val="3502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F112C3"/>
    <w:multiLevelType w:val="multilevel"/>
    <w:tmpl w:val="F4EEE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E9936CF"/>
    <w:multiLevelType w:val="multilevel"/>
    <w:tmpl w:val="BF8C0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C43322"/>
    <w:multiLevelType w:val="multilevel"/>
    <w:tmpl w:val="DA860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A679E8"/>
    <w:multiLevelType w:val="multilevel"/>
    <w:tmpl w:val="30E40E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FCF23B7"/>
    <w:multiLevelType w:val="multilevel"/>
    <w:tmpl w:val="AB905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344A23"/>
    <w:multiLevelType w:val="multilevel"/>
    <w:tmpl w:val="A6B8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05C510F"/>
    <w:multiLevelType w:val="multilevel"/>
    <w:tmpl w:val="DC74C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7538376C"/>
    <w:multiLevelType w:val="multilevel"/>
    <w:tmpl w:val="EFA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8547365"/>
    <w:multiLevelType w:val="multilevel"/>
    <w:tmpl w:val="71C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8CD17E2"/>
    <w:multiLevelType w:val="multilevel"/>
    <w:tmpl w:val="D12C0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794C23DE"/>
    <w:multiLevelType w:val="multilevel"/>
    <w:tmpl w:val="4D366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626CE6"/>
    <w:multiLevelType w:val="multilevel"/>
    <w:tmpl w:val="11820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BD13DB"/>
    <w:multiLevelType w:val="multilevel"/>
    <w:tmpl w:val="B5761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AFA29B3"/>
    <w:multiLevelType w:val="multilevel"/>
    <w:tmpl w:val="F514A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BB40B6E"/>
    <w:multiLevelType w:val="multilevel"/>
    <w:tmpl w:val="469A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C9F2D6F"/>
    <w:multiLevelType w:val="multilevel"/>
    <w:tmpl w:val="77E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D9E6586"/>
    <w:multiLevelType w:val="multilevel"/>
    <w:tmpl w:val="2726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E3870B0"/>
    <w:multiLevelType w:val="multilevel"/>
    <w:tmpl w:val="DECCD4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7F7B5F8A"/>
    <w:multiLevelType w:val="multilevel"/>
    <w:tmpl w:val="FABA7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257819">
    <w:abstractNumId w:val="58"/>
  </w:num>
  <w:num w:numId="2" w16cid:durableId="1338270999">
    <w:abstractNumId w:val="70"/>
  </w:num>
  <w:num w:numId="3" w16cid:durableId="1219631178">
    <w:abstractNumId w:val="84"/>
  </w:num>
  <w:num w:numId="4" w16cid:durableId="1998805681">
    <w:abstractNumId w:val="11"/>
  </w:num>
  <w:num w:numId="5" w16cid:durableId="663633233">
    <w:abstractNumId w:val="74"/>
  </w:num>
  <w:num w:numId="6" w16cid:durableId="1421491325">
    <w:abstractNumId w:val="9"/>
  </w:num>
  <w:num w:numId="7" w16cid:durableId="568731782">
    <w:abstractNumId w:val="72"/>
  </w:num>
  <w:num w:numId="8" w16cid:durableId="606668056">
    <w:abstractNumId w:val="37"/>
  </w:num>
  <w:num w:numId="9" w16cid:durableId="1350647002">
    <w:abstractNumId w:val="69"/>
  </w:num>
  <w:num w:numId="10" w16cid:durableId="664941725">
    <w:abstractNumId w:val="83"/>
  </w:num>
  <w:num w:numId="11" w16cid:durableId="1248811646">
    <w:abstractNumId w:val="97"/>
  </w:num>
  <w:num w:numId="12" w16cid:durableId="1669402180">
    <w:abstractNumId w:val="54"/>
  </w:num>
  <w:num w:numId="13" w16cid:durableId="1800419406">
    <w:abstractNumId w:val="0"/>
  </w:num>
  <w:num w:numId="14" w16cid:durableId="1242446284">
    <w:abstractNumId w:val="53"/>
  </w:num>
  <w:num w:numId="15" w16cid:durableId="267740100">
    <w:abstractNumId w:val="41"/>
  </w:num>
  <w:num w:numId="16" w16cid:durableId="1891769025">
    <w:abstractNumId w:val="75"/>
  </w:num>
  <w:num w:numId="17" w16cid:durableId="1790004608">
    <w:abstractNumId w:val="46"/>
  </w:num>
  <w:num w:numId="18" w16cid:durableId="1199970993">
    <w:abstractNumId w:val="8"/>
  </w:num>
  <w:num w:numId="19" w16cid:durableId="953246732">
    <w:abstractNumId w:val="98"/>
  </w:num>
  <w:num w:numId="20" w16cid:durableId="1673143101">
    <w:abstractNumId w:val="20"/>
  </w:num>
  <w:num w:numId="21" w16cid:durableId="1692948434">
    <w:abstractNumId w:val="61"/>
  </w:num>
  <w:num w:numId="22" w16cid:durableId="1388188178">
    <w:abstractNumId w:val="85"/>
  </w:num>
  <w:num w:numId="23" w16cid:durableId="1975255853">
    <w:abstractNumId w:val="34"/>
  </w:num>
  <w:num w:numId="24" w16cid:durableId="461312816">
    <w:abstractNumId w:val="13"/>
  </w:num>
  <w:num w:numId="25" w16cid:durableId="1819573459">
    <w:abstractNumId w:val="6"/>
  </w:num>
  <w:num w:numId="26" w16cid:durableId="1132601245">
    <w:abstractNumId w:val="96"/>
  </w:num>
  <w:num w:numId="27" w16cid:durableId="1927880468">
    <w:abstractNumId w:val="33"/>
  </w:num>
  <w:num w:numId="28" w16cid:durableId="1136021897">
    <w:abstractNumId w:val="87"/>
  </w:num>
  <w:num w:numId="29" w16cid:durableId="741216901">
    <w:abstractNumId w:val="93"/>
  </w:num>
  <w:num w:numId="30" w16cid:durableId="1789276687">
    <w:abstractNumId w:val="63"/>
  </w:num>
  <w:num w:numId="31" w16cid:durableId="2113431863">
    <w:abstractNumId w:val="16"/>
  </w:num>
  <w:num w:numId="32" w16cid:durableId="3673362">
    <w:abstractNumId w:val="23"/>
  </w:num>
  <w:num w:numId="33" w16cid:durableId="234362515">
    <w:abstractNumId w:val="10"/>
  </w:num>
  <w:num w:numId="34" w16cid:durableId="104159559">
    <w:abstractNumId w:val="22"/>
  </w:num>
  <w:num w:numId="35" w16cid:durableId="556597623">
    <w:abstractNumId w:val="99"/>
  </w:num>
  <w:num w:numId="36" w16cid:durableId="2122525422">
    <w:abstractNumId w:val="57"/>
  </w:num>
  <w:num w:numId="37" w16cid:durableId="1602758153">
    <w:abstractNumId w:val="12"/>
  </w:num>
  <w:num w:numId="38" w16cid:durableId="408120934">
    <w:abstractNumId w:val="81"/>
  </w:num>
  <w:num w:numId="39" w16cid:durableId="849759338">
    <w:abstractNumId w:val="3"/>
  </w:num>
  <w:num w:numId="40" w16cid:durableId="1928876506">
    <w:abstractNumId w:val="56"/>
  </w:num>
  <w:num w:numId="41" w16cid:durableId="379136979">
    <w:abstractNumId w:val="18"/>
  </w:num>
  <w:num w:numId="42" w16cid:durableId="1440026738">
    <w:abstractNumId w:val="38"/>
  </w:num>
  <w:num w:numId="43" w16cid:durableId="1908955837">
    <w:abstractNumId w:val="35"/>
  </w:num>
  <w:num w:numId="44" w16cid:durableId="651912254">
    <w:abstractNumId w:val="15"/>
  </w:num>
  <w:num w:numId="45" w16cid:durableId="194972129">
    <w:abstractNumId w:val="62"/>
  </w:num>
  <w:num w:numId="46" w16cid:durableId="166093250">
    <w:abstractNumId w:val="95"/>
  </w:num>
  <w:num w:numId="47" w16cid:durableId="930507225">
    <w:abstractNumId w:val="64"/>
  </w:num>
  <w:num w:numId="48" w16cid:durableId="327251725">
    <w:abstractNumId w:val="30"/>
  </w:num>
  <w:num w:numId="49" w16cid:durableId="1530534222">
    <w:abstractNumId w:val="78"/>
  </w:num>
  <w:num w:numId="50" w16cid:durableId="1164707980">
    <w:abstractNumId w:val="65"/>
  </w:num>
  <w:num w:numId="51" w16cid:durableId="1330523142">
    <w:abstractNumId w:val="71"/>
  </w:num>
  <w:num w:numId="52" w16cid:durableId="1919484336">
    <w:abstractNumId w:val="43"/>
  </w:num>
  <w:num w:numId="53" w16cid:durableId="706640611">
    <w:abstractNumId w:val="26"/>
  </w:num>
  <w:num w:numId="54" w16cid:durableId="1730883351">
    <w:abstractNumId w:val="28"/>
  </w:num>
  <w:num w:numId="55" w16cid:durableId="341665550">
    <w:abstractNumId w:val="47"/>
  </w:num>
  <w:num w:numId="56" w16cid:durableId="516043405">
    <w:abstractNumId w:val="21"/>
  </w:num>
  <w:num w:numId="57" w16cid:durableId="1478381619">
    <w:abstractNumId w:val="51"/>
  </w:num>
  <w:num w:numId="58" w16cid:durableId="463039093">
    <w:abstractNumId w:val="91"/>
  </w:num>
  <w:num w:numId="59" w16cid:durableId="109209729">
    <w:abstractNumId w:val="76"/>
  </w:num>
  <w:num w:numId="60" w16cid:durableId="1198079573">
    <w:abstractNumId w:val="66"/>
  </w:num>
  <w:num w:numId="61" w16cid:durableId="326440504">
    <w:abstractNumId w:val="42"/>
  </w:num>
  <w:num w:numId="62" w16cid:durableId="973487151">
    <w:abstractNumId w:val="68"/>
  </w:num>
  <w:num w:numId="63" w16cid:durableId="1883400798">
    <w:abstractNumId w:val="36"/>
  </w:num>
  <w:num w:numId="64" w16cid:durableId="53159346">
    <w:abstractNumId w:val="25"/>
  </w:num>
  <w:num w:numId="65" w16cid:durableId="1099062179">
    <w:abstractNumId w:val="80"/>
  </w:num>
  <w:num w:numId="66" w16cid:durableId="901599033">
    <w:abstractNumId w:val="60"/>
  </w:num>
  <w:num w:numId="67" w16cid:durableId="557014289">
    <w:abstractNumId w:val="2"/>
  </w:num>
  <w:num w:numId="68" w16cid:durableId="1835758253">
    <w:abstractNumId w:val="7"/>
  </w:num>
  <w:num w:numId="69" w16cid:durableId="1444575174">
    <w:abstractNumId w:val="17"/>
  </w:num>
  <w:num w:numId="70" w16cid:durableId="611742441">
    <w:abstractNumId w:val="90"/>
  </w:num>
  <w:num w:numId="71" w16cid:durableId="1495488858">
    <w:abstractNumId w:val="88"/>
  </w:num>
  <w:num w:numId="72" w16cid:durableId="2080904875">
    <w:abstractNumId w:val="89"/>
  </w:num>
  <w:num w:numId="73" w16cid:durableId="672924751">
    <w:abstractNumId w:val="73"/>
  </w:num>
  <w:num w:numId="74" w16cid:durableId="1130712263">
    <w:abstractNumId w:val="24"/>
  </w:num>
  <w:num w:numId="75" w16cid:durableId="746535208">
    <w:abstractNumId w:val="1"/>
  </w:num>
  <w:num w:numId="76" w16cid:durableId="873352302">
    <w:abstractNumId w:val="44"/>
  </w:num>
  <w:num w:numId="77" w16cid:durableId="1653824041">
    <w:abstractNumId w:val="49"/>
  </w:num>
  <w:num w:numId="78" w16cid:durableId="800269305">
    <w:abstractNumId w:val="79"/>
  </w:num>
  <w:num w:numId="79" w16cid:durableId="370692424">
    <w:abstractNumId w:val="45"/>
  </w:num>
  <w:num w:numId="80" w16cid:durableId="1817986187">
    <w:abstractNumId w:val="67"/>
  </w:num>
  <w:num w:numId="81" w16cid:durableId="1056704518">
    <w:abstractNumId w:val="100"/>
  </w:num>
  <w:num w:numId="82" w16cid:durableId="985738354">
    <w:abstractNumId w:val="40"/>
  </w:num>
  <w:num w:numId="83" w16cid:durableId="1731920554">
    <w:abstractNumId w:val="92"/>
  </w:num>
  <w:num w:numId="84" w16cid:durableId="874849906">
    <w:abstractNumId w:val="39"/>
  </w:num>
  <w:num w:numId="85" w16cid:durableId="1625037106">
    <w:abstractNumId w:val="32"/>
  </w:num>
  <w:num w:numId="86" w16cid:durableId="1498500931">
    <w:abstractNumId w:val="82"/>
  </w:num>
  <w:num w:numId="87" w16cid:durableId="162353736">
    <w:abstractNumId w:val="86"/>
  </w:num>
  <w:num w:numId="88" w16cid:durableId="1697802538">
    <w:abstractNumId w:val="55"/>
  </w:num>
  <w:num w:numId="89" w16cid:durableId="713503480">
    <w:abstractNumId w:val="31"/>
  </w:num>
  <w:num w:numId="90" w16cid:durableId="1521696744">
    <w:abstractNumId w:val="59"/>
  </w:num>
  <w:num w:numId="91" w16cid:durableId="1988852766">
    <w:abstractNumId w:val="14"/>
  </w:num>
  <w:num w:numId="92" w16cid:durableId="1264609541">
    <w:abstractNumId w:val="27"/>
  </w:num>
  <w:num w:numId="93" w16cid:durableId="53965124">
    <w:abstractNumId w:val="5"/>
  </w:num>
  <w:num w:numId="94" w16cid:durableId="178932491">
    <w:abstractNumId w:val="29"/>
  </w:num>
  <w:num w:numId="95" w16cid:durableId="142627987">
    <w:abstractNumId w:val="50"/>
  </w:num>
  <w:num w:numId="96" w16cid:durableId="1069041716">
    <w:abstractNumId w:val="48"/>
  </w:num>
  <w:num w:numId="97" w16cid:durableId="209806792">
    <w:abstractNumId w:val="4"/>
  </w:num>
  <w:num w:numId="98" w16cid:durableId="337469922">
    <w:abstractNumId w:val="52"/>
  </w:num>
  <w:num w:numId="99" w16cid:durableId="1058939353">
    <w:abstractNumId w:val="19"/>
  </w:num>
  <w:num w:numId="100" w16cid:durableId="1326543372">
    <w:abstractNumId w:val="94"/>
  </w:num>
  <w:num w:numId="101" w16cid:durableId="12073337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5B"/>
    <w:rsid w:val="00043B5B"/>
    <w:rsid w:val="00120404"/>
    <w:rsid w:val="00121FCD"/>
    <w:rsid w:val="00187CC2"/>
    <w:rsid w:val="001B1E80"/>
    <w:rsid w:val="00261BF8"/>
    <w:rsid w:val="002D3863"/>
    <w:rsid w:val="003E5DFC"/>
    <w:rsid w:val="004954A0"/>
    <w:rsid w:val="00670AD0"/>
    <w:rsid w:val="00694A6D"/>
    <w:rsid w:val="006A2474"/>
    <w:rsid w:val="00715089"/>
    <w:rsid w:val="007631C7"/>
    <w:rsid w:val="00786816"/>
    <w:rsid w:val="008553D9"/>
    <w:rsid w:val="008626DF"/>
    <w:rsid w:val="00973344"/>
    <w:rsid w:val="0098520A"/>
    <w:rsid w:val="009A4D8D"/>
    <w:rsid w:val="009B0680"/>
    <w:rsid w:val="009C70A0"/>
    <w:rsid w:val="00A60969"/>
    <w:rsid w:val="00AE6E1B"/>
    <w:rsid w:val="00B7081C"/>
    <w:rsid w:val="00B87EAC"/>
    <w:rsid w:val="00C0263D"/>
    <w:rsid w:val="00C134E3"/>
    <w:rsid w:val="00D1175A"/>
    <w:rsid w:val="00D3625C"/>
    <w:rsid w:val="00E10196"/>
    <w:rsid w:val="00E42FEC"/>
    <w:rsid w:val="00FB73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40931"/>
  <w15:docId w15:val="{D23D71A2-85F4-4493-93AB-6568DFC0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B5B"/>
    <w:rPr>
      <w:kern w:val="0"/>
      <w:lang w:val="en-US"/>
      <w14:ligatures w14:val="none"/>
    </w:rPr>
  </w:style>
  <w:style w:type="paragraph" w:styleId="Heading1">
    <w:name w:val="heading 1"/>
    <w:basedOn w:val="Normal"/>
    <w:next w:val="Normal"/>
    <w:link w:val="Heading1Char"/>
    <w:qFormat/>
    <w:rsid w:val="00043B5B"/>
    <w:pPr>
      <w:keepNext/>
      <w:keepLines/>
      <w:numPr>
        <w:numId w:val="1"/>
      </w:numPr>
      <w:pBdr>
        <w:bottom w:val="single" w:sz="4" w:space="1" w:color="4472C4" w:themeColor="accent1"/>
      </w:pBdr>
      <w:spacing w:before="400" w:after="40" w:line="240" w:lineRule="auto"/>
      <w:outlineLvl w:val="0"/>
    </w:pPr>
    <w:rPr>
      <w:rFonts w:eastAsiaTheme="majorEastAsia" w:cstheme="majorBidi"/>
      <w:b/>
      <w:color w:val="2F5496" w:themeColor="accent1" w:themeShade="BF"/>
      <w:sz w:val="36"/>
      <w:szCs w:val="36"/>
    </w:rPr>
  </w:style>
  <w:style w:type="paragraph" w:styleId="Heading2">
    <w:name w:val="heading 2"/>
    <w:basedOn w:val="Normal"/>
    <w:next w:val="Normal"/>
    <w:link w:val="Heading2Char"/>
    <w:unhideWhenUsed/>
    <w:qFormat/>
    <w:rsid w:val="00043B5B"/>
    <w:pPr>
      <w:keepNext/>
      <w:keepLines/>
      <w:numPr>
        <w:ilvl w:val="1"/>
        <w:numId w:val="1"/>
      </w:numPr>
      <w:spacing w:before="160" w:after="0" w:line="240" w:lineRule="auto"/>
      <w:outlineLvl w:val="1"/>
    </w:pPr>
    <w:rPr>
      <w:rFonts w:eastAsiaTheme="majorEastAsia" w:cstheme="majorBidi"/>
      <w:b/>
      <w:color w:val="2F5496" w:themeColor="accent1" w:themeShade="BF"/>
      <w:sz w:val="28"/>
      <w:szCs w:val="28"/>
    </w:rPr>
  </w:style>
  <w:style w:type="paragraph" w:styleId="Heading3">
    <w:name w:val="heading 3"/>
    <w:basedOn w:val="Normal"/>
    <w:next w:val="Normal"/>
    <w:link w:val="Heading3Char"/>
    <w:unhideWhenUsed/>
    <w:qFormat/>
    <w:rsid w:val="00043B5B"/>
    <w:pPr>
      <w:keepNext/>
      <w:keepLines/>
      <w:numPr>
        <w:ilvl w:val="2"/>
        <w:numId w:val="1"/>
      </w:numPr>
      <w:spacing w:before="80" w:after="0" w:line="240" w:lineRule="auto"/>
      <w:outlineLvl w:val="2"/>
    </w:pPr>
    <w:rPr>
      <w:rFonts w:eastAsiaTheme="majorEastAsia" w:cstheme="majorBidi"/>
      <w:b/>
      <w:color w:val="404040" w:themeColor="text1" w:themeTint="BF"/>
      <w:sz w:val="24"/>
      <w:szCs w:val="26"/>
    </w:rPr>
  </w:style>
  <w:style w:type="paragraph" w:styleId="Heading4">
    <w:name w:val="heading 4"/>
    <w:basedOn w:val="Normal"/>
    <w:next w:val="Normal"/>
    <w:link w:val="Heading4Char"/>
    <w:unhideWhenUsed/>
    <w:qFormat/>
    <w:rsid w:val="00043B5B"/>
    <w:pPr>
      <w:keepNext/>
      <w:keepLines/>
      <w:numPr>
        <w:ilvl w:val="3"/>
        <w:numId w:val="1"/>
      </w:numPr>
      <w:spacing w:before="80" w:after="0" w:line="264" w:lineRule="auto"/>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043B5B"/>
    <w:pPr>
      <w:keepNext/>
      <w:keepLines/>
      <w:numPr>
        <w:ilvl w:val="4"/>
        <w:numId w:val="1"/>
      </w:numPr>
      <w:spacing w:before="80" w:after="0" w:line="264" w:lineRule="auto"/>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043B5B"/>
    <w:pPr>
      <w:keepNext/>
      <w:keepLines/>
      <w:numPr>
        <w:ilvl w:val="5"/>
        <w:numId w:val="1"/>
      </w:numPr>
      <w:spacing w:before="80" w:after="0" w:line="264" w:lineRule="auto"/>
      <w:outlineLvl w:val="5"/>
    </w:pPr>
    <w:rPr>
      <w:rFonts w:asciiTheme="majorHAnsi" w:eastAsiaTheme="majorEastAsia" w:hAnsiTheme="majorHAnsi" w:cstheme="majorBidi"/>
      <w:color w:val="595959" w:themeColor="text1" w:themeTint="A6"/>
      <w:sz w:val="21"/>
      <w:szCs w:val="21"/>
    </w:rPr>
  </w:style>
  <w:style w:type="paragraph" w:styleId="Heading7">
    <w:name w:val="heading 7"/>
    <w:basedOn w:val="Normal"/>
    <w:next w:val="Normal"/>
    <w:link w:val="Heading7Char"/>
    <w:uiPriority w:val="9"/>
    <w:semiHidden/>
    <w:unhideWhenUsed/>
    <w:qFormat/>
    <w:rsid w:val="00043B5B"/>
    <w:pPr>
      <w:keepNext/>
      <w:keepLines/>
      <w:numPr>
        <w:ilvl w:val="6"/>
        <w:numId w:val="1"/>
      </w:numPr>
      <w:spacing w:before="80" w:after="0" w:line="264" w:lineRule="auto"/>
      <w:outlineLvl w:val="6"/>
    </w:pPr>
    <w:rPr>
      <w:rFonts w:asciiTheme="majorHAnsi" w:eastAsiaTheme="majorEastAsia" w:hAnsiTheme="majorHAnsi" w:cstheme="majorBidi"/>
      <w:i/>
      <w:iCs/>
      <w:color w:val="595959" w:themeColor="text1" w:themeTint="A6"/>
      <w:sz w:val="21"/>
      <w:szCs w:val="21"/>
    </w:rPr>
  </w:style>
  <w:style w:type="paragraph" w:styleId="Heading8">
    <w:name w:val="heading 8"/>
    <w:basedOn w:val="Normal"/>
    <w:next w:val="Normal"/>
    <w:link w:val="Heading8Char"/>
    <w:uiPriority w:val="9"/>
    <w:semiHidden/>
    <w:unhideWhenUsed/>
    <w:qFormat/>
    <w:rsid w:val="00043B5B"/>
    <w:pPr>
      <w:keepNext/>
      <w:keepLines/>
      <w:numPr>
        <w:ilvl w:val="7"/>
        <w:numId w:val="1"/>
      </w:numPr>
      <w:spacing w:before="80" w:after="0" w:line="264" w:lineRule="auto"/>
      <w:outlineLvl w:val="7"/>
    </w:pPr>
    <w:rPr>
      <w:rFonts w:asciiTheme="majorHAnsi" w:eastAsiaTheme="majorEastAsia" w:hAnsiTheme="majorHAnsi" w:cstheme="majorBidi"/>
      <w:smallCaps/>
      <w:color w:val="595959" w:themeColor="text1" w:themeTint="A6"/>
      <w:sz w:val="21"/>
      <w:szCs w:val="21"/>
    </w:rPr>
  </w:style>
  <w:style w:type="paragraph" w:styleId="Heading9">
    <w:name w:val="heading 9"/>
    <w:basedOn w:val="Normal"/>
    <w:next w:val="Normal"/>
    <w:link w:val="Heading9Char"/>
    <w:uiPriority w:val="9"/>
    <w:semiHidden/>
    <w:unhideWhenUsed/>
    <w:qFormat/>
    <w:rsid w:val="00043B5B"/>
    <w:pPr>
      <w:keepNext/>
      <w:keepLines/>
      <w:numPr>
        <w:ilvl w:val="8"/>
        <w:numId w:val="1"/>
      </w:numPr>
      <w:spacing w:before="80" w:after="0" w:line="264" w:lineRule="auto"/>
      <w:outlineLvl w:val="8"/>
    </w:pPr>
    <w:rPr>
      <w:rFonts w:asciiTheme="majorHAnsi" w:eastAsiaTheme="majorEastAsia" w:hAnsiTheme="majorHAnsi" w:cstheme="majorBidi"/>
      <w:i/>
      <w:iCs/>
      <w:smallCaps/>
      <w:color w:val="595959" w:themeColor="text1" w:themeTint="A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3B5B"/>
    <w:rPr>
      <w:rFonts w:eastAsiaTheme="majorEastAsia" w:cstheme="majorBidi"/>
      <w:b/>
      <w:color w:val="2F5496" w:themeColor="accent1" w:themeShade="BF"/>
      <w:kern w:val="0"/>
      <w:sz w:val="36"/>
      <w:szCs w:val="36"/>
      <w:lang w:val="en-US"/>
      <w14:ligatures w14:val="none"/>
    </w:rPr>
  </w:style>
  <w:style w:type="character" w:customStyle="1" w:styleId="Heading2Char">
    <w:name w:val="Heading 2 Char"/>
    <w:basedOn w:val="DefaultParagraphFont"/>
    <w:link w:val="Heading2"/>
    <w:rsid w:val="00043B5B"/>
    <w:rPr>
      <w:rFonts w:eastAsiaTheme="majorEastAsia" w:cstheme="majorBidi"/>
      <w:b/>
      <w:color w:val="2F5496" w:themeColor="accent1" w:themeShade="BF"/>
      <w:kern w:val="0"/>
      <w:sz w:val="28"/>
      <w:szCs w:val="28"/>
      <w:lang w:val="en-US"/>
      <w14:ligatures w14:val="none"/>
    </w:rPr>
  </w:style>
  <w:style w:type="character" w:customStyle="1" w:styleId="Heading3Char">
    <w:name w:val="Heading 3 Char"/>
    <w:basedOn w:val="DefaultParagraphFont"/>
    <w:link w:val="Heading3"/>
    <w:rsid w:val="00043B5B"/>
    <w:rPr>
      <w:rFonts w:eastAsiaTheme="majorEastAsia" w:cstheme="majorBidi"/>
      <w:b/>
      <w:color w:val="404040" w:themeColor="text1" w:themeTint="BF"/>
      <w:kern w:val="0"/>
      <w:sz w:val="24"/>
      <w:szCs w:val="26"/>
      <w:lang w:val="en-US"/>
      <w14:ligatures w14:val="none"/>
    </w:rPr>
  </w:style>
  <w:style w:type="character" w:customStyle="1" w:styleId="Heading4Char">
    <w:name w:val="Heading 4 Char"/>
    <w:basedOn w:val="DefaultParagraphFont"/>
    <w:link w:val="Heading4"/>
    <w:rsid w:val="00043B5B"/>
    <w:rPr>
      <w:rFonts w:asciiTheme="majorHAnsi" w:eastAsiaTheme="majorEastAsia" w:hAnsiTheme="majorHAnsi" w:cstheme="majorBidi"/>
      <w:kern w:val="0"/>
      <w:sz w:val="24"/>
      <w:szCs w:val="24"/>
      <w:lang w:val="en-US"/>
      <w14:ligatures w14:val="none"/>
    </w:rPr>
  </w:style>
  <w:style w:type="character" w:customStyle="1" w:styleId="Heading5Char">
    <w:name w:val="Heading 5 Char"/>
    <w:basedOn w:val="DefaultParagraphFont"/>
    <w:link w:val="Heading5"/>
    <w:uiPriority w:val="9"/>
    <w:rsid w:val="00043B5B"/>
    <w:rPr>
      <w:rFonts w:asciiTheme="majorHAnsi" w:eastAsiaTheme="majorEastAsia" w:hAnsiTheme="majorHAnsi" w:cstheme="majorBidi"/>
      <w:i/>
      <w:iCs/>
      <w:kern w:val="0"/>
      <w:lang w:val="en-US"/>
      <w14:ligatures w14:val="none"/>
    </w:rPr>
  </w:style>
  <w:style w:type="character" w:customStyle="1" w:styleId="Heading6Char">
    <w:name w:val="Heading 6 Char"/>
    <w:basedOn w:val="DefaultParagraphFont"/>
    <w:link w:val="Heading6"/>
    <w:uiPriority w:val="9"/>
    <w:semiHidden/>
    <w:rsid w:val="00043B5B"/>
    <w:rPr>
      <w:rFonts w:asciiTheme="majorHAnsi" w:eastAsiaTheme="majorEastAsia" w:hAnsiTheme="majorHAnsi" w:cstheme="majorBidi"/>
      <w:color w:val="595959" w:themeColor="text1" w:themeTint="A6"/>
      <w:kern w:val="0"/>
      <w:sz w:val="21"/>
      <w:szCs w:val="21"/>
      <w:lang w:val="en-US"/>
      <w14:ligatures w14:val="none"/>
    </w:rPr>
  </w:style>
  <w:style w:type="character" w:customStyle="1" w:styleId="Heading7Char">
    <w:name w:val="Heading 7 Char"/>
    <w:basedOn w:val="DefaultParagraphFont"/>
    <w:link w:val="Heading7"/>
    <w:uiPriority w:val="9"/>
    <w:semiHidden/>
    <w:rsid w:val="00043B5B"/>
    <w:rPr>
      <w:rFonts w:asciiTheme="majorHAnsi" w:eastAsiaTheme="majorEastAsia" w:hAnsiTheme="majorHAnsi" w:cstheme="majorBidi"/>
      <w:i/>
      <w:iCs/>
      <w:color w:val="595959" w:themeColor="text1" w:themeTint="A6"/>
      <w:kern w:val="0"/>
      <w:sz w:val="21"/>
      <w:szCs w:val="21"/>
      <w:lang w:val="en-US"/>
      <w14:ligatures w14:val="none"/>
    </w:rPr>
  </w:style>
  <w:style w:type="character" w:customStyle="1" w:styleId="Heading8Char">
    <w:name w:val="Heading 8 Char"/>
    <w:basedOn w:val="DefaultParagraphFont"/>
    <w:link w:val="Heading8"/>
    <w:uiPriority w:val="9"/>
    <w:semiHidden/>
    <w:rsid w:val="00043B5B"/>
    <w:rPr>
      <w:rFonts w:asciiTheme="majorHAnsi" w:eastAsiaTheme="majorEastAsia" w:hAnsiTheme="majorHAnsi" w:cstheme="majorBidi"/>
      <w:smallCaps/>
      <w:color w:val="595959" w:themeColor="text1" w:themeTint="A6"/>
      <w:kern w:val="0"/>
      <w:sz w:val="21"/>
      <w:szCs w:val="21"/>
      <w:lang w:val="en-US"/>
      <w14:ligatures w14:val="none"/>
    </w:rPr>
  </w:style>
  <w:style w:type="character" w:customStyle="1" w:styleId="Heading9Char">
    <w:name w:val="Heading 9 Char"/>
    <w:basedOn w:val="DefaultParagraphFont"/>
    <w:link w:val="Heading9"/>
    <w:uiPriority w:val="9"/>
    <w:semiHidden/>
    <w:rsid w:val="00043B5B"/>
    <w:rPr>
      <w:rFonts w:asciiTheme="majorHAnsi" w:eastAsiaTheme="majorEastAsia" w:hAnsiTheme="majorHAnsi" w:cstheme="majorBidi"/>
      <w:i/>
      <w:iCs/>
      <w:smallCaps/>
      <w:color w:val="595959" w:themeColor="text1" w:themeTint="A6"/>
      <w:kern w:val="0"/>
      <w:sz w:val="21"/>
      <w:szCs w:val="21"/>
      <w:lang w:val="en-US"/>
      <w14:ligatures w14:val="none"/>
    </w:rPr>
  </w:style>
  <w:style w:type="paragraph" w:customStyle="1" w:styleId="CoverTitle">
    <w:name w:val="Cover Title"/>
    <w:next w:val="Normal"/>
    <w:qFormat/>
    <w:rsid w:val="00043B5B"/>
    <w:pPr>
      <w:spacing w:after="0" w:line="240" w:lineRule="auto"/>
    </w:pPr>
    <w:rPr>
      <w:rFonts w:ascii="Verdana" w:eastAsia="Arial" w:hAnsi="Verdana" w:cs="Arial Narrow"/>
      <w:color w:val="4472C4" w:themeColor="accent1"/>
      <w:kern w:val="0"/>
      <w:sz w:val="56"/>
      <w:szCs w:val="80"/>
      <w:lang w:val="en-GB"/>
      <w14:ligatures w14:val="none"/>
    </w:rPr>
  </w:style>
  <w:style w:type="paragraph" w:customStyle="1" w:styleId="Heading10">
    <w:name w:val="Heading1"/>
    <w:next w:val="Normal"/>
    <w:qFormat/>
    <w:rsid w:val="00043B5B"/>
    <w:pPr>
      <w:keepNext/>
      <w:keepLines/>
      <w:spacing w:before="360" w:after="240" w:line="240" w:lineRule="auto"/>
    </w:pPr>
    <w:rPr>
      <w:rFonts w:ascii="Verdana" w:eastAsia="Arial" w:hAnsi="Verdana" w:cs="Times New Roman"/>
      <w:b/>
      <w:color w:val="4472C4" w:themeColor="accent1"/>
      <w:kern w:val="0"/>
      <w:sz w:val="36"/>
      <w:szCs w:val="60"/>
      <w:lang w:val="en-GB"/>
      <w14:ligatures w14:val="none"/>
    </w:rPr>
  </w:style>
  <w:style w:type="table" w:styleId="GridTable4-Accent1">
    <w:name w:val="Grid Table 4 Accent 1"/>
    <w:basedOn w:val="TableNormal"/>
    <w:uiPriority w:val="49"/>
    <w:rsid w:val="00043B5B"/>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043B5B"/>
    <w:pPr>
      <w:spacing w:after="0" w:line="240" w:lineRule="auto"/>
    </w:pPr>
    <w:rPr>
      <w:kern w:val="0"/>
      <w:lang w:val="en-US"/>
      <w14:ligatures w14:val="none"/>
    </w:rPr>
  </w:style>
  <w:style w:type="character" w:styleId="Hyperlink">
    <w:name w:val="Hyperlink"/>
    <w:uiPriority w:val="99"/>
    <w:unhideWhenUsed/>
    <w:rsid w:val="00043B5B"/>
    <w:rPr>
      <w:color w:val="0000FF"/>
      <w:u w:val="single"/>
    </w:rPr>
  </w:style>
  <w:style w:type="paragraph" w:styleId="NormalWeb">
    <w:name w:val="Normal (Web)"/>
    <w:basedOn w:val="Normal"/>
    <w:uiPriority w:val="99"/>
    <w:unhideWhenUsed/>
    <w:rsid w:val="00043B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43B5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43B5B"/>
    <w:pPr>
      <w:spacing w:after="0" w:line="240" w:lineRule="auto"/>
    </w:pPr>
    <w:rPr>
      <w:kern w:val="0"/>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043B5B"/>
    <w:rPr>
      <w:color w:val="605E5C"/>
      <w:shd w:val="clear" w:color="auto" w:fill="E1DFDD"/>
    </w:rPr>
  </w:style>
  <w:style w:type="paragraph" w:styleId="BalloonText">
    <w:name w:val="Balloon Text"/>
    <w:basedOn w:val="Normal"/>
    <w:link w:val="BalloonTextChar"/>
    <w:uiPriority w:val="99"/>
    <w:semiHidden/>
    <w:unhideWhenUsed/>
    <w:rsid w:val="00043B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B5B"/>
    <w:rPr>
      <w:rFonts w:ascii="Segoe UI" w:hAnsi="Segoe UI" w:cs="Segoe UI"/>
      <w:kern w:val="0"/>
      <w:sz w:val="18"/>
      <w:szCs w:val="18"/>
      <w:lang w:val="en-US"/>
      <w14:ligatures w14:val="none"/>
    </w:rPr>
  </w:style>
  <w:style w:type="table" w:styleId="GridTable2-Accent1">
    <w:name w:val="Grid Table 2 Accent 1"/>
    <w:basedOn w:val="TableNormal"/>
    <w:uiPriority w:val="47"/>
    <w:rsid w:val="00043B5B"/>
    <w:pPr>
      <w:spacing w:after="0" w:line="240" w:lineRule="auto"/>
    </w:pPr>
    <w:rPr>
      <w:kern w:val="0"/>
      <w:lang w:val="en-US"/>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ing20">
    <w:name w:val="Heading2"/>
    <w:next w:val="Normal"/>
    <w:qFormat/>
    <w:rsid w:val="00043B5B"/>
    <w:pPr>
      <w:keepNext/>
      <w:keepLines/>
      <w:spacing w:before="360" w:after="120" w:line="240" w:lineRule="auto"/>
    </w:pPr>
    <w:rPr>
      <w:rFonts w:ascii="Verdana" w:eastAsia="Arial" w:hAnsi="Verdana" w:cs="Times New Roman"/>
      <w:b/>
      <w:color w:val="4472C4" w:themeColor="accent1"/>
      <w:kern w:val="0"/>
      <w:sz w:val="28"/>
      <w:lang w:val="en-US"/>
      <w14:ligatures w14:val="none"/>
    </w:rPr>
  </w:style>
  <w:style w:type="paragraph" w:styleId="Header">
    <w:name w:val="header"/>
    <w:basedOn w:val="Normal"/>
    <w:link w:val="HeaderChar"/>
    <w:uiPriority w:val="99"/>
    <w:unhideWhenUsed/>
    <w:rsid w:val="00043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B5B"/>
    <w:rPr>
      <w:kern w:val="0"/>
      <w:lang w:val="en-US"/>
      <w14:ligatures w14:val="none"/>
    </w:rPr>
  </w:style>
  <w:style w:type="paragraph" w:styleId="Footer">
    <w:name w:val="footer"/>
    <w:basedOn w:val="Normal"/>
    <w:link w:val="FooterChar"/>
    <w:uiPriority w:val="99"/>
    <w:unhideWhenUsed/>
    <w:rsid w:val="00043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B5B"/>
    <w:rPr>
      <w:kern w:val="0"/>
      <w:lang w:val="en-US"/>
      <w14:ligatures w14:val="none"/>
    </w:rPr>
  </w:style>
  <w:style w:type="paragraph" w:styleId="TOCHeading">
    <w:name w:val="TOC Heading"/>
    <w:basedOn w:val="Heading1"/>
    <w:next w:val="Normal"/>
    <w:uiPriority w:val="39"/>
    <w:unhideWhenUsed/>
    <w:qFormat/>
    <w:rsid w:val="00043B5B"/>
    <w:pPr>
      <w:numPr>
        <w:numId w:val="0"/>
      </w:numPr>
      <w:pBdr>
        <w:bottom w:val="none" w:sz="0" w:space="0" w:color="auto"/>
      </w:pBd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043B5B"/>
    <w:pPr>
      <w:spacing w:before="120" w:after="120"/>
    </w:pPr>
    <w:rPr>
      <w:b/>
      <w:bCs/>
      <w:caps/>
      <w:sz w:val="20"/>
      <w:szCs w:val="20"/>
    </w:rPr>
  </w:style>
  <w:style w:type="paragraph" w:styleId="TOC2">
    <w:name w:val="toc 2"/>
    <w:basedOn w:val="Normal"/>
    <w:next w:val="Normal"/>
    <w:autoRedefine/>
    <w:uiPriority w:val="39"/>
    <w:unhideWhenUsed/>
    <w:rsid w:val="00043B5B"/>
    <w:pPr>
      <w:spacing w:after="0"/>
      <w:ind w:left="220"/>
    </w:pPr>
    <w:rPr>
      <w:smallCaps/>
      <w:sz w:val="20"/>
      <w:szCs w:val="20"/>
    </w:rPr>
  </w:style>
  <w:style w:type="paragraph" w:styleId="TOC3">
    <w:name w:val="toc 3"/>
    <w:basedOn w:val="Normal"/>
    <w:next w:val="Normal"/>
    <w:autoRedefine/>
    <w:uiPriority w:val="39"/>
    <w:unhideWhenUsed/>
    <w:rsid w:val="00043B5B"/>
    <w:pPr>
      <w:spacing w:after="0"/>
      <w:ind w:left="440"/>
    </w:pPr>
    <w:rPr>
      <w:i/>
      <w:iCs/>
      <w:sz w:val="20"/>
      <w:szCs w:val="20"/>
    </w:rPr>
  </w:style>
  <w:style w:type="paragraph" w:styleId="TOC4">
    <w:name w:val="toc 4"/>
    <w:basedOn w:val="Normal"/>
    <w:next w:val="Normal"/>
    <w:autoRedefine/>
    <w:uiPriority w:val="39"/>
    <w:semiHidden/>
    <w:unhideWhenUsed/>
    <w:rsid w:val="00043B5B"/>
    <w:pPr>
      <w:spacing w:after="0"/>
      <w:ind w:left="660"/>
    </w:pPr>
    <w:rPr>
      <w:sz w:val="18"/>
      <w:szCs w:val="18"/>
    </w:rPr>
  </w:style>
  <w:style w:type="paragraph" w:styleId="TOC5">
    <w:name w:val="toc 5"/>
    <w:basedOn w:val="Normal"/>
    <w:next w:val="Normal"/>
    <w:autoRedefine/>
    <w:uiPriority w:val="39"/>
    <w:semiHidden/>
    <w:unhideWhenUsed/>
    <w:rsid w:val="00043B5B"/>
    <w:pPr>
      <w:spacing w:after="0"/>
      <w:ind w:left="880"/>
    </w:pPr>
    <w:rPr>
      <w:sz w:val="18"/>
      <w:szCs w:val="18"/>
    </w:rPr>
  </w:style>
  <w:style w:type="paragraph" w:styleId="TOC6">
    <w:name w:val="toc 6"/>
    <w:basedOn w:val="Normal"/>
    <w:next w:val="Normal"/>
    <w:autoRedefine/>
    <w:uiPriority w:val="39"/>
    <w:semiHidden/>
    <w:unhideWhenUsed/>
    <w:rsid w:val="00043B5B"/>
    <w:pPr>
      <w:spacing w:after="0"/>
      <w:ind w:left="1100"/>
    </w:pPr>
    <w:rPr>
      <w:sz w:val="18"/>
      <w:szCs w:val="18"/>
    </w:rPr>
  </w:style>
  <w:style w:type="paragraph" w:styleId="TOC7">
    <w:name w:val="toc 7"/>
    <w:basedOn w:val="Normal"/>
    <w:next w:val="Normal"/>
    <w:autoRedefine/>
    <w:uiPriority w:val="39"/>
    <w:semiHidden/>
    <w:unhideWhenUsed/>
    <w:rsid w:val="00043B5B"/>
    <w:pPr>
      <w:spacing w:after="0"/>
      <w:ind w:left="1320"/>
    </w:pPr>
    <w:rPr>
      <w:sz w:val="18"/>
      <w:szCs w:val="18"/>
    </w:rPr>
  </w:style>
  <w:style w:type="paragraph" w:styleId="TOC8">
    <w:name w:val="toc 8"/>
    <w:basedOn w:val="Normal"/>
    <w:next w:val="Normal"/>
    <w:autoRedefine/>
    <w:uiPriority w:val="39"/>
    <w:semiHidden/>
    <w:unhideWhenUsed/>
    <w:rsid w:val="00043B5B"/>
    <w:pPr>
      <w:spacing w:after="0"/>
      <w:ind w:left="1540"/>
    </w:pPr>
    <w:rPr>
      <w:sz w:val="18"/>
      <w:szCs w:val="18"/>
    </w:rPr>
  </w:style>
  <w:style w:type="paragraph" w:styleId="TOC9">
    <w:name w:val="toc 9"/>
    <w:basedOn w:val="Normal"/>
    <w:next w:val="Normal"/>
    <w:autoRedefine/>
    <w:uiPriority w:val="39"/>
    <w:semiHidden/>
    <w:unhideWhenUsed/>
    <w:rsid w:val="00043B5B"/>
    <w:pPr>
      <w:spacing w:after="0"/>
      <w:ind w:left="1760"/>
    </w:pPr>
    <w:rPr>
      <w:sz w:val="18"/>
      <w:szCs w:val="18"/>
    </w:rPr>
  </w:style>
  <w:style w:type="table" w:styleId="PlainTable4">
    <w:name w:val="Plain Table 4"/>
    <w:basedOn w:val="TableNormal"/>
    <w:uiPriority w:val="44"/>
    <w:rsid w:val="00043B5B"/>
    <w:pPr>
      <w:spacing w:after="0" w:line="240" w:lineRule="auto"/>
    </w:pPr>
    <w:rPr>
      <w:kern w:val="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43B5B"/>
    <w:rPr>
      <w:sz w:val="16"/>
      <w:szCs w:val="16"/>
    </w:rPr>
  </w:style>
  <w:style w:type="paragraph" w:styleId="CommentText">
    <w:name w:val="annotation text"/>
    <w:basedOn w:val="Normal"/>
    <w:link w:val="CommentTextChar"/>
    <w:uiPriority w:val="99"/>
    <w:semiHidden/>
    <w:unhideWhenUsed/>
    <w:rsid w:val="00043B5B"/>
    <w:pPr>
      <w:spacing w:line="240" w:lineRule="auto"/>
    </w:pPr>
    <w:rPr>
      <w:sz w:val="20"/>
      <w:szCs w:val="20"/>
    </w:rPr>
  </w:style>
  <w:style w:type="character" w:customStyle="1" w:styleId="CommentTextChar">
    <w:name w:val="Comment Text Char"/>
    <w:basedOn w:val="DefaultParagraphFont"/>
    <w:link w:val="CommentText"/>
    <w:uiPriority w:val="99"/>
    <w:semiHidden/>
    <w:rsid w:val="00043B5B"/>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043B5B"/>
    <w:rPr>
      <w:b/>
      <w:bCs/>
    </w:rPr>
  </w:style>
  <w:style w:type="character" w:customStyle="1" w:styleId="CommentSubjectChar">
    <w:name w:val="Comment Subject Char"/>
    <w:basedOn w:val="CommentTextChar"/>
    <w:link w:val="CommentSubject"/>
    <w:uiPriority w:val="99"/>
    <w:semiHidden/>
    <w:rsid w:val="00043B5B"/>
    <w:rPr>
      <w:b/>
      <w:bCs/>
      <w:kern w:val="0"/>
      <w:sz w:val="20"/>
      <w:szCs w:val="20"/>
      <w:lang w:val="en-US"/>
      <w14:ligatures w14:val="none"/>
    </w:rPr>
  </w:style>
  <w:style w:type="character" w:customStyle="1" w:styleId="fx-grid-formatters-svgtext">
    <w:name w:val="fx-grid-formatters-svgtext"/>
    <w:basedOn w:val="DefaultParagraphFont"/>
    <w:rsid w:val="00043B5B"/>
  </w:style>
  <w:style w:type="paragraph" w:styleId="ListParagraph">
    <w:name w:val="List Paragraph"/>
    <w:basedOn w:val="Normal"/>
    <w:uiPriority w:val="34"/>
    <w:qFormat/>
    <w:rsid w:val="00973344"/>
    <w:pPr>
      <w:spacing w:before="100" w:after="200" w:line="276" w:lineRule="auto"/>
      <w:ind w:left="720"/>
      <w:contextualSpacing/>
    </w:pPr>
    <w:rPr>
      <w:rFonts w:eastAsiaTheme="minorEastAsia"/>
      <w:sz w:val="20"/>
      <w:szCs w:val="20"/>
      <w:lang w:val="en-GB" w:eastAsia="nb-NO"/>
    </w:rPr>
  </w:style>
  <w:style w:type="character" w:customStyle="1" w:styleId="wacimagecontainer">
    <w:name w:val="wacimagecontainer"/>
    <w:basedOn w:val="DefaultParagraphFont"/>
    <w:rsid w:val="00187CC2"/>
  </w:style>
  <w:style w:type="paragraph" w:customStyle="1" w:styleId="paragraph">
    <w:name w:val="paragraph"/>
    <w:basedOn w:val="Normal"/>
    <w:rsid w:val="0078681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786816"/>
  </w:style>
  <w:style w:type="character" w:customStyle="1" w:styleId="eop">
    <w:name w:val="eop"/>
    <w:basedOn w:val="DefaultParagraphFont"/>
    <w:rsid w:val="00786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435">
      <w:bodyDiv w:val="1"/>
      <w:marLeft w:val="0"/>
      <w:marRight w:val="0"/>
      <w:marTop w:val="0"/>
      <w:marBottom w:val="0"/>
      <w:divBdr>
        <w:top w:val="none" w:sz="0" w:space="0" w:color="auto"/>
        <w:left w:val="none" w:sz="0" w:space="0" w:color="auto"/>
        <w:bottom w:val="none" w:sz="0" w:space="0" w:color="auto"/>
        <w:right w:val="none" w:sz="0" w:space="0" w:color="auto"/>
      </w:divBdr>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1478034260">
          <w:marLeft w:val="0"/>
          <w:marRight w:val="0"/>
          <w:marTop w:val="0"/>
          <w:marBottom w:val="0"/>
          <w:divBdr>
            <w:top w:val="none" w:sz="0" w:space="0" w:color="auto"/>
            <w:left w:val="none" w:sz="0" w:space="0" w:color="auto"/>
            <w:bottom w:val="none" w:sz="0" w:space="0" w:color="auto"/>
            <w:right w:val="none" w:sz="0" w:space="0" w:color="auto"/>
          </w:divBdr>
        </w:div>
        <w:div w:id="1009794627">
          <w:marLeft w:val="0"/>
          <w:marRight w:val="0"/>
          <w:marTop w:val="0"/>
          <w:marBottom w:val="0"/>
          <w:divBdr>
            <w:top w:val="none" w:sz="0" w:space="0" w:color="auto"/>
            <w:left w:val="none" w:sz="0" w:space="0" w:color="auto"/>
            <w:bottom w:val="none" w:sz="0" w:space="0" w:color="auto"/>
            <w:right w:val="none" w:sz="0" w:space="0" w:color="auto"/>
          </w:divBdr>
        </w:div>
        <w:div w:id="217134852">
          <w:marLeft w:val="0"/>
          <w:marRight w:val="0"/>
          <w:marTop w:val="0"/>
          <w:marBottom w:val="0"/>
          <w:divBdr>
            <w:top w:val="none" w:sz="0" w:space="0" w:color="auto"/>
            <w:left w:val="none" w:sz="0" w:space="0" w:color="auto"/>
            <w:bottom w:val="none" w:sz="0" w:space="0" w:color="auto"/>
            <w:right w:val="none" w:sz="0" w:space="0" w:color="auto"/>
          </w:divBdr>
        </w:div>
        <w:div w:id="496068946">
          <w:marLeft w:val="0"/>
          <w:marRight w:val="0"/>
          <w:marTop w:val="0"/>
          <w:marBottom w:val="0"/>
          <w:divBdr>
            <w:top w:val="none" w:sz="0" w:space="0" w:color="auto"/>
            <w:left w:val="none" w:sz="0" w:space="0" w:color="auto"/>
            <w:bottom w:val="none" w:sz="0" w:space="0" w:color="auto"/>
            <w:right w:val="none" w:sz="0" w:space="0" w:color="auto"/>
          </w:divBdr>
        </w:div>
        <w:div w:id="105080461">
          <w:marLeft w:val="0"/>
          <w:marRight w:val="0"/>
          <w:marTop w:val="0"/>
          <w:marBottom w:val="0"/>
          <w:divBdr>
            <w:top w:val="none" w:sz="0" w:space="0" w:color="auto"/>
            <w:left w:val="none" w:sz="0" w:space="0" w:color="auto"/>
            <w:bottom w:val="none" w:sz="0" w:space="0" w:color="auto"/>
            <w:right w:val="none" w:sz="0" w:space="0" w:color="auto"/>
          </w:divBdr>
        </w:div>
        <w:div w:id="1122925014">
          <w:marLeft w:val="0"/>
          <w:marRight w:val="0"/>
          <w:marTop w:val="0"/>
          <w:marBottom w:val="0"/>
          <w:divBdr>
            <w:top w:val="none" w:sz="0" w:space="0" w:color="auto"/>
            <w:left w:val="none" w:sz="0" w:space="0" w:color="auto"/>
            <w:bottom w:val="none" w:sz="0" w:space="0" w:color="auto"/>
            <w:right w:val="none" w:sz="0" w:space="0" w:color="auto"/>
          </w:divBdr>
        </w:div>
        <w:div w:id="991103453">
          <w:marLeft w:val="0"/>
          <w:marRight w:val="0"/>
          <w:marTop w:val="0"/>
          <w:marBottom w:val="0"/>
          <w:divBdr>
            <w:top w:val="none" w:sz="0" w:space="0" w:color="auto"/>
            <w:left w:val="none" w:sz="0" w:space="0" w:color="auto"/>
            <w:bottom w:val="none" w:sz="0" w:space="0" w:color="auto"/>
            <w:right w:val="none" w:sz="0" w:space="0" w:color="auto"/>
          </w:divBdr>
        </w:div>
        <w:div w:id="1939870721">
          <w:marLeft w:val="0"/>
          <w:marRight w:val="0"/>
          <w:marTop w:val="0"/>
          <w:marBottom w:val="0"/>
          <w:divBdr>
            <w:top w:val="none" w:sz="0" w:space="0" w:color="auto"/>
            <w:left w:val="none" w:sz="0" w:space="0" w:color="auto"/>
            <w:bottom w:val="none" w:sz="0" w:space="0" w:color="auto"/>
            <w:right w:val="none" w:sz="0" w:space="0" w:color="auto"/>
          </w:divBdr>
        </w:div>
        <w:div w:id="971716274">
          <w:marLeft w:val="0"/>
          <w:marRight w:val="0"/>
          <w:marTop w:val="0"/>
          <w:marBottom w:val="0"/>
          <w:divBdr>
            <w:top w:val="none" w:sz="0" w:space="0" w:color="auto"/>
            <w:left w:val="none" w:sz="0" w:space="0" w:color="auto"/>
            <w:bottom w:val="none" w:sz="0" w:space="0" w:color="auto"/>
            <w:right w:val="none" w:sz="0" w:space="0" w:color="auto"/>
          </w:divBdr>
        </w:div>
        <w:div w:id="1749308565">
          <w:marLeft w:val="0"/>
          <w:marRight w:val="0"/>
          <w:marTop w:val="0"/>
          <w:marBottom w:val="0"/>
          <w:divBdr>
            <w:top w:val="none" w:sz="0" w:space="0" w:color="auto"/>
            <w:left w:val="none" w:sz="0" w:space="0" w:color="auto"/>
            <w:bottom w:val="none" w:sz="0" w:space="0" w:color="auto"/>
            <w:right w:val="none" w:sz="0" w:space="0" w:color="auto"/>
          </w:divBdr>
        </w:div>
        <w:div w:id="1815247896">
          <w:marLeft w:val="0"/>
          <w:marRight w:val="0"/>
          <w:marTop w:val="0"/>
          <w:marBottom w:val="0"/>
          <w:divBdr>
            <w:top w:val="none" w:sz="0" w:space="0" w:color="auto"/>
            <w:left w:val="none" w:sz="0" w:space="0" w:color="auto"/>
            <w:bottom w:val="none" w:sz="0" w:space="0" w:color="auto"/>
            <w:right w:val="none" w:sz="0" w:space="0" w:color="auto"/>
          </w:divBdr>
        </w:div>
        <w:div w:id="1985617015">
          <w:marLeft w:val="0"/>
          <w:marRight w:val="0"/>
          <w:marTop w:val="0"/>
          <w:marBottom w:val="0"/>
          <w:divBdr>
            <w:top w:val="none" w:sz="0" w:space="0" w:color="auto"/>
            <w:left w:val="none" w:sz="0" w:space="0" w:color="auto"/>
            <w:bottom w:val="none" w:sz="0" w:space="0" w:color="auto"/>
            <w:right w:val="none" w:sz="0" w:space="0" w:color="auto"/>
          </w:divBdr>
        </w:div>
        <w:div w:id="1310358061">
          <w:marLeft w:val="0"/>
          <w:marRight w:val="0"/>
          <w:marTop w:val="0"/>
          <w:marBottom w:val="0"/>
          <w:divBdr>
            <w:top w:val="none" w:sz="0" w:space="0" w:color="auto"/>
            <w:left w:val="none" w:sz="0" w:space="0" w:color="auto"/>
            <w:bottom w:val="none" w:sz="0" w:space="0" w:color="auto"/>
            <w:right w:val="none" w:sz="0" w:space="0" w:color="auto"/>
          </w:divBdr>
        </w:div>
        <w:div w:id="2132436143">
          <w:marLeft w:val="0"/>
          <w:marRight w:val="0"/>
          <w:marTop w:val="0"/>
          <w:marBottom w:val="0"/>
          <w:divBdr>
            <w:top w:val="none" w:sz="0" w:space="0" w:color="auto"/>
            <w:left w:val="none" w:sz="0" w:space="0" w:color="auto"/>
            <w:bottom w:val="none" w:sz="0" w:space="0" w:color="auto"/>
            <w:right w:val="none" w:sz="0" w:space="0" w:color="auto"/>
          </w:divBdr>
        </w:div>
        <w:div w:id="572739852">
          <w:marLeft w:val="0"/>
          <w:marRight w:val="0"/>
          <w:marTop w:val="0"/>
          <w:marBottom w:val="0"/>
          <w:divBdr>
            <w:top w:val="none" w:sz="0" w:space="0" w:color="auto"/>
            <w:left w:val="none" w:sz="0" w:space="0" w:color="auto"/>
            <w:bottom w:val="none" w:sz="0" w:space="0" w:color="auto"/>
            <w:right w:val="none" w:sz="0" w:space="0" w:color="auto"/>
          </w:divBdr>
        </w:div>
        <w:div w:id="283343575">
          <w:marLeft w:val="0"/>
          <w:marRight w:val="0"/>
          <w:marTop w:val="0"/>
          <w:marBottom w:val="0"/>
          <w:divBdr>
            <w:top w:val="none" w:sz="0" w:space="0" w:color="auto"/>
            <w:left w:val="none" w:sz="0" w:space="0" w:color="auto"/>
            <w:bottom w:val="none" w:sz="0" w:space="0" w:color="auto"/>
            <w:right w:val="none" w:sz="0" w:space="0" w:color="auto"/>
          </w:divBdr>
        </w:div>
        <w:div w:id="1563099847">
          <w:marLeft w:val="0"/>
          <w:marRight w:val="0"/>
          <w:marTop w:val="0"/>
          <w:marBottom w:val="0"/>
          <w:divBdr>
            <w:top w:val="none" w:sz="0" w:space="0" w:color="auto"/>
            <w:left w:val="none" w:sz="0" w:space="0" w:color="auto"/>
            <w:bottom w:val="none" w:sz="0" w:space="0" w:color="auto"/>
            <w:right w:val="none" w:sz="0" w:space="0" w:color="auto"/>
          </w:divBdr>
        </w:div>
        <w:div w:id="633489259">
          <w:marLeft w:val="0"/>
          <w:marRight w:val="0"/>
          <w:marTop w:val="0"/>
          <w:marBottom w:val="0"/>
          <w:divBdr>
            <w:top w:val="none" w:sz="0" w:space="0" w:color="auto"/>
            <w:left w:val="none" w:sz="0" w:space="0" w:color="auto"/>
            <w:bottom w:val="none" w:sz="0" w:space="0" w:color="auto"/>
            <w:right w:val="none" w:sz="0" w:space="0" w:color="auto"/>
          </w:divBdr>
        </w:div>
        <w:div w:id="1682470374">
          <w:marLeft w:val="0"/>
          <w:marRight w:val="0"/>
          <w:marTop w:val="0"/>
          <w:marBottom w:val="0"/>
          <w:divBdr>
            <w:top w:val="none" w:sz="0" w:space="0" w:color="auto"/>
            <w:left w:val="none" w:sz="0" w:space="0" w:color="auto"/>
            <w:bottom w:val="none" w:sz="0" w:space="0" w:color="auto"/>
            <w:right w:val="none" w:sz="0" w:space="0" w:color="auto"/>
          </w:divBdr>
        </w:div>
        <w:div w:id="368527824">
          <w:marLeft w:val="0"/>
          <w:marRight w:val="0"/>
          <w:marTop w:val="0"/>
          <w:marBottom w:val="0"/>
          <w:divBdr>
            <w:top w:val="none" w:sz="0" w:space="0" w:color="auto"/>
            <w:left w:val="none" w:sz="0" w:space="0" w:color="auto"/>
            <w:bottom w:val="none" w:sz="0" w:space="0" w:color="auto"/>
            <w:right w:val="none" w:sz="0" w:space="0" w:color="auto"/>
          </w:divBdr>
        </w:div>
        <w:div w:id="1841121635">
          <w:marLeft w:val="0"/>
          <w:marRight w:val="0"/>
          <w:marTop w:val="0"/>
          <w:marBottom w:val="0"/>
          <w:divBdr>
            <w:top w:val="none" w:sz="0" w:space="0" w:color="auto"/>
            <w:left w:val="none" w:sz="0" w:space="0" w:color="auto"/>
            <w:bottom w:val="none" w:sz="0" w:space="0" w:color="auto"/>
            <w:right w:val="none" w:sz="0" w:space="0" w:color="auto"/>
          </w:divBdr>
        </w:div>
        <w:div w:id="1568419277">
          <w:marLeft w:val="0"/>
          <w:marRight w:val="0"/>
          <w:marTop w:val="0"/>
          <w:marBottom w:val="0"/>
          <w:divBdr>
            <w:top w:val="none" w:sz="0" w:space="0" w:color="auto"/>
            <w:left w:val="none" w:sz="0" w:space="0" w:color="auto"/>
            <w:bottom w:val="none" w:sz="0" w:space="0" w:color="auto"/>
            <w:right w:val="none" w:sz="0" w:space="0" w:color="auto"/>
          </w:divBdr>
        </w:div>
        <w:div w:id="305547824">
          <w:marLeft w:val="0"/>
          <w:marRight w:val="0"/>
          <w:marTop w:val="0"/>
          <w:marBottom w:val="0"/>
          <w:divBdr>
            <w:top w:val="none" w:sz="0" w:space="0" w:color="auto"/>
            <w:left w:val="none" w:sz="0" w:space="0" w:color="auto"/>
            <w:bottom w:val="none" w:sz="0" w:space="0" w:color="auto"/>
            <w:right w:val="none" w:sz="0" w:space="0" w:color="auto"/>
          </w:divBdr>
        </w:div>
        <w:div w:id="805124147">
          <w:marLeft w:val="0"/>
          <w:marRight w:val="0"/>
          <w:marTop w:val="0"/>
          <w:marBottom w:val="0"/>
          <w:divBdr>
            <w:top w:val="none" w:sz="0" w:space="0" w:color="auto"/>
            <w:left w:val="none" w:sz="0" w:space="0" w:color="auto"/>
            <w:bottom w:val="none" w:sz="0" w:space="0" w:color="auto"/>
            <w:right w:val="none" w:sz="0" w:space="0" w:color="auto"/>
          </w:divBdr>
        </w:div>
        <w:div w:id="1129011271">
          <w:marLeft w:val="0"/>
          <w:marRight w:val="0"/>
          <w:marTop w:val="0"/>
          <w:marBottom w:val="0"/>
          <w:divBdr>
            <w:top w:val="none" w:sz="0" w:space="0" w:color="auto"/>
            <w:left w:val="none" w:sz="0" w:space="0" w:color="auto"/>
            <w:bottom w:val="none" w:sz="0" w:space="0" w:color="auto"/>
            <w:right w:val="none" w:sz="0" w:space="0" w:color="auto"/>
          </w:divBdr>
        </w:div>
        <w:div w:id="850678246">
          <w:marLeft w:val="0"/>
          <w:marRight w:val="0"/>
          <w:marTop w:val="0"/>
          <w:marBottom w:val="0"/>
          <w:divBdr>
            <w:top w:val="none" w:sz="0" w:space="0" w:color="auto"/>
            <w:left w:val="none" w:sz="0" w:space="0" w:color="auto"/>
            <w:bottom w:val="none" w:sz="0" w:space="0" w:color="auto"/>
            <w:right w:val="none" w:sz="0" w:space="0" w:color="auto"/>
          </w:divBdr>
        </w:div>
        <w:div w:id="1811242130">
          <w:marLeft w:val="0"/>
          <w:marRight w:val="0"/>
          <w:marTop w:val="0"/>
          <w:marBottom w:val="0"/>
          <w:divBdr>
            <w:top w:val="none" w:sz="0" w:space="0" w:color="auto"/>
            <w:left w:val="none" w:sz="0" w:space="0" w:color="auto"/>
            <w:bottom w:val="none" w:sz="0" w:space="0" w:color="auto"/>
            <w:right w:val="none" w:sz="0" w:space="0" w:color="auto"/>
          </w:divBdr>
        </w:div>
        <w:div w:id="1735471291">
          <w:marLeft w:val="0"/>
          <w:marRight w:val="0"/>
          <w:marTop w:val="0"/>
          <w:marBottom w:val="0"/>
          <w:divBdr>
            <w:top w:val="none" w:sz="0" w:space="0" w:color="auto"/>
            <w:left w:val="none" w:sz="0" w:space="0" w:color="auto"/>
            <w:bottom w:val="none" w:sz="0" w:space="0" w:color="auto"/>
            <w:right w:val="none" w:sz="0" w:space="0" w:color="auto"/>
          </w:divBdr>
        </w:div>
        <w:div w:id="2123064768">
          <w:marLeft w:val="0"/>
          <w:marRight w:val="0"/>
          <w:marTop w:val="0"/>
          <w:marBottom w:val="0"/>
          <w:divBdr>
            <w:top w:val="none" w:sz="0" w:space="0" w:color="auto"/>
            <w:left w:val="none" w:sz="0" w:space="0" w:color="auto"/>
            <w:bottom w:val="none" w:sz="0" w:space="0" w:color="auto"/>
            <w:right w:val="none" w:sz="0" w:space="0" w:color="auto"/>
          </w:divBdr>
        </w:div>
        <w:div w:id="786201043">
          <w:marLeft w:val="0"/>
          <w:marRight w:val="0"/>
          <w:marTop w:val="0"/>
          <w:marBottom w:val="0"/>
          <w:divBdr>
            <w:top w:val="none" w:sz="0" w:space="0" w:color="auto"/>
            <w:left w:val="none" w:sz="0" w:space="0" w:color="auto"/>
            <w:bottom w:val="none" w:sz="0" w:space="0" w:color="auto"/>
            <w:right w:val="none" w:sz="0" w:space="0" w:color="auto"/>
          </w:divBdr>
        </w:div>
        <w:div w:id="1917127077">
          <w:marLeft w:val="0"/>
          <w:marRight w:val="0"/>
          <w:marTop w:val="0"/>
          <w:marBottom w:val="0"/>
          <w:divBdr>
            <w:top w:val="none" w:sz="0" w:space="0" w:color="auto"/>
            <w:left w:val="none" w:sz="0" w:space="0" w:color="auto"/>
            <w:bottom w:val="none" w:sz="0" w:space="0" w:color="auto"/>
            <w:right w:val="none" w:sz="0" w:space="0" w:color="auto"/>
          </w:divBdr>
        </w:div>
        <w:div w:id="2099770">
          <w:marLeft w:val="0"/>
          <w:marRight w:val="0"/>
          <w:marTop w:val="0"/>
          <w:marBottom w:val="0"/>
          <w:divBdr>
            <w:top w:val="none" w:sz="0" w:space="0" w:color="auto"/>
            <w:left w:val="none" w:sz="0" w:space="0" w:color="auto"/>
            <w:bottom w:val="none" w:sz="0" w:space="0" w:color="auto"/>
            <w:right w:val="none" w:sz="0" w:space="0" w:color="auto"/>
          </w:divBdr>
        </w:div>
        <w:div w:id="835612902">
          <w:marLeft w:val="0"/>
          <w:marRight w:val="0"/>
          <w:marTop w:val="0"/>
          <w:marBottom w:val="0"/>
          <w:divBdr>
            <w:top w:val="none" w:sz="0" w:space="0" w:color="auto"/>
            <w:left w:val="none" w:sz="0" w:space="0" w:color="auto"/>
            <w:bottom w:val="none" w:sz="0" w:space="0" w:color="auto"/>
            <w:right w:val="none" w:sz="0" w:space="0" w:color="auto"/>
          </w:divBdr>
        </w:div>
        <w:div w:id="1319116705">
          <w:marLeft w:val="0"/>
          <w:marRight w:val="0"/>
          <w:marTop w:val="0"/>
          <w:marBottom w:val="0"/>
          <w:divBdr>
            <w:top w:val="none" w:sz="0" w:space="0" w:color="auto"/>
            <w:left w:val="none" w:sz="0" w:space="0" w:color="auto"/>
            <w:bottom w:val="none" w:sz="0" w:space="0" w:color="auto"/>
            <w:right w:val="none" w:sz="0" w:space="0" w:color="auto"/>
          </w:divBdr>
        </w:div>
        <w:div w:id="464473455">
          <w:marLeft w:val="0"/>
          <w:marRight w:val="0"/>
          <w:marTop w:val="0"/>
          <w:marBottom w:val="0"/>
          <w:divBdr>
            <w:top w:val="none" w:sz="0" w:space="0" w:color="auto"/>
            <w:left w:val="none" w:sz="0" w:space="0" w:color="auto"/>
            <w:bottom w:val="none" w:sz="0" w:space="0" w:color="auto"/>
            <w:right w:val="none" w:sz="0" w:space="0" w:color="auto"/>
          </w:divBdr>
        </w:div>
        <w:div w:id="1049187742">
          <w:marLeft w:val="0"/>
          <w:marRight w:val="0"/>
          <w:marTop w:val="0"/>
          <w:marBottom w:val="0"/>
          <w:divBdr>
            <w:top w:val="none" w:sz="0" w:space="0" w:color="auto"/>
            <w:left w:val="none" w:sz="0" w:space="0" w:color="auto"/>
            <w:bottom w:val="none" w:sz="0" w:space="0" w:color="auto"/>
            <w:right w:val="none" w:sz="0" w:space="0" w:color="auto"/>
          </w:divBdr>
        </w:div>
        <w:div w:id="610555539">
          <w:marLeft w:val="0"/>
          <w:marRight w:val="0"/>
          <w:marTop w:val="0"/>
          <w:marBottom w:val="0"/>
          <w:divBdr>
            <w:top w:val="none" w:sz="0" w:space="0" w:color="auto"/>
            <w:left w:val="none" w:sz="0" w:space="0" w:color="auto"/>
            <w:bottom w:val="none" w:sz="0" w:space="0" w:color="auto"/>
            <w:right w:val="none" w:sz="0" w:space="0" w:color="auto"/>
          </w:divBdr>
        </w:div>
        <w:div w:id="1913156121">
          <w:marLeft w:val="0"/>
          <w:marRight w:val="0"/>
          <w:marTop w:val="0"/>
          <w:marBottom w:val="0"/>
          <w:divBdr>
            <w:top w:val="none" w:sz="0" w:space="0" w:color="auto"/>
            <w:left w:val="none" w:sz="0" w:space="0" w:color="auto"/>
            <w:bottom w:val="none" w:sz="0" w:space="0" w:color="auto"/>
            <w:right w:val="none" w:sz="0" w:space="0" w:color="auto"/>
          </w:divBdr>
        </w:div>
        <w:div w:id="657343643">
          <w:marLeft w:val="0"/>
          <w:marRight w:val="0"/>
          <w:marTop w:val="0"/>
          <w:marBottom w:val="0"/>
          <w:divBdr>
            <w:top w:val="none" w:sz="0" w:space="0" w:color="auto"/>
            <w:left w:val="none" w:sz="0" w:space="0" w:color="auto"/>
            <w:bottom w:val="none" w:sz="0" w:space="0" w:color="auto"/>
            <w:right w:val="none" w:sz="0" w:space="0" w:color="auto"/>
          </w:divBdr>
        </w:div>
        <w:div w:id="881333899">
          <w:marLeft w:val="0"/>
          <w:marRight w:val="0"/>
          <w:marTop w:val="0"/>
          <w:marBottom w:val="0"/>
          <w:divBdr>
            <w:top w:val="none" w:sz="0" w:space="0" w:color="auto"/>
            <w:left w:val="none" w:sz="0" w:space="0" w:color="auto"/>
            <w:bottom w:val="none" w:sz="0" w:space="0" w:color="auto"/>
            <w:right w:val="none" w:sz="0" w:space="0" w:color="auto"/>
          </w:divBdr>
        </w:div>
        <w:div w:id="1414937468">
          <w:marLeft w:val="0"/>
          <w:marRight w:val="0"/>
          <w:marTop w:val="0"/>
          <w:marBottom w:val="0"/>
          <w:divBdr>
            <w:top w:val="none" w:sz="0" w:space="0" w:color="auto"/>
            <w:left w:val="none" w:sz="0" w:space="0" w:color="auto"/>
            <w:bottom w:val="none" w:sz="0" w:space="0" w:color="auto"/>
            <w:right w:val="none" w:sz="0" w:space="0" w:color="auto"/>
          </w:divBdr>
        </w:div>
        <w:div w:id="273055687">
          <w:marLeft w:val="0"/>
          <w:marRight w:val="0"/>
          <w:marTop w:val="0"/>
          <w:marBottom w:val="0"/>
          <w:divBdr>
            <w:top w:val="none" w:sz="0" w:space="0" w:color="auto"/>
            <w:left w:val="none" w:sz="0" w:space="0" w:color="auto"/>
            <w:bottom w:val="none" w:sz="0" w:space="0" w:color="auto"/>
            <w:right w:val="none" w:sz="0" w:space="0" w:color="auto"/>
          </w:divBdr>
        </w:div>
        <w:div w:id="697857390">
          <w:marLeft w:val="0"/>
          <w:marRight w:val="0"/>
          <w:marTop w:val="0"/>
          <w:marBottom w:val="0"/>
          <w:divBdr>
            <w:top w:val="none" w:sz="0" w:space="0" w:color="auto"/>
            <w:left w:val="none" w:sz="0" w:space="0" w:color="auto"/>
            <w:bottom w:val="none" w:sz="0" w:space="0" w:color="auto"/>
            <w:right w:val="none" w:sz="0" w:space="0" w:color="auto"/>
          </w:divBdr>
        </w:div>
        <w:div w:id="853767671">
          <w:marLeft w:val="0"/>
          <w:marRight w:val="0"/>
          <w:marTop w:val="0"/>
          <w:marBottom w:val="0"/>
          <w:divBdr>
            <w:top w:val="none" w:sz="0" w:space="0" w:color="auto"/>
            <w:left w:val="none" w:sz="0" w:space="0" w:color="auto"/>
            <w:bottom w:val="none" w:sz="0" w:space="0" w:color="auto"/>
            <w:right w:val="none" w:sz="0" w:space="0" w:color="auto"/>
          </w:divBdr>
        </w:div>
        <w:div w:id="1411654385">
          <w:marLeft w:val="0"/>
          <w:marRight w:val="0"/>
          <w:marTop w:val="0"/>
          <w:marBottom w:val="0"/>
          <w:divBdr>
            <w:top w:val="none" w:sz="0" w:space="0" w:color="auto"/>
            <w:left w:val="none" w:sz="0" w:space="0" w:color="auto"/>
            <w:bottom w:val="none" w:sz="0" w:space="0" w:color="auto"/>
            <w:right w:val="none" w:sz="0" w:space="0" w:color="auto"/>
          </w:divBdr>
        </w:div>
        <w:div w:id="1697121952">
          <w:marLeft w:val="0"/>
          <w:marRight w:val="0"/>
          <w:marTop w:val="0"/>
          <w:marBottom w:val="0"/>
          <w:divBdr>
            <w:top w:val="none" w:sz="0" w:space="0" w:color="auto"/>
            <w:left w:val="none" w:sz="0" w:space="0" w:color="auto"/>
            <w:bottom w:val="none" w:sz="0" w:space="0" w:color="auto"/>
            <w:right w:val="none" w:sz="0" w:space="0" w:color="auto"/>
          </w:divBdr>
        </w:div>
        <w:div w:id="1048535434">
          <w:marLeft w:val="0"/>
          <w:marRight w:val="0"/>
          <w:marTop w:val="0"/>
          <w:marBottom w:val="0"/>
          <w:divBdr>
            <w:top w:val="none" w:sz="0" w:space="0" w:color="auto"/>
            <w:left w:val="none" w:sz="0" w:space="0" w:color="auto"/>
            <w:bottom w:val="none" w:sz="0" w:space="0" w:color="auto"/>
            <w:right w:val="none" w:sz="0" w:space="0" w:color="auto"/>
          </w:divBdr>
        </w:div>
        <w:div w:id="550927110">
          <w:marLeft w:val="0"/>
          <w:marRight w:val="0"/>
          <w:marTop w:val="0"/>
          <w:marBottom w:val="0"/>
          <w:divBdr>
            <w:top w:val="none" w:sz="0" w:space="0" w:color="auto"/>
            <w:left w:val="none" w:sz="0" w:space="0" w:color="auto"/>
            <w:bottom w:val="none" w:sz="0" w:space="0" w:color="auto"/>
            <w:right w:val="none" w:sz="0" w:space="0" w:color="auto"/>
          </w:divBdr>
        </w:div>
        <w:div w:id="353918180">
          <w:marLeft w:val="0"/>
          <w:marRight w:val="0"/>
          <w:marTop w:val="0"/>
          <w:marBottom w:val="0"/>
          <w:divBdr>
            <w:top w:val="none" w:sz="0" w:space="0" w:color="auto"/>
            <w:left w:val="none" w:sz="0" w:space="0" w:color="auto"/>
            <w:bottom w:val="none" w:sz="0" w:space="0" w:color="auto"/>
            <w:right w:val="none" w:sz="0" w:space="0" w:color="auto"/>
          </w:divBdr>
        </w:div>
        <w:div w:id="812215297">
          <w:marLeft w:val="0"/>
          <w:marRight w:val="0"/>
          <w:marTop w:val="0"/>
          <w:marBottom w:val="0"/>
          <w:divBdr>
            <w:top w:val="none" w:sz="0" w:space="0" w:color="auto"/>
            <w:left w:val="none" w:sz="0" w:space="0" w:color="auto"/>
            <w:bottom w:val="none" w:sz="0" w:space="0" w:color="auto"/>
            <w:right w:val="none" w:sz="0" w:space="0" w:color="auto"/>
          </w:divBdr>
        </w:div>
        <w:div w:id="1665208557">
          <w:marLeft w:val="0"/>
          <w:marRight w:val="0"/>
          <w:marTop w:val="0"/>
          <w:marBottom w:val="0"/>
          <w:divBdr>
            <w:top w:val="none" w:sz="0" w:space="0" w:color="auto"/>
            <w:left w:val="none" w:sz="0" w:space="0" w:color="auto"/>
            <w:bottom w:val="none" w:sz="0" w:space="0" w:color="auto"/>
            <w:right w:val="none" w:sz="0" w:space="0" w:color="auto"/>
          </w:divBdr>
        </w:div>
        <w:div w:id="506016802">
          <w:marLeft w:val="0"/>
          <w:marRight w:val="0"/>
          <w:marTop w:val="0"/>
          <w:marBottom w:val="0"/>
          <w:divBdr>
            <w:top w:val="none" w:sz="0" w:space="0" w:color="auto"/>
            <w:left w:val="none" w:sz="0" w:space="0" w:color="auto"/>
            <w:bottom w:val="none" w:sz="0" w:space="0" w:color="auto"/>
            <w:right w:val="none" w:sz="0" w:space="0" w:color="auto"/>
          </w:divBdr>
        </w:div>
        <w:div w:id="848062133">
          <w:marLeft w:val="0"/>
          <w:marRight w:val="0"/>
          <w:marTop w:val="0"/>
          <w:marBottom w:val="0"/>
          <w:divBdr>
            <w:top w:val="none" w:sz="0" w:space="0" w:color="auto"/>
            <w:left w:val="none" w:sz="0" w:space="0" w:color="auto"/>
            <w:bottom w:val="none" w:sz="0" w:space="0" w:color="auto"/>
            <w:right w:val="none" w:sz="0" w:space="0" w:color="auto"/>
          </w:divBdr>
        </w:div>
        <w:div w:id="1644969075">
          <w:marLeft w:val="0"/>
          <w:marRight w:val="0"/>
          <w:marTop w:val="0"/>
          <w:marBottom w:val="0"/>
          <w:divBdr>
            <w:top w:val="none" w:sz="0" w:space="0" w:color="auto"/>
            <w:left w:val="none" w:sz="0" w:space="0" w:color="auto"/>
            <w:bottom w:val="none" w:sz="0" w:space="0" w:color="auto"/>
            <w:right w:val="none" w:sz="0" w:space="0" w:color="auto"/>
          </w:divBdr>
        </w:div>
        <w:div w:id="1761953024">
          <w:marLeft w:val="0"/>
          <w:marRight w:val="0"/>
          <w:marTop w:val="0"/>
          <w:marBottom w:val="0"/>
          <w:divBdr>
            <w:top w:val="none" w:sz="0" w:space="0" w:color="auto"/>
            <w:left w:val="none" w:sz="0" w:space="0" w:color="auto"/>
            <w:bottom w:val="none" w:sz="0" w:space="0" w:color="auto"/>
            <w:right w:val="none" w:sz="0" w:space="0" w:color="auto"/>
          </w:divBdr>
        </w:div>
        <w:div w:id="388723164">
          <w:marLeft w:val="0"/>
          <w:marRight w:val="0"/>
          <w:marTop w:val="0"/>
          <w:marBottom w:val="0"/>
          <w:divBdr>
            <w:top w:val="none" w:sz="0" w:space="0" w:color="auto"/>
            <w:left w:val="none" w:sz="0" w:space="0" w:color="auto"/>
            <w:bottom w:val="none" w:sz="0" w:space="0" w:color="auto"/>
            <w:right w:val="none" w:sz="0" w:space="0" w:color="auto"/>
          </w:divBdr>
        </w:div>
        <w:div w:id="1021200893">
          <w:marLeft w:val="0"/>
          <w:marRight w:val="0"/>
          <w:marTop w:val="0"/>
          <w:marBottom w:val="0"/>
          <w:divBdr>
            <w:top w:val="none" w:sz="0" w:space="0" w:color="auto"/>
            <w:left w:val="none" w:sz="0" w:space="0" w:color="auto"/>
            <w:bottom w:val="none" w:sz="0" w:space="0" w:color="auto"/>
            <w:right w:val="none" w:sz="0" w:space="0" w:color="auto"/>
          </w:divBdr>
        </w:div>
        <w:div w:id="1477406123">
          <w:marLeft w:val="0"/>
          <w:marRight w:val="0"/>
          <w:marTop w:val="0"/>
          <w:marBottom w:val="0"/>
          <w:divBdr>
            <w:top w:val="none" w:sz="0" w:space="0" w:color="auto"/>
            <w:left w:val="none" w:sz="0" w:space="0" w:color="auto"/>
            <w:bottom w:val="none" w:sz="0" w:space="0" w:color="auto"/>
            <w:right w:val="none" w:sz="0" w:space="0" w:color="auto"/>
          </w:divBdr>
        </w:div>
        <w:div w:id="956909970">
          <w:marLeft w:val="0"/>
          <w:marRight w:val="0"/>
          <w:marTop w:val="0"/>
          <w:marBottom w:val="0"/>
          <w:divBdr>
            <w:top w:val="none" w:sz="0" w:space="0" w:color="auto"/>
            <w:left w:val="none" w:sz="0" w:space="0" w:color="auto"/>
            <w:bottom w:val="none" w:sz="0" w:space="0" w:color="auto"/>
            <w:right w:val="none" w:sz="0" w:space="0" w:color="auto"/>
          </w:divBdr>
        </w:div>
        <w:div w:id="569846382">
          <w:marLeft w:val="0"/>
          <w:marRight w:val="0"/>
          <w:marTop w:val="0"/>
          <w:marBottom w:val="0"/>
          <w:divBdr>
            <w:top w:val="none" w:sz="0" w:space="0" w:color="auto"/>
            <w:left w:val="none" w:sz="0" w:space="0" w:color="auto"/>
            <w:bottom w:val="none" w:sz="0" w:space="0" w:color="auto"/>
            <w:right w:val="none" w:sz="0" w:space="0" w:color="auto"/>
          </w:divBdr>
        </w:div>
        <w:div w:id="1829053367">
          <w:marLeft w:val="0"/>
          <w:marRight w:val="0"/>
          <w:marTop w:val="0"/>
          <w:marBottom w:val="0"/>
          <w:divBdr>
            <w:top w:val="none" w:sz="0" w:space="0" w:color="auto"/>
            <w:left w:val="none" w:sz="0" w:space="0" w:color="auto"/>
            <w:bottom w:val="none" w:sz="0" w:space="0" w:color="auto"/>
            <w:right w:val="none" w:sz="0" w:space="0" w:color="auto"/>
          </w:divBdr>
        </w:div>
        <w:div w:id="1911962117">
          <w:marLeft w:val="0"/>
          <w:marRight w:val="0"/>
          <w:marTop w:val="0"/>
          <w:marBottom w:val="0"/>
          <w:divBdr>
            <w:top w:val="none" w:sz="0" w:space="0" w:color="auto"/>
            <w:left w:val="none" w:sz="0" w:space="0" w:color="auto"/>
            <w:bottom w:val="none" w:sz="0" w:space="0" w:color="auto"/>
            <w:right w:val="none" w:sz="0" w:space="0" w:color="auto"/>
          </w:divBdr>
        </w:div>
        <w:div w:id="149443242">
          <w:marLeft w:val="0"/>
          <w:marRight w:val="0"/>
          <w:marTop w:val="0"/>
          <w:marBottom w:val="0"/>
          <w:divBdr>
            <w:top w:val="none" w:sz="0" w:space="0" w:color="auto"/>
            <w:left w:val="none" w:sz="0" w:space="0" w:color="auto"/>
            <w:bottom w:val="none" w:sz="0" w:space="0" w:color="auto"/>
            <w:right w:val="none" w:sz="0" w:space="0" w:color="auto"/>
          </w:divBdr>
        </w:div>
        <w:div w:id="1657227375">
          <w:marLeft w:val="0"/>
          <w:marRight w:val="0"/>
          <w:marTop w:val="0"/>
          <w:marBottom w:val="0"/>
          <w:divBdr>
            <w:top w:val="none" w:sz="0" w:space="0" w:color="auto"/>
            <w:left w:val="none" w:sz="0" w:space="0" w:color="auto"/>
            <w:bottom w:val="none" w:sz="0" w:space="0" w:color="auto"/>
            <w:right w:val="none" w:sz="0" w:space="0" w:color="auto"/>
          </w:divBdr>
        </w:div>
        <w:div w:id="294454761">
          <w:marLeft w:val="0"/>
          <w:marRight w:val="0"/>
          <w:marTop w:val="0"/>
          <w:marBottom w:val="0"/>
          <w:divBdr>
            <w:top w:val="none" w:sz="0" w:space="0" w:color="auto"/>
            <w:left w:val="none" w:sz="0" w:space="0" w:color="auto"/>
            <w:bottom w:val="none" w:sz="0" w:space="0" w:color="auto"/>
            <w:right w:val="none" w:sz="0" w:space="0" w:color="auto"/>
          </w:divBdr>
        </w:div>
        <w:div w:id="984771576">
          <w:marLeft w:val="0"/>
          <w:marRight w:val="0"/>
          <w:marTop w:val="0"/>
          <w:marBottom w:val="0"/>
          <w:divBdr>
            <w:top w:val="none" w:sz="0" w:space="0" w:color="auto"/>
            <w:left w:val="none" w:sz="0" w:space="0" w:color="auto"/>
            <w:bottom w:val="none" w:sz="0" w:space="0" w:color="auto"/>
            <w:right w:val="none" w:sz="0" w:space="0" w:color="auto"/>
          </w:divBdr>
        </w:div>
        <w:div w:id="1073552898">
          <w:marLeft w:val="0"/>
          <w:marRight w:val="0"/>
          <w:marTop w:val="0"/>
          <w:marBottom w:val="0"/>
          <w:divBdr>
            <w:top w:val="none" w:sz="0" w:space="0" w:color="auto"/>
            <w:left w:val="none" w:sz="0" w:space="0" w:color="auto"/>
            <w:bottom w:val="none" w:sz="0" w:space="0" w:color="auto"/>
            <w:right w:val="none" w:sz="0" w:space="0" w:color="auto"/>
          </w:divBdr>
        </w:div>
        <w:div w:id="1328630131">
          <w:marLeft w:val="0"/>
          <w:marRight w:val="0"/>
          <w:marTop w:val="0"/>
          <w:marBottom w:val="0"/>
          <w:divBdr>
            <w:top w:val="none" w:sz="0" w:space="0" w:color="auto"/>
            <w:left w:val="none" w:sz="0" w:space="0" w:color="auto"/>
            <w:bottom w:val="none" w:sz="0" w:space="0" w:color="auto"/>
            <w:right w:val="none" w:sz="0" w:space="0" w:color="auto"/>
          </w:divBdr>
        </w:div>
        <w:div w:id="588537600">
          <w:marLeft w:val="0"/>
          <w:marRight w:val="0"/>
          <w:marTop w:val="0"/>
          <w:marBottom w:val="0"/>
          <w:divBdr>
            <w:top w:val="none" w:sz="0" w:space="0" w:color="auto"/>
            <w:left w:val="none" w:sz="0" w:space="0" w:color="auto"/>
            <w:bottom w:val="none" w:sz="0" w:space="0" w:color="auto"/>
            <w:right w:val="none" w:sz="0" w:space="0" w:color="auto"/>
          </w:divBdr>
        </w:div>
        <w:div w:id="2011325421">
          <w:marLeft w:val="0"/>
          <w:marRight w:val="0"/>
          <w:marTop w:val="0"/>
          <w:marBottom w:val="0"/>
          <w:divBdr>
            <w:top w:val="none" w:sz="0" w:space="0" w:color="auto"/>
            <w:left w:val="none" w:sz="0" w:space="0" w:color="auto"/>
            <w:bottom w:val="none" w:sz="0" w:space="0" w:color="auto"/>
            <w:right w:val="none" w:sz="0" w:space="0" w:color="auto"/>
          </w:divBdr>
        </w:div>
        <w:div w:id="664011784">
          <w:marLeft w:val="0"/>
          <w:marRight w:val="0"/>
          <w:marTop w:val="0"/>
          <w:marBottom w:val="0"/>
          <w:divBdr>
            <w:top w:val="none" w:sz="0" w:space="0" w:color="auto"/>
            <w:left w:val="none" w:sz="0" w:space="0" w:color="auto"/>
            <w:bottom w:val="none" w:sz="0" w:space="0" w:color="auto"/>
            <w:right w:val="none" w:sz="0" w:space="0" w:color="auto"/>
          </w:divBdr>
        </w:div>
        <w:div w:id="1298603041">
          <w:marLeft w:val="0"/>
          <w:marRight w:val="0"/>
          <w:marTop w:val="0"/>
          <w:marBottom w:val="0"/>
          <w:divBdr>
            <w:top w:val="none" w:sz="0" w:space="0" w:color="auto"/>
            <w:left w:val="none" w:sz="0" w:space="0" w:color="auto"/>
            <w:bottom w:val="none" w:sz="0" w:space="0" w:color="auto"/>
            <w:right w:val="none" w:sz="0" w:space="0" w:color="auto"/>
          </w:divBdr>
        </w:div>
        <w:div w:id="1212495256">
          <w:marLeft w:val="0"/>
          <w:marRight w:val="0"/>
          <w:marTop w:val="0"/>
          <w:marBottom w:val="0"/>
          <w:divBdr>
            <w:top w:val="none" w:sz="0" w:space="0" w:color="auto"/>
            <w:left w:val="none" w:sz="0" w:space="0" w:color="auto"/>
            <w:bottom w:val="none" w:sz="0" w:space="0" w:color="auto"/>
            <w:right w:val="none" w:sz="0" w:space="0" w:color="auto"/>
          </w:divBdr>
        </w:div>
        <w:div w:id="29844252">
          <w:marLeft w:val="0"/>
          <w:marRight w:val="0"/>
          <w:marTop w:val="0"/>
          <w:marBottom w:val="0"/>
          <w:divBdr>
            <w:top w:val="none" w:sz="0" w:space="0" w:color="auto"/>
            <w:left w:val="none" w:sz="0" w:space="0" w:color="auto"/>
            <w:bottom w:val="none" w:sz="0" w:space="0" w:color="auto"/>
            <w:right w:val="none" w:sz="0" w:space="0" w:color="auto"/>
          </w:divBdr>
        </w:div>
        <w:div w:id="154076517">
          <w:marLeft w:val="0"/>
          <w:marRight w:val="0"/>
          <w:marTop w:val="0"/>
          <w:marBottom w:val="0"/>
          <w:divBdr>
            <w:top w:val="none" w:sz="0" w:space="0" w:color="auto"/>
            <w:left w:val="none" w:sz="0" w:space="0" w:color="auto"/>
            <w:bottom w:val="none" w:sz="0" w:space="0" w:color="auto"/>
            <w:right w:val="none" w:sz="0" w:space="0" w:color="auto"/>
          </w:divBdr>
        </w:div>
        <w:div w:id="1535464240">
          <w:marLeft w:val="0"/>
          <w:marRight w:val="0"/>
          <w:marTop w:val="0"/>
          <w:marBottom w:val="0"/>
          <w:divBdr>
            <w:top w:val="none" w:sz="0" w:space="0" w:color="auto"/>
            <w:left w:val="none" w:sz="0" w:space="0" w:color="auto"/>
            <w:bottom w:val="none" w:sz="0" w:space="0" w:color="auto"/>
            <w:right w:val="none" w:sz="0" w:space="0" w:color="auto"/>
          </w:divBdr>
        </w:div>
        <w:div w:id="1828671392">
          <w:marLeft w:val="0"/>
          <w:marRight w:val="0"/>
          <w:marTop w:val="0"/>
          <w:marBottom w:val="0"/>
          <w:divBdr>
            <w:top w:val="none" w:sz="0" w:space="0" w:color="auto"/>
            <w:left w:val="none" w:sz="0" w:space="0" w:color="auto"/>
            <w:bottom w:val="none" w:sz="0" w:space="0" w:color="auto"/>
            <w:right w:val="none" w:sz="0" w:space="0" w:color="auto"/>
          </w:divBdr>
        </w:div>
        <w:div w:id="1594389461">
          <w:marLeft w:val="0"/>
          <w:marRight w:val="0"/>
          <w:marTop w:val="0"/>
          <w:marBottom w:val="0"/>
          <w:divBdr>
            <w:top w:val="none" w:sz="0" w:space="0" w:color="auto"/>
            <w:left w:val="none" w:sz="0" w:space="0" w:color="auto"/>
            <w:bottom w:val="none" w:sz="0" w:space="0" w:color="auto"/>
            <w:right w:val="none" w:sz="0" w:space="0" w:color="auto"/>
          </w:divBdr>
        </w:div>
        <w:div w:id="115679482">
          <w:marLeft w:val="0"/>
          <w:marRight w:val="0"/>
          <w:marTop w:val="0"/>
          <w:marBottom w:val="0"/>
          <w:divBdr>
            <w:top w:val="none" w:sz="0" w:space="0" w:color="auto"/>
            <w:left w:val="none" w:sz="0" w:space="0" w:color="auto"/>
            <w:bottom w:val="none" w:sz="0" w:space="0" w:color="auto"/>
            <w:right w:val="none" w:sz="0" w:space="0" w:color="auto"/>
          </w:divBdr>
        </w:div>
        <w:div w:id="282541236">
          <w:marLeft w:val="0"/>
          <w:marRight w:val="0"/>
          <w:marTop w:val="0"/>
          <w:marBottom w:val="0"/>
          <w:divBdr>
            <w:top w:val="none" w:sz="0" w:space="0" w:color="auto"/>
            <w:left w:val="none" w:sz="0" w:space="0" w:color="auto"/>
            <w:bottom w:val="none" w:sz="0" w:space="0" w:color="auto"/>
            <w:right w:val="none" w:sz="0" w:space="0" w:color="auto"/>
          </w:divBdr>
        </w:div>
        <w:div w:id="151990920">
          <w:marLeft w:val="0"/>
          <w:marRight w:val="0"/>
          <w:marTop w:val="0"/>
          <w:marBottom w:val="0"/>
          <w:divBdr>
            <w:top w:val="none" w:sz="0" w:space="0" w:color="auto"/>
            <w:left w:val="none" w:sz="0" w:space="0" w:color="auto"/>
            <w:bottom w:val="none" w:sz="0" w:space="0" w:color="auto"/>
            <w:right w:val="none" w:sz="0" w:space="0" w:color="auto"/>
          </w:divBdr>
        </w:div>
        <w:div w:id="1555314222">
          <w:marLeft w:val="0"/>
          <w:marRight w:val="0"/>
          <w:marTop w:val="0"/>
          <w:marBottom w:val="0"/>
          <w:divBdr>
            <w:top w:val="none" w:sz="0" w:space="0" w:color="auto"/>
            <w:left w:val="none" w:sz="0" w:space="0" w:color="auto"/>
            <w:bottom w:val="none" w:sz="0" w:space="0" w:color="auto"/>
            <w:right w:val="none" w:sz="0" w:space="0" w:color="auto"/>
          </w:divBdr>
        </w:div>
        <w:div w:id="1737894231">
          <w:marLeft w:val="0"/>
          <w:marRight w:val="0"/>
          <w:marTop w:val="0"/>
          <w:marBottom w:val="0"/>
          <w:divBdr>
            <w:top w:val="none" w:sz="0" w:space="0" w:color="auto"/>
            <w:left w:val="none" w:sz="0" w:space="0" w:color="auto"/>
            <w:bottom w:val="none" w:sz="0" w:space="0" w:color="auto"/>
            <w:right w:val="none" w:sz="0" w:space="0" w:color="auto"/>
          </w:divBdr>
        </w:div>
        <w:div w:id="1922983526">
          <w:marLeft w:val="0"/>
          <w:marRight w:val="0"/>
          <w:marTop w:val="0"/>
          <w:marBottom w:val="0"/>
          <w:divBdr>
            <w:top w:val="none" w:sz="0" w:space="0" w:color="auto"/>
            <w:left w:val="none" w:sz="0" w:space="0" w:color="auto"/>
            <w:bottom w:val="none" w:sz="0" w:space="0" w:color="auto"/>
            <w:right w:val="none" w:sz="0" w:space="0" w:color="auto"/>
          </w:divBdr>
        </w:div>
        <w:div w:id="1026058967">
          <w:marLeft w:val="0"/>
          <w:marRight w:val="0"/>
          <w:marTop w:val="0"/>
          <w:marBottom w:val="0"/>
          <w:divBdr>
            <w:top w:val="none" w:sz="0" w:space="0" w:color="auto"/>
            <w:left w:val="none" w:sz="0" w:space="0" w:color="auto"/>
            <w:bottom w:val="none" w:sz="0" w:space="0" w:color="auto"/>
            <w:right w:val="none" w:sz="0" w:space="0" w:color="auto"/>
          </w:divBdr>
        </w:div>
        <w:div w:id="280113192">
          <w:marLeft w:val="0"/>
          <w:marRight w:val="0"/>
          <w:marTop w:val="0"/>
          <w:marBottom w:val="0"/>
          <w:divBdr>
            <w:top w:val="none" w:sz="0" w:space="0" w:color="auto"/>
            <w:left w:val="none" w:sz="0" w:space="0" w:color="auto"/>
            <w:bottom w:val="none" w:sz="0" w:space="0" w:color="auto"/>
            <w:right w:val="none" w:sz="0" w:space="0" w:color="auto"/>
          </w:divBdr>
        </w:div>
        <w:div w:id="742721277">
          <w:marLeft w:val="0"/>
          <w:marRight w:val="0"/>
          <w:marTop w:val="0"/>
          <w:marBottom w:val="0"/>
          <w:divBdr>
            <w:top w:val="none" w:sz="0" w:space="0" w:color="auto"/>
            <w:left w:val="none" w:sz="0" w:space="0" w:color="auto"/>
            <w:bottom w:val="none" w:sz="0" w:space="0" w:color="auto"/>
            <w:right w:val="none" w:sz="0" w:space="0" w:color="auto"/>
          </w:divBdr>
        </w:div>
        <w:div w:id="967392971">
          <w:marLeft w:val="0"/>
          <w:marRight w:val="0"/>
          <w:marTop w:val="0"/>
          <w:marBottom w:val="0"/>
          <w:divBdr>
            <w:top w:val="none" w:sz="0" w:space="0" w:color="auto"/>
            <w:left w:val="none" w:sz="0" w:space="0" w:color="auto"/>
            <w:bottom w:val="none" w:sz="0" w:space="0" w:color="auto"/>
            <w:right w:val="none" w:sz="0" w:space="0" w:color="auto"/>
          </w:divBdr>
        </w:div>
        <w:div w:id="949433834">
          <w:marLeft w:val="0"/>
          <w:marRight w:val="0"/>
          <w:marTop w:val="0"/>
          <w:marBottom w:val="0"/>
          <w:divBdr>
            <w:top w:val="none" w:sz="0" w:space="0" w:color="auto"/>
            <w:left w:val="none" w:sz="0" w:space="0" w:color="auto"/>
            <w:bottom w:val="none" w:sz="0" w:space="0" w:color="auto"/>
            <w:right w:val="none" w:sz="0" w:space="0" w:color="auto"/>
          </w:divBdr>
        </w:div>
        <w:div w:id="481510364">
          <w:marLeft w:val="0"/>
          <w:marRight w:val="0"/>
          <w:marTop w:val="0"/>
          <w:marBottom w:val="0"/>
          <w:divBdr>
            <w:top w:val="none" w:sz="0" w:space="0" w:color="auto"/>
            <w:left w:val="none" w:sz="0" w:space="0" w:color="auto"/>
            <w:bottom w:val="none" w:sz="0" w:space="0" w:color="auto"/>
            <w:right w:val="none" w:sz="0" w:space="0" w:color="auto"/>
          </w:divBdr>
        </w:div>
        <w:div w:id="759106724">
          <w:marLeft w:val="0"/>
          <w:marRight w:val="0"/>
          <w:marTop w:val="0"/>
          <w:marBottom w:val="0"/>
          <w:divBdr>
            <w:top w:val="none" w:sz="0" w:space="0" w:color="auto"/>
            <w:left w:val="none" w:sz="0" w:space="0" w:color="auto"/>
            <w:bottom w:val="none" w:sz="0" w:space="0" w:color="auto"/>
            <w:right w:val="none" w:sz="0" w:space="0" w:color="auto"/>
          </w:divBdr>
        </w:div>
        <w:div w:id="1175192826">
          <w:marLeft w:val="0"/>
          <w:marRight w:val="0"/>
          <w:marTop w:val="0"/>
          <w:marBottom w:val="0"/>
          <w:divBdr>
            <w:top w:val="none" w:sz="0" w:space="0" w:color="auto"/>
            <w:left w:val="none" w:sz="0" w:space="0" w:color="auto"/>
            <w:bottom w:val="none" w:sz="0" w:space="0" w:color="auto"/>
            <w:right w:val="none" w:sz="0" w:space="0" w:color="auto"/>
          </w:divBdr>
        </w:div>
        <w:div w:id="1951930274">
          <w:marLeft w:val="0"/>
          <w:marRight w:val="0"/>
          <w:marTop w:val="0"/>
          <w:marBottom w:val="0"/>
          <w:divBdr>
            <w:top w:val="none" w:sz="0" w:space="0" w:color="auto"/>
            <w:left w:val="none" w:sz="0" w:space="0" w:color="auto"/>
            <w:bottom w:val="none" w:sz="0" w:space="0" w:color="auto"/>
            <w:right w:val="none" w:sz="0" w:space="0" w:color="auto"/>
          </w:divBdr>
        </w:div>
        <w:div w:id="582639826">
          <w:marLeft w:val="0"/>
          <w:marRight w:val="0"/>
          <w:marTop w:val="0"/>
          <w:marBottom w:val="0"/>
          <w:divBdr>
            <w:top w:val="none" w:sz="0" w:space="0" w:color="auto"/>
            <w:left w:val="none" w:sz="0" w:space="0" w:color="auto"/>
            <w:bottom w:val="none" w:sz="0" w:space="0" w:color="auto"/>
            <w:right w:val="none" w:sz="0" w:space="0" w:color="auto"/>
          </w:divBdr>
        </w:div>
        <w:div w:id="1909345864">
          <w:marLeft w:val="0"/>
          <w:marRight w:val="0"/>
          <w:marTop w:val="0"/>
          <w:marBottom w:val="0"/>
          <w:divBdr>
            <w:top w:val="none" w:sz="0" w:space="0" w:color="auto"/>
            <w:left w:val="none" w:sz="0" w:space="0" w:color="auto"/>
            <w:bottom w:val="none" w:sz="0" w:space="0" w:color="auto"/>
            <w:right w:val="none" w:sz="0" w:space="0" w:color="auto"/>
          </w:divBdr>
        </w:div>
        <w:div w:id="1308050168">
          <w:marLeft w:val="0"/>
          <w:marRight w:val="0"/>
          <w:marTop w:val="0"/>
          <w:marBottom w:val="0"/>
          <w:divBdr>
            <w:top w:val="none" w:sz="0" w:space="0" w:color="auto"/>
            <w:left w:val="none" w:sz="0" w:space="0" w:color="auto"/>
            <w:bottom w:val="none" w:sz="0" w:space="0" w:color="auto"/>
            <w:right w:val="none" w:sz="0" w:space="0" w:color="auto"/>
          </w:divBdr>
        </w:div>
        <w:div w:id="398670851">
          <w:marLeft w:val="0"/>
          <w:marRight w:val="0"/>
          <w:marTop w:val="0"/>
          <w:marBottom w:val="0"/>
          <w:divBdr>
            <w:top w:val="none" w:sz="0" w:space="0" w:color="auto"/>
            <w:left w:val="none" w:sz="0" w:space="0" w:color="auto"/>
            <w:bottom w:val="none" w:sz="0" w:space="0" w:color="auto"/>
            <w:right w:val="none" w:sz="0" w:space="0" w:color="auto"/>
          </w:divBdr>
        </w:div>
        <w:div w:id="1312054223">
          <w:marLeft w:val="0"/>
          <w:marRight w:val="0"/>
          <w:marTop w:val="0"/>
          <w:marBottom w:val="0"/>
          <w:divBdr>
            <w:top w:val="none" w:sz="0" w:space="0" w:color="auto"/>
            <w:left w:val="none" w:sz="0" w:space="0" w:color="auto"/>
            <w:bottom w:val="none" w:sz="0" w:space="0" w:color="auto"/>
            <w:right w:val="none" w:sz="0" w:space="0" w:color="auto"/>
          </w:divBdr>
        </w:div>
        <w:div w:id="2139757298">
          <w:marLeft w:val="0"/>
          <w:marRight w:val="0"/>
          <w:marTop w:val="0"/>
          <w:marBottom w:val="0"/>
          <w:divBdr>
            <w:top w:val="none" w:sz="0" w:space="0" w:color="auto"/>
            <w:left w:val="none" w:sz="0" w:space="0" w:color="auto"/>
            <w:bottom w:val="none" w:sz="0" w:space="0" w:color="auto"/>
            <w:right w:val="none" w:sz="0" w:space="0" w:color="auto"/>
          </w:divBdr>
        </w:div>
        <w:div w:id="1239511451">
          <w:marLeft w:val="0"/>
          <w:marRight w:val="0"/>
          <w:marTop w:val="0"/>
          <w:marBottom w:val="0"/>
          <w:divBdr>
            <w:top w:val="none" w:sz="0" w:space="0" w:color="auto"/>
            <w:left w:val="none" w:sz="0" w:space="0" w:color="auto"/>
            <w:bottom w:val="none" w:sz="0" w:space="0" w:color="auto"/>
            <w:right w:val="none" w:sz="0" w:space="0" w:color="auto"/>
          </w:divBdr>
        </w:div>
        <w:div w:id="297878040">
          <w:marLeft w:val="0"/>
          <w:marRight w:val="0"/>
          <w:marTop w:val="0"/>
          <w:marBottom w:val="0"/>
          <w:divBdr>
            <w:top w:val="none" w:sz="0" w:space="0" w:color="auto"/>
            <w:left w:val="none" w:sz="0" w:space="0" w:color="auto"/>
            <w:bottom w:val="none" w:sz="0" w:space="0" w:color="auto"/>
            <w:right w:val="none" w:sz="0" w:space="0" w:color="auto"/>
          </w:divBdr>
        </w:div>
        <w:div w:id="1091507745">
          <w:marLeft w:val="0"/>
          <w:marRight w:val="0"/>
          <w:marTop w:val="0"/>
          <w:marBottom w:val="0"/>
          <w:divBdr>
            <w:top w:val="none" w:sz="0" w:space="0" w:color="auto"/>
            <w:left w:val="none" w:sz="0" w:space="0" w:color="auto"/>
            <w:bottom w:val="none" w:sz="0" w:space="0" w:color="auto"/>
            <w:right w:val="none" w:sz="0" w:space="0" w:color="auto"/>
          </w:divBdr>
        </w:div>
        <w:div w:id="1421171102">
          <w:marLeft w:val="0"/>
          <w:marRight w:val="0"/>
          <w:marTop w:val="0"/>
          <w:marBottom w:val="0"/>
          <w:divBdr>
            <w:top w:val="none" w:sz="0" w:space="0" w:color="auto"/>
            <w:left w:val="none" w:sz="0" w:space="0" w:color="auto"/>
            <w:bottom w:val="none" w:sz="0" w:space="0" w:color="auto"/>
            <w:right w:val="none" w:sz="0" w:space="0" w:color="auto"/>
          </w:divBdr>
        </w:div>
        <w:div w:id="264267394">
          <w:marLeft w:val="0"/>
          <w:marRight w:val="0"/>
          <w:marTop w:val="0"/>
          <w:marBottom w:val="0"/>
          <w:divBdr>
            <w:top w:val="none" w:sz="0" w:space="0" w:color="auto"/>
            <w:left w:val="none" w:sz="0" w:space="0" w:color="auto"/>
            <w:bottom w:val="none" w:sz="0" w:space="0" w:color="auto"/>
            <w:right w:val="none" w:sz="0" w:space="0" w:color="auto"/>
          </w:divBdr>
        </w:div>
        <w:div w:id="1476331834">
          <w:marLeft w:val="0"/>
          <w:marRight w:val="0"/>
          <w:marTop w:val="0"/>
          <w:marBottom w:val="0"/>
          <w:divBdr>
            <w:top w:val="none" w:sz="0" w:space="0" w:color="auto"/>
            <w:left w:val="none" w:sz="0" w:space="0" w:color="auto"/>
            <w:bottom w:val="none" w:sz="0" w:space="0" w:color="auto"/>
            <w:right w:val="none" w:sz="0" w:space="0" w:color="auto"/>
          </w:divBdr>
        </w:div>
        <w:div w:id="2120828222">
          <w:marLeft w:val="0"/>
          <w:marRight w:val="0"/>
          <w:marTop w:val="0"/>
          <w:marBottom w:val="0"/>
          <w:divBdr>
            <w:top w:val="none" w:sz="0" w:space="0" w:color="auto"/>
            <w:left w:val="none" w:sz="0" w:space="0" w:color="auto"/>
            <w:bottom w:val="none" w:sz="0" w:space="0" w:color="auto"/>
            <w:right w:val="none" w:sz="0" w:space="0" w:color="auto"/>
          </w:divBdr>
        </w:div>
        <w:div w:id="1539509150">
          <w:marLeft w:val="0"/>
          <w:marRight w:val="0"/>
          <w:marTop w:val="0"/>
          <w:marBottom w:val="0"/>
          <w:divBdr>
            <w:top w:val="none" w:sz="0" w:space="0" w:color="auto"/>
            <w:left w:val="none" w:sz="0" w:space="0" w:color="auto"/>
            <w:bottom w:val="none" w:sz="0" w:space="0" w:color="auto"/>
            <w:right w:val="none" w:sz="0" w:space="0" w:color="auto"/>
          </w:divBdr>
        </w:div>
        <w:div w:id="1223716890">
          <w:marLeft w:val="0"/>
          <w:marRight w:val="0"/>
          <w:marTop w:val="0"/>
          <w:marBottom w:val="0"/>
          <w:divBdr>
            <w:top w:val="none" w:sz="0" w:space="0" w:color="auto"/>
            <w:left w:val="none" w:sz="0" w:space="0" w:color="auto"/>
            <w:bottom w:val="none" w:sz="0" w:space="0" w:color="auto"/>
            <w:right w:val="none" w:sz="0" w:space="0" w:color="auto"/>
          </w:divBdr>
        </w:div>
        <w:div w:id="580024981">
          <w:marLeft w:val="0"/>
          <w:marRight w:val="0"/>
          <w:marTop w:val="0"/>
          <w:marBottom w:val="0"/>
          <w:divBdr>
            <w:top w:val="none" w:sz="0" w:space="0" w:color="auto"/>
            <w:left w:val="none" w:sz="0" w:space="0" w:color="auto"/>
            <w:bottom w:val="none" w:sz="0" w:space="0" w:color="auto"/>
            <w:right w:val="none" w:sz="0" w:space="0" w:color="auto"/>
          </w:divBdr>
        </w:div>
        <w:div w:id="1851799029">
          <w:marLeft w:val="0"/>
          <w:marRight w:val="0"/>
          <w:marTop w:val="0"/>
          <w:marBottom w:val="0"/>
          <w:divBdr>
            <w:top w:val="none" w:sz="0" w:space="0" w:color="auto"/>
            <w:left w:val="none" w:sz="0" w:space="0" w:color="auto"/>
            <w:bottom w:val="none" w:sz="0" w:space="0" w:color="auto"/>
            <w:right w:val="none" w:sz="0" w:space="0" w:color="auto"/>
          </w:divBdr>
        </w:div>
        <w:div w:id="1474249874">
          <w:marLeft w:val="0"/>
          <w:marRight w:val="0"/>
          <w:marTop w:val="0"/>
          <w:marBottom w:val="0"/>
          <w:divBdr>
            <w:top w:val="none" w:sz="0" w:space="0" w:color="auto"/>
            <w:left w:val="none" w:sz="0" w:space="0" w:color="auto"/>
            <w:bottom w:val="none" w:sz="0" w:space="0" w:color="auto"/>
            <w:right w:val="none" w:sz="0" w:space="0" w:color="auto"/>
          </w:divBdr>
        </w:div>
        <w:div w:id="638995552">
          <w:marLeft w:val="0"/>
          <w:marRight w:val="0"/>
          <w:marTop w:val="0"/>
          <w:marBottom w:val="0"/>
          <w:divBdr>
            <w:top w:val="none" w:sz="0" w:space="0" w:color="auto"/>
            <w:left w:val="none" w:sz="0" w:space="0" w:color="auto"/>
            <w:bottom w:val="none" w:sz="0" w:space="0" w:color="auto"/>
            <w:right w:val="none" w:sz="0" w:space="0" w:color="auto"/>
          </w:divBdr>
        </w:div>
        <w:div w:id="387195190">
          <w:marLeft w:val="0"/>
          <w:marRight w:val="0"/>
          <w:marTop w:val="0"/>
          <w:marBottom w:val="0"/>
          <w:divBdr>
            <w:top w:val="none" w:sz="0" w:space="0" w:color="auto"/>
            <w:left w:val="none" w:sz="0" w:space="0" w:color="auto"/>
            <w:bottom w:val="none" w:sz="0" w:space="0" w:color="auto"/>
            <w:right w:val="none" w:sz="0" w:space="0" w:color="auto"/>
          </w:divBdr>
        </w:div>
        <w:div w:id="598100372">
          <w:marLeft w:val="0"/>
          <w:marRight w:val="0"/>
          <w:marTop w:val="0"/>
          <w:marBottom w:val="0"/>
          <w:divBdr>
            <w:top w:val="none" w:sz="0" w:space="0" w:color="auto"/>
            <w:left w:val="none" w:sz="0" w:space="0" w:color="auto"/>
            <w:bottom w:val="none" w:sz="0" w:space="0" w:color="auto"/>
            <w:right w:val="none" w:sz="0" w:space="0" w:color="auto"/>
          </w:divBdr>
        </w:div>
        <w:div w:id="1126465393">
          <w:marLeft w:val="0"/>
          <w:marRight w:val="0"/>
          <w:marTop w:val="0"/>
          <w:marBottom w:val="0"/>
          <w:divBdr>
            <w:top w:val="none" w:sz="0" w:space="0" w:color="auto"/>
            <w:left w:val="none" w:sz="0" w:space="0" w:color="auto"/>
            <w:bottom w:val="none" w:sz="0" w:space="0" w:color="auto"/>
            <w:right w:val="none" w:sz="0" w:space="0" w:color="auto"/>
          </w:divBdr>
        </w:div>
        <w:div w:id="1682663425">
          <w:marLeft w:val="0"/>
          <w:marRight w:val="0"/>
          <w:marTop w:val="0"/>
          <w:marBottom w:val="0"/>
          <w:divBdr>
            <w:top w:val="none" w:sz="0" w:space="0" w:color="auto"/>
            <w:left w:val="none" w:sz="0" w:space="0" w:color="auto"/>
            <w:bottom w:val="none" w:sz="0" w:space="0" w:color="auto"/>
            <w:right w:val="none" w:sz="0" w:space="0" w:color="auto"/>
          </w:divBdr>
        </w:div>
        <w:div w:id="363679286">
          <w:marLeft w:val="0"/>
          <w:marRight w:val="0"/>
          <w:marTop w:val="0"/>
          <w:marBottom w:val="0"/>
          <w:divBdr>
            <w:top w:val="none" w:sz="0" w:space="0" w:color="auto"/>
            <w:left w:val="none" w:sz="0" w:space="0" w:color="auto"/>
            <w:bottom w:val="none" w:sz="0" w:space="0" w:color="auto"/>
            <w:right w:val="none" w:sz="0" w:space="0" w:color="auto"/>
          </w:divBdr>
        </w:div>
        <w:div w:id="409158606">
          <w:marLeft w:val="0"/>
          <w:marRight w:val="0"/>
          <w:marTop w:val="0"/>
          <w:marBottom w:val="0"/>
          <w:divBdr>
            <w:top w:val="none" w:sz="0" w:space="0" w:color="auto"/>
            <w:left w:val="none" w:sz="0" w:space="0" w:color="auto"/>
            <w:bottom w:val="none" w:sz="0" w:space="0" w:color="auto"/>
            <w:right w:val="none" w:sz="0" w:space="0" w:color="auto"/>
          </w:divBdr>
        </w:div>
        <w:div w:id="1439057256">
          <w:marLeft w:val="0"/>
          <w:marRight w:val="0"/>
          <w:marTop w:val="0"/>
          <w:marBottom w:val="0"/>
          <w:divBdr>
            <w:top w:val="none" w:sz="0" w:space="0" w:color="auto"/>
            <w:left w:val="none" w:sz="0" w:space="0" w:color="auto"/>
            <w:bottom w:val="none" w:sz="0" w:space="0" w:color="auto"/>
            <w:right w:val="none" w:sz="0" w:space="0" w:color="auto"/>
          </w:divBdr>
        </w:div>
        <w:div w:id="686827193">
          <w:marLeft w:val="0"/>
          <w:marRight w:val="0"/>
          <w:marTop w:val="0"/>
          <w:marBottom w:val="0"/>
          <w:divBdr>
            <w:top w:val="none" w:sz="0" w:space="0" w:color="auto"/>
            <w:left w:val="none" w:sz="0" w:space="0" w:color="auto"/>
            <w:bottom w:val="none" w:sz="0" w:space="0" w:color="auto"/>
            <w:right w:val="none" w:sz="0" w:space="0" w:color="auto"/>
          </w:divBdr>
        </w:div>
        <w:div w:id="7223541">
          <w:marLeft w:val="0"/>
          <w:marRight w:val="0"/>
          <w:marTop w:val="0"/>
          <w:marBottom w:val="0"/>
          <w:divBdr>
            <w:top w:val="none" w:sz="0" w:space="0" w:color="auto"/>
            <w:left w:val="none" w:sz="0" w:space="0" w:color="auto"/>
            <w:bottom w:val="none" w:sz="0" w:space="0" w:color="auto"/>
            <w:right w:val="none" w:sz="0" w:space="0" w:color="auto"/>
          </w:divBdr>
        </w:div>
        <w:div w:id="363334372">
          <w:marLeft w:val="0"/>
          <w:marRight w:val="0"/>
          <w:marTop w:val="0"/>
          <w:marBottom w:val="0"/>
          <w:divBdr>
            <w:top w:val="none" w:sz="0" w:space="0" w:color="auto"/>
            <w:left w:val="none" w:sz="0" w:space="0" w:color="auto"/>
            <w:bottom w:val="none" w:sz="0" w:space="0" w:color="auto"/>
            <w:right w:val="none" w:sz="0" w:space="0" w:color="auto"/>
          </w:divBdr>
        </w:div>
        <w:div w:id="1642037051">
          <w:marLeft w:val="0"/>
          <w:marRight w:val="0"/>
          <w:marTop w:val="0"/>
          <w:marBottom w:val="0"/>
          <w:divBdr>
            <w:top w:val="none" w:sz="0" w:space="0" w:color="auto"/>
            <w:left w:val="none" w:sz="0" w:space="0" w:color="auto"/>
            <w:bottom w:val="none" w:sz="0" w:space="0" w:color="auto"/>
            <w:right w:val="none" w:sz="0" w:space="0" w:color="auto"/>
          </w:divBdr>
        </w:div>
        <w:div w:id="998578501">
          <w:marLeft w:val="0"/>
          <w:marRight w:val="0"/>
          <w:marTop w:val="0"/>
          <w:marBottom w:val="0"/>
          <w:divBdr>
            <w:top w:val="none" w:sz="0" w:space="0" w:color="auto"/>
            <w:left w:val="none" w:sz="0" w:space="0" w:color="auto"/>
            <w:bottom w:val="none" w:sz="0" w:space="0" w:color="auto"/>
            <w:right w:val="none" w:sz="0" w:space="0" w:color="auto"/>
          </w:divBdr>
        </w:div>
        <w:div w:id="2006780207">
          <w:marLeft w:val="0"/>
          <w:marRight w:val="0"/>
          <w:marTop w:val="0"/>
          <w:marBottom w:val="0"/>
          <w:divBdr>
            <w:top w:val="none" w:sz="0" w:space="0" w:color="auto"/>
            <w:left w:val="none" w:sz="0" w:space="0" w:color="auto"/>
            <w:bottom w:val="none" w:sz="0" w:space="0" w:color="auto"/>
            <w:right w:val="none" w:sz="0" w:space="0" w:color="auto"/>
          </w:divBdr>
        </w:div>
        <w:div w:id="14339360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azure/virtual-machines/windows/prepare-for-upload-vhd-imag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microsoft.com/en-us/microsoft-365/enterprise/urls-and-ip-address-ranges?view=o365-worldw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lpcenter.veeam.com/docs/backup/vsphere/used_ports.html?ver=120" TargetMode="External"/><Relationship Id="rId5" Type="http://schemas.openxmlformats.org/officeDocument/2006/relationships/image" Target="media/image1.png"/><Relationship Id="rId15" Type="http://schemas.openxmlformats.org/officeDocument/2006/relationships/hyperlink" Target="mailto:cloudplatform@gassco.no" TargetMode="External"/><Relationship Id="rId10" Type="http://schemas.openxmlformats.org/officeDocument/2006/relationships/hyperlink" Target="https://helpcenter.veeam.com/docs/backup/vsphere/restore_azure_setup.html?ver=120" TargetMode="External"/><Relationship Id="rId4" Type="http://schemas.openxmlformats.org/officeDocument/2006/relationships/webSettings" Target="webSettings.xml"/><Relationship Id="rId9" Type="http://schemas.openxmlformats.org/officeDocument/2006/relationships/hyperlink" Target="https://helpcenter.veeam.com/docs/backup/vsphere/restore_azure.html?ver=120" TargetMode="External"/><Relationship Id="rId14" Type="http://schemas.openxmlformats.org/officeDocument/2006/relationships/hyperlink" Target="https://learn.microsoft.com/en-us/azure/virtual-machines/linux/disks-upload-vhd-to-managed-disk-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4122</Words>
  <Characters>23498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Bidyendu Dey</dc:creator>
  <cp:keywords/>
  <dc:description/>
  <cp:lastModifiedBy>Bidyendu Dey</cp:lastModifiedBy>
  <cp:revision>7</cp:revision>
  <dcterms:created xsi:type="dcterms:W3CDTF">2023-11-30T08:24:00Z</dcterms:created>
  <dcterms:modified xsi:type="dcterms:W3CDTF">2023-12-18T10:41:00Z</dcterms:modified>
</cp:coreProperties>
</file>