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DDAB" w14:textId="181D76DA" w:rsidR="00E20ADD" w:rsidRPr="00E20ADD" w:rsidRDefault="00E20ADD" w:rsidP="00E20ADD">
      <w:pPr>
        <w:rPr>
          <w:b/>
          <w:bCs/>
          <w:sz w:val="28"/>
          <w:szCs w:val="28"/>
        </w:rPr>
      </w:pPr>
      <w:r w:rsidRPr="00E20ADD">
        <w:rPr>
          <w:b/>
          <w:bCs/>
          <w:sz w:val="28"/>
          <w:szCs w:val="28"/>
        </w:rPr>
        <w:t>Summary</w:t>
      </w:r>
    </w:p>
    <w:p w14:paraId="31C5B7A6" w14:textId="77777777" w:rsidR="00E20ADD" w:rsidRDefault="00E20ADD" w:rsidP="00E20ADD"/>
    <w:p w14:paraId="09231C92" w14:textId="5DB62006" w:rsidR="00E20ADD" w:rsidRDefault="00E20ADD" w:rsidP="00E20ADD">
      <w:r>
        <w:t xml:space="preserve">1. There are more male players, which is 84.03%, compared with female player with 14.06% and other with 1.91%. </w:t>
      </w:r>
      <w:proofErr w:type="gramStart"/>
      <w:r>
        <w:t>And  the</w:t>
      </w:r>
      <w:proofErr w:type="gramEnd"/>
      <w:r>
        <w:t xml:space="preserve"> profits from male player are more than others, although average total purchase made by male players is the smallest, which is $4.07.</w:t>
      </w:r>
    </w:p>
    <w:p w14:paraId="5F422B03" w14:textId="77777777" w:rsidR="00E20ADD" w:rsidRDefault="00E20ADD" w:rsidP="00E20ADD"/>
    <w:p w14:paraId="230BC889" w14:textId="08D5CFCF" w:rsidR="00E31C0C" w:rsidRDefault="00E20ADD" w:rsidP="00E20ADD">
      <w:r>
        <w:t xml:space="preserve">2. Based on the player's age, 44.79% of player's age is between 20 and 24, which is the most. They purchased the items cost $1114.06 totally, which is </w:t>
      </w:r>
      <w:r w:rsidR="001D48CB">
        <w:t xml:space="preserve">the </w:t>
      </w:r>
      <w:r>
        <w:t>only</w:t>
      </w:r>
      <w:r w:rsidR="001D48CB">
        <w:t xml:space="preserve"> group</w:t>
      </w:r>
      <w:r>
        <w:t xml:space="preserve"> above $1000 based on the age range I create.</w:t>
      </w:r>
    </w:p>
    <w:p w14:paraId="17C924F4" w14:textId="1A9B61B6" w:rsidR="00E20ADD" w:rsidRDefault="00E20ADD" w:rsidP="00E20ADD"/>
    <w:p w14:paraId="56003804" w14:textId="4D8D942A" w:rsidR="00E20ADD" w:rsidRDefault="00E20ADD" w:rsidP="00E20ADD">
      <w:r>
        <w:t>3. The item “</w:t>
      </w:r>
      <w:proofErr w:type="spellStart"/>
      <w:r w:rsidRPr="00E20ADD">
        <w:t>Oathbreaker</w:t>
      </w:r>
      <w:proofErr w:type="spellEnd"/>
      <w:r w:rsidRPr="00E20ADD">
        <w:t>, Last Hope of the Breaking Storm</w:t>
      </w:r>
      <w:r>
        <w:t>” is the most profitable item with total purchase value of $50.76. It is also the most popular item</w:t>
      </w:r>
      <w:bookmarkStart w:id="0" w:name="_GoBack"/>
      <w:bookmarkEnd w:id="0"/>
      <w:r>
        <w:t xml:space="preserve">. </w:t>
      </w:r>
    </w:p>
    <w:sectPr w:rsidR="00E2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DD"/>
    <w:rsid w:val="001D48CB"/>
    <w:rsid w:val="00E20ADD"/>
    <w:rsid w:val="00E3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165A"/>
  <w15:chartTrackingRefBased/>
  <w15:docId w15:val="{89515124-CDEA-4230-85EA-79EC840B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siqing cao</dc:creator>
  <cp:keywords/>
  <dc:description/>
  <cp:lastModifiedBy>siqing cao</cp:lastModifiedBy>
  <cp:revision>3</cp:revision>
  <dcterms:created xsi:type="dcterms:W3CDTF">2020-03-25T17:17:00Z</dcterms:created>
  <dcterms:modified xsi:type="dcterms:W3CDTF">2020-03-26T03:16:00Z</dcterms:modified>
</cp:coreProperties>
</file>