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t>SI、DI、BX 默认段寄存器为 DS,BP 默认段寄存器为 SS。</w:t>
      </w:r>
      <w:r>
        <w:rPr>
          <w:rFonts w:hint="default"/>
        </w:rPr>
        <w:br w:type="textWrapping"/>
      </w:r>
      <w:r>
        <w:rPr>
          <w:rFonts w:hint="default"/>
        </w:rPr>
        <w:t>例：MOV AX,[BX+8]</w:t>
      </w:r>
      <w:r>
        <w:rPr>
          <w:rFonts w:hint="default"/>
        </w:rPr>
        <w:br w:type="textWrapping"/>
      </w:r>
      <w:r>
        <w:rPr>
          <w:rFonts w:hint="default"/>
        </w:rPr>
        <w:t>MOV CX,TABLE[SI]</w:t>
      </w:r>
      <w:r>
        <w:rPr>
          <w:rFonts w:hint="default"/>
        </w:rPr>
        <w:br w:type="textWrapping"/>
      </w:r>
      <w:r>
        <w:rPr>
          <w:rFonts w:hint="default"/>
        </w:rPr>
        <w:t>MOV AX,[BP+1000H]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4 种基本输入输出方法及其特点</w:t>
      </w:r>
    </w:p>
    <w:p>
      <w:pPr>
        <w:rPr>
          <w:rFonts w:hint="default"/>
        </w:rPr>
      </w:pPr>
      <w:r>
        <w:rPr>
          <w:rFonts w:hint="default"/>
        </w:rPr>
        <w:t>CPU 和外设之间的数据传送方式 (原理 、 特点) (掌握) 一定考，有点迷，没整理好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1、无条件传送方式，最简单的传送方式，所配置的硬件和软件最少。</w:t>
      </w:r>
    </w:p>
    <w:p>
      <w:pPr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2、查询传送方式，CPU的利用受到影响，陷于等待和反复查询、不能再作他用；而且，这种方法不能处理掉电、设备故障等突发事件。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3、中断传送方式，是计算机最常用的数据传送方式，可随时向CPU发中断请求信号，以便及时响应，及时处理，实现实时控制。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4、直接数据通道传送方式，不经过CPU中转，也不通过中断服务程序，既不需要保存、恢复断点和现场，所以传送数据的速度比中断方式更快。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试举例说明8086的存储器分段管理方法。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内存物理地址=段地址x16+偏移地址.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接口和外设之间交换的信息包括：1.数据信号 2.状态信号 3.控制信号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CPU和接口之间交换的信息包括：1.数据信息 2.地址信息 3.控制信息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存放中断服务程序入口地址的表叫中断向量表，每个表项占4个字节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存储器寻址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有效地址EA = 基址 + 变址 * 比例因子 + 位移量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直接寻址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        MOV AX , [1070H]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寄存器间接寻址                    MOV AX , [BX]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寄存器相对寻址                    MOV AX , [SI + 100]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基址加变址的寻址                  MOV AX , [BX + SI]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相对的基址加变址寻址              MOV AX , [BP + SI + 100]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8088内存中逻辑段按类型分类分别是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1.代码段CS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2.数据段 DS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3.堆栈段 SS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4.附加段 ES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8088中指令CLC清进位，使进位标志CF清零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8088采用独立编址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CPU响应中断时需要做哪几个工作：1.中断请求 2.中断判优 3.中断响应 4.中断处理 5.中断返回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61150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IDFont">
    <w:altName w:val="JetBrains Mono Extra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 ExtraBold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96E1B"/>
    <w:rsid w:val="28C1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2021-06-26T13:31:52Z</dcterms:created>
  <dc:creator>86188</dc:creator>
  <cp:lastModifiedBy>浪野酷的猫</cp:lastModifiedBy>
  <dcterms:modified xsi:type="dcterms:W3CDTF">2021-06-28T04:30:15Z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0BA9FC634AF84E009935C4B8F63937B4</vt:lpwstr>
  </property>
</Properties>
</file>