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6811010"/>
            <wp:effectExtent l="0" t="0" r="635" b="8890"/>
            <wp:docPr id="1" name="图片 1" descr="IMG_2407(20210612-202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407(20210612-2029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6690" cy="6811010"/>
            <wp:effectExtent l="0" t="0" r="635" b="8890"/>
            <wp:docPr id="2" name="图片 2" descr="IMG_2406(20210612-202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406(20210612-2029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6690" cy="6811010"/>
            <wp:effectExtent l="0" t="0" r="635" b="8890"/>
            <wp:docPr id="3" name="图片 3" descr="IMG_2405(20210612-202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405(20210612-20294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6690" cy="6811010"/>
            <wp:effectExtent l="0" t="0" r="635" b="8890"/>
            <wp:docPr id="4" name="图片 4" descr="IMG_2404(20210612-202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404(20210612-20294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6690" cy="6811010"/>
            <wp:effectExtent l="0" t="0" r="635" b="8890"/>
            <wp:docPr id="5" name="图片 5" descr="IMG_2403(20210612-202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403(20210612-20294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进程控制块的英文全称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Process Control Block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分派器的英文是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Dispatcher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Activate的中文是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激活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进程映像的英文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Process image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整型信号量缺点：不遵循“让权等待”原则，会出现忙等现象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The Conditions for Deadlock are ( ),( ),( ),( ).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(1) Mutual exclusion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(2) No preemption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(3) Hold and wait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(4) Circular wait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Three common approaches to dealing with deadlock are ( ),( ),( ).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(1) Prevent Deadlock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(2) Avoid Deadlock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(3) Detect Deadlock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串行处理的英文全称是serial processing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内核级线程的英文是Kernel level thread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银行家算法：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"https://www.cnblogs.com/wkfvawl/p/11929508.html"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操作系统——银行家算法（Banker's Algorithm） - 王陸 - 博客园 (cnblogs.com)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in">
    <w:altName w:val="JetBrains Mono Extra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 ExtraBold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D8894"/>
    <w:multiLevelType w:val="singleLevel"/>
    <w:tmpl w:val="A2ED889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B4C85DD"/>
    <w:multiLevelType w:val="singleLevel"/>
    <w:tmpl w:val="0B4C85D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43D96643"/>
    <w:multiLevelType w:val="singleLevel"/>
    <w:tmpl w:val="43D96643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0297"/>
    <w:rsid w:val="14284AF6"/>
    <w:rsid w:val="68565323"/>
    <w:rsid w:val="690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2021-06-12T07:36:11Z</dcterms:created>
  <dc:creator>86188</dc:creator>
  <cp:lastModifiedBy>浪野酷的猫</cp:lastModifiedBy>
  <dcterms:modified xsi:type="dcterms:W3CDTF">2021-06-13T07:28:26Z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AD35FF8B8E9C449AB2252352410F7181</vt:lpwstr>
  </property>
</Properties>
</file>