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一、单项选择题（本大题共10小题，每小题1分，总计10分）</w:t>
      </w:r>
    </w:p>
    <w:p>
      <w:pPr>
        <w:spacing w:line="360" w:lineRule="exact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bCs/>
          <w:szCs w:val="21"/>
        </w:rPr>
        <w:t>．</w:t>
      </w:r>
      <w:r>
        <w:rPr>
          <w:rFonts w:hint="eastAsia"/>
          <w:szCs w:val="21"/>
        </w:rPr>
        <w:t>信息系统的核心和基础是</w:t>
      </w:r>
      <w:r>
        <w:rPr>
          <w:rFonts w:hint="eastAsia"/>
        </w:rPr>
        <w:t>________</w:t>
      </w:r>
      <w:r>
        <w:rPr>
          <w:rFonts w:hint="eastAsia"/>
          <w:szCs w:val="21"/>
        </w:rPr>
        <w:t>。</w:t>
      </w:r>
    </w:p>
    <w:p>
      <w:pPr>
        <w:spacing w:line="360" w:lineRule="exact"/>
        <w:ind w:left="315" w:leftChars="150"/>
        <w:rPr>
          <w:szCs w:val="21"/>
        </w:rPr>
      </w:pPr>
      <w:r>
        <w:rPr>
          <w:rFonts w:hint="eastAsia"/>
          <w:szCs w:val="21"/>
        </w:rPr>
        <w:t>A．物理结构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B．逻辑结构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C．数据库技术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D．数据模型</w:t>
      </w:r>
    </w:p>
    <w:p>
      <w:pPr>
        <w:spacing w:line="360" w:lineRule="exact"/>
        <w:ind w:left="315" w:hanging="315" w:hanging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2．数据库中存储的基本对象是</w:t>
      </w:r>
      <w:r>
        <w:rPr>
          <w:rFonts w:hint="eastAsia"/>
        </w:rPr>
        <w:t>________</w:t>
      </w:r>
      <w:r>
        <w:rPr>
          <w:rFonts w:hint="eastAsia"/>
          <w:bCs/>
          <w:szCs w:val="21"/>
        </w:rPr>
        <w:t xml:space="preserve">。 </w:t>
      </w:r>
    </w:p>
    <w:p>
      <w:pPr>
        <w:spacing w:line="360" w:lineRule="exact"/>
        <w:ind w:left="31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szCs w:val="21"/>
        </w:rPr>
        <w:t xml:space="preserve">．关系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B．</w:t>
      </w:r>
      <w:r>
        <w:rPr>
          <w:rFonts w:hint="eastAsia"/>
          <w:bCs/>
          <w:szCs w:val="21"/>
        </w:rPr>
        <w:t>数据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C．属性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D．模式</w:t>
      </w:r>
      <w:r>
        <w:rPr>
          <w:rFonts w:hint="eastAsia"/>
          <w:bCs/>
          <w:szCs w:val="21"/>
        </w:rPr>
        <w:t xml:space="preserve"> </w:t>
      </w:r>
    </w:p>
    <w:p>
      <w:pPr>
        <w:spacing w:line="360" w:lineRule="exact"/>
        <w:jc w:val="left"/>
        <w:rPr>
          <w:rFonts w:hint="eastAsia"/>
          <w:bCs/>
          <w:szCs w:val="21"/>
        </w:rPr>
      </w:pPr>
      <w:r>
        <w:rPr>
          <w:rFonts w:hint="eastAsia"/>
        </w:rPr>
        <w:t>3</w:t>
      </w:r>
      <w:r>
        <w:rPr>
          <w:rFonts w:hint="eastAsia"/>
          <w:bCs/>
          <w:szCs w:val="21"/>
        </w:rPr>
        <w:t>．关系模型中数据的逻辑结构是</w:t>
      </w:r>
      <w:r>
        <w:rPr>
          <w:rFonts w:hint="eastAsia"/>
        </w:rPr>
        <w:t>________</w:t>
      </w:r>
      <w:r>
        <w:rPr>
          <w:rFonts w:hint="eastAsia"/>
          <w:bCs/>
          <w:szCs w:val="21"/>
        </w:rPr>
        <w:t>。</w:t>
      </w:r>
    </w:p>
    <w:p>
      <w:pPr>
        <w:spacing w:line="360" w:lineRule="exact"/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A．二维表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        B．倒挂的树</w:t>
      </w:r>
    </w:p>
    <w:p>
      <w:pPr>
        <w:spacing w:line="360" w:lineRule="exact"/>
        <w:jc w:val="left"/>
        <w:rPr>
          <w:bCs/>
          <w:szCs w:val="21"/>
        </w:rPr>
      </w:pPr>
      <w:r>
        <w:rPr>
          <w:rFonts w:hint="eastAsia"/>
          <w:bCs/>
          <w:szCs w:val="21"/>
        </w:rPr>
        <w:t>C．视图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            D．有向图</w:t>
      </w:r>
    </w:p>
    <w:p>
      <w:pPr>
        <w:spacing w:line="360" w:lineRule="exact"/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4．权限的集合是</w:t>
      </w:r>
      <w:r>
        <w:rPr>
          <w:rFonts w:hint="eastAsia"/>
        </w:rPr>
        <w:t>________</w:t>
      </w:r>
      <w:r>
        <w:rPr>
          <w:rFonts w:hint="eastAsia"/>
          <w:bCs/>
          <w:szCs w:val="21"/>
        </w:rPr>
        <w:t>。</w:t>
      </w:r>
    </w:p>
    <w:p>
      <w:pPr>
        <w:spacing w:line="360" w:lineRule="exact"/>
        <w:ind w:left="31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szCs w:val="21"/>
        </w:rPr>
        <w:t>．元组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B．角色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C．约束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D．字段</w:t>
      </w:r>
    </w:p>
    <w:p>
      <w:pPr>
        <w:spacing w:line="360" w:lineRule="exact"/>
        <w:ind w:left="315" w:hanging="315" w:hanging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5．数据库设计中，组织数据入库在哪个阶段</w:t>
      </w:r>
      <w:r>
        <w:rPr>
          <w:rFonts w:hint="eastAsia"/>
        </w:rPr>
        <w:t>________</w:t>
      </w:r>
      <w:r>
        <w:rPr>
          <w:rFonts w:hint="eastAsia"/>
          <w:bCs/>
          <w:szCs w:val="21"/>
        </w:rPr>
        <w:t>。</w:t>
      </w:r>
    </w:p>
    <w:p>
      <w:pPr>
        <w:spacing w:line="360" w:lineRule="exact"/>
        <w:ind w:left="315" w:left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A．数据库实施阶段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B．物理结构设计阶段</w:t>
      </w:r>
      <w:r>
        <w:rPr>
          <w:bCs/>
          <w:szCs w:val="21"/>
        </w:rPr>
        <w:tab/>
      </w:r>
      <w:r>
        <w:rPr>
          <w:bCs/>
          <w:szCs w:val="21"/>
        </w:rPr>
        <w:tab/>
      </w:r>
    </w:p>
    <w:p>
      <w:pPr>
        <w:spacing w:line="360" w:lineRule="exact"/>
        <w:ind w:left="315" w:leftChars="150"/>
        <w:rPr>
          <w:bCs/>
          <w:szCs w:val="21"/>
        </w:rPr>
      </w:pPr>
      <w:r>
        <w:rPr>
          <w:rFonts w:hint="eastAsia"/>
          <w:bCs/>
          <w:szCs w:val="21"/>
        </w:rPr>
        <w:t>C．逻辑结构设计阶段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D．数据库运行和维护阶段</w:t>
      </w:r>
    </w:p>
    <w:p>
      <w:pPr>
        <w:spacing w:line="360" w:lineRule="exact"/>
        <w:ind w:left="315" w:hanging="315" w:hanging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6．在一个基本表上最多只能建立一个</w:t>
      </w:r>
      <w:r>
        <w:rPr>
          <w:rFonts w:hint="eastAsia"/>
        </w:rPr>
        <w:t>________</w:t>
      </w:r>
      <w:r>
        <w:rPr>
          <w:rFonts w:hint="eastAsia"/>
          <w:bCs/>
          <w:szCs w:val="21"/>
        </w:rPr>
        <w:t>索引。</w:t>
      </w:r>
    </w:p>
    <w:p>
      <w:pPr>
        <w:spacing w:line="360" w:lineRule="exact"/>
        <w:ind w:left="31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szCs w:val="21"/>
        </w:rPr>
        <w:t>．唯一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B．外部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C．</w:t>
      </w:r>
      <w:r>
        <w:rPr>
          <w:rFonts w:hint="eastAsia"/>
          <w:bCs/>
          <w:szCs w:val="21"/>
        </w:rPr>
        <w:t>聚簇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D．内部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事务正常结束是</w:t>
      </w:r>
      <w:r>
        <w:rPr>
          <w:rFonts w:hint="eastAsia"/>
        </w:rPr>
        <w:t>________</w:t>
      </w:r>
      <w:r>
        <w:rPr>
          <w:rFonts w:hint="eastAsia"/>
          <w:szCs w:val="21"/>
        </w:rPr>
        <w:t>。</w:t>
      </w:r>
    </w:p>
    <w:p>
      <w:pPr>
        <w:spacing w:line="360" w:lineRule="exact"/>
        <w:ind w:left="31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COMMIT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B．</w:t>
      </w:r>
      <w:r>
        <w:rPr>
          <w:szCs w:val="21"/>
        </w:rPr>
        <w:t>ROLLBACK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C．END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D．OVER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恢复操作的基本原理是</w:t>
      </w:r>
      <w:r>
        <w:rPr>
          <w:rFonts w:hint="eastAsia"/>
        </w:rPr>
        <w:t>________</w:t>
      </w:r>
      <w:r>
        <w:rPr>
          <w:rFonts w:hint="eastAsia"/>
          <w:szCs w:val="21"/>
        </w:rPr>
        <w:t>。</w:t>
      </w:r>
    </w:p>
    <w:p>
      <w:pPr>
        <w:spacing w:line="360" w:lineRule="exact"/>
        <w:ind w:firstLine="315" w:firstLineChars="150"/>
        <w:rPr>
          <w:rFonts w:hint="eastAsia"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szCs w:val="21"/>
        </w:rPr>
        <w:t>．副本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B．日志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C．冗余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D．镜像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9.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一级封锁协议可防止</w:t>
      </w:r>
      <w:r>
        <w:rPr>
          <w:rFonts w:hint="eastAsia"/>
        </w:rPr>
        <w:t>________</w:t>
      </w:r>
      <w:r>
        <w:rPr>
          <w:rFonts w:hint="eastAsia"/>
          <w:szCs w:val="21"/>
        </w:rPr>
        <w:t>。</w:t>
      </w:r>
    </w:p>
    <w:p>
      <w:pPr>
        <w:spacing w:line="360" w:lineRule="exact"/>
        <w:ind w:firstLine="315" w:firstLineChars="150"/>
        <w:rPr>
          <w:rFonts w:hint="eastAsia"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szCs w:val="21"/>
        </w:rPr>
        <w:t>．丢失修改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B．不可重复读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C．读“脏”数据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D．重复读</w:t>
      </w:r>
      <w:r>
        <w:rPr>
          <w:rFonts w:hint="eastAsia"/>
          <w:szCs w:val="21"/>
        </w:rPr>
        <w:tab/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10.</w:t>
      </w:r>
      <w:r>
        <w:rPr>
          <w:rFonts w:hint="eastAsia"/>
        </w:rPr>
        <w:t xml:space="preserve"> 不属于</w:t>
      </w:r>
      <w:r>
        <w:rPr>
          <w:rFonts w:hint="eastAsia"/>
          <w:szCs w:val="21"/>
        </w:rPr>
        <w:t>常用意向锁的是</w:t>
      </w:r>
      <w:r>
        <w:rPr>
          <w:rFonts w:hint="eastAsia"/>
        </w:rPr>
        <w:t>________</w:t>
      </w:r>
      <w:r>
        <w:rPr>
          <w:rFonts w:hint="eastAsia"/>
          <w:szCs w:val="21"/>
        </w:rPr>
        <w:t>。</w:t>
      </w:r>
    </w:p>
    <w:p>
      <w:pPr>
        <w:spacing w:line="360" w:lineRule="exact"/>
        <w:ind w:firstLine="315" w:firstLineChars="150"/>
        <w:rPr>
          <w:rFonts w:hint="eastAsia"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szCs w:val="21"/>
        </w:rPr>
        <w:t>．S锁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B．IS锁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C．SIX锁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D．IX锁</w:t>
      </w:r>
    </w:p>
    <w:p>
      <w:pPr>
        <w:spacing w:line="360" w:lineRule="exact"/>
        <w:ind w:left="316" w:hanging="316" w:hangingChars="1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二、判断对错，并说明理由（本大题共5小题，每小题2分，总计10分）</w:t>
      </w:r>
      <w:r>
        <w:rPr>
          <w:rFonts w:hint="eastAsia"/>
          <w:bCs/>
          <w:szCs w:val="21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 登记日志文件时必须先写数据库，后写日志文件。</w:t>
      </w:r>
    </w:p>
    <w:p>
      <w:pPr>
        <w:rPr>
          <w:rFonts w:hint="eastAsia"/>
        </w:rPr>
      </w:pPr>
      <w:r>
        <w:rPr>
          <w:rFonts w:hint="eastAsia"/>
        </w:rPr>
        <w:t>2 数据库三级模式中的模式是面向全体用户的数据需求设计的。</w:t>
      </w:r>
    </w:p>
    <w:p>
      <w:pPr>
        <w:rPr>
          <w:rFonts w:hint="eastAsia"/>
        </w:rPr>
      </w:pPr>
      <w:r>
        <w:rPr>
          <w:rFonts w:hint="eastAsia"/>
        </w:rPr>
        <w:t>3. 基本表中的数据发生改变时，从视图中查询出的数据并不随之变化。</w:t>
      </w:r>
    </w:p>
    <w:p>
      <w:pPr>
        <w:rPr>
          <w:rFonts w:hint="eastAsia"/>
        </w:rPr>
      </w:pPr>
      <w:r>
        <w:rPr>
          <w:rFonts w:hint="eastAsia"/>
        </w:rPr>
        <w:t>4. 使用Foreign key约束可以实现实体完整性约束。</w:t>
      </w:r>
    </w:p>
    <w:p>
      <w:pPr>
        <w:rPr>
          <w:rFonts w:hint="eastAsia"/>
        </w:rPr>
      </w:pPr>
      <w:r>
        <w:rPr>
          <w:rFonts w:hint="eastAsia"/>
        </w:rPr>
        <w:t>5. 一个关系模式只能包含一个候选码。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三、简答题（本大题共4小题，每小题5分，总计20分）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bCs/>
          <w:szCs w:val="21"/>
        </w:rPr>
        <w:t>．</w:t>
      </w:r>
      <w:r>
        <w:rPr>
          <w:rFonts w:hint="eastAsia"/>
          <w:szCs w:val="21"/>
        </w:rPr>
        <w:t>什么是数据与程序的逻辑独立性？</w:t>
      </w:r>
    </w:p>
    <w:p>
      <w:pPr>
        <w:rPr>
          <w:b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bCs/>
          <w:szCs w:val="21"/>
        </w:rPr>
        <w:t>．</w:t>
      </w:r>
      <w:r>
        <w:rPr>
          <w:rFonts w:hint="eastAsia"/>
          <w:szCs w:val="21"/>
        </w:rPr>
        <w:t>试述实现数据库安全性控制的常用方法和技术（请至少写5个）。</w:t>
      </w:r>
    </w:p>
    <w:p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>3. 试述活锁产生的原因和解决方法。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 在数据库中为什么要并发控制？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四、解答题（共2小题，第1题7分，第2题8分，总计15分）</w:t>
      </w:r>
    </w:p>
    <w:p>
      <w:pPr>
        <w:rPr>
          <w:rFonts w:hint="eastAsia"/>
        </w:rPr>
      </w:pPr>
      <w:r>
        <w:rPr>
          <w:rFonts w:hint="eastAsia"/>
          <w:bCs/>
          <w:szCs w:val="21"/>
        </w:rPr>
        <w:t>1．</w:t>
      </w:r>
      <w:r>
        <w:rPr>
          <w:rFonts w:hint="eastAsia"/>
        </w:rPr>
        <w:t>设有关系模式R（职工编号，日期，日营业额，部门名，部门经理），该模式记录了商店里每个职工的日营业额，以及职工所在的部门和经理信息。如果规定：每个职工每天只有一个营业额；每个职工只在一个部门工作；每个部门只有一个经理。试回答下列问题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（1）找出模式R的候选码；（1分）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（2）说明R不是2NF的理由，并把R分解成2NF模式集；（3分）</w:t>
      </w:r>
    </w:p>
    <w:p>
      <w:pPr>
        <w:ind w:firstLine="210" w:firstLineChars="100"/>
        <w:rPr>
          <w:bCs/>
          <w:szCs w:val="21"/>
        </w:rPr>
      </w:pPr>
      <w:r>
        <w:rPr>
          <w:rFonts w:hint="eastAsia"/>
        </w:rPr>
        <w:t>（3）进而分析R是不是3NF，如果不是则分解成3NF模式集。（3分）</w:t>
      </w:r>
    </w:p>
    <w:p>
      <w:pPr>
        <w:rPr>
          <w:rFonts w:hint="eastAsia"/>
        </w:rPr>
      </w:pP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．</w:t>
      </w:r>
      <w:r>
        <w:rPr>
          <w:rFonts w:hint="eastAsia"/>
        </w:rPr>
        <w:t>下图中T1、T2两事务的执行存在什么问题？若存在问题，是由什么原因造成的？试采用合理的策略解决该问题，给出正确的执行过程示意图。（8分）</w:t>
      </w:r>
    </w:p>
    <w:p>
      <w:pPr>
        <w:rPr>
          <w:rFonts w:hint="eastAsia"/>
          <w:bCs/>
          <w:szCs w:val="21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  <w:gridCol w:w="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T1</w:t>
            </w:r>
          </w:p>
        </w:tc>
        <w:tc>
          <w:tcPr>
            <w:tcW w:w="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T2</w:t>
            </w:r>
          </w:p>
        </w:tc>
        <w:tc>
          <w:tcPr>
            <w:tcW w:w="90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 (A)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A=A-2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 (A)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 (A)</w:t>
            </w:r>
          </w:p>
        </w:tc>
        <w:tc>
          <w:tcPr>
            <w:tcW w:w="90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rollback</w:t>
            </w: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8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A=A-3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 (A)</w:t>
            </w:r>
          </w:p>
        </w:tc>
        <w:tc>
          <w:tcPr>
            <w:tcW w:w="90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>
      <w:pPr>
        <w:rPr>
          <w:bCs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bCs/>
          <w:szCs w:val="21"/>
        </w:rPr>
        <w:t>五、按要求</w:t>
      </w:r>
      <w:r>
        <w:rPr>
          <w:rFonts w:hint="eastAsia"/>
          <w:b/>
          <w:szCs w:val="21"/>
        </w:rPr>
        <w:t>用关系代数或SQL实现下列功能</w:t>
      </w:r>
      <w:r>
        <w:rPr>
          <w:rFonts w:hint="eastAsia" w:ascii="宋体" w:hAnsi="宋体"/>
          <w:b/>
          <w:bCs/>
          <w:szCs w:val="21"/>
        </w:rPr>
        <w:t>（共10小题，每小题3分，总计30分）</w:t>
      </w:r>
    </w:p>
    <w:p>
      <w:pPr>
        <w:rPr>
          <w:szCs w:val="21"/>
        </w:rPr>
      </w:pPr>
      <w:r>
        <w:rPr>
          <w:rFonts w:hint="eastAsia"/>
          <w:szCs w:val="21"/>
        </w:rPr>
        <w:t>设有关系模式:</w:t>
      </w:r>
    </w:p>
    <w:p>
      <w:pPr>
        <w:rPr>
          <w:szCs w:val="21"/>
        </w:rPr>
      </w:pPr>
      <w:r>
        <w:rPr>
          <w:rFonts w:hint="eastAsia"/>
          <w:szCs w:val="21"/>
        </w:rPr>
        <w:t>SB(SN，SNAME，CITY)</w:t>
      </w:r>
    </w:p>
    <w:p>
      <w:pPr>
        <w:rPr>
          <w:szCs w:val="21"/>
        </w:rPr>
      </w:pPr>
      <w:r>
        <w:rPr>
          <w:rFonts w:hint="eastAsia"/>
          <w:szCs w:val="21"/>
        </w:rPr>
        <w:t>其中，SB表示供应商表，SN为供应商代号，SNAME为供应商名字，CITY为供应商所在城市，主码为SN。</w:t>
      </w:r>
    </w:p>
    <w:p>
      <w:pPr>
        <w:rPr>
          <w:szCs w:val="21"/>
        </w:rPr>
      </w:pPr>
      <w:r>
        <w:rPr>
          <w:rFonts w:hint="eastAsia"/>
          <w:szCs w:val="21"/>
        </w:rPr>
        <w:t>PB(PN，PNAME，COLOR，WEIGHT)</w:t>
      </w:r>
    </w:p>
    <w:p>
      <w:pPr>
        <w:rPr>
          <w:szCs w:val="21"/>
        </w:rPr>
      </w:pPr>
      <w:r>
        <w:rPr>
          <w:rFonts w:hint="eastAsia"/>
          <w:szCs w:val="21"/>
        </w:rPr>
        <w:t>其中PB表示零件表，PN为零件代号，PNAME为零件名字，COLOR为零件颜色，WEIGHT为零件重量，主码为PN。</w:t>
      </w:r>
    </w:p>
    <w:p>
      <w:pPr>
        <w:rPr>
          <w:szCs w:val="21"/>
        </w:rPr>
      </w:pPr>
      <w:r>
        <w:rPr>
          <w:rFonts w:hint="eastAsia"/>
          <w:szCs w:val="21"/>
        </w:rPr>
        <w:t>JB(JN，JNAME，CITY)</w:t>
      </w:r>
    </w:p>
    <w:p>
      <w:pPr>
        <w:rPr>
          <w:szCs w:val="21"/>
        </w:rPr>
      </w:pPr>
      <w:r>
        <w:rPr>
          <w:rFonts w:hint="eastAsia"/>
          <w:szCs w:val="21"/>
        </w:rPr>
        <w:t>其中，JB表示工程表，JN为工程编号，JNAME为工程名字，CITY为工程所在城市，主码为JN。</w:t>
      </w:r>
    </w:p>
    <w:p>
      <w:pPr>
        <w:rPr>
          <w:szCs w:val="21"/>
        </w:rPr>
      </w:pPr>
      <w:r>
        <w:rPr>
          <w:rFonts w:hint="eastAsia"/>
          <w:szCs w:val="21"/>
        </w:rPr>
        <w:t>SPJB(SN，PN，JN，QTY)</w:t>
      </w:r>
    </w:p>
    <w:p>
      <w:pPr>
        <w:rPr>
          <w:szCs w:val="21"/>
        </w:rPr>
      </w:pPr>
      <w:r>
        <w:rPr>
          <w:rFonts w:hint="eastAsia"/>
          <w:szCs w:val="21"/>
        </w:rPr>
        <w:t>其中，SPJB表示供应情况表，SN是为指定工程提供零件的供应商代号，PN为所提供的零件代号，JN为工程编号，QTY表示提供的零件数量，主码为(SN，PN，JN)，外码为SN，PN，JN。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请用SQL语句实现下述功能</w:t>
      </w:r>
      <w:r>
        <w:rPr>
          <w:rFonts w:hint="eastAsia"/>
          <w:szCs w:val="21"/>
        </w:rPr>
        <w:t>：</w:t>
      </w:r>
    </w:p>
    <w:p>
      <w:r>
        <w:rPr>
          <w:rFonts w:hint="eastAsia"/>
        </w:rPr>
        <w:t>1. 查询供应商表中所有供应商的全部细节信息。</w:t>
      </w:r>
    </w:p>
    <w:p>
      <w:r>
        <w:rPr>
          <w:rFonts w:hint="eastAsia"/>
        </w:rPr>
        <w:t>2. 查询所在城市为上海的所有工程的工程编号和工程名字。</w:t>
      </w:r>
    </w:p>
    <w:p>
      <w:r>
        <w:rPr>
          <w:rFonts w:hint="eastAsia"/>
        </w:rPr>
        <w:t>3. 查询重量最轻的零件代号。</w:t>
      </w:r>
    </w:p>
    <w:p>
      <w:r>
        <w:rPr>
          <w:rFonts w:hint="eastAsia"/>
        </w:rPr>
        <w:t>4. 查询为工程号J1提供零件号P1的供应商代号。</w:t>
      </w:r>
    </w:p>
    <w:p>
      <w:r>
        <w:rPr>
          <w:rFonts w:hint="eastAsia"/>
        </w:rPr>
        <w:t>5. 查询供应商号S1提供的零件的颜色。</w:t>
      </w:r>
    </w:p>
    <w:p>
      <w:pPr>
        <w:rPr>
          <w:rFonts w:hint="eastAsia"/>
        </w:rPr>
      </w:pPr>
      <w:r>
        <w:rPr>
          <w:rFonts w:hint="eastAsia"/>
        </w:rPr>
        <w:t>6. 将一条新的供应商信息元组（S8，天虹，哈尔滨）插入到供应商表中。</w:t>
      </w:r>
    </w:p>
    <w:p>
      <w:pPr>
        <w:rPr>
          <w:rFonts w:hint="eastAsia"/>
        </w:rPr>
      </w:pPr>
      <w:r>
        <w:rPr>
          <w:rFonts w:hint="eastAsia"/>
        </w:rPr>
        <w:t>7. 建立为工程号J1或J2提供的零件的供应商的视图V1（V1仅有供应商代号）。</w:t>
      </w:r>
    </w:p>
    <w:p>
      <w:pPr>
        <w:rPr>
          <w:rFonts w:hint="eastAsia"/>
        </w:rPr>
      </w:pPr>
      <w:r>
        <w:rPr>
          <w:rFonts w:hint="eastAsia"/>
        </w:rPr>
        <w:t xml:space="preserve">8. 把查询工程表的权限授给用户USER1。 </w:t>
      </w:r>
    </w:p>
    <w:p>
      <w:pPr>
        <w:rPr>
          <w:rFonts w:hint="eastAsia"/>
          <w:szCs w:val="21"/>
        </w:rPr>
      </w:pPr>
      <w:r>
        <w:rPr>
          <w:rFonts w:hint="eastAsia"/>
        </w:rPr>
        <w:t>9. 删除</w:t>
      </w:r>
      <w:r>
        <w:rPr>
          <w:rFonts w:hint="eastAsia"/>
          <w:szCs w:val="21"/>
        </w:rPr>
        <w:t>SPNAME索引</w:t>
      </w:r>
      <w:r>
        <w:rPr>
          <w:rFonts w:hint="eastAsia"/>
        </w:rPr>
        <w:t>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请用关系代数实现以下查询要求。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10. </w:t>
      </w:r>
      <w:r>
        <w:rPr>
          <w:rFonts w:hint="eastAsia"/>
        </w:rPr>
        <w:t>查询为工程J8提供红色零件的供应商代号。</w:t>
      </w:r>
    </w:p>
    <w:p>
      <w:pPr>
        <w:spacing w:line="360" w:lineRule="exact"/>
        <w:rPr>
          <w:rFonts w:hint="eastAsia" w:ascii="宋体" w:hAnsi="宋体"/>
          <w:b/>
          <w:bCs/>
          <w:szCs w:val="21"/>
        </w:rPr>
      </w:pPr>
    </w:p>
    <w:p>
      <w:pPr>
        <w:spacing w:line="360" w:lineRule="exact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六、综合题（本大题共2小题，第1小题8分，第2小题7分，共计15分）</w:t>
      </w:r>
    </w:p>
    <w:p>
      <w:r>
        <w:rPr>
          <w:rFonts w:hint="eastAsia"/>
        </w:rPr>
        <w:t>某企业集团有若干工厂，每个工厂生产多种产品，且每一种产品可以在多个工厂生产，每个工厂按照固定的计划数量生产产品：每个工厂聘用多名职工，且每名职工只能在一个工厂工作，工厂聘用职工有聘期和工资。工厂的属性有工厂编号、厂名、地址；产品的属性有产品编号、产品名、规格；职工的属性有职工号、姓名。</w:t>
      </w:r>
    </w:p>
    <w:p>
      <w:r>
        <w:rPr>
          <w:rFonts w:hint="eastAsia"/>
        </w:rPr>
        <w:t>1. 根据上述语义画出</w:t>
      </w:r>
      <w:r>
        <w:t>E-R</w:t>
      </w:r>
      <w:r>
        <w:rPr>
          <w:rFonts w:hint="eastAsia"/>
        </w:rPr>
        <w:t>图；（8分）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</w:rPr>
        <w:t>2. 将该E-R图转化为关系模型；指出转换结果中每个关系模型的主码和外码。（</w:t>
      </w:r>
      <w:r>
        <w:t>7</w:t>
      </w:r>
      <w:r>
        <w:rPr>
          <w:rFonts w:hint="eastAsia"/>
        </w:rPr>
        <w:t>分）</w:t>
      </w:r>
    </w:p>
    <w:p>
      <w:pPr>
        <w:rPr>
          <w:rFonts w:hint="eastAsia"/>
          <w:b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D29A6"/>
    <w:rsid w:val="421D29A6"/>
    <w:rsid w:val="467A542C"/>
    <w:rsid w:val="5192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样式3"/>
    <w:basedOn w:val="2"/>
    <w:uiPriority w:val="0"/>
    <w:rPr>
      <w:rFonts w:ascii="Times New Roman" w:hAnsi="Times New Roman" w:eastAsia="Times New Roman" w:cs="Times New Roman"/>
      <w:color w:val="000000"/>
      <w:sz w:val="28"/>
      <w:lang w:eastAsia="de-D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2021-06-03T12:21:00Z</dcterms:created>
  <dc:creator>gx6</dc:creator>
  <cp:lastModifiedBy>gx6</cp:lastModifiedBy>
  <dcterms:modified xsi:type="dcterms:W3CDTF">2021-06-03T12:23:10Z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