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025-1517798400759" w:id="1"/>
      <w:bookmarkEnd w:id="1"/>
      <w:r>
        <w:rPr/>
        <w:t>Jenkins新建项目配置</w:t>
      </w:r>
    </w:p>
    <w:p>
      <w:pPr/>
      <w:bookmarkStart w:name="5057-1517798430720" w:id="2"/>
      <w:bookmarkEnd w:id="2"/>
    </w:p>
    <w:p>
      <w:pPr/>
      <w:bookmarkStart w:name="1940-1517798430943" w:id="3"/>
      <w:bookmarkEnd w:id="3"/>
      <w:r>
        <w:rPr/>
        <w:t xml:space="preserve">1、git </w:t>
      </w:r>
    </w:p>
    <w:p>
      <w:pPr/>
      <w:bookmarkStart w:name="2185-1517798482595" w:id="4"/>
      <w:bookmarkEnd w:id="4"/>
      <w:r>
        <w:drawing>
          <wp:inline distT="0" distR="0" distB="0" distL="0">
            <wp:extent cx="5267325" cy="296568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60-1517798482595" w:id="5"/>
      <w:bookmarkEnd w:id="5"/>
    </w:p>
    <w:p>
      <w:pPr/>
      <w:bookmarkStart w:name="1252-1517798485262" w:id="6"/>
      <w:bookmarkEnd w:id="6"/>
      <w:r>
        <w:rPr/>
        <w:t>2、构建环境（暂时未考虑</w:t>
      </w:r>
    </w:p>
    <w:p>
      <w:pPr/>
      <w:bookmarkStart w:name="7079-1517798508314" w:id="7"/>
      <w:bookmarkEnd w:id="7"/>
      <w:r>
        <w:drawing>
          <wp:inline distT="0" distR="0" distB="0" distL="0">
            <wp:extent cx="5267325" cy="168576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98-1517798508314" w:id="8"/>
      <w:bookmarkEnd w:id="8"/>
    </w:p>
    <w:p>
      <w:pPr/>
      <w:bookmarkStart w:name="6049-1517798529214" w:id="9"/>
      <w:bookmarkEnd w:id="9"/>
      <w:r>
        <w:rPr/>
        <w:t>3、maven</w:t>
      </w:r>
    </w:p>
    <w:p>
      <w:pPr/>
      <w:bookmarkStart w:name="5023-1517798567690" w:id="10"/>
      <w:bookmarkEnd w:id="10"/>
      <w:r>
        <w:drawing>
          <wp:inline distT="0" distR="0" distB="0" distL="0">
            <wp:extent cx="5267325" cy="327826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62-1517798567690" w:id="11"/>
      <w:bookmarkEnd w:id="11"/>
    </w:p>
    <w:p>
      <w:pPr/>
      <w:bookmarkStart w:name="3220-1517798577685" w:id="12"/>
      <w:bookmarkEnd w:id="12"/>
      <w:r>
        <w:rPr/>
        <w:t>4、tomcat</w:t>
      </w:r>
    </w:p>
    <w:p>
      <w:pPr/>
      <w:bookmarkStart w:name="3337-1517798597720" w:id="13"/>
      <w:bookmarkEnd w:id="13"/>
      <w:r>
        <w:drawing>
          <wp:inline distT="0" distR="0" distB="0" distL="0">
            <wp:extent cx="5267325" cy="285971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79-1517798597720" w:id="14"/>
      <w:bookmarkEnd w:id="14"/>
      <w:r>
        <w:rPr/>
        <w:t>WAR/EAR files 书写正确；</w:t>
      </w:r>
    </w:p>
    <w:p>
      <w:pPr/>
      <w:bookmarkStart w:name="3350-1517798639725" w:id="15"/>
      <w:bookmarkEnd w:id="15"/>
      <w:r>
        <w:rPr/>
        <w:t>Manager User name 和 password  在tomcat的conf下 的tomcat-.users.xml中配置</w:t>
      </w:r>
    </w:p>
    <w:p>
      <w:pPr/>
      <w:bookmarkStart w:name="7623-1517798709932" w:id="16"/>
      <w:bookmarkEnd w:id="16"/>
      <w:r>
        <w:rPr/>
        <w:t>一切  OK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2019-09-20T09:22:20Z</dcterms:created>
  <dc:creator>Apache POI</dc:creator>
</cp:coreProperties>
</file>