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2"/>
      </w:tblGrid>
      <w:tr w:rsidR="00CF1407" w:rsidRPr="00034857" w:rsidTr="004523E0">
        <w:trPr>
          <w:trHeight w:val="3109"/>
          <w:jc w:val="center"/>
        </w:trPr>
        <w:tc>
          <w:tcPr>
            <w:tcW w:w="5000" w:type="pct"/>
          </w:tcPr>
          <w:p w:rsidR="00CF1407" w:rsidRPr="00034857" w:rsidRDefault="00C37A6D" w:rsidP="00CF1407">
            <w:pPr>
              <w:pStyle w:val="a3"/>
              <w:jc w:val="center"/>
              <w:rPr>
                <w:rFonts w:cstheme="majorBidi"/>
                <w:caps/>
              </w:rPr>
            </w:pPr>
            <w:sdt>
              <w:sdtPr>
                <w:rPr>
                  <w:rFonts w:cstheme="majorBidi" w:hint="eastAsia"/>
                  <w:caps/>
                </w:rPr>
                <w:alias w:val="公司"/>
                <w:id w:val="15524243"/>
                <w:placeholder>
                  <w:docPart w:val="1177E7EA1EA24AA59B760621A35D4564"/>
                </w:placeholder>
                <w:dataBinding w:prefixMappings="xmlns:ns0='http://schemas.openxmlformats.org/officeDocument/2006/extended-properties'" w:xpath="/ns0:Properties[1]/ns0:Company[1]" w:storeItemID="{6668398D-A668-4E3E-A5EB-62B293D839F1}"/>
                <w:text/>
              </w:sdtPr>
              <w:sdtEndPr/>
              <w:sdtContent>
                <w:r w:rsidR="00A8733A">
                  <w:rPr>
                    <w:rFonts w:cstheme="majorBidi" w:hint="eastAsia"/>
                    <w:caps/>
                  </w:rPr>
                  <w:t>上海中远资讯科技有限公司</w:t>
                </w:r>
              </w:sdtContent>
            </w:sdt>
          </w:p>
        </w:tc>
      </w:tr>
      <w:tr w:rsidR="00CF1407" w:rsidRPr="00034857" w:rsidTr="004523E0">
        <w:trPr>
          <w:trHeight w:val="1440"/>
          <w:jc w:val="center"/>
        </w:trPr>
        <w:sdt>
          <w:sdtPr>
            <w:rPr>
              <w:rFonts w:ascii="华文细黑" w:eastAsia="华文细黑" w:hAnsi="华文细黑" w:hint="eastAsia"/>
              <w:b/>
              <w:sz w:val="56"/>
              <w:szCs w:val="52"/>
            </w:rPr>
            <w:alias w:val="标题"/>
            <w:id w:val="15524250"/>
            <w:placeholder>
              <w:docPart w:val="787451C23E664E5A915ACE5F1966D8A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CF1407" w:rsidRPr="00034857" w:rsidRDefault="00083325" w:rsidP="00083325">
                <w:pPr>
                  <w:pStyle w:val="a3"/>
                  <w:jc w:val="center"/>
                  <w:rPr>
                    <w:rFonts w:cstheme="majorBidi"/>
                    <w:sz w:val="80"/>
                    <w:szCs w:val="80"/>
                  </w:rPr>
                </w:pPr>
                <w:r>
                  <w:rPr>
                    <w:rFonts w:ascii="华文细黑" w:eastAsia="华文细黑" w:hAnsi="华文细黑" w:hint="eastAsia"/>
                    <w:b/>
                    <w:sz w:val="56"/>
                    <w:szCs w:val="52"/>
                  </w:rPr>
                  <w:t>中远海运集运</w:t>
                </w:r>
                <w:r w:rsidR="00107911">
                  <w:rPr>
                    <w:rFonts w:ascii="华文细黑" w:eastAsia="华文细黑" w:hAnsi="华文细黑" w:hint="eastAsia"/>
                    <w:b/>
                    <w:sz w:val="56"/>
                    <w:szCs w:val="52"/>
                  </w:rPr>
                  <w:t>开放服务</w:t>
                </w:r>
                <w:r>
                  <w:rPr>
                    <w:rFonts w:ascii="华文细黑" w:eastAsia="华文细黑" w:hAnsi="华文细黑" w:hint="eastAsia"/>
                    <w:b/>
                    <w:sz w:val="56"/>
                    <w:szCs w:val="52"/>
                  </w:rPr>
                  <w:t>平台</w:t>
                </w:r>
              </w:p>
            </w:tc>
          </w:sdtContent>
        </w:sdt>
      </w:tr>
      <w:tr w:rsidR="00CF1407" w:rsidRPr="00034857" w:rsidTr="004523E0">
        <w:trPr>
          <w:trHeight w:val="1030"/>
          <w:jc w:val="center"/>
        </w:trPr>
        <w:sdt>
          <w:sdtPr>
            <w:rPr>
              <w:rFonts w:ascii="华文细黑" w:eastAsia="华文细黑" w:hAnsi="华文细黑" w:hint="eastAsia"/>
              <w:b/>
              <w:sz w:val="52"/>
              <w:szCs w:val="52"/>
            </w:rPr>
            <w:alias w:val="副标题"/>
            <w:id w:val="15524255"/>
            <w:placeholder>
              <w:docPart w:val="159F78B5C64B49B19F8170C0692A75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CF1407" w:rsidRPr="00034857" w:rsidRDefault="007D642E" w:rsidP="001E317F">
                <w:pPr>
                  <w:pStyle w:val="a3"/>
                  <w:jc w:val="center"/>
                  <w:rPr>
                    <w:rFonts w:cstheme="majorBidi"/>
                    <w:sz w:val="44"/>
                    <w:szCs w:val="44"/>
                  </w:rPr>
                </w:pPr>
                <w:r>
                  <w:rPr>
                    <w:rFonts w:ascii="华文细黑" w:eastAsia="华文细黑" w:hAnsi="华文细黑" w:hint="eastAsia"/>
                    <w:b/>
                    <w:sz w:val="52"/>
                    <w:szCs w:val="52"/>
                  </w:rPr>
                  <w:t>合作伙伴应用安全规范</w:t>
                </w:r>
              </w:p>
            </w:tc>
          </w:sdtContent>
        </w:sdt>
      </w:tr>
      <w:tr w:rsidR="00CF1407" w:rsidRPr="00034857" w:rsidTr="004523E0">
        <w:trPr>
          <w:trHeight w:val="562"/>
          <w:jc w:val="center"/>
        </w:trPr>
        <w:tc>
          <w:tcPr>
            <w:tcW w:w="5000" w:type="pct"/>
            <w:vAlign w:val="center"/>
          </w:tcPr>
          <w:p w:rsidR="00BC23AA" w:rsidRDefault="0062758B" w:rsidP="00BC23AA">
            <w:pPr>
              <w:pStyle w:val="a3"/>
              <w:jc w:val="center"/>
            </w:pPr>
            <w:r>
              <w:rPr>
                <w:rFonts w:cstheme="majorBidi" w:hint="eastAsia"/>
                <w:sz w:val="44"/>
                <w:szCs w:val="44"/>
              </w:rPr>
              <w:t>v</w:t>
            </w:r>
            <w:r w:rsidR="00BC23AA" w:rsidRPr="00CB339A">
              <w:rPr>
                <w:rFonts w:cstheme="majorBidi" w:hint="eastAsia"/>
                <w:sz w:val="44"/>
                <w:szCs w:val="44"/>
              </w:rPr>
              <w:t>0.</w:t>
            </w:r>
            <w:r w:rsidR="00083325">
              <w:rPr>
                <w:rFonts w:cstheme="majorBidi" w:hint="eastAsia"/>
                <w:sz w:val="44"/>
                <w:szCs w:val="44"/>
              </w:rPr>
              <w:t>1</w:t>
            </w:r>
          </w:p>
          <w:p w:rsidR="00CF1407" w:rsidRPr="00034857" w:rsidRDefault="00CF1407">
            <w:pPr>
              <w:pStyle w:val="a3"/>
              <w:jc w:val="center"/>
            </w:pPr>
          </w:p>
        </w:tc>
      </w:tr>
      <w:tr w:rsidR="00A51035" w:rsidRPr="00034857" w:rsidTr="004523E0">
        <w:trPr>
          <w:trHeight w:val="2491"/>
          <w:jc w:val="center"/>
        </w:trPr>
        <w:tc>
          <w:tcPr>
            <w:tcW w:w="5000" w:type="pct"/>
            <w:vAlign w:val="center"/>
          </w:tcPr>
          <w:p w:rsidR="000C0B25" w:rsidRPr="00034857" w:rsidRDefault="000C0B25" w:rsidP="00BC23AA">
            <w:pPr>
              <w:pStyle w:val="a3"/>
              <w:jc w:val="center"/>
            </w:pPr>
          </w:p>
        </w:tc>
      </w:tr>
    </w:tbl>
    <w:p w:rsidR="00CF1407" w:rsidRDefault="00CF1407" w:rsidP="003C30F3"/>
    <w:p w:rsidR="00A51035" w:rsidRDefault="00A51035" w:rsidP="003C30F3"/>
    <w:p w:rsidR="002379FF" w:rsidRDefault="002379FF" w:rsidP="003C30F3"/>
    <w:p w:rsidR="002379FF" w:rsidRDefault="002379FF" w:rsidP="003C30F3"/>
    <w:p w:rsidR="002379FF" w:rsidRPr="00034857" w:rsidRDefault="002379FF" w:rsidP="003C30F3"/>
    <w:p w:rsidR="00CF1407" w:rsidRPr="00034857" w:rsidRDefault="00CF1407" w:rsidP="00F94DAC">
      <w:pPr>
        <w:jc w:val="center"/>
      </w:pPr>
    </w:p>
    <w:tbl>
      <w:tblPr>
        <w:tblW w:w="5000" w:type="pct"/>
        <w:tblBorders>
          <w:top w:val="single" w:sz="6" w:space="0" w:color="auto"/>
          <w:left w:val="single" w:sz="6" w:space="0" w:color="auto"/>
          <w:bottom w:val="single" w:sz="6" w:space="0" w:color="auto"/>
          <w:right w:val="single" w:sz="6" w:space="0" w:color="auto"/>
          <w:insideH w:val="dotted" w:sz="8" w:space="0" w:color="auto"/>
          <w:insideV w:val="dotted" w:sz="8" w:space="0" w:color="auto"/>
        </w:tblBorders>
        <w:tblCellMar>
          <w:left w:w="70" w:type="dxa"/>
          <w:right w:w="70" w:type="dxa"/>
        </w:tblCellMar>
        <w:tblLook w:val="0000" w:firstRow="0" w:lastRow="0" w:firstColumn="0" w:lastColumn="0" w:noHBand="0" w:noVBand="0"/>
      </w:tblPr>
      <w:tblGrid>
        <w:gridCol w:w="2455"/>
        <w:gridCol w:w="3248"/>
        <w:gridCol w:w="2743"/>
      </w:tblGrid>
      <w:tr w:rsidR="00361B58" w:rsidRPr="003A1206" w:rsidTr="00DA6A1B">
        <w:trPr>
          <w:trHeight w:val="1374"/>
        </w:trPr>
        <w:tc>
          <w:tcPr>
            <w:tcW w:w="1453" w:type="pct"/>
            <w:vAlign w:val="center"/>
          </w:tcPr>
          <w:p w:rsidR="00361B58" w:rsidRPr="003A1206" w:rsidRDefault="00361B58" w:rsidP="00DA6A1B">
            <w:pPr>
              <w:pStyle w:val="Table"/>
              <w:spacing w:before="0" w:after="0"/>
              <w:jc w:val="center"/>
              <w:rPr>
                <w:rStyle w:val="CharacterUserEntry"/>
                <w:rFonts w:ascii="华文细黑" w:eastAsia="华文细黑" w:hAnsi="华文细黑"/>
                <w:lang w:eastAsia="zh-CN"/>
              </w:rPr>
            </w:pPr>
            <w:r>
              <w:rPr>
                <w:noProof/>
                <w:lang w:val="en-US" w:eastAsia="zh-CN"/>
              </w:rPr>
              <w:drawing>
                <wp:inline distT="0" distB="0" distL="0" distR="0" wp14:anchorId="0B047B00" wp14:editId="45EF70DD">
                  <wp:extent cx="1078302" cy="683982"/>
                  <wp:effectExtent l="0" t="0" r="7620" b="1905"/>
                  <wp:docPr id="5" name="图片 5" descr="F:\资料\材料\COSCOSHIPP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资料\材料\COSCOSHIPPING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7468" cy="683453"/>
                          </a:xfrm>
                          <a:prstGeom prst="rect">
                            <a:avLst/>
                          </a:prstGeom>
                          <a:noFill/>
                          <a:ln>
                            <a:noFill/>
                          </a:ln>
                        </pic:spPr>
                      </pic:pic>
                    </a:graphicData>
                  </a:graphic>
                </wp:inline>
              </w:drawing>
            </w:r>
          </w:p>
        </w:tc>
        <w:tc>
          <w:tcPr>
            <w:tcW w:w="1923" w:type="pct"/>
            <w:vAlign w:val="center"/>
          </w:tcPr>
          <w:p w:rsidR="00361B58" w:rsidRPr="003A1206" w:rsidRDefault="00361B58" w:rsidP="00DA6A1B">
            <w:pPr>
              <w:pStyle w:val="Cover-other"/>
              <w:rPr>
                <w:rFonts w:ascii="华文细黑" w:eastAsia="华文细黑" w:hAnsi="华文细黑"/>
                <w:lang w:eastAsia="zh-CN"/>
              </w:rPr>
            </w:pPr>
            <w:r w:rsidRPr="003A1206">
              <w:rPr>
                <w:rFonts w:ascii="华文细黑" w:eastAsia="华文细黑" w:hAnsi="华文细黑" w:hint="eastAsia"/>
                <w:lang w:eastAsia="zh-CN"/>
              </w:rPr>
              <w:t>上海中远资讯科技有限公司</w:t>
            </w:r>
          </w:p>
          <w:p w:rsidR="00361B58" w:rsidRPr="003A1206" w:rsidRDefault="00361B58" w:rsidP="00DA6A1B">
            <w:pPr>
              <w:pStyle w:val="Cover-other"/>
              <w:rPr>
                <w:rFonts w:ascii="华文细黑" w:eastAsia="华文细黑" w:hAnsi="华文细黑"/>
                <w:lang w:eastAsia="zh-CN"/>
              </w:rPr>
            </w:pPr>
            <w:r w:rsidRPr="003A1206">
              <w:rPr>
                <w:rFonts w:ascii="华文细黑" w:eastAsia="华文细黑" w:hAnsi="华文细黑" w:hint="eastAsia"/>
                <w:lang w:eastAsia="zh-CN"/>
              </w:rPr>
              <w:t>未经公司允许，该文档不得外传</w:t>
            </w:r>
          </w:p>
        </w:tc>
        <w:tc>
          <w:tcPr>
            <w:tcW w:w="1624" w:type="pct"/>
          </w:tcPr>
          <w:p w:rsidR="00361B58" w:rsidRPr="003A1206" w:rsidRDefault="00361B58" w:rsidP="00361B58">
            <w:pPr>
              <w:pStyle w:val="TableSmall"/>
              <w:spacing w:after="0"/>
              <w:ind w:firstLine="420"/>
              <w:rPr>
                <w:rFonts w:ascii="华文细黑" w:eastAsia="华文细黑" w:hAnsi="华文细黑"/>
                <w:lang w:eastAsia="zh-CN"/>
              </w:rPr>
            </w:pPr>
          </w:p>
        </w:tc>
      </w:tr>
    </w:tbl>
    <w:p w:rsidR="00245D64" w:rsidRDefault="00245D64" w:rsidP="00AA764D">
      <w:pPr>
        <w:ind w:firstLine="0"/>
      </w:pPr>
    </w:p>
    <w:p w:rsidR="002379FF" w:rsidRDefault="002379FF">
      <w:pPr>
        <w:widowControl/>
        <w:ind w:firstLine="0"/>
        <w:jc w:val="left"/>
      </w:pPr>
      <w:r>
        <w:br w:type="page"/>
      </w:r>
    </w:p>
    <w:p w:rsidR="002379FF" w:rsidRPr="00360C80" w:rsidRDefault="002379FF" w:rsidP="00AA764D">
      <w:pPr>
        <w:ind w:firstLine="0"/>
      </w:pPr>
    </w:p>
    <w:sdt>
      <w:sdtPr>
        <w:rPr>
          <w:rFonts w:cstheme="minorBidi"/>
          <w:b w:val="0"/>
          <w:bCs w:val="0"/>
          <w:caps w:val="0"/>
          <w:sz w:val="24"/>
          <w:szCs w:val="22"/>
          <w:lang w:val="zh-CN"/>
        </w:rPr>
        <w:id w:val="16930002"/>
        <w:docPartObj>
          <w:docPartGallery w:val="Table of Contents"/>
          <w:docPartUnique/>
        </w:docPartObj>
      </w:sdtPr>
      <w:sdtEndPr>
        <w:rPr>
          <w:sz w:val="21"/>
          <w:lang w:val="en-US"/>
        </w:rPr>
      </w:sdtEndPr>
      <w:sdtContent>
        <w:p w:rsidR="00651486" w:rsidRPr="00597573" w:rsidRDefault="00651486" w:rsidP="004628D0">
          <w:pPr>
            <w:pStyle w:val="11"/>
            <w:jc w:val="center"/>
            <w:rPr>
              <w:sz w:val="24"/>
            </w:rPr>
          </w:pPr>
          <w:r w:rsidRPr="00597573">
            <w:rPr>
              <w:sz w:val="24"/>
            </w:rPr>
            <w:t>目录</w:t>
          </w:r>
        </w:p>
        <w:p w:rsidR="00A83E93" w:rsidRDefault="004F4FFD">
          <w:pPr>
            <w:pStyle w:val="11"/>
            <w:rPr>
              <w:rFonts w:asciiTheme="minorHAnsi" w:hAnsiTheme="minorHAnsi" w:cstheme="minorBidi"/>
              <w:b w:val="0"/>
              <w:bCs w:val="0"/>
              <w:caps w:val="0"/>
              <w:noProof/>
              <w:sz w:val="21"/>
              <w:szCs w:val="22"/>
            </w:rPr>
          </w:pPr>
          <w:r w:rsidRPr="00034857">
            <w:fldChar w:fldCharType="begin"/>
          </w:r>
          <w:r w:rsidR="00651486" w:rsidRPr="00034857">
            <w:instrText xml:space="preserve"> TOC \o "1-3" \h \z \u </w:instrText>
          </w:r>
          <w:r w:rsidRPr="00034857">
            <w:fldChar w:fldCharType="separate"/>
          </w:r>
          <w:hyperlink w:anchor="_Toc20436691" w:history="1">
            <w:r w:rsidR="00A83E93" w:rsidRPr="001127CA">
              <w:rPr>
                <w:rStyle w:val="ad"/>
                <w:noProof/>
              </w:rPr>
              <w:t>1</w:t>
            </w:r>
            <w:r w:rsidR="00A83E93">
              <w:rPr>
                <w:rFonts w:asciiTheme="minorHAnsi" w:hAnsiTheme="minorHAnsi" w:cstheme="minorBidi"/>
                <w:b w:val="0"/>
                <w:bCs w:val="0"/>
                <w:caps w:val="0"/>
                <w:noProof/>
                <w:sz w:val="21"/>
                <w:szCs w:val="22"/>
              </w:rPr>
              <w:tab/>
            </w:r>
            <w:r w:rsidR="00A83E93" w:rsidRPr="001127CA">
              <w:rPr>
                <w:rStyle w:val="ad"/>
                <w:noProof/>
              </w:rPr>
              <w:t>目的和范围</w:t>
            </w:r>
            <w:r w:rsidR="00A83E93">
              <w:rPr>
                <w:noProof/>
                <w:webHidden/>
              </w:rPr>
              <w:tab/>
            </w:r>
            <w:r w:rsidR="00A83E93">
              <w:rPr>
                <w:noProof/>
                <w:webHidden/>
              </w:rPr>
              <w:fldChar w:fldCharType="begin"/>
            </w:r>
            <w:r w:rsidR="00A83E93">
              <w:rPr>
                <w:noProof/>
                <w:webHidden/>
              </w:rPr>
              <w:instrText xml:space="preserve"> PAGEREF _Toc20436691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692" w:history="1">
            <w:r w:rsidR="00A83E93" w:rsidRPr="001127CA">
              <w:rPr>
                <w:rStyle w:val="ad"/>
                <w:rFonts w:ascii="Tahoma" w:hAnsi="Tahoma"/>
                <w:noProof/>
              </w:rPr>
              <w:t>1.1</w:t>
            </w:r>
            <w:r w:rsidR="00A83E93">
              <w:rPr>
                <w:rFonts w:asciiTheme="minorHAnsi" w:hAnsiTheme="minorHAnsi" w:cstheme="minorBidi"/>
                <w:smallCaps w:val="0"/>
                <w:noProof/>
                <w:sz w:val="21"/>
                <w:szCs w:val="22"/>
              </w:rPr>
              <w:tab/>
            </w:r>
            <w:r w:rsidR="00A83E93" w:rsidRPr="001127CA">
              <w:rPr>
                <w:rStyle w:val="ad"/>
                <w:noProof/>
              </w:rPr>
              <w:t>目的</w:t>
            </w:r>
            <w:r w:rsidR="00A83E93">
              <w:rPr>
                <w:noProof/>
                <w:webHidden/>
              </w:rPr>
              <w:tab/>
            </w:r>
            <w:r w:rsidR="00A83E93">
              <w:rPr>
                <w:noProof/>
                <w:webHidden/>
              </w:rPr>
              <w:fldChar w:fldCharType="begin"/>
            </w:r>
            <w:r w:rsidR="00A83E93">
              <w:rPr>
                <w:noProof/>
                <w:webHidden/>
              </w:rPr>
              <w:instrText xml:space="preserve"> PAGEREF _Toc20436692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693" w:history="1">
            <w:r w:rsidR="00A83E93" w:rsidRPr="001127CA">
              <w:rPr>
                <w:rStyle w:val="ad"/>
                <w:rFonts w:ascii="Tahoma" w:hAnsi="Tahoma"/>
                <w:noProof/>
              </w:rPr>
              <w:t>1.2</w:t>
            </w:r>
            <w:r w:rsidR="00A83E93">
              <w:rPr>
                <w:rFonts w:asciiTheme="minorHAnsi" w:hAnsiTheme="minorHAnsi" w:cstheme="minorBidi"/>
                <w:smallCaps w:val="0"/>
                <w:noProof/>
                <w:sz w:val="21"/>
                <w:szCs w:val="22"/>
              </w:rPr>
              <w:tab/>
            </w:r>
            <w:r w:rsidR="00A83E93" w:rsidRPr="001127CA">
              <w:rPr>
                <w:rStyle w:val="ad"/>
                <w:noProof/>
              </w:rPr>
              <w:t>适用范围</w:t>
            </w:r>
            <w:r w:rsidR="00A83E93">
              <w:rPr>
                <w:noProof/>
                <w:webHidden/>
              </w:rPr>
              <w:tab/>
            </w:r>
            <w:r w:rsidR="00A83E93">
              <w:rPr>
                <w:noProof/>
                <w:webHidden/>
              </w:rPr>
              <w:fldChar w:fldCharType="begin"/>
            </w:r>
            <w:r w:rsidR="00A83E93">
              <w:rPr>
                <w:noProof/>
                <w:webHidden/>
              </w:rPr>
              <w:instrText xml:space="preserve"> PAGEREF _Toc20436693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C37A6D">
          <w:pPr>
            <w:pStyle w:val="11"/>
            <w:rPr>
              <w:rFonts w:asciiTheme="minorHAnsi" w:hAnsiTheme="minorHAnsi" w:cstheme="minorBidi"/>
              <w:b w:val="0"/>
              <w:bCs w:val="0"/>
              <w:caps w:val="0"/>
              <w:noProof/>
              <w:sz w:val="21"/>
              <w:szCs w:val="22"/>
            </w:rPr>
          </w:pPr>
          <w:hyperlink w:anchor="_Toc20436694" w:history="1">
            <w:r w:rsidR="00A83E93" w:rsidRPr="001127CA">
              <w:rPr>
                <w:rStyle w:val="ad"/>
                <w:noProof/>
              </w:rPr>
              <w:t>2</w:t>
            </w:r>
            <w:r w:rsidR="00A83E93">
              <w:rPr>
                <w:rFonts w:asciiTheme="minorHAnsi" w:hAnsiTheme="minorHAnsi" w:cstheme="minorBidi"/>
                <w:b w:val="0"/>
                <w:bCs w:val="0"/>
                <w:caps w:val="0"/>
                <w:noProof/>
                <w:sz w:val="21"/>
                <w:szCs w:val="22"/>
              </w:rPr>
              <w:tab/>
            </w:r>
            <w:r w:rsidR="00A83E93" w:rsidRPr="001127CA">
              <w:rPr>
                <w:rStyle w:val="ad"/>
                <w:noProof/>
              </w:rPr>
              <w:t>术语和定义</w:t>
            </w:r>
            <w:r w:rsidR="00A83E93">
              <w:rPr>
                <w:noProof/>
                <w:webHidden/>
              </w:rPr>
              <w:tab/>
            </w:r>
            <w:r w:rsidR="00A83E93">
              <w:rPr>
                <w:noProof/>
                <w:webHidden/>
              </w:rPr>
              <w:fldChar w:fldCharType="begin"/>
            </w:r>
            <w:r w:rsidR="00A83E93">
              <w:rPr>
                <w:noProof/>
                <w:webHidden/>
              </w:rPr>
              <w:instrText xml:space="preserve"> PAGEREF _Toc20436694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C37A6D">
          <w:pPr>
            <w:pStyle w:val="11"/>
            <w:rPr>
              <w:rFonts w:asciiTheme="minorHAnsi" w:hAnsiTheme="minorHAnsi" w:cstheme="minorBidi"/>
              <w:b w:val="0"/>
              <w:bCs w:val="0"/>
              <w:caps w:val="0"/>
              <w:noProof/>
              <w:sz w:val="21"/>
              <w:szCs w:val="22"/>
            </w:rPr>
          </w:pPr>
          <w:hyperlink w:anchor="_Toc20436695" w:history="1">
            <w:r w:rsidR="00A83E93" w:rsidRPr="001127CA">
              <w:rPr>
                <w:rStyle w:val="ad"/>
                <w:noProof/>
              </w:rPr>
              <w:t>3</w:t>
            </w:r>
            <w:r w:rsidR="00A83E93">
              <w:rPr>
                <w:rFonts w:asciiTheme="minorHAnsi" w:hAnsiTheme="minorHAnsi" w:cstheme="minorBidi"/>
                <w:b w:val="0"/>
                <w:bCs w:val="0"/>
                <w:caps w:val="0"/>
                <w:noProof/>
                <w:sz w:val="21"/>
                <w:szCs w:val="22"/>
              </w:rPr>
              <w:tab/>
            </w:r>
            <w:r w:rsidR="00A83E93" w:rsidRPr="001127CA">
              <w:rPr>
                <w:rStyle w:val="ad"/>
                <w:noProof/>
              </w:rPr>
              <w:t>规范性引用文件</w:t>
            </w:r>
            <w:r w:rsidR="00A83E93">
              <w:rPr>
                <w:noProof/>
                <w:webHidden/>
              </w:rPr>
              <w:tab/>
            </w:r>
            <w:r w:rsidR="00A83E93">
              <w:rPr>
                <w:noProof/>
                <w:webHidden/>
              </w:rPr>
              <w:fldChar w:fldCharType="begin"/>
            </w:r>
            <w:r w:rsidR="00A83E93">
              <w:rPr>
                <w:noProof/>
                <w:webHidden/>
              </w:rPr>
              <w:instrText xml:space="preserve"> PAGEREF _Toc20436695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C37A6D">
          <w:pPr>
            <w:pStyle w:val="11"/>
            <w:rPr>
              <w:rFonts w:asciiTheme="minorHAnsi" w:hAnsiTheme="minorHAnsi" w:cstheme="minorBidi"/>
              <w:b w:val="0"/>
              <w:bCs w:val="0"/>
              <w:caps w:val="0"/>
              <w:noProof/>
              <w:sz w:val="21"/>
              <w:szCs w:val="22"/>
            </w:rPr>
          </w:pPr>
          <w:hyperlink w:anchor="_Toc20436696" w:history="1">
            <w:r w:rsidR="00A83E93" w:rsidRPr="001127CA">
              <w:rPr>
                <w:rStyle w:val="ad"/>
                <w:noProof/>
              </w:rPr>
              <w:t>4</w:t>
            </w:r>
            <w:r w:rsidR="00A83E93">
              <w:rPr>
                <w:rFonts w:asciiTheme="minorHAnsi" w:hAnsiTheme="minorHAnsi" w:cstheme="minorBidi"/>
                <w:b w:val="0"/>
                <w:bCs w:val="0"/>
                <w:caps w:val="0"/>
                <w:noProof/>
                <w:sz w:val="21"/>
                <w:szCs w:val="22"/>
              </w:rPr>
              <w:tab/>
            </w:r>
            <w:r w:rsidR="00A83E93" w:rsidRPr="001127CA">
              <w:rPr>
                <w:rStyle w:val="ad"/>
                <w:noProof/>
              </w:rPr>
              <w:t>概述</w:t>
            </w:r>
            <w:r w:rsidR="00A83E93">
              <w:rPr>
                <w:noProof/>
                <w:webHidden/>
              </w:rPr>
              <w:tab/>
            </w:r>
            <w:r w:rsidR="00A83E93">
              <w:rPr>
                <w:noProof/>
                <w:webHidden/>
              </w:rPr>
              <w:fldChar w:fldCharType="begin"/>
            </w:r>
            <w:r w:rsidR="00A83E93">
              <w:rPr>
                <w:noProof/>
                <w:webHidden/>
              </w:rPr>
              <w:instrText xml:space="preserve"> PAGEREF _Toc20436696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C37A6D">
          <w:pPr>
            <w:pStyle w:val="11"/>
            <w:rPr>
              <w:rFonts w:asciiTheme="minorHAnsi" w:hAnsiTheme="minorHAnsi" w:cstheme="minorBidi"/>
              <w:b w:val="0"/>
              <w:bCs w:val="0"/>
              <w:caps w:val="0"/>
              <w:noProof/>
              <w:sz w:val="21"/>
              <w:szCs w:val="22"/>
            </w:rPr>
          </w:pPr>
          <w:hyperlink w:anchor="_Toc20436697" w:history="1">
            <w:r w:rsidR="00A83E93" w:rsidRPr="001127CA">
              <w:rPr>
                <w:rStyle w:val="ad"/>
                <w:noProof/>
              </w:rPr>
              <w:t>5</w:t>
            </w:r>
            <w:r w:rsidR="00A83E93">
              <w:rPr>
                <w:rFonts w:asciiTheme="minorHAnsi" w:hAnsiTheme="minorHAnsi" w:cstheme="minorBidi"/>
                <w:b w:val="0"/>
                <w:bCs w:val="0"/>
                <w:caps w:val="0"/>
                <w:noProof/>
                <w:sz w:val="21"/>
                <w:szCs w:val="22"/>
              </w:rPr>
              <w:tab/>
            </w:r>
            <w:r w:rsidR="00A83E93" w:rsidRPr="001127CA">
              <w:rPr>
                <w:rStyle w:val="ad"/>
                <w:noProof/>
              </w:rPr>
              <w:t>应用的安全功能开发</w:t>
            </w:r>
            <w:r w:rsidR="00A83E93">
              <w:rPr>
                <w:noProof/>
                <w:webHidden/>
              </w:rPr>
              <w:tab/>
            </w:r>
            <w:r w:rsidR="00A83E93">
              <w:rPr>
                <w:noProof/>
                <w:webHidden/>
              </w:rPr>
              <w:fldChar w:fldCharType="begin"/>
            </w:r>
            <w:r w:rsidR="00A83E93">
              <w:rPr>
                <w:noProof/>
                <w:webHidden/>
              </w:rPr>
              <w:instrText xml:space="preserve"> PAGEREF _Toc20436697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698" w:history="1">
            <w:r w:rsidR="00A83E93" w:rsidRPr="001127CA">
              <w:rPr>
                <w:rStyle w:val="ad"/>
                <w:rFonts w:ascii="Tahoma" w:hAnsi="Tahoma"/>
                <w:noProof/>
              </w:rPr>
              <w:t>5.1</w:t>
            </w:r>
            <w:r w:rsidR="00A83E93">
              <w:rPr>
                <w:rFonts w:asciiTheme="minorHAnsi" w:hAnsiTheme="minorHAnsi" w:cstheme="minorBidi"/>
                <w:smallCaps w:val="0"/>
                <w:noProof/>
                <w:sz w:val="21"/>
                <w:szCs w:val="22"/>
              </w:rPr>
              <w:tab/>
            </w:r>
            <w:r w:rsidR="00A83E93" w:rsidRPr="001127CA">
              <w:rPr>
                <w:rStyle w:val="ad"/>
                <w:noProof/>
              </w:rPr>
              <w:t>账号、认证和权限</w:t>
            </w:r>
            <w:r w:rsidR="00A83E93">
              <w:rPr>
                <w:noProof/>
                <w:webHidden/>
              </w:rPr>
              <w:tab/>
            </w:r>
            <w:r w:rsidR="00A83E93">
              <w:rPr>
                <w:noProof/>
                <w:webHidden/>
              </w:rPr>
              <w:fldChar w:fldCharType="begin"/>
            </w:r>
            <w:r w:rsidR="00A83E93">
              <w:rPr>
                <w:noProof/>
                <w:webHidden/>
              </w:rPr>
              <w:instrText xml:space="preserve"> PAGEREF _Toc20436698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699" w:history="1">
            <w:r w:rsidR="00A83E93" w:rsidRPr="001127CA">
              <w:rPr>
                <w:rStyle w:val="ad"/>
                <w:rFonts w:ascii="Tahoma" w:hAnsi="Tahoma"/>
                <w:noProof/>
              </w:rPr>
              <w:t>5.2</w:t>
            </w:r>
            <w:r w:rsidR="00A83E93">
              <w:rPr>
                <w:rFonts w:asciiTheme="minorHAnsi" w:hAnsiTheme="minorHAnsi" w:cstheme="minorBidi"/>
                <w:smallCaps w:val="0"/>
                <w:noProof/>
                <w:sz w:val="21"/>
                <w:szCs w:val="22"/>
              </w:rPr>
              <w:tab/>
            </w:r>
            <w:r w:rsidR="00A83E93" w:rsidRPr="001127CA">
              <w:rPr>
                <w:rStyle w:val="ad"/>
                <w:noProof/>
              </w:rPr>
              <w:t>日志审计</w:t>
            </w:r>
            <w:r w:rsidR="00A83E93">
              <w:rPr>
                <w:noProof/>
                <w:webHidden/>
              </w:rPr>
              <w:tab/>
            </w:r>
            <w:r w:rsidR="00A83E93">
              <w:rPr>
                <w:noProof/>
                <w:webHidden/>
              </w:rPr>
              <w:fldChar w:fldCharType="begin"/>
            </w:r>
            <w:r w:rsidR="00A83E93">
              <w:rPr>
                <w:noProof/>
                <w:webHidden/>
              </w:rPr>
              <w:instrText xml:space="preserve"> PAGEREF _Toc20436699 \h </w:instrText>
            </w:r>
            <w:r w:rsidR="00A83E93">
              <w:rPr>
                <w:noProof/>
                <w:webHidden/>
              </w:rPr>
            </w:r>
            <w:r w:rsidR="00A83E93">
              <w:rPr>
                <w:noProof/>
                <w:webHidden/>
              </w:rPr>
              <w:fldChar w:fldCharType="separate"/>
            </w:r>
            <w:r w:rsidR="00A83E93">
              <w:rPr>
                <w:noProof/>
                <w:webHidden/>
              </w:rPr>
              <w:t>6</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700" w:history="1">
            <w:r w:rsidR="00A83E93" w:rsidRPr="001127CA">
              <w:rPr>
                <w:rStyle w:val="ad"/>
                <w:rFonts w:ascii="Tahoma" w:hAnsi="Tahoma"/>
                <w:noProof/>
              </w:rPr>
              <w:t>5.3</w:t>
            </w:r>
            <w:r w:rsidR="00A83E93">
              <w:rPr>
                <w:rFonts w:asciiTheme="minorHAnsi" w:hAnsiTheme="minorHAnsi" w:cstheme="minorBidi"/>
                <w:smallCaps w:val="0"/>
                <w:noProof/>
                <w:sz w:val="21"/>
                <w:szCs w:val="22"/>
              </w:rPr>
              <w:tab/>
            </w:r>
            <w:r w:rsidR="00A83E93" w:rsidRPr="001127CA">
              <w:rPr>
                <w:rStyle w:val="ad"/>
                <w:noProof/>
              </w:rPr>
              <w:t>数据保护</w:t>
            </w:r>
            <w:r w:rsidR="00A83E93">
              <w:rPr>
                <w:noProof/>
                <w:webHidden/>
              </w:rPr>
              <w:tab/>
            </w:r>
            <w:r w:rsidR="00A83E93">
              <w:rPr>
                <w:noProof/>
                <w:webHidden/>
              </w:rPr>
              <w:fldChar w:fldCharType="begin"/>
            </w:r>
            <w:r w:rsidR="00A83E93">
              <w:rPr>
                <w:noProof/>
                <w:webHidden/>
              </w:rPr>
              <w:instrText xml:space="preserve"> PAGEREF _Toc20436700 \h </w:instrText>
            </w:r>
            <w:r w:rsidR="00A83E93">
              <w:rPr>
                <w:noProof/>
                <w:webHidden/>
              </w:rPr>
            </w:r>
            <w:r w:rsidR="00A83E93">
              <w:rPr>
                <w:noProof/>
                <w:webHidden/>
              </w:rPr>
              <w:fldChar w:fldCharType="separate"/>
            </w:r>
            <w:r w:rsidR="00A83E93">
              <w:rPr>
                <w:noProof/>
                <w:webHidden/>
              </w:rPr>
              <w:t>7</w:t>
            </w:r>
            <w:r w:rsidR="00A83E93">
              <w:rPr>
                <w:noProof/>
                <w:webHidden/>
              </w:rPr>
              <w:fldChar w:fldCharType="end"/>
            </w:r>
          </w:hyperlink>
        </w:p>
        <w:p w:rsidR="00A83E93" w:rsidRDefault="00C37A6D">
          <w:pPr>
            <w:pStyle w:val="31"/>
            <w:tabs>
              <w:tab w:val="left" w:pos="1680"/>
              <w:tab w:val="right" w:leader="dot" w:pos="8296"/>
            </w:tabs>
            <w:rPr>
              <w:rFonts w:asciiTheme="minorHAnsi" w:hAnsiTheme="minorHAnsi" w:cstheme="minorBidi"/>
              <w:i w:val="0"/>
              <w:iCs w:val="0"/>
              <w:noProof/>
              <w:sz w:val="21"/>
              <w:szCs w:val="22"/>
            </w:rPr>
          </w:pPr>
          <w:hyperlink w:anchor="_Toc20436701" w:history="1">
            <w:r w:rsidR="00A83E93" w:rsidRPr="001127CA">
              <w:rPr>
                <w:rStyle w:val="ad"/>
                <w:noProof/>
              </w:rPr>
              <w:t>5.3.1</w:t>
            </w:r>
            <w:r w:rsidR="00A83E93">
              <w:rPr>
                <w:rFonts w:asciiTheme="minorHAnsi" w:hAnsiTheme="minorHAnsi" w:cstheme="minorBidi"/>
                <w:i w:val="0"/>
                <w:iCs w:val="0"/>
                <w:noProof/>
                <w:sz w:val="21"/>
                <w:szCs w:val="22"/>
              </w:rPr>
              <w:tab/>
            </w:r>
            <w:r w:rsidR="00A83E93" w:rsidRPr="001127CA">
              <w:rPr>
                <w:rStyle w:val="ad"/>
                <w:noProof/>
              </w:rPr>
              <w:t>数据传输</w:t>
            </w:r>
            <w:r w:rsidR="00A83E93">
              <w:rPr>
                <w:noProof/>
                <w:webHidden/>
              </w:rPr>
              <w:tab/>
            </w:r>
            <w:r w:rsidR="00A83E93">
              <w:rPr>
                <w:noProof/>
                <w:webHidden/>
              </w:rPr>
              <w:fldChar w:fldCharType="begin"/>
            </w:r>
            <w:r w:rsidR="00A83E93">
              <w:rPr>
                <w:noProof/>
                <w:webHidden/>
              </w:rPr>
              <w:instrText xml:space="preserve"> PAGEREF _Toc20436701 \h </w:instrText>
            </w:r>
            <w:r w:rsidR="00A83E93">
              <w:rPr>
                <w:noProof/>
                <w:webHidden/>
              </w:rPr>
            </w:r>
            <w:r w:rsidR="00A83E93">
              <w:rPr>
                <w:noProof/>
                <w:webHidden/>
              </w:rPr>
              <w:fldChar w:fldCharType="separate"/>
            </w:r>
            <w:r w:rsidR="00A83E93">
              <w:rPr>
                <w:noProof/>
                <w:webHidden/>
              </w:rPr>
              <w:t>7</w:t>
            </w:r>
            <w:r w:rsidR="00A83E93">
              <w:rPr>
                <w:noProof/>
                <w:webHidden/>
              </w:rPr>
              <w:fldChar w:fldCharType="end"/>
            </w:r>
          </w:hyperlink>
        </w:p>
        <w:p w:rsidR="00A83E93" w:rsidRDefault="00C37A6D">
          <w:pPr>
            <w:pStyle w:val="31"/>
            <w:tabs>
              <w:tab w:val="left" w:pos="1680"/>
              <w:tab w:val="right" w:leader="dot" w:pos="8296"/>
            </w:tabs>
            <w:rPr>
              <w:rFonts w:asciiTheme="minorHAnsi" w:hAnsiTheme="minorHAnsi" w:cstheme="minorBidi"/>
              <w:i w:val="0"/>
              <w:iCs w:val="0"/>
              <w:noProof/>
              <w:sz w:val="21"/>
              <w:szCs w:val="22"/>
            </w:rPr>
          </w:pPr>
          <w:hyperlink w:anchor="_Toc20436702" w:history="1">
            <w:r w:rsidR="00A83E93" w:rsidRPr="001127CA">
              <w:rPr>
                <w:rStyle w:val="ad"/>
                <w:noProof/>
              </w:rPr>
              <w:t>5.3.2</w:t>
            </w:r>
            <w:r w:rsidR="00A83E93">
              <w:rPr>
                <w:rFonts w:asciiTheme="minorHAnsi" w:hAnsiTheme="minorHAnsi" w:cstheme="minorBidi"/>
                <w:i w:val="0"/>
                <w:iCs w:val="0"/>
                <w:noProof/>
                <w:sz w:val="21"/>
                <w:szCs w:val="22"/>
              </w:rPr>
              <w:tab/>
            </w:r>
            <w:r w:rsidR="00A83E93" w:rsidRPr="001127CA">
              <w:rPr>
                <w:rStyle w:val="ad"/>
                <w:noProof/>
              </w:rPr>
              <w:t>数据使用</w:t>
            </w:r>
            <w:r w:rsidR="00A83E93">
              <w:rPr>
                <w:noProof/>
                <w:webHidden/>
              </w:rPr>
              <w:tab/>
            </w:r>
            <w:r w:rsidR="00A83E93">
              <w:rPr>
                <w:noProof/>
                <w:webHidden/>
              </w:rPr>
              <w:fldChar w:fldCharType="begin"/>
            </w:r>
            <w:r w:rsidR="00A83E93">
              <w:rPr>
                <w:noProof/>
                <w:webHidden/>
              </w:rPr>
              <w:instrText xml:space="preserve"> PAGEREF _Toc20436702 \h </w:instrText>
            </w:r>
            <w:r w:rsidR="00A83E93">
              <w:rPr>
                <w:noProof/>
                <w:webHidden/>
              </w:rPr>
            </w:r>
            <w:r w:rsidR="00A83E93">
              <w:rPr>
                <w:noProof/>
                <w:webHidden/>
              </w:rPr>
              <w:fldChar w:fldCharType="separate"/>
            </w:r>
            <w:r w:rsidR="00A83E93">
              <w:rPr>
                <w:noProof/>
                <w:webHidden/>
              </w:rPr>
              <w:t>7</w:t>
            </w:r>
            <w:r w:rsidR="00A83E93">
              <w:rPr>
                <w:noProof/>
                <w:webHidden/>
              </w:rPr>
              <w:fldChar w:fldCharType="end"/>
            </w:r>
          </w:hyperlink>
        </w:p>
        <w:p w:rsidR="00A83E93" w:rsidRDefault="00C37A6D">
          <w:pPr>
            <w:pStyle w:val="11"/>
            <w:rPr>
              <w:rFonts w:asciiTheme="minorHAnsi" w:hAnsiTheme="minorHAnsi" w:cstheme="minorBidi"/>
              <w:b w:val="0"/>
              <w:bCs w:val="0"/>
              <w:caps w:val="0"/>
              <w:noProof/>
              <w:sz w:val="21"/>
              <w:szCs w:val="22"/>
            </w:rPr>
          </w:pPr>
          <w:hyperlink w:anchor="_Toc20436703" w:history="1">
            <w:r w:rsidR="00A83E93" w:rsidRPr="001127CA">
              <w:rPr>
                <w:rStyle w:val="ad"/>
                <w:noProof/>
              </w:rPr>
              <w:t>6</w:t>
            </w:r>
            <w:r w:rsidR="00A83E93">
              <w:rPr>
                <w:rFonts w:asciiTheme="minorHAnsi" w:hAnsiTheme="minorHAnsi" w:cstheme="minorBidi"/>
                <w:b w:val="0"/>
                <w:bCs w:val="0"/>
                <w:caps w:val="0"/>
                <w:noProof/>
                <w:sz w:val="21"/>
                <w:szCs w:val="22"/>
              </w:rPr>
              <w:tab/>
            </w:r>
            <w:r w:rsidR="00A83E93" w:rsidRPr="001127CA">
              <w:rPr>
                <w:rStyle w:val="ad"/>
                <w:noProof/>
              </w:rPr>
              <w:t>用户使用的安全风险告知</w:t>
            </w:r>
            <w:r w:rsidR="00A83E93">
              <w:rPr>
                <w:noProof/>
                <w:webHidden/>
              </w:rPr>
              <w:tab/>
            </w:r>
            <w:r w:rsidR="00A83E93">
              <w:rPr>
                <w:noProof/>
                <w:webHidden/>
              </w:rPr>
              <w:fldChar w:fldCharType="begin"/>
            </w:r>
            <w:r w:rsidR="00A83E93">
              <w:rPr>
                <w:noProof/>
                <w:webHidden/>
              </w:rPr>
              <w:instrText xml:space="preserve"> PAGEREF _Toc20436703 \h </w:instrText>
            </w:r>
            <w:r w:rsidR="00A83E93">
              <w:rPr>
                <w:noProof/>
                <w:webHidden/>
              </w:rPr>
            </w:r>
            <w:r w:rsidR="00A83E93">
              <w:rPr>
                <w:noProof/>
                <w:webHidden/>
              </w:rPr>
              <w:fldChar w:fldCharType="separate"/>
            </w:r>
            <w:r w:rsidR="00A83E93">
              <w:rPr>
                <w:noProof/>
                <w:webHidden/>
              </w:rPr>
              <w:t>8</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704" w:history="1">
            <w:r w:rsidR="00A83E93" w:rsidRPr="001127CA">
              <w:rPr>
                <w:rStyle w:val="ad"/>
                <w:rFonts w:ascii="Tahoma" w:hAnsi="Tahoma"/>
                <w:noProof/>
              </w:rPr>
              <w:t>6.1</w:t>
            </w:r>
            <w:r w:rsidR="00A83E93">
              <w:rPr>
                <w:rFonts w:asciiTheme="minorHAnsi" w:hAnsiTheme="minorHAnsi" w:cstheme="minorBidi"/>
                <w:smallCaps w:val="0"/>
                <w:noProof/>
                <w:sz w:val="21"/>
                <w:szCs w:val="22"/>
              </w:rPr>
              <w:tab/>
            </w:r>
            <w:r w:rsidR="00A83E93" w:rsidRPr="001127CA">
              <w:rPr>
                <w:rStyle w:val="ad"/>
                <w:noProof/>
              </w:rPr>
              <w:t>系统提示</w:t>
            </w:r>
            <w:r w:rsidR="00A83E93">
              <w:rPr>
                <w:noProof/>
                <w:webHidden/>
              </w:rPr>
              <w:tab/>
            </w:r>
            <w:r w:rsidR="00A83E93">
              <w:rPr>
                <w:noProof/>
                <w:webHidden/>
              </w:rPr>
              <w:fldChar w:fldCharType="begin"/>
            </w:r>
            <w:r w:rsidR="00A83E93">
              <w:rPr>
                <w:noProof/>
                <w:webHidden/>
              </w:rPr>
              <w:instrText xml:space="preserve"> PAGEREF _Toc20436704 \h </w:instrText>
            </w:r>
            <w:r w:rsidR="00A83E93">
              <w:rPr>
                <w:noProof/>
                <w:webHidden/>
              </w:rPr>
            </w:r>
            <w:r w:rsidR="00A83E93">
              <w:rPr>
                <w:noProof/>
                <w:webHidden/>
              </w:rPr>
              <w:fldChar w:fldCharType="separate"/>
            </w:r>
            <w:r w:rsidR="00A83E93">
              <w:rPr>
                <w:noProof/>
                <w:webHidden/>
              </w:rPr>
              <w:t>8</w:t>
            </w:r>
            <w:r w:rsidR="00A83E93">
              <w:rPr>
                <w:noProof/>
                <w:webHidden/>
              </w:rPr>
              <w:fldChar w:fldCharType="end"/>
            </w:r>
          </w:hyperlink>
        </w:p>
        <w:p w:rsidR="00A83E93" w:rsidRDefault="00C37A6D">
          <w:pPr>
            <w:pStyle w:val="11"/>
            <w:rPr>
              <w:rFonts w:asciiTheme="minorHAnsi" w:hAnsiTheme="minorHAnsi" w:cstheme="minorBidi"/>
              <w:b w:val="0"/>
              <w:bCs w:val="0"/>
              <w:caps w:val="0"/>
              <w:noProof/>
              <w:sz w:val="21"/>
              <w:szCs w:val="22"/>
            </w:rPr>
          </w:pPr>
          <w:hyperlink w:anchor="_Toc20436705" w:history="1">
            <w:r w:rsidR="00A83E93" w:rsidRPr="001127CA">
              <w:rPr>
                <w:rStyle w:val="ad"/>
                <w:noProof/>
              </w:rPr>
              <w:t>7</w:t>
            </w:r>
            <w:r w:rsidR="00A83E93">
              <w:rPr>
                <w:rFonts w:asciiTheme="minorHAnsi" w:hAnsiTheme="minorHAnsi" w:cstheme="minorBidi"/>
                <w:b w:val="0"/>
                <w:bCs w:val="0"/>
                <w:caps w:val="0"/>
                <w:noProof/>
                <w:sz w:val="21"/>
                <w:szCs w:val="22"/>
              </w:rPr>
              <w:tab/>
            </w:r>
            <w:r w:rsidR="00A83E93" w:rsidRPr="001127CA">
              <w:rPr>
                <w:rStyle w:val="ad"/>
                <w:noProof/>
              </w:rPr>
              <w:t>开发者运营的安全管理保障</w:t>
            </w:r>
            <w:r w:rsidR="00A83E93">
              <w:rPr>
                <w:noProof/>
                <w:webHidden/>
              </w:rPr>
              <w:tab/>
            </w:r>
            <w:r w:rsidR="00A83E93">
              <w:rPr>
                <w:noProof/>
                <w:webHidden/>
              </w:rPr>
              <w:fldChar w:fldCharType="begin"/>
            </w:r>
            <w:r w:rsidR="00A83E93">
              <w:rPr>
                <w:noProof/>
                <w:webHidden/>
              </w:rPr>
              <w:instrText xml:space="preserve"> PAGEREF _Toc20436705 \h </w:instrText>
            </w:r>
            <w:r w:rsidR="00A83E93">
              <w:rPr>
                <w:noProof/>
                <w:webHidden/>
              </w:rPr>
            </w:r>
            <w:r w:rsidR="00A83E93">
              <w:rPr>
                <w:noProof/>
                <w:webHidden/>
              </w:rPr>
              <w:fldChar w:fldCharType="separate"/>
            </w:r>
            <w:r w:rsidR="00A83E93">
              <w:rPr>
                <w:noProof/>
                <w:webHidden/>
              </w:rPr>
              <w:t>9</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706" w:history="1">
            <w:r w:rsidR="00A83E93" w:rsidRPr="001127CA">
              <w:rPr>
                <w:rStyle w:val="ad"/>
                <w:rFonts w:ascii="Tahoma" w:hAnsi="Tahoma"/>
                <w:noProof/>
              </w:rPr>
              <w:t>7.1</w:t>
            </w:r>
            <w:r w:rsidR="00A83E93">
              <w:rPr>
                <w:rFonts w:asciiTheme="minorHAnsi" w:hAnsiTheme="minorHAnsi" w:cstheme="minorBidi"/>
                <w:smallCaps w:val="0"/>
                <w:noProof/>
                <w:sz w:val="21"/>
                <w:szCs w:val="22"/>
              </w:rPr>
              <w:tab/>
            </w:r>
            <w:r w:rsidR="00A83E93" w:rsidRPr="001127CA">
              <w:rPr>
                <w:rStyle w:val="ad"/>
                <w:noProof/>
              </w:rPr>
              <w:t>开发管理</w:t>
            </w:r>
            <w:r w:rsidR="00A83E93">
              <w:rPr>
                <w:noProof/>
                <w:webHidden/>
              </w:rPr>
              <w:tab/>
            </w:r>
            <w:r w:rsidR="00A83E93">
              <w:rPr>
                <w:noProof/>
                <w:webHidden/>
              </w:rPr>
              <w:fldChar w:fldCharType="begin"/>
            </w:r>
            <w:r w:rsidR="00A83E93">
              <w:rPr>
                <w:noProof/>
                <w:webHidden/>
              </w:rPr>
              <w:instrText xml:space="preserve"> PAGEREF _Toc20436706 \h </w:instrText>
            </w:r>
            <w:r w:rsidR="00A83E93">
              <w:rPr>
                <w:noProof/>
                <w:webHidden/>
              </w:rPr>
            </w:r>
            <w:r w:rsidR="00A83E93">
              <w:rPr>
                <w:noProof/>
                <w:webHidden/>
              </w:rPr>
              <w:fldChar w:fldCharType="separate"/>
            </w:r>
            <w:r w:rsidR="00A83E93">
              <w:rPr>
                <w:noProof/>
                <w:webHidden/>
              </w:rPr>
              <w:t>9</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707" w:history="1">
            <w:r w:rsidR="00A83E93" w:rsidRPr="001127CA">
              <w:rPr>
                <w:rStyle w:val="ad"/>
                <w:rFonts w:ascii="Tahoma" w:hAnsi="Tahoma"/>
                <w:noProof/>
              </w:rPr>
              <w:t>7.2</w:t>
            </w:r>
            <w:r w:rsidR="00A83E93">
              <w:rPr>
                <w:rFonts w:asciiTheme="minorHAnsi" w:hAnsiTheme="minorHAnsi" w:cstheme="minorBidi"/>
                <w:smallCaps w:val="0"/>
                <w:noProof/>
                <w:sz w:val="21"/>
                <w:szCs w:val="22"/>
              </w:rPr>
              <w:tab/>
            </w:r>
            <w:r w:rsidR="00A83E93" w:rsidRPr="001127CA">
              <w:rPr>
                <w:rStyle w:val="ad"/>
                <w:noProof/>
              </w:rPr>
              <w:t>漏洞管理</w:t>
            </w:r>
            <w:r w:rsidR="00A83E93">
              <w:rPr>
                <w:noProof/>
                <w:webHidden/>
              </w:rPr>
              <w:tab/>
            </w:r>
            <w:r w:rsidR="00A83E93">
              <w:rPr>
                <w:noProof/>
                <w:webHidden/>
              </w:rPr>
              <w:fldChar w:fldCharType="begin"/>
            </w:r>
            <w:r w:rsidR="00A83E93">
              <w:rPr>
                <w:noProof/>
                <w:webHidden/>
              </w:rPr>
              <w:instrText xml:space="preserve"> PAGEREF _Toc20436707 \h </w:instrText>
            </w:r>
            <w:r w:rsidR="00A83E93">
              <w:rPr>
                <w:noProof/>
                <w:webHidden/>
              </w:rPr>
            </w:r>
            <w:r w:rsidR="00A83E93">
              <w:rPr>
                <w:noProof/>
                <w:webHidden/>
              </w:rPr>
              <w:fldChar w:fldCharType="separate"/>
            </w:r>
            <w:r w:rsidR="00A83E93">
              <w:rPr>
                <w:noProof/>
                <w:webHidden/>
              </w:rPr>
              <w:t>9</w:t>
            </w:r>
            <w:r w:rsidR="00A83E93">
              <w:rPr>
                <w:noProof/>
                <w:webHidden/>
              </w:rPr>
              <w:fldChar w:fldCharType="end"/>
            </w:r>
          </w:hyperlink>
        </w:p>
        <w:p w:rsidR="00A83E93" w:rsidRDefault="00C37A6D">
          <w:pPr>
            <w:pStyle w:val="21"/>
            <w:tabs>
              <w:tab w:val="left" w:pos="1200"/>
              <w:tab w:val="right" w:leader="dot" w:pos="8296"/>
            </w:tabs>
            <w:rPr>
              <w:rFonts w:asciiTheme="minorHAnsi" w:hAnsiTheme="minorHAnsi" w:cstheme="minorBidi"/>
              <w:smallCaps w:val="0"/>
              <w:noProof/>
              <w:sz w:val="21"/>
              <w:szCs w:val="22"/>
            </w:rPr>
          </w:pPr>
          <w:hyperlink w:anchor="_Toc20436708" w:history="1">
            <w:r w:rsidR="00A83E93" w:rsidRPr="001127CA">
              <w:rPr>
                <w:rStyle w:val="ad"/>
                <w:rFonts w:ascii="Tahoma" w:hAnsi="Tahoma"/>
                <w:noProof/>
              </w:rPr>
              <w:t>7.3</w:t>
            </w:r>
            <w:r w:rsidR="00A83E93">
              <w:rPr>
                <w:rFonts w:asciiTheme="minorHAnsi" w:hAnsiTheme="minorHAnsi" w:cstheme="minorBidi"/>
                <w:smallCaps w:val="0"/>
                <w:noProof/>
                <w:sz w:val="21"/>
                <w:szCs w:val="22"/>
              </w:rPr>
              <w:tab/>
            </w:r>
            <w:r w:rsidR="00A83E93" w:rsidRPr="001127CA">
              <w:rPr>
                <w:rStyle w:val="ad"/>
                <w:noProof/>
              </w:rPr>
              <w:t>运维保障</w:t>
            </w:r>
            <w:r w:rsidR="00A83E93">
              <w:rPr>
                <w:noProof/>
                <w:webHidden/>
              </w:rPr>
              <w:tab/>
            </w:r>
            <w:r w:rsidR="00A83E93">
              <w:rPr>
                <w:noProof/>
                <w:webHidden/>
              </w:rPr>
              <w:fldChar w:fldCharType="begin"/>
            </w:r>
            <w:r w:rsidR="00A83E93">
              <w:rPr>
                <w:noProof/>
                <w:webHidden/>
              </w:rPr>
              <w:instrText xml:space="preserve"> PAGEREF _Toc20436708 \h </w:instrText>
            </w:r>
            <w:r w:rsidR="00A83E93">
              <w:rPr>
                <w:noProof/>
                <w:webHidden/>
              </w:rPr>
            </w:r>
            <w:r w:rsidR="00A83E93">
              <w:rPr>
                <w:noProof/>
                <w:webHidden/>
              </w:rPr>
              <w:fldChar w:fldCharType="separate"/>
            </w:r>
            <w:r w:rsidR="00A83E93">
              <w:rPr>
                <w:noProof/>
                <w:webHidden/>
              </w:rPr>
              <w:t>10</w:t>
            </w:r>
            <w:r w:rsidR="00A83E93">
              <w:rPr>
                <w:noProof/>
                <w:webHidden/>
              </w:rPr>
              <w:fldChar w:fldCharType="end"/>
            </w:r>
          </w:hyperlink>
        </w:p>
        <w:p w:rsidR="00280603" w:rsidRPr="002E5C7E" w:rsidRDefault="004F4FFD" w:rsidP="003C30F3">
          <w:r w:rsidRPr="00034857">
            <w:fldChar w:fldCharType="end"/>
          </w:r>
        </w:p>
      </w:sdtContent>
    </w:sdt>
    <w:p w:rsidR="002C3FE6" w:rsidRDefault="002C3FE6">
      <w:pPr>
        <w:widowControl/>
        <w:ind w:firstLine="0"/>
        <w:jc w:val="left"/>
        <w:rPr>
          <w:rFonts w:ascii="华文细黑" w:eastAsia="华文细黑" w:hAnsi="华文细黑" w:cs="Times New Roman"/>
          <w:b/>
          <w:kern w:val="0"/>
          <w:szCs w:val="21"/>
          <w:lang w:val="en-GB"/>
        </w:rPr>
      </w:pPr>
      <w:r>
        <w:rPr>
          <w:rFonts w:ascii="华文细黑" w:eastAsia="华文细黑" w:hAnsi="华文细黑"/>
          <w:szCs w:val="21"/>
        </w:rPr>
        <w:br w:type="page"/>
      </w:r>
    </w:p>
    <w:p w:rsidR="00C90077" w:rsidRPr="00FF41D0" w:rsidRDefault="00C90077" w:rsidP="00A104D2">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lastRenderedPageBreak/>
        <w:t>文档信息</w:t>
      </w:r>
    </w:p>
    <w:tbl>
      <w:tblPr>
        <w:tblW w:w="5000" w:type="pct"/>
        <w:tblBorders>
          <w:top w:val="single" w:sz="6" w:space="0" w:color="auto"/>
          <w:left w:val="single" w:sz="6" w:space="0" w:color="auto"/>
          <w:bottom w:val="single" w:sz="6" w:space="0" w:color="auto"/>
          <w:right w:val="single" w:sz="6" w:space="0" w:color="auto"/>
          <w:insideH w:val="dotted" w:sz="8" w:space="0" w:color="auto"/>
          <w:insideV w:val="dotted" w:sz="8" w:space="0" w:color="auto"/>
        </w:tblBorders>
        <w:tblLook w:val="0000" w:firstRow="0" w:lastRow="0" w:firstColumn="0" w:lastColumn="0" w:noHBand="0" w:noVBand="0"/>
      </w:tblPr>
      <w:tblGrid>
        <w:gridCol w:w="1179"/>
        <w:gridCol w:w="3235"/>
        <w:gridCol w:w="1306"/>
        <w:gridCol w:w="2802"/>
      </w:tblGrid>
      <w:tr w:rsidR="00C90077" w:rsidRPr="00FF41D0" w:rsidTr="00DA6A1B">
        <w:trPr>
          <w:trHeight w:val="236"/>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文档名称</w:t>
            </w:r>
          </w:p>
        </w:tc>
        <w:tc>
          <w:tcPr>
            <w:tcW w:w="1898" w:type="pct"/>
            <w:vAlign w:val="center"/>
          </w:tcPr>
          <w:p w:rsidR="00C90077" w:rsidRPr="00FF41D0" w:rsidRDefault="005C5FAB" w:rsidP="00F068E5">
            <w:pPr>
              <w:ind w:firstLine="0"/>
              <w:rPr>
                <w:rFonts w:ascii="华文细黑" w:eastAsia="华文细黑" w:hAnsi="华文细黑"/>
                <w:szCs w:val="21"/>
              </w:rPr>
            </w:pPr>
            <w:r>
              <w:rPr>
                <w:rFonts w:ascii="华文细黑" w:eastAsia="华文细黑" w:hAnsi="华文细黑" w:hint="eastAsia"/>
                <w:szCs w:val="21"/>
              </w:rPr>
              <w:t>开放服务</w:t>
            </w:r>
            <w:r w:rsidR="004D7A34">
              <w:rPr>
                <w:rFonts w:ascii="华文细黑" w:eastAsia="华文细黑" w:hAnsi="华文细黑" w:hint="eastAsia"/>
                <w:szCs w:val="21"/>
              </w:rPr>
              <w:t>平台</w:t>
            </w:r>
            <w:r w:rsidR="00473E55">
              <w:rPr>
                <w:rFonts w:ascii="华文细黑" w:eastAsia="华文细黑" w:hAnsi="华文细黑" w:hint="eastAsia"/>
                <w:szCs w:val="21"/>
              </w:rPr>
              <w:t>合作伙伴应用安全规范</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文档版本</w:t>
            </w:r>
          </w:p>
        </w:tc>
        <w:tc>
          <w:tcPr>
            <w:tcW w:w="1644" w:type="pct"/>
            <w:vAlign w:val="center"/>
          </w:tcPr>
          <w:p w:rsidR="00C90077" w:rsidRPr="00FF41D0" w:rsidRDefault="00201740" w:rsidP="00FF41D0">
            <w:pPr>
              <w:ind w:firstLine="0"/>
              <w:rPr>
                <w:rFonts w:ascii="华文细黑" w:eastAsia="华文细黑" w:hAnsi="华文细黑"/>
                <w:szCs w:val="21"/>
              </w:rPr>
            </w:pPr>
            <w:r>
              <w:rPr>
                <w:rFonts w:ascii="华文细黑" w:eastAsia="华文细黑" w:hAnsi="华文细黑" w:hint="eastAsia"/>
                <w:szCs w:val="21"/>
              </w:rPr>
              <w:t>v</w:t>
            </w:r>
            <w:r w:rsidR="00C33C12">
              <w:rPr>
                <w:rFonts w:ascii="华文细黑" w:eastAsia="华文细黑" w:hAnsi="华文细黑" w:hint="eastAsia"/>
                <w:szCs w:val="21"/>
              </w:rPr>
              <w:t>0.</w:t>
            </w:r>
            <w:r w:rsidR="00375413">
              <w:rPr>
                <w:rFonts w:ascii="华文细黑" w:eastAsia="华文细黑" w:hAnsi="华文细黑" w:hint="eastAsia"/>
                <w:szCs w:val="21"/>
              </w:rPr>
              <w:t>1</w:t>
            </w:r>
          </w:p>
        </w:tc>
      </w:tr>
      <w:tr w:rsidR="00C90077" w:rsidRPr="00FF41D0" w:rsidTr="00DA6A1B">
        <w:trPr>
          <w:trHeight w:val="236"/>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适用范围</w:t>
            </w:r>
          </w:p>
        </w:tc>
        <w:tc>
          <w:tcPr>
            <w:tcW w:w="1898" w:type="pct"/>
            <w:vAlign w:val="center"/>
          </w:tcPr>
          <w:p w:rsidR="00C90077" w:rsidRPr="00FF41D0" w:rsidRDefault="00C90077" w:rsidP="00FF41D0">
            <w:pPr>
              <w:ind w:firstLine="0"/>
              <w:rPr>
                <w:rFonts w:ascii="华文细黑" w:eastAsia="华文细黑" w:hAnsi="华文细黑"/>
                <w:szCs w:val="21"/>
              </w:rPr>
            </w:pPr>
            <w:r w:rsidRPr="00FF41D0">
              <w:rPr>
                <w:rFonts w:ascii="华文细黑" w:eastAsia="华文细黑" w:hAnsi="华文细黑" w:hint="eastAsia"/>
                <w:szCs w:val="21"/>
              </w:rPr>
              <w:t>上海中远资讯科技有限公司</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发布日期</w:t>
            </w:r>
          </w:p>
        </w:tc>
        <w:tc>
          <w:tcPr>
            <w:tcW w:w="1644" w:type="pct"/>
            <w:vAlign w:val="center"/>
          </w:tcPr>
          <w:p w:rsidR="00C90077" w:rsidRPr="00FF41D0" w:rsidRDefault="00C90077" w:rsidP="00FF41D0">
            <w:pPr>
              <w:ind w:firstLine="0"/>
              <w:rPr>
                <w:rFonts w:ascii="华文细黑" w:eastAsia="华文细黑" w:hAnsi="华文细黑"/>
                <w:szCs w:val="21"/>
              </w:rPr>
            </w:pPr>
          </w:p>
        </w:tc>
      </w:tr>
      <w:tr w:rsidR="00C90077" w:rsidRPr="00FF41D0" w:rsidTr="00DA6A1B">
        <w:trPr>
          <w:trHeight w:val="433"/>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负责部门</w:t>
            </w:r>
          </w:p>
        </w:tc>
        <w:tc>
          <w:tcPr>
            <w:tcW w:w="1898" w:type="pct"/>
            <w:vAlign w:val="center"/>
          </w:tcPr>
          <w:p w:rsidR="00C90077" w:rsidRPr="00FF41D0" w:rsidRDefault="00F068E5" w:rsidP="00FF41D0">
            <w:pPr>
              <w:ind w:firstLine="0"/>
              <w:rPr>
                <w:rFonts w:ascii="华文细黑" w:eastAsia="华文细黑" w:hAnsi="华文细黑"/>
                <w:szCs w:val="21"/>
              </w:rPr>
            </w:pPr>
            <w:r>
              <w:rPr>
                <w:rFonts w:ascii="华文细黑" w:eastAsia="华文细黑" w:hAnsi="华文细黑" w:hint="eastAsia"/>
                <w:szCs w:val="21"/>
              </w:rPr>
              <w:t>运营管理部</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p>
        </w:tc>
        <w:tc>
          <w:tcPr>
            <w:tcW w:w="1644" w:type="pct"/>
            <w:vAlign w:val="center"/>
          </w:tcPr>
          <w:p w:rsidR="00C90077" w:rsidRPr="00FF41D0" w:rsidRDefault="00C90077" w:rsidP="00FF41D0">
            <w:pPr>
              <w:ind w:firstLine="0"/>
              <w:rPr>
                <w:rFonts w:ascii="华文细黑" w:eastAsia="华文细黑" w:hAnsi="华文细黑"/>
                <w:szCs w:val="21"/>
              </w:rPr>
            </w:pPr>
          </w:p>
        </w:tc>
      </w:tr>
    </w:tbl>
    <w:p w:rsidR="00C90077" w:rsidRPr="00FF41D0" w:rsidRDefault="00C90077" w:rsidP="00C90077">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t>修订记录</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816"/>
        <w:gridCol w:w="1331"/>
        <w:gridCol w:w="4481"/>
        <w:gridCol w:w="1894"/>
      </w:tblGrid>
      <w:tr w:rsidR="00C90077" w:rsidRPr="00FF41D0" w:rsidTr="00F11D4F">
        <w:trPr>
          <w:cantSplit/>
        </w:trPr>
        <w:tc>
          <w:tcPr>
            <w:tcW w:w="479" w:type="pct"/>
            <w:shd w:val="clear" w:color="auto" w:fill="606060"/>
          </w:tcPr>
          <w:p w:rsidR="00C90077" w:rsidRPr="00FF41D0" w:rsidRDefault="00F11D4F" w:rsidP="00FF41D0">
            <w:pPr>
              <w:spacing w:before="60" w:after="60"/>
              <w:ind w:firstLine="0"/>
              <w:rPr>
                <w:rFonts w:ascii="华文细黑" w:eastAsia="华文细黑" w:hAnsi="华文细黑"/>
                <w:b/>
                <w:color w:val="FFFFFF"/>
                <w:szCs w:val="21"/>
              </w:rPr>
            </w:pPr>
            <w:r>
              <w:rPr>
                <w:rFonts w:ascii="华文细黑" w:eastAsia="华文细黑" w:hAnsi="华文细黑" w:hint="eastAsia"/>
                <w:b/>
                <w:color w:val="FFFFFF"/>
                <w:szCs w:val="21"/>
              </w:rPr>
              <w:t>版本</w:t>
            </w:r>
          </w:p>
        </w:tc>
        <w:tc>
          <w:tcPr>
            <w:tcW w:w="78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修改日期</w:t>
            </w:r>
          </w:p>
        </w:tc>
        <w:tc>
          <w:tcPr>
            <w:tcW w:w="2629"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内容说明</w:t>
            </w:r>
          </w:p>
        </w:tc>
        <w:tc>
          <w:tcPr>
            <w:tcW w:w="111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修订者</w:t>
            </w:r>
          </w:p>
        </w:tc>
      </w:tr>
      <w:tr w:rsidR="00C90077" w:rsidRPr="00FF41D0" w:rsidTr="00D546D8">
        <w:trPr>
          <w:cantSplit/>
        </w:trPr>
        <w:tc>
          <w:tcPr>
            <w:tcW w:w="479" w:type="pct"/>
          </w:tcPr>
          <w:p w:rsidR="00C90077" w:rsidRPr="00FF41D0" w:rsidRDefault="00375413" w:rsidP="00D546D8">
            <w:pPr>
              <w:ind w:firstLine="0"/>
              <w:rPr>
                <w:rFonts w:ascii="华文细黑" w:eastAsia="华文细黑" w:hAnsi="华文细黑"/>
                <w:szCs w:val="21"/>
              </w:rPr>
            </w:pPr>
            <w:r>
              <w:rPr>
                <w:rFonts w:ascii="华文细黑" w:eastAsia="华文细黑" w:hAnsi="华文细黑" w:hint="eastAsia"/>
                <w:szCs w:val="21"/>
              </w:rPr>
              <w:t>v</w:t>
            </w:r>
            <w:r w:rsidR="00C90077" w:rsidRPr="00FF41D0">
              <w:rPr>
                <w:rFonts w:ascii="华文细黑" w:eastAsia="华文细黑" w:hAnsi="华文细黑" w:hint="eastAsia"/>
                <w:szCs w:val="21"/>
              </w:rPr>
              <w:t>0.1</w:t>
            </w:r>
          </w:p>
        </w:tc>
        <w:tc>
          <w:tcPr>
            <w:tcW w:w="781" w:type="pct"/>
          </w:tcPr>
          <w:p w:rsidR="008C4A51" w:rsidRPr="00FF41D0" w:rsidRDefault="00375413" w:rsidP="00D546D8">
            <w:pPr>
              <w:ind w:firstLine="0"/>
              <w:rPr>
                <w:rFonts w:ascii="华文细黑" w:eastAsia="华文细黑" w:hAnsi="华文细黑"/>
                <w:szCs w:val="21"/>
              </w:rPr>
            </w:pPr>
            <w:r>
              <w:rPr>
                <w:rFonts w:ascii="华文细黑" w:eastAsia="华文细黑" w:hAnsi="华文细黑"/>
                <w:szCs w:val="21"/>
              </w:rPr>
              <w:t>2018/</w:t>
            </w:r>
            <w:r w:rsidR="003872E1">
              <w:rPr>
                <w:rFonts w:ascii="华文细黑" w:eastAsia="华文细黑" w:hAnsi="华文细黑" w:hint="eastAsia"/>
                <w:szCs w:val="21"/>
              </w:rPr>
              <w:t>12-27</w:t>
            </w:r>
          </w:p>
        </w:tc>
        <w:tc>
          <w:tcPr>
            <w:tcW w:w="2629" w:type="pct"/>
          </w:tcPr>
          <w:p w:rsidR="00C90077" w:rsidRPr="00FF41D0" w:rsidRDefault="00473E55" w:rsidP="00D546D8">
            <w:pPr>
              <w:ind w:firstLine="0"/>
              <w:rPr>
                <w:rFonts w:ascii="华文细黑" w:eastAsia="华文细黑" w:hAnsi="华文细黑"/>
                <w:szCs w:val="21"/>
              </w:rPr>
            </w:pPr>
            <w:r>
              <w:rPr>
                <w:rFonts w:ascii="华文细黑" w:eastAsia="华文细黑" w:hAnsi="华文细黑" w:hint="eastAsia"/>
                <w:szCs w:val="21"/>
              </w:rPr>
              <w:t>初稿</w:t>
            </w:r>
          </w:p>
        </w:tc>
        <w:tc>
          <w:tcPr>
            <w:tcW w:w="1111" w:type="pct"/>
          </w:tcPr>
          <w:p w:rsidR="00C90077" w:rsidRPr="00FF41D0" w:rsidRDefault="00C90077" w:rsidP="00D546D8">
            <w:pPr>
              <w:ind w:firstLine="0"/>
              <w:rPr>
                <w:rFonts w:ascii="华文细黑" w:eastAsia="华文细黑" w:hAnsi="华文细黑"/>
                <w:szCs w:val="21"/>
              </w:rPr>
            </w:pPr>
            <w:r w:rsidRPr="00FF41D0">
              <w:rPr>
                <w:rFonts w:ascii="华文细黑" w:eastAsia="华文细黑" w:hAnsi="华文细黑" w:hint="eastAsia"/>
                <w:szCs w:val="21"/>
              </w:rPr>
              <w:t>陈吉鹏</w:t>
            </w: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CE4FAA" w:rsidRPr="00FF41D0" w:rsidRDefault="00CE4FAA"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7146F8" w:rsidRPr="00FF41D0" w:rsidRDefault="007146F8" w:rsidP="00D546D8">
            <w:pPr>
              <w:ind w:firstLine="0"/>
              <w:rPr>
                <w:rFonts w:ascii="华文细黑" w:eastAsia="华文细黑" w:hAnsi="华文细黑"/>
                <w:szCs w:val="21"/>
              </w:rPr>
            </w:pPr>
          </w:p>
        </w:tc>
      </w:tr>
      <w:tr w:rsidR="00EA49C3" w:rsidRPr="00FF41D0" w:rsidTr="00D546D8">
        <w:trPr>
          <w:cantSplit/>
        </w:trPr>
        <w:tc>
          <w:tcPr>
            <w:tcW w:w="479" w:type="pct"/>
          </w:tcPr>
          <w:p w:rsidR="00EA49C3" w:rsidRPr="00FF41D0" w:rsidRDefault="00EA49C3" w:rsidP="00D546D8">
            <w:pPr>
              <w:ind w:firstLine="0"/>
              <w:rPr>
                <w:rFonts w:ascii="华文细黑" w:eastAsia="华文细黑" w:hAnsi="华文细黑"/>
                <w:szCs w:val="21"/>
              </w:rPr>
            </w:pPr>
          </w:p>
        </w:tc>
        <w:tc>
          <w:tcPr>
            <w:tcW w:w="781" w:type="pct"/>
          </w:tcPr>
          <w:p w:rsidR="00EA49C3" w:rsidRPr="00FF41D0" w:rsidRDefault="00EA49C3" w:rsidP="00D546D8">
            <w:pPr>
              <w:ind w:firstLine="0"/>
              <w:rPr>
                <w:rFonts w:ascii="华文细黑" w:eastAsia="华文细黑" w:hAnsi="华文细黑"/>
                <w:szCs w:val="21"/>
              </w:rPr>
            </w:pPr>
          </w:p>
        </w:tc>
        <w:tc>
          <w:tcPr>
            <w:tcW w:w="2629" w:type="pct"/>
          </w:tcPr>
          <w:p w:rsidR="00EA49C3" w:rsidRPr="00FF41D0" w:rsidRDefault="00EA49C3" w:rsidP="00D546D8">
            <w:pPr>
              <w:ind w:firstLine="0"/>
              <w:rPr>
                <w:rFonts w:ascii="华文细黑" w:eastAsia="华文细黑" w:hAnsi="华文细黑"/>
                <w:szCs w:val="21"/>
              </w:rPr>
            </w:pPr>
          </w:p>
        </w:tc>
        <w:tc>
          <w:tcPr>
            <w:tcW w:w="1111" w:type="pct"/>
          </w:tcPr>
          <w:p w:rsidR="00EA49C3" w:rsidRPr="00EE54AA" w:rsidRDefault="00EA49C3"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CE4FAA" w:rsidRPr="00FF41D0" w:rsidRDefault="00CE4FAA"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0404AB">
            <w:pPr>
              <w:ind w:firstLine="0"/>
              <w:rPr>
                <w:rFonts w:ascii="华文细黑" w:eastAsia="华文细黑" w:hAnsi="华文细黑"/>
                <w:szCs w:val="21"/>
              </w:rPr>
            </w:pPr>
          </w:p>
        </w:tc>
        <w:tc>
          <w:tcPr>
            <w:tcW w:w="1111" w:type="pct"/>
          </w:tcPr>
          <w:p w:rsidR="00CE4FAA" w:rsidRPr="00FF41D0" w:rsidRDefault="00CE4FAA" w:rsidP="00240D01">
            <w:pPr>
              <w:ind w:firstLine="0"/>
              <w:rPr>
                <w:rFonts w:ascii="华文细黑" w:eastAsia="华文细黑" w:hAnsi="华文细黑"/>
                <w:szCs w:val="21"/>
              </w:rPr>
            </w:pPr>
          </w:p>
        </w:tc>
      </w:tr>
      <w:tr w:rsidR="00D546D8" w:rsidRPr="00FF41D0" w:rsidTr="00D546D8">
        <w:trPr>
          <w:cantSplit/>
        </w:trPr>
        <w:tc>
          <w:tcPr>
            <w:tcW w:w="479" w:type="pct"/>
          </w:tcPr>
          <w:p w:rsidR="00D546D8" w:rsidRPr="00FF41D0" w:rsidRDefault="00D546D8" w:rsidP="00D546D8">
            <w:pPr>
              <w:ind w:firstLine="0"/>
              <w:rPr>
                <w:rFonts w:ascii="华文细黑" w:eastAsia="华文细黑" w:hAnsi="华文细黑"/>
                <w:szCs w:val="21"/>
              </w:rPr>
            </w:pPr>
          </w:p>
        </w:tc>
        <w:tc>
          <w:tcPr>
            <w:tcW w:w="781" w:type="pct"/>
          </w:tcPr>
          <w:p w:rsidR="00D546D8" w:rsidRPr="00FF41D0" w:rsidRDefault="00D546D8" w:rsidP="00D546D8">
            <w:pPr>
              <w:ind w:firstLine="0"/>
              <w:rPr>
                <w:rFonts w:ascii="华文细黑" w:eastAsia="华文细黑" w:hAnsi="华文细黑"/>
                <w:szCs w:val="21"/>
              </w:rPr>
            </w:pPr>
          </w:p>
        </w:tc>
        <w:tc>
          <w:tcPr>
            <w:tcW w:w="2629" w:type="pct"/>
          </w:tcPr>
          <w:p w:rsidR="00D546D8" w:rsidRPr="00FF41D0" w:rsidRDefault="00D546D8" w:rsidP="00D546D8">
            <w:pPr>
              <w:ind w:firstLine="0"/>
              <w:rPr>
                <w:rFonts w:ascii="华文细黑" w:eastAsia="华文细黑" w:hAnsi="华文细黑"/>
                <w:szCs w:val="21"/>
              </w:rPr>
            </w:pPr>
          </w:p>
        </w:tc>
        <w:tc>
          <w:tcPr>
            <w:tcW w:w="1111" w:type="pct"/>
          </w:tcPr>
          <w:p w:rsidR="00D546D8" w:rsidRPr="00FF41D0" w:rsidRDefault="00D546D8" w:rsidP="00D546D8">
            <w:pPr>
              <w:ind w:firstLine="0"/>
              <w:rPr>
                <w:rFonts w:ascii="华文细黑" w:eastAsia="华文细黑" w:hAnsi="华文细黑"/>
                <w:szCs w:val="21"/>
              </w:rPr>
            </w:pPr>
          </w:p>
        </w:tc>
      </w:tr>
      <w:tr w:rsidR="00F62CCD" w:rsidRPr="00FF41D0" w:rsidTr="00D546D8">
        <w:trPr>
          <w:cantSplit/>
        </w:trPr>
        <w:tc>
          <w:tcPr>
            <w:tcW w:w="479" w:type="pct"/>
          </w:tcPr>
          <w:p w:rsidR="00F62CCD" w:rsidRDefault="00F62CCD" w:rsidP="00D546D8">
            <w:pPr>
              <w:ind w:firstLine="0"/>
              <w:rPr>
                <w:rFonts w:ascii="华文细黑" w:eastAsia="华文细黑" w:hAnsi="华文细黑"/>
                <w:szCs w:val="21"/>
              </w:rPr>
            </w:pPr>
          </w:p>
        </w:tc>
        <w:tc>
          <w:tcPr>
            <w:tcW w:w="781" w:type="pct"/>
          </w:tcPr>
          <w:p w:rsidR="00F62CCD" w:rsidRDefault="00F62CCD" w:rsidP="00D546D8">
            <w:pPr>
              <w:ind w:firstLine="0"/>
              <w:rPr>
                <w:rFonts w:ascii="华文细黑" w:eastAsia="华文细黑" w:hAnsi="华文细黑"/>
                <w:szCs w:val="21"/>
              </w:rPr>
            </w:pPr>
          </w:p>
        </w:tc>
        <w:tc>
          <w:tcPr>
            <w:tcW w:w="2629" w:type="pct"/>
          </w:tcPr>
          <w:p w:rsidR="00F62CCD" w:rsidRDefault="00F62CCD" w:rsidP="00D546D8">
            <w:pPr>
              <w:ind w:firstLine="0"/>
              <w:rPr>
                <w:rFonts w:ascii="华文细黑" w:eastAsia="华文细黑" w:hAnsi="华文细黑"/>
                <w:szCs w:val="21"/>
              </w:rPr>
            </w:pPr>
          </w:p>
        </w:tc>
        <w:tc>
          <w:tcPr>
            <w:tcW w:w="1111" w:type="pct"/>
          </w:tcPr>
          <w:p w:rsidR="00F62CCD" w:rsidRDefault="00F62CCD" w:rsidP="00D546D8">
            <w:pPr>
              <w:ind w:firstLine="0"/>
              <w:rPr>
                <w:rFonts w:ascii="华文细黑" w:eastAsia="华文细黑" w:hAnsi="华文细黑"/>
                <w:szCs w:val="21"/>
              </w:rPr>
            </w:pPr>
          </w:p>
        </w:tc>
      </w:tr>
    </w:tbl>
    <w:p w:rsidR="00C90077" w:rsidRPr="00FF41D0" w:rsidRDefault="00C90077" w:rsidP="00C90077">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t>相关文档</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1157"/>
        <w:gridCol w:w="4338"/>
        <w:gridCol w:w="1133"/>
        <w:gridCol w:w="1894"/>
      </w:tblGrid>
      <w:tr w:rsidR="00C90077" w:rsidRPr="00FF41D0" w:rsidTr="00043E09">
        <w:trPr>
          <w:cantSplit/>
        </w:trPr>
        <w:tc>
          <w:tcPr>
            <w:tcW w:w="679"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文档编号</w:t>
            </w:r>
          </w:p>
        </w:tc>
        <w:tc>
          <w:tcPr>
            <w:tcW w:w="2545"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文档名称</w:t>
            </w:r>
          </w:p>
        </w:tc>
        <w:tc>
          <w:tcPr>
            <w:tcW w:w="665"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文档类型</w:t>
            </w:r>
          </w:p>
        </w:tc>
        <w:tc>
          <w:tcPr>
            <w:tcW w:w="111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修订者</w:t>
            </w:r>
          </w:p>
        </w:tc>
      </w:tr>
      <w:tr w:rsidR="001E63FB" w:rsidRPr="00FF41D0" w:rsidTr="00043E09">
        <w:trPr>
          <w:cantSplit/>
        </w:trPr>
        <w:tc>
          <w:tcPr>
            <w:tcW w:w="679" w:type="pct"/>
          </w:tcPr>
          <w:p w:rsidR="001E63FB" w:rsidRPr="001A3F70" w:rsidRDefault="001E63FB" w:rsidP="004A3792">
            <w:pPr>
              <w:ind w:right="-108" w:firstLine="0"/>
              <w:rPr>
                <w:rFonts w:ascii="华文细黑" w:eastAsia="华文细黑" w:hAnsi="华文细黑"/>
                <w:szCs w:val="21"/>
              </w:rPr>
            </w:pPr>
          </w:p>
        </w:tc>
        <w:tc>
          <w:tcPr>
            <w:tcW w:w="2545" w:type="pct"/>
          </w:tcPr>
          <w:p w:rsidR="001E63FB" w:rsidRPr="001A3F70" w:rsidRDefault="001A3F70" w:rsidP="00DC64E7">
            <w:pPr>
              <w:ind w:firstLine="0"/>
              <w:rPr>
                <w:rFonts w:ascii="华文细黑" w:eastAsia="华文细黑" w:hAnsi="华文细黑"/>
                <w:szCs w:val="21"/>
              </w:rPr>
            </w:pPr>
            <w:r w:rsidRPr="001A3F70">
              <w:rPr>
                <w:rFonts w:ascii="华文细黑" w:eastAsia="华文细黑" w:hAnsi="华文细黑" w:hint="eastAsia"/>
                <w:szCs w:val="21"/>
              </w:rPr>
              <w:t>中远资讯API管理和规划</w:t>
            </w:r>
          </w:p>
        </w:tc>
        <w:tc>
          <w:tcPr>
            <w:tcW w:w="665" w:type="pct"/>
          </w:tcPr>
          <w:p w:rsidR="001E63FB" w:rsidRPr="001A3F70" w:rsidRDefault="00D453F8" w:rsidP="004A3792">
            <w:pPr>
              <w:ind w:right="-108" w:firstLine="0"/>
              <w:rPr>
                <w:rFonts w:ascii="华文细黑" w:eastAsia="华文细黑" w:hAnsi="华文细黑"/>
                <w:szCs w:val="21"/>
              </w:rPr>
            </w:pPr>
            <w:r>
              <w:rPr>
                <w:rFonts w:ascii="华文细黑" w:eastAsia="华文细黑" w:hAnsi="华文细黑" w:hint="eastAsia"/>
                <w:szCs w:val="21"/>
              </w:rPr>
              <w:t>规划</w:t>
            </w:r>
          </w:p>
        </w:tc>
        <w:tc>
          <w:tcPr>
            <w:tcW w:w="1111" w:type="pct"/>
          </w:tcPr>
          <w:p w:rsidR="001E63FB" w:rsidRPr="001A3F70" w:rsidRDefault="001E63FB" w:rsidP="004A3792">
            <w:pPr>
              <w:ind w:firstLine="0"/>
              <w:rPr>
                <w:rFonts w:ascii="华文细黑" w:eastAsia="华文细黑" w:hAnsi="华文细黑"/>
                <w:szCs w:val="21"/>
              </w:rPr>
            </w:pPr>
            <w:r w:rsidRPr="001A3F70">
              <w:rPr>
                <w:rFonts w:ascii="华文细黑" w:eastAsia="华文细黑" w:hAnsi="华文细黑" w:hint="eastAsia"/>
                <w:szCs w:val="21"/>
              </w:rPr>
              <w:t>陈吉鹏</w:t>
            </w:r>
          </w:p>
        </w:tc>
      </w:tr>
      <w:tr w:rsidR="001E63FB" w:rsidRPr="00FF41D0" w:rsidTr="00043E09">
        <w:trPr>
          <w:cantSplit/>
        </w:trPr>
        <w:tc>
          <w:tcPr>
            <w:tcW w:w="679" w:type="pct"/>
          </w:tcPr>
          <w:p w:rsidR="001E63FB" w:rsidRPr="001A3F70" w:rsidRDefault="001E63FB" w:rsidP="004A3792">
            <w:pPr>
              <w:ind w:right="-108" w:firstLine="0"/>
              <w:rPr>
                <w:rFonts w:ascii="华文细黑" w:eastAsia="华文细黑" w:hAnsi="华文细黑"/>
                <w:szCs w:val="21"/>
              </w:rPr>
            </w:pPr>
          </w:p>
        </w:tc>
        <w:tc>
          <w:tcPr>
            <w:tcW w:w="2545" w:type="pct"/>
          </w:tcPr>
          <w:p w:rsidR="001E63FB" w:rsidRPr="001A3F70" w:rsidRDefault="001E63FB" w:rsidP="004A3792">
            <w:pPr>
              <w:ind w:firstLine="0"/>
              <w:rPr>
                <w:rFonts w:ascii="华文细黑" w:eastAsia="华文细黑" w:hAnsi="华文细黑"/>
                <w:szCs w:val="21"/>
              </w:rPr>
            </w:pPr>
          </w:p>
        </w:tc>
        <w:tc>
          <w:tcPr>
            <w:tcW w:w="665" w:type="pct"/>
          </w:tcPr>
          <w:p w:rsidR="001E63FB" w:rsidRPr="001A3F70" w:rsidRDefault="001E63FB" w:rsidP="004A3792">
            <w:pPr>
              <w:ind w:right="-108" w:firstLine="0"/>
              <w:rPr>
                <w:rFonts w:ascii="华文细黑" w:eastAsia="华文细黑" w:hAnsi="华文细黑"/>
                <w:szCs w:val="21"/>
              </w:rPr>
            </w:pPr>
          </w:p>
        </w:tc>
        <w:tc>
          <w:tcPr>
            <w:tcW w:w="1111" w:type="pct"/>
          </w:tcPr>
          <w:p w:rsidR="001E63FB" w:rsidRPr="001A3F70" w:rsidRDefault="001E63FB" w:rsidP="004A3792">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bl>
    <w:p w:rsidR="00D80205" w:rsidRDefault="00D80205" w:rsidP="00C90077"/>
    <w:p w:rsidR="00D80205" w:rsidRDefault="00D80205">
      <w:pPr>
        <w:widowControl/>
        <w:ind w:firstLine="0"/>
        <w:jc w:val="left"/>
      </w:pPr>
      <w:r>
        <w:br w:type="page"/>
      </w:r>
    </w:p>
    <w:p w:rsidR="00733D54" w:rsidRDefault="005A02EC" w:rsidP="00010111">
      <w:pPr>
        <w:pStyle w:val="1"/>
      </w:pPr>
      <w:bookmarkStart w:id="0" w:name="_Toc20436691"/>
      <w:r>
        <w:rPr>
          <w:rFonts w:hint="eastAsia"/>
        </w:rPr>
        <w:lastRenderedPageBreak/>
        <w:t>目的和范围</w:t>
      </w:r>
      <w:bookmarkEnd w:id="0"/>
    </w:p>
    <w:p w:rsidR="005A02EC" w:rsidRPr="00973AE7" w:rsidRDefault="005A02EC" w:rsidP="00973AE7">
      <w:pPr>
        <w:pStyle w:val="2"/>
      </w:pPr>
      <w:bookmarkStart w:id="1" w:name="_Toc20436692"/>
      <w:r w:rsidRPr="00973AE7">
        <w:rPr>
          <w:rFonts w:hint="eastAsia"/>
        </w:rPr>
        <w:t>目的</w:t>
      </w:r>
      <w:bookmarkEnd w:id="1"/>
    </w:p>
    <w:p w:rsidR="005A02EC" w:rsidRPr="006241C4" w:rsidRDefault="005A02EC" w:rsidP="00973AE7">
      <w:r w:rsidRPr="006241C4">
        <w:t>为营造规范、有序、安全的</w:t>
      </w:r>
      <w:r w:rsidRPr="006241C4">
        <w:rPr>
          <w:rFonts w:hint="eastAsia"/>
        </w:rPr>
        <w:t>中远海运集运</w:t>
      </w:r>
      <w:r w:rsidRPr="006241C4">
        <w:t>开放平台环境，提升</w:t>
      </w:r>
      <w:r w:rsidRPr="006241C4">
        <w:rPr>
          <w:rFonts w:hint="eastAsia"/>
        </w:rPr>
        <w:t>中远海运集运</w:t>
      </w:r>
      <w:r w:rsidRPr="006241C4">
        <w:t>开放平台合作伙伴</w:t>
      </w:r>
      <w:r w:rsidRPr="006241C4">
        <w:t>(</w:t>
      </w:r>
      <w:r w:rsidRPr="006241C4">
        <w:t>以下简称</w:t>
      </w:r>
      <w:r w:rsidRPr="006241C4">
        <w:t>“</w:t>
      </w:r>
      <w:r w:rsidRPr="006241C4">
        <w:t>开发者</w:t>
      </w:r>
      <w:r w:rsidRPr="006241C4">
        <w:t>”</w:t>
      </w:r>
      <w:r w:rsidRPr="006241C4">
        <w:t>或</w:t>
      </w:r>
      <w:r w:rsidRPr="006241C4">
        <w:t>“</w:t>
      </w:r>
      <w:r w:rsidRPr="006241C4">
        <w:t>您</w:t>
      </w:r>
      <w:r w:rsidRPr="006241C4">
        <w:t>”)</w:t>
      </w:r>
      <w:r w:rsidRPr="006241C4">
        <w:t>提供的应用安全性，从而保障开发者及用户的合法权益，依据《</w:t>
      </w:r>
      <w:r w:rsidRPr="006241C4">
        <w:rPr>
          <w:rFonts w:hint="eastAsia"/>
        </w:rPr>
        <w:t>中远海运集运开放</w:t>
      </w:r>
      <w:r w:rsidRPr="006241C4">
        <w:t>平台服务协议》、《</w:t>
      </w:r>
      <w:r w:rsidR="0082442B" w:rsidRPr="006241C4">
        <w:rPr>
          <w:rFonts w:hint="eastAsia"/>
        </w:rPr>
        <w:t>中远海运集运开放平台运营规则</w:t>
      </w:r>
      <w:r w:rsidRPr="006241C4">
        <w:t>》、《</w:t>
      </w:r>
      <w:r w:rsidRPr="006241C4">
        <w:rPr>
          <w:rFonts w:hint="eastAsia"/>
        </w:rPr>
        <w:t>中远海运集运开放平台合作伙伴开发协议</w:t>
      </w:r>
      <w:r w:rsidRPr="006241C4">
        <w:t>》等内容，特制定此规范。</w:t>
      </w:r>
    </w:p>
    <w:p w:rsidR="005A02EC" w:rsidRDefault="00973AE7" w:rsidP="00973AE7">
      <w:pPr>
        <w:pStyle w:val="2"/>
      </w:pPr>
      <w:bookmarkStart w:id="2" w:name="_Toc20436693"/>
      <w:r>
        <w:rPr>
          <w:rFonts w:hint="eastAsia"/>
        </w:rPr>
        <w:t>适用范围</w:t>
      </w:r>
      <w:bookmarkEnd w:id="2"/>
    </w:p>
    <w:p w:rsidR="00973AE7" w:rsidRPr="006241C4" w:rsidRDefault="00973AE7" w:rsidP="005A02EC">
      <w:r w:rsidRPr="006241C4">
        <w:t>本规范规定了对开发者所提供的应用在开发、部署、运营、维护和管理等方面的安全准则要求，适用于所有的开发者和相关应用的运营者。</w:t>
      </w:r>
    </w:p>
    <w:p w:rsidR="00973AE7" w:rsidRDefault="00973AE7" w:rsidP="005A02EC">
      <w:pPr>
        <w:rPr>
          <w:rFonts w:ascii="Helvetica" w:hAnsi="Helvetica"/>
          <w:color w:val="3D4145"/>
          <w:szCs w:val="21"/>
          <w:shd w:val="clear" w:color="auto" w:fill="FFFFFF"/>
        </w:rPr>
      </w:pPr>
    </w:p>
    <w:p w:rsidR="00973AE7" w:rsidRPr="00973AE7" w:rsidRDefault="00973AE7" w:rsidP="00973AE7">
      <w:pPr>
        <w:pStyle w:val="1"/>
      </w:pPr>
      <w:bookmarkStart w:id="3" w:name="_Toc20436694"/>
      <w:r w:rsidRPr="00973AE7">
        <w:t>术语和定义</w:t>
      </w:r>
      <w:bookmarkEnd w:id="3"/>
    </w:p>
    <w:tbl>
      <w:tblPr>
        <w:tblW w:w="8140" w:type="dxa"/>
        <w:tblInd w:w="93" w:type="dxa"/>
        <w:tblLook w:val="04A0" w:firstRow="1" w:lastRow="0" w:firstColumn="1" w:lastColumn="0" w:noHBand="0" w:noVBand="1"/>
      </w:tblPr>
      <w:tblGrid>
        <w:gridCol w:w="1716"/>
        <w:gridCol w:w="6424"/>
      </w:tblGrid>
      <w:tr w:rsidR="00A802D2" w:rsidRPr="00AD5104"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A802D2" w:rsidRPr="007E0056" w:rsidRDefault="00A802D2" w:rsidP="00241CA7">
            <w:pPr>
              <w:widowControl/>
              <w:ind w:firstLine="0"/>
              <w:jc w:val="left"/>
              <w:rPr>
                <w:rFonts w:asciiTheme="minorEastAsia" w:hAnsiTheme="minorEastAsia" w:cs="Tahoma"/>
                <w:color w:val="5C606D"/>
                <w:kern w:val="0"/>
                <w:sz w:val="16"/>
                <w:szCs w:val="16"/>
              </w:rPr>
            </w:pPr>
            <w:r w:rsidRPr="007E0056">
              <w:rPr>
                <w:rFonts w:asciiTheme="minorEastAsia" w:hAnsiTheme="minorEastAsia" w:cs="Tahoma"/>
                <w:color w:val="5C606D"/>
                <w:kern w:val="0"/>
                <w:sz w:val="16"/>
                <w:szCs w:val="16"/>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A802D2" w:rsidRPr="007E0056" w:rsidRDefault="00A802D2" w:rsidP="00241CA7">
            <w:pPr>
              <w:widowControl/>
              <w:ind w:firstLine="0"/>
              <w:jc w:val="left"/>
              <w:rPr>
                <w:rFonts w:asciiTheme="minorEastAsia" w:hAnsiTheme="minorEastAsia" w:cs="Tahoma"/>
                <w:color w:val="5C606D"/>
                <w:kern w:val="0"/>
                <w:sz w:val="16"/>
                <w:szCs w:val="16"/>
              </w:rPr>
            </w:pPr>
            <w:r w:rsidRPr="007E0056">
              <w:rPr>
                <w:rFonts w:asciiTheme="minorEastAsia" w:hAnsiTheme="minorEastAsia" w:cs="Tahoma"/>
                <w:color w:val="5C606D"/>
                <w:kern w:val="0"/>
                <w:sz w:val="16"/>
                <w:szCs w:val="16"/>
              </w:rPr>
              <w:t>具体要求</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电子商务</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以电子形式进行的商务活动。它在供应商、消费者、政府机构和其他业务伙伴之间通过任一电子方式实现标准化的非结构化或结构化的业务信息的共享，以管理和执行商业、行政和消费活动中的交易。</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开放平台</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hint="eastAsia"/>
                <w:color w:val="5C606D"/>
                <w:sz w:val="16"/>
                <w:szCs w:val="16"/>
              </w:rPr>
              <w:t>Cosco</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Shipping</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Lines</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Open-api</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Platform</w:t>
            </w:r>
            <w:r w:rsidRPr="007E0056">
              <w:rPr>
                <w:rFonts w:asciiTheme="minorEastAsia" w:hAnsiTheme="minorEastAsia" w:cs="Tahoma"/>
                <w:color w:val="5C606D"/>
                <w:sz w:val="16"/>
                <w:szCs w:val="16"/>
              </w:rPr>
              <w:t>，简称“</w:t>
            </w:r>
            <w:r w:rsidRPr="007E0056">
              <w:rPr>
                <w:rFonts w:asciiTheme="minorEastAsia" w:hAnsiTheme="minorEastAsia" w:cs="Tahoma" w:hint="eastAsia"/>
                <w:color w:val="5C606D"/>
                <w:sz w:val="16"/>
                <w:szCs w:val="16"/>
              </w:rPr>
              <w:t>C</w:t>
            </w:r>
            <w:r w:rsidRPr="007E0056">
              <w:rPr>
                <w:rFonts w:asciiTheme="minorEastAsia" w:hAnsiTheme="minorEastAsia" w:cs="Tahoma"/>
                <w:color w:val="5C606D"/>
                <w:sz w:val="16"/>
                <w:szCs w:val="16"/>
              </w:rPr>
              <w:t>OP”或“开放平台”，指基于</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各类</w:t>
            </w:r>
            <w:r w:rsidRPr="007E0056">
              <w:rPr>
                <w:rFonts w:asciiTheme="minorEastAsia" w:hAnsiTheme="minorEastAsia" w:cs="Tahoma" w:hint="eastAsia"/>
                <w:color w:val="5C606D"/>
                <w:sz w:val="16"/>
                <w:szCs w:val="16"/>
              </w:rPr>
              <w:t>航运物流</w:t>
            </w:r>
            <w:r w:rsidRPr="007E0056">
              <w:rPr>
                <w:rFonts w:asciiTheme="minorEastAsia" w:hAnsiTheme="minorEastAsia" w:cs="Tahoma"/>
                <w:color w:val="5C606D"/>
                <w:sz w:val="16"/>
                <w:szCs w:val="16"/>
              </w:rPr>
              <w:t>业务的开放，由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提供一些软件和支持材料，开发者通过这些软件和支持材料开发应用以便服务于自身或服务于中远海运集运平台其他用户。开发者可以通过开放平台应用编程接口调用指定的功能服务，访问由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提供的或用户授权的与用户相关的数据和/或来自其他</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应用程序的数据信息，或者由开发者应用向</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提供、回流数据。开放平台可能包括但不限于一个或多个API、编程工具和文档。</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开发者</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指通过有效申请并通过验证的可以基于开放平台进行应用开发的单位或者个人，在开放平台开发者也可称为“</w:t>
            </w:r>
            <w:r w:rsidRPr="007E0056">
              <w:rPr>
                <w:rFonts w:asciiTheme="minorEastAsia" w:hAnsiTheme="minorEastAsia" w:cs="Tahoma" w:hint="eastAsia"/>
                <w:color w:val="5C606D"/>
                <w:sz w:val="16"/>
                <w:szCs w:val="16"/>
              </w:rPr>
              <w:t>COP</w:t>
            </w:r>
            <w:r w:rsidRPr="007E0056">
              <w:rPr>
                <w:rFonts w:asciiTheme="minorEastAsia" w:hAnsiTheme="minorEastAsia" w:cs="Tahoma"/>
                <w:color w:val="5C606D"/>
                <w:sz w:val="16"/>
                <w:szCs w:val="16"/>
              </w:rPr>
              <w:t>合作伙伴”。</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应用</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指开发者基于开放平台所开发的软件或服务，包括自用型应用和他用型应用两种类型。</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7E0056" w:rsidRPr="007E0056" w:rsidRDefault="00A802D2" w:rsidP="007E0056">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color w:val="5C606D"/>
                <w:sz w:val="16"/>
                <w:szCs w:val="16"/>
              </w:rPr>
              <w:t>Ap</w:t>
            </w:r>
            <w:r w:rsidRPr="007E0056">
              <w:rPr>
                <w:rFonts w:asciiTheme="minorEastAsia" w:hAnsiTheme="minorEastAsia" w:cs="Tahoma" w:hint="eastAsia"/>
                <w:color w:val="5C606D"/>
                <w:sz w:val="16"/>
                <w:szCs w:val="16"/>
              </w:rPr>
              <w:t>iKey</w:t>
            </w:r>
            <w:r w:rsidR="007E0056" w:rsidRPr="007E0056">
              <w:rPr>
                <w:rFonts w:asciiTheme="minorEastAsia" w:hAnsiTheme="minorEastAsia" w:cs="Tahoma" w:hint="eastAsia"/>
                <w:color w:val="5C606D"/>
                <w:sz w:val="16"/>
                <w:szCs w:val="16"/>
              </w:rPr>
              <w:t>、</w:t>
            </w:r>
          </w:p>
          <w:p w:rsidR="00A802D2" w:rsidRPr="007E0056" w:rsidRDefault="00A802D2" w:rsidP="007E0056">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hint="eastAsia"/>
                <w:color w:val="5C606D"/>
                <w:sz w:val="16"/>
                <w:szCs w:val="16"/>
              </w:rPr>
              <w:t>S</w:t>
            </w:r>
            <w:r w:rsidRPr="007E0056">
              <w:rPr>
                <w:rFonts w:asciiTheme="minorEastAsia" w:hAnsiTheme="minorEastAsia" w:cs="Tahoma"/>
                <w:color w:val="5C606D"/>
                <w:sz w:val="16"/>
                <w:szCs w:val="16"/>
              </w:rPr>
              <w:t>ecret</w:t>
            </w:r>
            <w:r w:rsidRPr="007E0056">
              <w:rPr>
                <w:rFonts w:asciiTheme="minorEastAsia" w:hAnsiTheme="minorEastAsia" w:cs="Tahoma" w:hint="eastAsia"/>
                <w:color w:val="5C606D"/>
                <w:sz w:val="16"/>
                <w:szCs w:val="16"/>
              </w:rPr>
              <w:t>Key</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指开发者在申请开发新应用时获得的由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授予的应用程序接入账户和密钥。Ap</w:t>
            </w:r>
            <w:r w:rsidRPr="007E0056">
              <w:rPr>
                <w:rFonts w:asciiTheme="minorEastAsia" w:hAnsiTheme="minorEastAsia" w:cs="Tahoma" w:hint="eastAsia"/>
                <w:color w:val="5C606D"/>
                <w:sz w:val="16"/>
                <w:szCs w:val="16"/>
              </w:rPr>
              <w:t>i</w:t>
            </w:r>
            <w:r w:rsidRPr="007E0056">
              <w:rPr>
                <w:rFonts w:asciiTheme="minorEastAsia" w:hAnsiTheme="minorEastAsia" w:cs="Tahoma"/>
                <w:color w:val="5C606D"/>
                <w:sz w:val="16"/>
                <w:szCs w:val="16"/>
              </w:rPr>
              <w:t>key是应用的唯一标识，</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通过Ap</w:t>
            </w:r>
            <w:r w:rsidRPr="007E0056">
              <w:rPr>
                <w:rFonts w:asciiTheme="minorEastAsia" w:hAnsiTheme="minorEastAsia" w:cs="Tahoma" w:hint="eastAsia"/>
                <w:color w:val="5C606D"/>
                <w:sz w:val="16"/>
                <w:szCs w:val="16"/>
              </w:rPr>
              <w:t>i</w:t>
            </w:r>
            <w:r w:rsidRPr="007E0056">
              <w:rPr>
                <w:rFonts w:asciiTheme="minorEastAsia" w:hAnsiTheme="minorEastAsia" w:cs="Tahoma"/>
                <w:color w:val="5C606D"/>
                <w:sz w:val="16"/>
                <w:szCs w:val="16"/>
              </w:rPr>
              <w:t>key来识别应用开发者的身份。</w:t>
            </w:r>
            <w:r w:rsidRPr="007E0056">
              <w:rPr>
                <w:rFonts w:asciiTheme="minorEastAsia" w:hAnsiTheme="minorEastAsia" w:cs="Tahoma" w:hint="eastAsia"/>
                <w:color w:val="5C606D"/>
                <w:sz w:val="16"/>
                <w:szCs w:val="16"/>
              </w:rPr>
              <w:t>S</w:t>
            </w:r>
            <w:r w:rsidRPr="007E0056">
              <w:rPr>
                <w:rFonts w:asciiTheme="minorEastAsia" w:hAnsiTheme="minorEastAsia" w:cs="Tahoma"/>
                <w:color w:val="5C606D"/>
                <w:sz w:val="16"/>
                <w:szCs w:val="16"/>
              </w:rPr>
              <w:t>ecret</w:t>
            </w:r>
            <w:r w:rsidRPr="007E0056">
              <w:rPr>
                <w:rFonts w:asciiTheme="minorEastAsia" w:hAnsiTheme="minorEastAsia" w:cs="Tahoma" w:hint="eastAsia"/>
                <w:color w:val="5C606D"/>
                <w:sz w:val="16"/>
                <w:szCs w:val="16"/>
              </w:rPr>
              <w:t>key</w:t>
            </w:r>
            <w:r w:rsidRPr="007E0056">
              <w:rPr>
                <w:rFonts w:asciiTheme="minorEastAsia" w:hAnsiTheme="minorEastAsia" w:cs="Tahoma"/>
                <w:color w:val="5C606D"/>
                <w:sz w:val="16"/>
                <w:szCs w:val="16"/>
              </w:rPr>
              <w:t>是</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给应用分配的密钥，该密钥在一定技术条件下可保证应用来源的可靠性。</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信息安全</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保护、维持信息的保密性、完整性和可用性，也可包括真实性、可核查性、抗抵赖性、可靠性等性质。</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安全策略</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用于治理组织及其系统内在安全上如何管理、保护和分发资产（包括敏感信息）的一组规则、指导和实践，特别是那些对系统安全及相关元素具有影响的资产。</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lastRenderedPageBreak/>
              <w:t>用户</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使用中远海运集运合作伙伴所提供应用的机构或自然人，以注册的ID与用户信息为判断依据。</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加密</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加密是将明文的文件或数据按某种算法进行处理，使其成为不可读的一段代码（通常称为"密文"）。</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安全事件</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特指电子商务安全事件，不仅包括网络上攻击或入侵行为造成的安全事件，也包括电子商务业务应用中出现的欺诈、盗号、违禁等恶意行为。</w:t>
            </w:r>
          </w:p>
        </w:tc>
      </w:tr>
      <w:tr w:rsidR="00A802D2" w:rsidRPr="008B2A9B" w:rsidTr="00A802D2">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信息安全风险</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人为或自然的威胁利用信息系统及其管理体系中存在的脆弱性导致安全事件的发生及其对组织造成的影响。</w:t>
            </w:r>
          </w:p>
        </w:tc>
      </w:tr>
      <w:tr w:rsidR="00A802D2" w:rsidRPr="008B2A9B" w:rsidTr="00A802D2">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pPr>
              <w:pStyle w:val="afc"/>
              <w:wordWrap w:val="0"/>
              <w:spacing w:beforeAutospacing="0" w:after="150" w:line="360" w:lineRule="atLeast"/>
              <w:rPr>
                <w:rFonts w:asciiTheme="minorEastAsia" w:eastAsiaTheme="minorEastAsia" w:hAnsiTheme="minorEastAsia" w:cs="Segoe UI"/>
                <w:color w:val="3D4145"/>
                <w:sz w:val="16"/>
                <w:szCs w:val="16"/>
              </w:rPr>
            </w:pPr>
            <w:r w:rsidRPr="007E0056">
              <w:rPr>
                <w:rFonts w:asciiTheme="minorEastAsia" w:eastAsiaTheme="minorEastAsia" w:hAnsiTheme="minorEastAsia" w:cs="Tahoma"/>
                <w:color w:val="3D4145"/>
                <w:sz w:val="16"/>
                <w:szCs w:val="16"/>
              </w:rPr>
              <w:t>Webshell</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Webshell常常被称为匿名用户(入侵者)通过WEB服务端口对WEB服务器有某种程度上操作的权限,由于其大多是以网页脚本的形式出现，也有人称之为网站后门工具。</w:t>
            </w:r>
          </w:p>
        </w:tc>
      </w:tr>
    </w:tbl>
    <w:p w:rsidR="006241C4" w:rsidRDefault="006241C4" w:rsidP="00291439">
      <w:pPr>
        <w:ind w:firstLine="0"/>
      </w:pPr>
    </w:p>
    <w:p w:rsidR="006241C4" w:rsidRPr="007D64BA" w:rsidRDefault="006241C4" w:rsidP="007D64BA">
      <w:pPr>
        <w:pStyle w:val="1"/>
      </w:pPr>
      <w:bookmarkStart w:id="4" w:name="_Toc20436695"/>
      <w:r w:rsidRPr="007D64BA">
        <w:t>规范性引用文件</w:t>
      </w:r>
      <w:bookmarkEnd w:id="4"/>
    </w:p>
    <w:p w:rsidR="007D64BA" w:rsidRDefault="007D64BA" w:rsidP="00AD5104">
      <w:pPr>
        <w:pStyle w:val="ae"/>
        <w:numPr>
          <w:ilvl w:val="0"/>
          <w:numId w:val="38"/>
        </w:numPr>
        <w:ind w:firstLineChars="0"/>
      </w:pPr>
      <w:r w:rsidRPr="007D64BA">
        <w:t>《中华人民共和国网络安全法》，</w:t>
      </w:r>
      <w:r w:rsidRPr="007D64BA">
        <w:t>2016</w:t>
      </w:r>
      <w:r w:rsidRPr="007D64BA">
        <w:t>年</w:t>
      </w:r>
      <w:r w:rsidRPr="007D64BA">
        <w:t>11</w:t>
      </w:r>
      <w:r w:rsidRPr="007D64BA">
        <w:t>月</w:t>
      </w:r>
      <w:r w:rsidRPr="007D64BA">
        <w:t>7</w:t>
      </w:r>
      <w:r w:rsidRPr="007D64BA">
        <w:t>日；</w:t>
      </w:r>
    </w:p>
    <w:p w:rsidR="007D64BA" w:rsidRDefault="007D64BA" w:rsidP="00AD5104">
      <w:pPr>
        <w:pStyle w:val="ae"/>
        <w:numPr>
          <w:ilvl w:val="0"/>
          <w:numId w:val="38"/>
        </w:numPr>
        <w:ind w:firstLineChars="0"/>
      </w:pPr>
      <w:r w:rsidRPr="007D64BA">
        <w:t>《信息系统安全等级保护基本要求》，国标</w:t>
      </w:r>
      <w:r w:rsidRPr="007D64BA">
        <w:t>GB/T22239–2008</w:t>
      </w:r>
      <w:r w:rsidRPr="007D64BA">
        <w:t>，</w:t>
      </w:r>
      <w:r w:rsidRPr="007D64BA">
        <w:t>2008</w:t>
      </w:r>
      <w:r w:rsidRPr="007D64BA">
        <w:t>年</w:t>
      </w:r>
      <w:r w:rsidRPr="007D64BA">
        <w:t>6</w:t>
      </w:r>
      <w:r w:rsidRPr="007D64BA">
        <w:t>月；</w:t>
      </w:r>
    </w:p>
    <w:p w:rsidR="007D64BA" w:rsidRDefault="007D64BA" w:rsidP="00AD5104">
      <w:pPr>
        <w:pStyle w:val="ae"/>
        <w:numPr>
          <w:ilvl w:val="0"/>
          <w:numId w:val="38"/>
        </w:numPr>
        <w:ind w:firstLineChars="0"/>
      </w:pPr>
      <w:r w:rsidRPr="007D64BA">
        <w:t>《移动智能终端安全能力技术要求》，工信部，</w:t>
      </w:r>
      <w:r w:rsidRPr="007D64BA">
        <w:t>YD/T2407-2013</w:t>
      </w:r>
      <w:r w:rsidRPr="007D64BA">
        <w:t>，</w:t>
      </w:r>
      <w:r w:rsidRPr="007D64BA">
        <w:t>2013</w:t>
      </w:r>
      <w:r w:rsidRPr="007D64BA">
        <w:t>年</w:t>
      </w:r>
      <w:r w:rsidRPr="007D64BA">
        <w:t>4</w:t>
      </w:r>
      <w:r w:rsidRPr="007D64BA">
        <w:t>月；</w:t>
      </w:r>
    </w:p>
    <w:p w:rsidR="007D64BA" w:rsidRDefault="007D64BA" w:rsidP="00AD5104">
      <w:pPr>
        <w:pStyle w:val="ae"/>
        <w:numPr>
          <w:ilvl w:val="0"/>
          <w:numId w:val="38"/>
        </w:numPr>
        <w:ind w:firstLineChars="0"/>
      </w:pPr>
      <w:r w:rsidRPr="007D64BA">
        <w:t>《信息系统通用安全技术要求》，</w:t>
      </w:r>
      <w:r w:rsidRPr="007D64BA">
        <w:t>GBT20271-2006</w:t>
      </w:r>
      <w:r w:rsidRPr="007D64BA">
        <w:t>，</w:t>
      </w:r>
      <w:r w:rsidRPr="007D64BA">
        <w:t>2006</w:t>
      </w:r>
      <w:r w:rsidRPr="007D64BA">
        <w:t>年</w:t>
      </w:r>
      <w:r w:rsidRPr="007D64BA">
        <w:t>5</w:t>
      </w:r>
      <w:r w:rsidRPr="007D64BA">
        <w:t>月；</w:t>
      </w:r>
    </w:p>
    <w:p w:rsidR="007D64BA" w:rsidRDefault="007D64BA" w:rsidP="00AD5104">
      <w:pPr>
        <w:pStyle w:val="ae"/>
        <w:numPr>
          <w:ilvl w:val="0"/>
          <w:numId w:val="38"/>
        </w:numPr>
        <w:ind w:firstLineChars="0"/>
      </w:pPr>
      <w:r w:rsidRPr="007D64BA">
        <w:t>《电子商务基本术语》，</w:t>
      </w:r>
      <w:r w:rsidRPr="007D64BA">
        <w:t>GB/T18811</w:t>
      </w:r>
      <w:r w:rsidRPr="007D64BA">
        <w:t>；</w:t>
      </w:r>
    </w:p>
    <w:p w:rsidR="007D64BA" w:rsidRDefault="007D64BA" w:rsidP="00AD5104">
      <w:pPr>
        <w:pStyle w:val="ae"/>
        <w:numPr>
          <w:ilvl w:val="0"/>
          <w:numId w:val="38"/>
        </w:numPr>
        <w:ind w:firstLineChars="0"/>
      </w:pPr>
      <w:r w:rsidRPr="007D64BA">
        <w:t>《信息安全技术术语》，</w:t>
      </w:r>
      <w:r w:rsidRPr="007D64BA">
        <w:t>GB/T25069-2010</w:t>
      </w:r>
      <w:r w:rsidRPr="007D64BA">
        <w:t>；</w:t>
      </w:r>
    </w:p>
    <w:p w:rsidR="007D64BA" w:rsidRDefault="007D64BA" w:rsidP="00AD5104">
      <w:pPr>
        <w:pStyle w:val="ae"/>
        <w:numPr>
          <w:ilvl w:val="0"/>
          <w:numId w:val="38"/>
        </w:numPr>
        <w:ind w:firstLineChars="0"/>
      </w:pPr>
      <w:r w:rsidRPr="007D64BA">
        <w:t>《信息技术安全技术信息安全事件管理指南》，</w:t>
      </w:r>
      <w:r w:rsidRPr="007D64BA">
        <w:t>GB/Z20985-2007</w:t>
      </w:r>
      <w:r w:rsidRPr="007D64BA">
        <w:t>；</w:t>
      </w:r>
    </w:p>
    <w:p w:rsidR="007D64BA" w:rsidRDefault="007D64BA" w:rsidP="00AD5104">
      <w:pPr>
        <w:pStyle w:val="ae"/>
        <w:numPr>
          <w:ilvl w:val="0"/>
          <w:numId w:val="38"/>
        </w:numPr>
        <w:ind w:firstLineChars="0"/>
      </w:pPr>
      <w:r w:rsidRPr="007D64BA">
        <w:t>《信息安全技术信息安全事件分类分级指南》，</w:t>
      </w:r>
      <w:r w:rsidRPr="007D64BA">
        <w:t>GB/Z20986-2007</w:t>
      </w:r>
      <w:r w:rsidRPr="007D64BA">
        <w:t>；</w:t>
      </w:r>
    </w:p>
    <w:p w:rsidR="007D64BA" w:rsidRPr="007D64BA" w:rsidRDefault="007D64BA" w:rsidP="00AD5104">
      <w:pPr>
        <w:pStyle w:val="ae"/>
        <w:numPr>
          <w:ilvl w:val="0"/>
          <w:numId w:val="38"/>
        </w:numPr>
        <w:ind w:firstLineChars="0"/>
      </w:pPr>
      <w:r w:rsidRPr="007D64BA">
        <w:t>《信息技术系统安全工程能力成熟度模型》，</w:t>
      </w:r>
      <w:r w:rsidRPr="007D64BA">
        <w:t>GBT20261-2006</w:t>
      </w:r>
      <w:r w:rsidRPr="007D64BA">
        <w:t>；</w:t>
      </w:r>
    </w:p>
    <w:p w:rsidR="006241C4" w:rsidRDefault="006241C4" w:rsidP="005A02EC"/>
    <w:p w:rsidR="00AD5104" w:rsidRPr="00AD5104" w:rsidRDefault="00AD5104" w:rsidP="00AD5104">
      <w:pPr>
        <w:pStyle w:val="1"/>
      </w:pPr>
      <w:bookmarkStart w:id="5" w:name="_Toc20436696"/>
      <w:r w:rsidRPr="00AD5104">
        <w:t>概述</w:t>
      </w:r>
      <w:bookmarkEnd w:id="5"/>
    </w:p>
    <w:p w:rsidR="00AD5104" w:rsidRDefault="00AD5104" w:rsidP="00AD5104">
      <w:r w:rsidRPr="00AD5104">
        <w:t>开发者所开发的应用为电商平台上的商户提供支撑和服务，必须具备保证其参与电子商务活动中的数据安全的能力。本规范对开发者所开发的应用所提出的安全要求包括但不限于应用的安全功能开发、用户使用的安全风险告知和开发者运营的安全保障管理等方面的要求。</w:t>
      </w:r>
    </w:p>
    <w:p w:rsidR="00B4317C" w:rsidRPr="00AD5104" w:rsidRDefault="00B4317C" w:rsidP="00AD5104"/>
    <w:p w:rsidR="00AD5104" w:rsidRPr="00B4317C" w:rsidRDefault="00AD5104" w:rsidP="00B4317C">
      <w:pPr>
        <w:pStyle w:val="1"/>
      </w:pPr>
      <w:bookmarkStart w:id="6" w:name="_Toc20436697"/>
      <w:r w:rsidRPr="00B4317C">
        <w:t>应用的安全功能开发</w:t>
      </w:r>
      <w:bookmarkEnd w:id="6"/>
    </w:p>
    <w:p w:rsidR="00AD5104" w:rsidRPr="00B4317C" w:rsidRDefault="00AD5104" w:rsidP="005A02EC">
      <w:r w:rsidRPr="00B4317C">
        <w:t>本部分是对开发者应用应开发实现的安全功能所提出的安全要求，包括：账号管理、身份认证、权限管理和安全审计。</w:t>
      </w:r>
    </w:p>
    <w:p w:rsidR="00AD5104" w:rsidRPr="00B4317C" w:rsidRDefault="00AD5104" w:rsidP="00B4317C">
      <w:pPr>
        <w:pStyle w:val="2"/>
      </w:pPr>
      <w:bookmarkStart w:id="7" w:name="_Toc20436698"/>
      <w:r w:rsidRPr="00B4317C">
        <w:t>账号、认证和权限</w:t>
      </w:r>
      <w:bookmarkEnd w:id="7"/>
    </w:p>
    <w:tbl>
      <w:tblPr>
        <w:tblW w:w="8140" w:type="dxa"/>
        <w:tblInd w:w="93" w:type="dxa"/>
        <w:tblLook w:val="04A0" w:firstRow="1" w:lastRow="0" w:firstColumn="1" w:lastColumn="0" w:noHBand="0" w:noVBand="1"/>
      </w:tblPr>
      <w:tblGrid>
        <w:gridCol w:w="1716"/>
        <w:gridCol w:w="6424"/>
      </w:tblGrid>
      <w:tr w:rsidR="00AD5104" w:rsidRPr="00AD5104" w:rsidTr="00B4317C">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具体要求</w:t>
            </w:r>
          </w:p>
        </w:tc>
      </w:tr>
      <w:tr w:rsidR="00AD5104" w:rsidRPr="00AD5104"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账号唯一</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应用应为不同的用户分配不同的账号，确保一个用户一个账号，应禁止多人使用同一个账号。</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lastRenderedPageBreak/>
              <w:t>账号有效期</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应用应对用户账号和应用管理员的账号设置有效期。</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无用账号删除</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应用应及时删除或禁止多余的、过期的用户账号，避免共享账号的存在。</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账号权限回收</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应用应及时清理和回收应用相关的开发账号、测试账号和后台管理账号及权限，如：相关账号使用者离职或转岗时。</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初始口令</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应用管理员账号的初始口令应为系统随机产生的满足口令强度要求的口令。</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口令更换</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应用应定期（每半年）提醒用户对口令进行修改，建议口令至少每六个月更换一次。</w:t>
            </w:r>
          </w:p>
        </w:tc>
      </w:tr>
      <w:tr w:rsidR="00AD5104" w:rsidRPr="00AD5104" w:rsidTr="00B4317C">
        <w:trPr>
          <w:trHeight w:val="64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口令重置</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应用应提供给用户口令重置功能，口令重置的功能需要经过开发者客服人工确认或者经过“组合鉴别”通过才能生效，且重置后的口令必须通过短信、邮件等用户绑定的可信任的渠道告知用户。</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重新验证</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当会话空闲超过30分钟，应用应要求用户重新验证或重新激活会话。</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登录控制</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应用应对登录应用的用户进行身份标识和鉴别。</w:t>
            </w:r>
          </w:p>
        </w:tc>
      </w:tr>
      <w:tr w:rsidR="00AD5104" w:rsidRPr="00AD5104" w:rsidTr="00B4317C">
        <w:trPr>
          <w:trHeight w:val="420"/>
        </w:trPr>
        <w:tc>
          <w:tcPr>
            <w:tcW w:w="1716" w:type="dxa"/>
            <w:vMerge w:val="restart"/>
            <w:tcBorders>
              <w:top w:val="nil"/>
              <w:left w:val="single" w:sz="8" w:space="0" w:color="E7E7E7"/>
              <w:bottom w:val="single" w:sz="8" w:space="0" w:color="E7E7E7"/>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组合鉴别</w:t>
            </w: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a)应用应支持对同一用户采用两种或两种以上组合的鉴别技术（口令验证、邮箱验证、短信验证等）实现用户身份鉴别；</w:t>
            </w:r>
          </w:p>
        </w:tc>
      </w:tr>
      <w:tr w:rsidR="00AD5104" w:rsidRPr="00AD5104" w:rsidTr="00B4317C">
        <w:trPr>
          <w:trHeight w:val="420"/>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b)在执行敏感操作（口令修改或重置）或账号行为异常的情况下，应用应采用两种或两种以上的组合鉴别方式。</w:t>
            </w:r>
          </w:p>
        </w:tc>
      </w:tr>
      <w:tr w:rsidR="00AD5104" w:rsidRPr="00AD5104" w:rsidTr="00B4317C">
        <w:trPr>
          <w:trHeight w:val="270"/>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b/>
                <w:bCs/>
                <w:color w:val="3D4145"/>
                <w:kern w:val="0"/>
                <w:sz w:val="20"/>
                <w:szCs w:val="20"/>
              </w:rPr>
            </w:pPr>
            <w:r w:rsidRPr="00BC60A5">
              <w:rPr>
                <w:rFonts w:asciiTheme="minorEastAsia" w:hAnsiTheme="minorEastAsia" w:cs="Tahoma"/>
                <w:b/>
                <w:bCs/>
                <w:color w:val="3D4145"/>
                <w:kern w:val="0"/>
                <w:sz w:val="20"/>
                <w:szCs w:val="20"/>
              </w:rPr>
              <w:t>说明：</w:t>
            </w:r>
          </w:p>
        </w:tc>
      </w:tr>
      <w:tr w:rsidR="00AD5104" w:rsidRPr="00AD5104" w:rsidTr="00B4317C">
        <w:trPr>
          <w:trHeight w:val="435"/>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single" w:sz="8" w:space="0" w:color="E7E7E7"/>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短信、邮箱验证可以通过发送验证信息到用户绑定的可信手机号或邮箱中，并且需要对验证信息设置过期时间，建议10分钟。</w:t>
            </w:r>
          </w:p>
        </w:tc>
      </w:tr>
    </w:tbl>
    <w:p w:rsidR="00AD5104" w:rsidRPr="008B2A9B" w:rsidRDefault="00AD5104" w:rsidP="005A02EC">
      <w:pPr>
        <w:rPr>
          <w:sz w:val="20"/>
          <w:szCs w:val="20"/>
        </w:rPr>
      </w:pPr>
    </w:p>
    <w:p w:rsidR="00B4317C" w:rsidRPr="00BB6664" w:rsidRDefault="00B4317C" w:rsidP="00BB6664">
      <w:pPr>
        <w:pStyle w:val="2"/>
      </w:pPr>
      <w:bookmarkStart w:id="8" w:name="_Toc20436699"/>
      <w:r w:rsidRPr="00BB6664">
        <w:rPr>
          <w:rFonts w:hint="eastAsia"/>
        </w:rPr>
        <w:t>日志审计</w:t>
      </w:r>
      <w:bookmarkEnd w:id="8"/>
    </w:p>
    <w:tbl>
      <w:tblPr>
        <w:tblW w:w="8140" w:type="dxa"/>
        <w:tblInd w:w="93" w:type="dxa"/>
        <w:tblLook w:val="04A0" w:firstRow="1" w:lastRow="0" w:firstColumn="1" w:lastColumn="0" w:noHBand="0" w:noVBand="1"/>
      </w:tblPr>
      <w:tblGrid>
        <w:gridCol w:w="1716"/>
        <w:gridCol w:w="6424"/>
      </w:tblGrid>
      <w:tr w:rsidR="00B4317C" w:rsidRPr="008B2A9B" w:rsidTr="00B4317C">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B4317C" w:rsidRPr="00AD5104" w:rsidRDefault="00B4317C" w:rsidP="00B4317C">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B4317C" w:rsidRPr="00AD5104" w:rsidRDefault="00B4317C" w:rsidP="00B4317C">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审计所有用户的行为和操作</w:t>
            </w:r>
          </w:p>
        </w:tc>
        <w:tc>
          <w:tcPr>
            <w:tcW w:w="6424" w:type="dxa"/>
            <w:tcBorders>
              <w:top w:val="nil"/>
              <w:left w:val="nil"/>
              <w:bottom w:val="single" w:sz="8" w:space="0" w:color="DDDDDD"/>
              <w:right w:val="single" w:sz="8" w:space="0" w:color="E7E7E7"/>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应用应提供覆盖到每个用户的安全审计功能，对应用重要安全事件进行审计；审计内容应包括重要用户行为（包括：所有的登录访问、</w:t>
            </w:r>
            <w:r w:rsidRPr="008B2A9B">
              <w:rPr>
                <w:rFonts w:ascii="Tahoma" w:hAnsi="Tahoma" w:cs="Tahoma"/>
                <w:color w:val="5C606D"/>
                <w:sz w:val="20"/>
                <w:szCs w:val="20"/>
                <w:shd w:val="clear" w:color="auto" w:fill="FAFAFA"/>
              </w:rPr>
              <w:t>RDS</w:t>
            </w:r>
            <w:r w:rsidRPr="008B2A9B">
              <w:rPr>
                <w:rFonts w:ascii="Tahoma" w:hAnsi="Tahoma" w:cs="Tahoma"/>
                <w:color w:val="5C606D"/>
                <w:sz w:val="20"/>
                <w:szCs w:val="20"/>
                <w:shd w:val="clear" w:color="auto" w:fill="FAFAFA"/>
              </w:rPr>
              <w:t>的调用、</w:t>
            </w:r>
            <w:r w:rsidRPr="008B2A9B">
              <w:rPr>
                <w:rFonts w:ascii="Tahoma" w:hAnsi="Tahoma" w:cs="Tahoma"/>
                <w:color w:val="5C606D"/>
                <w:sz w:val="20"/>
                <w:szCs w:val="20"/>
                <w:shd w:val="clear" w:color="auto" w:fill="FAFAFA"/>
              </w:rPr>
              <w:t>TOP</w:t>
            </w:r>
            <w:r w:rsidRPr="008B2A9B">
              <w:rPr>
                <w:rFonts w:ascii="Tahoma" w:hAnsi="Tahoma" w:cs="Tahoma"/>
                <w:color w:val="5C606D"/>
                <w:sz w:val="20"/>
                <w:szCs w:val="20"/>
                <w:shd w:val="clear" w:color="auto" w:fill="FAFAFA"/>
              </w:rPr>
              <w:t>的调用、来自用户端的访问和订单的传递等）以及系统资源的异常使用和重要系统命令的使用等系统内重要的安全相关事件。</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B4317C">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日志存储保护</w:t>
            </w: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应用应保护所存储的日志审计记录的完整性，避免其受到未预期的删除、修改或覆盖等。</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B4317C" w:rsidRPr="008B2A9B" w:rsidRDefault="00B4317C" w:rsidP="00B4317C">
            <w:pPr>
              <w:wordWrap w:val="0"/>
              <w:spacing w:line="375" w:lineRule="atLeast"/>
              <w:ind w:firstLine="0"/>
              <w:jc w:val="left"/>
              <w:rPr>
                <w:rFonts w:ascii="Segoe UI" w:eastAsia="宋体" w:hAnsi="Segoe UI" w:cs="Segoe UI"/>
                <w:color w:val="5C606D"/>
                <w:sz w:val="20"/>
                <w:szCs w:val="20"/>
              </w:rPr>
            </w:pPr>
            <w:r w:rsidRPr="008B2A9B">
              <w:rPr>
                <w:rFonts w:ascii="Tahoma" w:hAnsi="Tahoma" w:cs="Tahoma"/>
                <w:color w:val="5C606D"/>
                <w:sz w:val="20"/>
                <w:szCs w:val="20"/>
              </w:rPr>
              <w:t>日志保存期限</w:t>
            </w:r>
          </w:p>
        </w:tc>
        <w:tc>
          <w:tcPr>
            <w:tcW w:w="6424" w:type="dxa"/>
            <w:tcBorders>
              <w:top w:val="nil"/>
              <w:left w:val="nil"/>
              <w:bottom w:val="single" w:sz="8" w:space="0" w:color="DDDDDD"/>
              <w:right w:val="single" w:sz="8" w:space="0" w:color="E7E7E7"/>
            </w:tcBorders>
            <w:shd w:val="clear" w:color="000000" w:fill="FAFAFA"/>
          </w:tcPr>
          <w:p w:rsidR="00B4317C" w:rsidRPr="008B2A9B" w:rsidRDefault="00B4317C" w:rsidP="00B4317C">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应用应保存日志至少六个月。</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AFAFA"/>
              </w:rPr>
              <w:t>服务器端登录日志</w:t>
            </w:r>
          </w:p>
        </w:tc>
        <w:tc>
          <w:tcPr>
            <w:tcW w:w="6424" w:type="dxa"/>
            <w:tcBorders>
              <w:top w:val="nil"/>
              <w:left w:val="nil"/>
              <w:bottom w:val="single" w:sz="8" w:space="0" w:color="DDDDDD"/>
              <w:right w:val="single" w:sz="8" w:space="0" w:color="E7E7E7"/>
            </w:tcBorders>
            <w:shd w:val="clear" w:color="000000" w:fill="FAFAFA"/>
            <w:vAlign w:val="center"/>
          </w:tcPr>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应用应记录应用所有的登录日志，包括且不限于：</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1</w:t>
            </w:r>
            <w:r w:rsidRPr="008B2A9B">
              <w:rPr>
                <w:rFonts w:ascii="Tahoma" w:hAnsi="Tahoma" w:cs="Tahoma"/>
                <w:color w:val="3D4145"/>
                <w:sz w:val="20"/>
                <w:szCs w:val="20"/>
              </w:rPr>
              <w:t>）用户登录应用的日志；</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2</w:t>
            </w:r>
            <w:r w:rsidRPr="008B2A9B">
              <w:rPr>
                <w:rFonts w:ascii="Tahoma" w:hAnsi="Tahoma" w:cs="Tahoma"/>
                <w:color w:val="3D4145"/>
                <w:sz w:val="20"/>
                <w:szCs w:val="20"/>
              </w:rPr>
              <w:t>）应用管理员登录管理后台的登录日志；</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3</w:t>
            </w:r>
            <w:r w:rsidRPr="008B2A9B">
              <w:rPr>
                <w:rFonts w:ascii="Tahoma" w:hAnsi="Tahoma" w:cs="Tahoma"/>
                <w:color w:val="3D4145"/>
                <w:sz w:val="20"/>
                <w:szCs w:val="20"/>
              </w:rPr>
              <w:t>）主机端进行的系统登录。</w:t>
            </w:r>
          </w:p>
          <w:p w:rsidR="00B4317C" w:rsidRPr="00AD5104" w:rsidRDefault="00B4317C" w:rsidP="00B4317C">
            <w:pPr>
              <w:pStyle w:val="p2"/>
              <w:shd w:val="clear" w:color="auto" w:fill="FAFAFA"/>
              <w:wordWrap w:val="0"/>
              <w:spacing w:before="0" w:beforeAutospacing="0" w:after="150" w:afterAutospacing="0" w:line="360" w:lineRule="atLeast"/>
              <w:rPr>
                <w:rFonts w:ascii="Helvetica" w:hAnsi="Helvetica"/>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日志的内容应包括：时间、用户在开发者的自有账号、应用标识（</w:t>
            </w:r>
            <w:r w:rsidRPr="008B2A9B">
              <w:rPr>
                <w:rStyle w:val="s1"/>
                <w:rFonts w:ascii="Tahoma" w:hAnsi="Tahoma" w:cs="Tahoma"/>
                <w:color w:val="3D4145"/>
                <w:sz w:val="20"/>
                <w:szCs w:val="20"/>
              </w:rPr>
              <w:t>AppKey</w:t>
            </w:r>
            <w:r w:rsidRPr="008B2A9B">
              <w:rPr>
                <w:rFonts w:ascii="Tahoma" w:hAnsi="Tahoma" w:cs="Tahoma"/>
                <w:color w:val="3D4145"/>
                <w:sz w:val="20"/>
                <w:szCs w:val="20"/>
              </w:rPr>
              <w:t>）、应用名称、源</w:t>
            </w:r>
            <w:r w:rsidRPr="008B2A9B">
              <w:rPr>
                <w:rStyle w:val="s1"/>
                <w:rFonts w:ascii="Tahoma" w:hAnsi="Tahoma" w:cs="Tahoma"/>
                <w:color w:val="3D4145"/>
                <w:sz w:val="20"/>
                <w:szCs w:val="20"/>
              </w:rPr>
              <w:t>IP</w:t>
            </w:r>
            <w:r w:rsidRPr="008B2A9B">
              <w:rPr>
                <w:rFonts w:ascii="Tahoma" w:hAnsi="Tahoma" w:cs="Tahoma"/>
                <w:color w:val="3D4145"/>
                <w:sz w:val="20"/>
                <w:szCs w:val="20"/>
              </w:rPr>
              <w:t>和登录结果（成功或失败）等</w:t>
            </w:r>
          </w:p>
        </w:tc>
      </w:tr>
      <w:tr w:rsidR="00B4317C" w:rsidRPr="008B2A9B" w:rsidTr="00D75B84">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B4317C" w:rsidRPr="008B2A9B" w:rsidRDefault="00B4317C" w:rsidP="00B4317C">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服务器端调用</w:t>
            </w:r>
            <w:r w:rsidRPr="008B2A9B">
              <w:rPr>
                <w:rFonts w:ascii="Tahoma" w:hAnsi="Tahoma" w:cs="Tahoma" w:hint="eastAsia"/>
                <w:color w:val="5C606D"/>
                <w:sz w:val="20"/>
                <w:szCs w:val="20"/>
              </w:rPr>
              <w:t>C</w:t>
            </w:r>
            <w:r w:rsidRPr="008B2A9B">
              <w:rPr>
                <w:rFonts w:ascii="Tahoma" w:hAnsi="Tahoma" w:cs="Tahoma"/>
                <w:color w:val="5C606D"/>
                <w:sz w:val="20"/>
                <w:szCs w:val="20"/>
              </w:rPr>
              <w:t>OP</w:t>
            </w:r>
            <w:r w:rsidRPr="008B2A9B">
              <w:rPr>
                <w:rFonts w:ascii="Tahoma" w:hAnsi="Tahoma" w:cs="Tahoma"/>
                <w:color w:val="5C606D"/>
                <w:sz w:val="20"/>
                <w:szCs w:val="20"/>
              </w:rPr>
              <w:t>日志</w:t>
            </w:r>
          </w:p>
        </w:tc>
        <w:tc>
          <w:tcPr>
            <w:tcW w:w="6424" w:type="dxa"/>
            <w:tcBorders>
              <w:top w:val="nil"/>
              <w:left w:val="nil"/>
              <w:bottom w:val="single" w:sz="8" w:space="0" w:color="DDDDDD"/>
              <w:right w:val="single" w:sz="8" w:space="0" w:color="E7E7E7"/>
            </w:tcBorders>
            <w:shd w:val="clear" w:color="000000" w:fill="FAFAFA"/>
          </w:tcPr>
          <w:p w:rsidR="00B4317C" w:rsidRPr="008B2A9B" w:rsidRDefault="00B4317C">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应用记录服务器端调用</w:t>
            </w:r>
            <w:r w:rsidRPr="008B2A9B">
              <w:rPr>
                <w:rStyle w:val="s1"/>
                <w:rFonts w:ascii="Tahoma" w:hAnsi="Tahoma" w:cs="Tahoma" w:hint="eastAsia"/>
                <w:color w:val="3D4145"/>
                <w:sz w:val="20"/>
                <w:szCs w:val="20"/>
              </w:rPr>
              <w:t>C</w:t>
            </w:r>
            <w:r w:rsidRPr="008B2A9B">
              <w:rPr>
                <w:rStyle w:val="s1"/>
                <w:rFonts w:ascii="Tahoma" w:hAnsi="Tahoma" w:cs="Tahoma"/>
                <w:color w:val="3D4145"/>
                <w:sz w:val="20"/>
                <w:szCs w:val="20"/>
              </w:rPr>
              <w:t>OP</w:t>
            </w:r>
            <w:r w:rsidRPr="008B2A9B">
              <w:rPr>
                <w:rFonts w:ascii="Tahoma" w:hAnsi="Tahoma" w:cs="Tahoma"/>
                <w:color w:val="3D4145"/>
                <w:sz w:val="20"/>
                <w:szCs w:val="20"/>
              </w:rPr>
              <w:t>的日志；</w:t>
            </w:r>
          </w:p>
          <w:p w:rsidR="00B4317C" w:rsidRPr="008B2A9B" w:rsidRDefault="00B4317C">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日志的内容应包括：源</w:t>
            </w:r>
            <w:r w:rsidRPr="008B2A9B">
              <w:rPr>
                <w:rStyle w:val="s1"/>
                <w:rFonts w:ascii="Tahoma" w:hAnsi="Tahoma" w:cs="Tahoma"/>
                <w:color w:val="3D4145"/>
                <w:sz w:val="20"/>
                <w:szCs w:val="20"/>
              </w:rPr>
              <w:t>IP</w:t>
            </w:r>
            <w:r w:rsidRPr="008B2A9B">
              <w:rPr>
                <w:rFonts w:ascii="Tahoma" w:hAnsi="Tahoma" w:cs="Tahoma"/>
                <w:color w:val="3D4145"/>
                <w:sz w:val="20"/>
                <w:szCs w:val="20"/>
              </w:rPr>
              <w:t>、时间、用户在开发者的自有账号、应用标识（</w:t>
            </w:r>
            <w:r w:rsidRPr="008B2A9B">
              <w:rPr>
                <w:rStyle w:val="s1"/>
                <w:rFonts w:ascii="Tahoma" w:hAnsi="Tahoma" w:cs="Tahoma"/>
                <w:color w:val="3D4145"/>
                <w:sz w:val="20"/>
                <w:szCs w:val="20"/>
              </w:rPr>
              <w:t>AppKey</w:t>
            </w:r>
            <w:r w:rsidRPr="008B2A9B">
              <w:rPr>
                <w:rFonts w:ascii="Tahoma" w:hAnsi="Tahoma" w:cs="Tahoma"/>
                <w:color w:val="3D4145"/>
                <w:sz w:val="20"/>
                <w:szCs w:val="20"/>
              </w:rPr>
              <w:t>）、应用名称和用户调用</w:t>
            </w:r>
            <w:r w:rsidRPr="008B2A9B">
              <w:rPr>
                <w:rStyle w:val="s1"/>
                <w:rFonts w:ascii="Tahoma" w:hAnsi="Tahoma" w:cs="Tahoma" w:hint="eastAsia"/>
                <w:color w:val="3D4145"/>
                <w:sz w:val="20"/>
                <w:szCs w:val="20"/>
              </w:rPr>
              <w:t>C</w:t>
            </w:r>
            <w:r w:rsidRPr="008B2A9B">
              <w:rPr>
                <w:rStyle w:val="s1"/>
                <w:rFonts w:ascii="Tahoma" w:hAnsi="Tahoma" w:cs="Tahoma"/>
                <w:color w:val="3D4145"/>
                <w:sz w:val="20"/>
                <w:szCs w:val="20"/>
              </w:rPr>
              <w:t>OPAPI</w:t>
            </w:r>
            <w:r w:rsidRPr="008B2A9B">
              <w:rPr>
                <w:rFonts w:ascii="Tahoma" w:hAnsi="Tahoma" w:cs="Tahoma"/>
                <w:color w:val="3D4145"/>
                <w:sz w:val="20"/>
                <w:szCs w:val="20"/>
              </w:rPr>
              <w:t>的</w:t>
            </w:r>
            <w:r w:rsidRPr="008B2A9B">
              <w:rPr>
                <w:rStyle w:val="s1"/>
                <w:rFonts w:ascii="Tahoma" w:hAnsi="Tahoma" w:cs="Tahoma"/>
                <w:color w:val="3D4145"/>
                <w:sz w:val="20"/>
                <w:szCs w:val="20"/>
              </w:rPr>
              <w:t>URL</w:t>
            </w:r>
            <w:r w:rsidRPr="008B2A9B">
              <w:rPr>
                <w:rFonts w:ascii="Tahoma" w:hAnsi="Tahoma" w:cs="Tahoma"/>
                <w:color w:val="3D4145"/>
                <w:sz w:val="20"/>
                <w:szCs w:val="20"/>
              </w:rPr>
              <w:t>等。</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bl>
    <w:p w:rsidR="00B4317C" w:rsidRPr="008B2A9B" w:rsidRDefault="00B4317C" w:rsidP="00B4317C">
      <w:pPr>
        <w:rPr>
          <w:sz w:val="20"/>
          <w:szCs w:val="20"/>
        </w:rPr>
      </w:pPr>
    </w:p>
    <w:p w:rsidR="00B4317C" w:rsidRPr="004D1D18" w:rsidRDefault="00B4317C" w:rsidP="004D1D18">
      <w:pPr>
        <w:pStyle w:val="2"/>
      </w:pPr>
      <w:bookmarkStart w:id="9" w:name="_Toc20436700"/>
      <w:r w:rsidRPr="004D1D18">
        <w:rPr>
          <w:rFonts w:hint="eastAsia"/>
        </w:rPr>
        <w:t>数据保护</w:t>
      </w:r>
      <w:bookmarkEnd w:id="9"/>
    </w:p>
    <w:p w:rsidR="008D32FB" w:rsidRPr="004D1D18" w:rsidRDefault="008D32FB" w:rsidP="004D1D18">
      <w:pPr>
        <w:pStyle w:val="3"/>
      </w:pPr>
      <w:bookmarkStart w:id="10" w:name="_Toc20436701"/>
      <w:r w:rsidRPr="004D1D18">
        <w:rPr>
          <w:rFonts w:hint="eastAsia"/>
        </w:rPr>
        <w:t>数据传输</w:t>
      </w:r>
      <w:bookmarkEnd w:id="10"/>
    </w:p>
    <w:tbl>
      <w:tblPr>
        <w:tblW w:w="8140" w:type="dxa"/>
        <w:tblInd w:w="93" w:type="dxa"/>
        <w:tblLook w:val="04A0" w:firstRow="1" w:lastRow="0" w:firstColumn="1" w:lastColumn="0" w:noHBand="0" w:noVBand="1"/>
      </w:tblPr>
      <w:tblGrid>
        <w:gridCol w:w="1716"/>
        <w:gridCol w:w="6424"/>
      </w:tblGrid>
      <w:tr w:rsidR="008D32FB"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8D32FB"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传输加密</w:t>
            </w:r>
          </w:p>
        </w:tc>
        <w:tc>
          <w:tcPr>
            <w:tcW w:w="6424" w:type="dxa"/>
            <w:tcBorders>
              <w:top w:val="nil"/>
              <w:left w:val="nil"/>
              <w:bottom w:val="single" w:sz="8" w:space="0" w:color="DDDDDD"/>
              <w:right w:val="single" w:sz="8" w:space="0" w:color="E7E7E7"/>
            </w:tcBorders>
            <w:shd w:val="clear" w:color="000000" w:fill="FAFAFA"/>
            <w:vAlign w:val="center"/>
            <w:hideMark/>
          </w:tcPr>
          <w:p w:rsidR="008D32FB" w:rsidRPr="008D32FB" w:rsidRDefault="008D32FB" w:rsidP="008D32FB">
            <w:pPr>
              <w:widowControl/>
              <w:shd w:val="clear" w:color="auto" w:fill="FAFAFA"/>
              <w:wordWrap w:val="0"/>
              <w:spacing w:after="150" w:line="360" w:lineRule="atLeast"/>
              <w:ind w:firstLine="0"/>
              <w:jc w:val="left"/>
              <w:rPr>
                <w:rFonts w:ascii="Helvetica" w:eastAsia="宋体" w:hAnsi="Helvetica" w:cs="宋体"/>
                <w:color w:val="3D4145"/>
                <w:kern w:val="0"/>
                <w:sz w:val="20"/>
                <w:szCs w:val="20"/>
              </w:rPr>
            </w:pPr>
            <w:r w:rsidRPr="008B2A9B">
              <w:rPr>
                <w:rFonts w:ascii="Tahoma" w:eastAsia="宋体" w:hAnsi="Tahoma" w:cs="Tahoma"/>
                <w:color w:val="3D4145"/>
                <w:kern w:val="0"/>
                <w:sz w:val="20"/>
                <w:szCs w:val="20"/>
              </w:rPr>
              <w:t>a)</w:t>
            </w:r>
            <w:r w:rsidRPr="008D32FB">
              <w:rPr>
                <w:rFonts w:ascii="Tahoma" w:eastAsia="宋体" w:hAnsi="Tahoma" w:cs="Tahoma"/>
                <w:color w:val="3D4145"/>
                <w:kern w:val="0"/>
                <w:sz w:val="20"/>
                <w:szCs w:val="20"/>
              </w:rPr>
              <w:t>应用中涉及敏感数据（比如订单数据等）的传输必须进行加密传输，实现系统管理数据、鉴别信息和重要业务数据的传输保密性；</w:t>
            </w:r>
          </w:p>
          <w:p w:rsidR="008D32FB" w:rsidRPr="00AD5104" w:rsidRDefault="008D32FB" w:rsidP="008D32FB">
            <w:pPr>
              <w:widowControl/>
              <w:ind w:firstLine="0"/>
              <w:jc w:val="left"/>
              <w:rPr>
                <w:rFonts w:ascii="Tahoma" w:eastAsia="宋体" w:hAnsi="Tahoma" w:cs="Tahoma"/>
                <w:color w:val="5C606D"/>
                <w:kern w:val="0"/>
                <w:sz w:val="20"/>
                <w:szCs w:val="20"/>
              </w:rPr>
            </w:pPr>
            <w:r w:rsidRPr="008B2A9B">
              <w:rPr>
                <w:rFonts w:ascii="Tahoma" w:eastAsia="宋体" w:hAnsi="Tahoma" w:cs="Tahoma"/>
                <w:color w:val="5C606D"/>
                <w:kern w:val="0"/>
                <w:sz w:val="20"/>
                <w:szCs w:val="20"/>
                <w:shd w:val="clear" w:color="auto" w:fill="FAFAFA"/>
              </w:rPr>
              <w:t>b)</w:t>
            </w:r>
            <w:r w:rsidRPr="008B2A9B">
              <w:rPr>
                <w:rFonts w:ascii="Tahoma" w:eastAsia="宋体" w:hAnsi="Tahoma" w:cs="Tahoma"/>
                <w:color w:val="5C606D"/>
                <w:kern w:val="0"/>
                <w:sz w:val="20"/>
                <w:szCs w:val="20"/>
                <w:shd w:val="clear" w:color="auto" w:fill="FAFAFA"/>
              </w:rPr>
              <w:t>加密算法应使用</w:t>
            </w:r>
            <w:r w:rsidRPr="008B2A9B">
              <w:rPr>
                <w:rFonts w:ascii="Tahoma" w:eastAsia="宋体" w:hAnsi="Tahoma" w:cs="Tahoma"/>
                <w:color w:val="5C606D"/>
                <w:kern w:val="0"/>
                <w:sz w:val="20"/>
                <w:szCs w:val="20"/>
                <w:shd w:val="clear" w:color="auto" w:fill="FAFAFA"/>
              </w:rPr>
              <w:t>AES-128</w:t>
            </w:r>
            <w:r w:rsidRPr="008B2A9B">
              <w:rPr>
                <w:rFonts w:ascii="Tahoma" w:eastAsia="宋体" w:hAnsi="Tahoma" w:cs="Tahoma"/>
                <w:color w:val="5C606D"/>
                <w:kern w:val="0"/>
                <w:sz w:val="20"/>
                <w:szCs w:val="20"/>
                <w:shd w:val="clear" w:color="auto" w:fill="FAFAFA"/>
              </w:rPr>
              <w:t>位或以上强度。</w:t>
            </w:r>
          </w:p>
        </w:tc>
      </w:tr>
    </w:tbl>
    <w:p w:rsidR="008D32FB" w:rsidRPr="008B2A9B" w:rsidRDefault="008D32FB" w:rsidP="008D32FB">
      <w:pPr>
        <w:rPr>
          <w:sz w:val="20"/>
          <w:szCs w:val="20"/>
        </w:rPr>
      </w:pPr>
    </w:p>
    <w:p w:rsidR="00B4317C" w:rsidRPr="007343A7" w:rsidRDefault="00B4317C" w:rsidP="00B4317C">
      <w:pPr>
        <w:pStyle w:val="3"/>
      </w:pPr>
      <w:bookmarkStart w:id="11" w:name="_Toc20436702"/>
      <w:r w:rsidRPr="007343A7">
        <w:rPr>
          <w:rFonts w:hint="eastAsia"/>
        </w:rPr>
        <w:t>数据使用</w:t>
      </w:r>
      <w:bookmarkEnd w:id="11"/>
    </w:p>
    <w:tbl>
      <w:tblPr>
        <w:tblW w:w="8140" w:type="dxa"/>
        <w:tblInd w:w="93" w:type="dxa"/>
        <w:tblLook w:val="04A0" w:firstRow="1" w:lastRow="0" w:firstColumn="1" w:lastColumn="0" w:noHBand="0" w:noVBand="1"/>
      </w:tblPr>
      <w:tblGrid>
        <w:gridCol w:w="1716"/>
        <w:gridCol w:w="6424"/>
      </w:tblGrid>
      <w:tr w:rsidR="00B4317C"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B4317C"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数据处理</w:t>
            </w:r>
          </w:p>
        </w:tc>
        <w:tc>
          <w:tcPr>
            <w:tcW w:w="6424" w:type="dxa"/>
            <w:tcBorders>
              <w:top w:val="nil"/>
              <w:left w:val="nil"/>
              <w:bottom w:val="single" w:sz="8" w:space="0" w:color="DDDDDD"/>
              <w:right w:val="single" w:sz="8" w:space="0" w:color="E7E7E7"/>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3D4145"/>
                <w:sz w:val="20"/>
                <w:szCs w:val="20"/>
                <w:shd w:val="clear" w:color="auto" w:fill="FAFAFA"/>
              </w:rPr>
              <w:t>应用在对其敏感数据（比如订单</w:t>
            </w:r>
            <w:r w:rsidRPr="008B2A9B">
              <w:rPr>
                <w:rFonts w:ascii="Tahoma" w:hAnsi="Tahoma" w:cs="Tahoma" w:hint="eastAsia"/>
                <w:color w:val="3D4145"/>
                <w:sz w:val="20"/>
                <w:szCs w:val="20"/>
                <w:shd w:val="clear" w:color="auto" w:fill="FAFAFA"/>
              </w:rPr>
              <w:t>、费用</w:t>
            </w:r>
            <w:r w:rsidRPr="008B2A9B">
              <w:rPr>
                <w:rFonts w:ascii="Tahoma" w:hAnsi="Tahoma" w:cs="Tahoma"/>
                <w:color w:val="3D4145"/>
                <w:sz w:val="20"/>
                <w:szCs w:val="20"/>
                <w:shd w:val="clear" w:color="auto" w:fill="FAFAFA"/>
              </w:rPr>
              <w:t>数据等）进行后台的处理或计算时，其相关功能的组件和模块应部署</w:t>
            </w:r>
            <w:r w:rsidRPr="008B2A9B">
              <w:rPr>
                <w:rFonts w:ascii="Tahoma" w:hAnsi="Tahoma" w:cs="Tahoma" w:hint="eastAsia"/>
                <w:color w:val="3D4145"/>
                <w:sz w:val="20"/>
                <w:szCs w:val="20"/>
                <w:shd w:val="clear" w:color="auto" w:fill="FAFAFA"/>
              </w:rPr>
              <w:t>应符合《</w:t>
            </w:r>
            <w:r w:rsidRPr="008B2A9B">
              <w:rPr>
                <w:rFonts w:ascii="Tahoma" w:hAnsi="Tahoma" w:cs="Tahoma"/>
                <w:color w:val="3D4145"/>
                <w:sz w:val="20"/>
                <w:szCs w:val="20"/>
                <w:shd w:val="clear" w:color="auto" w:fill="FAFAFA"/>
              </w:rPr>
              <w:t>信息系统安全等级保护基本要求</w:t>
            </w:r>
            <w:r w:rsidRPr="008B2A9B">
              <w:rPr>
                <w:rFonts w:ascii="Tahoma" w:hAnsi="Tahoma" w:cs="Tahoma" w:hint="eastAsia"/>
                <w:color w:val="3D4145"/>
                <w:sz w:val="20"/>
                <w:szCs w:val="20"/>
                <w:shd w:val="clear" w:color="auto" w:fill="FAFAFA"/>
              </w:rPr>
              <w:t>》</w:t>
            </w:r>
            <w:r w:rsidRPr="008B2A9B">
              <w:rPr>
                <w:rFonts w:ascii="Tahoma" w:hAnsi="Tahoma" w:cs="Tahoma"/>
                <w:color w:val="3D4145"/>
                <w:sz w:val="20"/>
                <w:szCs w:val="20"/>
                <w:shd w:val="clear" w:color="auto" w:fill="FAFAFA"/>
              </w:rPr>
              <w:t>。</w:t>
            </w:r>
          </w:p>
        </w:tc>
      </w:tr>
      <w:tr w:rsidR="00B4317C"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数据展示</w:t>
            </w:r>
          </w:p>
        </w:tc>
        <w:tc>
          <w:tcPr>
            <w:tcW w:w="6424" w:type="dxa"/>
            <w:tcBorders>
              <w:top w:val="nil"/>
              <w:left w:val="nil"/>
              <w:bottom w:val="single" w:sz="8" w:space="0" w:color="DDDDDD"/>
              <w:right w:val="single" w:sz="8" w:space="0" w:color="E7E7E7"/>
            </w:tcBorders>
            <w:shd w:val="clear" w:color="000000" w:fill="FAFAFA"/>
            <w:vAlign w:val="center"/>
          </w:tcPr>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8B2A9B">
              <w:rPr>
                <w:rFonts w:ascii="Tahoma" w:eastAsia="宋体" w:hAnsi="Tahoma" w:cs="Tahoma"/>
                <w:color w:val="3D4145"/>
                <w:kern w:val="0"/>
                <w:sz w:val="20"/>
                <w:szCs w:val="20"/>
              </w:rPr>
              <w:t>应用应对涉及敏感数据（比如电话号码、邮箱</w:t>
            </w:r>
            <w:r w:rsidRPr="00B4317C">
              <w:rPr>
                <w:rFonts w:ascii="Tahoma" w:eastAsia="宋体" w:hAnsi="Tahoma" w:cs="Tahoma"/>
                <w:color w:val="3D4145"/>
                <w:kern w:val="0"/>
                <w:sz w:val="20"/>
                <w:szCs w:val="20"/>
              </w:rPr>
              <w:t>等）的展示，进行脱敏处理（模糊化、匿名处理等）。</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建议的脱敏方案：</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a)</w:t>
            </w:r>
            <w:r w:rsidRPr="00B4317C">
              <w:rPr>
                <w:rFonts w:ascii="Tahoma" w:eastAsia="宋体" w:hAnsi="Tahoma" w:cs="Tahoma"/>
                <w:color w:val="3D4145"/>
                <w:kern w:val="0"/>
                <w:sz w:val="20"/>
                <w:szCs w:val="20"/>
              </w:rPr>
              <w:t>【手机号】显示</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w:t>
            </w:r>
            <w:r w:rsidRPr="00B4317C">
              <w:rPr>
                <w:rFonts w:ascii="Tahoma" w:eastAsia="宋体" w:hAnsi="Tahoma" w:cs="Tahoma"/>
                <w:color w:val="3D4145"/>
                <w:kern w:val="0"/>
                <w:sz w:val="20"/>
                <w:szCs w:val="20"/>
              </w:rPr>
              <w:t>4</w:t>
            </w:r>
            <w:r w:rsidRPr="00B4317C">
              <w:rPr>
                <w:rFonts w:ascii="Tahoma" w:eastAsia="宋体" w:hAnsi="Tahoma" w:cs="Tahoma"/>
                <w:color w:val="3D4145"/>
                <w:kern w:val="0"/>
                <w:sz w:val="20"/>
                <w:szCs w:val="20"/>
              </w:rPr>
              <w:t>位。如：</w:t>
            </w:r>
            <w:r w:rsidRPr="00B4317C">
              <w:rPr>
                <w:rFonts w:ascii="Tahoma" w:eastAsia="宋体" w:hAnsi="Tahoma" w:cs="Tahoma"/>
                <w:color w:val="3D4145"/>
                <w:kern w:val="0"/>
                <w:sz w:val="20"/>
                <w:szCs w:val="20"/>
              </w:rPr>
              <w:t>******1050</w:t>
            </w:r>
            <w:r w:rsidRPr="00B4317C">
              <w:rPr>
                <w:rFonts w:ascii="Tahoma" w:eastAsia="宋体" w:hAnsi="Tahoma" w:cs="Tahoma"/>
                <w:color w:val="3D4145"/>
                <w:kern w:val="0"/>
                <w:sz w:val="20"/>
                <w:szCs w:val="20"/>
              </w:rPr>
              <w:t>；</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b)</w:t>
            </w:r>
            <w:r w:rsidRPr="00B4317C">
              <w:rPr>
                <w:rFonts w:ascii="Tahoma" w:eastAsia="宋体" w:hAnsi="Tahoma" w:cs="Tahoma"/>
                <w:color w:val="3D4145"/>
                <w:kern w:val="0"/>
                <w:sz w:val="20"/>
                <w:szCs w:val="20"/>
              </w:rPr>
              <w:t>【固定号码】显示区号和后三位，如</w:t>
            </w:r>
            <w:r w:rsidRPr="00B4317C">
              <w:rPr>
                <w:rFonts w:ascii="Tahoma" w:eastAsia="宋体" w:hAnsi="Tahoma" w:cs="Tahoma"/>
                <w:color w:val="3D4145"/>
                <w:kern w:val="0"/>
                <w:sz w:val="20"/>
                <w:szCs w:val="20"/>
              </w:rPr>
              <w:t>0571-*****123</w:t>
            </w:r>
            <w:r w:rsidRPr="00B4317C">
              <w:rPr>
                <w:rFonts w:ascii="Tahoma" w:eastAsia="宋体" w:hAnsi="Tahoma" w:cs="Tahoma"/>
                <w:color w:val="3D4145"/>
                <w:kern w:val="0"/>
                <w:sz w:val="20"/>
                <w:szCs w:val="20"/>
              </w:rPr>
              <w:t>；</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c)</w:t>
            </w:r>
            <w:r w:rsidRPr="00B4317C">
              <w:rPr>
                <w:rFonts w:ascii="Tahoma" w:eastAsia="宋体" w:hAnsi="Tahoma" w:cs="Tahoma"/>
                <w:color w:val="3D4145"/>
                <w:kern w:val="0"/>
                <w:sz w:val="20"/>
                <w:szCs w:val="20"/>
              </w:rPr>
              <w:t>【邮箱】</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前面的字符如果大于或等于</w:t>
            </w:r>
            <w:r w:rsidRPr="00B4317C">
              <w:rPr>
                <w:rFonts w:ascii="Tahoma" w:eastAsia="宋体" w:hAnsi="Tahoma" w:cs="Tahoma"/>
                <w:color w:val="3D4145"/>
                <w:kern w:val="0"/>
                <w:sz w:val="20"/>
                <w:szCs w:val="20"/>
              </w:rPr>
              <w:t>3</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前面的字符只显示其前</w:t>
            </w:r>
            <w:r w:rsidRPr="00B4317C">
              <w:rPr>
                <w:rFonts w:ascii="Tahoma" w:eastAsia="宋体" w:hAnsi="Tahoma" w:cs="Tahoma"/>
                <w:color w:val="3D4145"/>
                <w:kern w:val="0"/>
                <w:sz w:val="20"/>
                <w:szCs w:val="20"/>
              </w:rPr>
              <w:t>3</w:t>
            </w:r>
            <w:r w:rsidRPr="00B4317C">
              <w:rPr>
                <w:rFonts w:ascii="Tahoma" w:eastAsia="宋体" w:hAnsi="Tahoma" w:cs="Tahoma"/>
                <w:color w:val="3D4145"/>
                <w:kern w:val="0"/>
                <w:sz w:val="20"/>
                <w:szCs w:val="20"/>
              </w:rPr>
              <w:t>位且再增加</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并且</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后面显示其第</w:t>
            </w:r>
            <w:r w:rsidRPr="00B4317C">
              <w:rPr>
                <w:rFonts w:ascii="Tahoma" w:eastAsia="宋体" w:hAnsi="Tahoma" w:cs="Tahoma"/>
                <w:color w:val="3D4145"/>
                <w:kern w:val="0"/>
                <w:sz w:val="20"/>
                <w:szCs w:val="20"/>
              </w:rPr>
              <w:t>1</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分隔符及其后面的字符，但其中间其他字符都统一替换成</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Pr="00B4317C">
              <w:rPr>
                <w:rFonts w:ascii="Tahoma" w:eastAsia="宋体" w:hAnsi="Tahoma" w:cs="Tahoma"/>
                <w:color w:val="3D4145"/>
                <w:kern w:val="0"/>
                <w:sz w:val="20"/>
                <w:szCs w:val="20"/>
              </w:rPr>
              <w:t>con**@1**.com</w:t>
            </w:r>
            <w:r w:rsidRPr="00B4317C">
              <w:rPr>
                <w:rFonts w:ascii="Tahoma" w:eastAsia="宋体" w:hAnsi="Tahoma" w:cs="Tahoma"/>
                <w:color w:val="3D4145"/>
                <w:kern w:val="0"/>
                <w:sz w:val="20"/>
                <w:szCs w:val="20"/>
              </w:rPr>
              <w:t>；如果少于三位，</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前面的字符全部显示且再增加</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，并且</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后面显示其第</w:t>
            </w:r>
            <w:r w:rsidRPr="00B4317C">
              <w:rPr>
                <w:rFonts w:ascii="Tahoma" w:eastAsia="宋体" w:hAnsi="Tahoma" w:cs="Tahoma"/>
                <w:color w:val="3D4145"/>
                <w:kern w:val="0"/>
                <w:sz w:val="20"/>
                <w:szCs w:val="20"/>
              </w:rPr>
              <w:t>1</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分隔符及其后面的字符，但其中间其他字符都统一替换成</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Pr="00B4317C">
              <w:rPr>
                <w:rFonts w:ascii="Tahoma" w:eastAsia="宋体" w:hAnsi="Tahoma" w:cs="Tahoma"/>
                <w:color w:val="3D4145"/>
                <w:kern w:val="0"/>
                <w:sz w:val="20"/>
                <w:szCs w:val="20"/>
              </w:rPr>
              <w:t>tt@163.com</w:t>
            </w:r>
            <w:r w:rsidRPr="00B4317C">
              <w:rPr>
                <w:rFonts w:ascii="Tahoma" w:eastAsia="宋体" w:hAnsi="Tahoma" w:cs="Tahoma"/>
                <w:color w:val="3D4145"/>
                <w:kern w:val="0"/>
                <w:sz w:val="20"/>
                <w:szCs w:val="20"/>
              </w:rPr>
              <w:t>则显示为</w:t>
            </w:r>
            <w:r w:rsidRPr="00B4317C">
              <w:rPr>
                <w:rFonts w:ascii="Tahoma" w:eastAsia="宋体" w:hAnsi="Tahoma" w:cs="Tahoma"/>
                <w:color w:val="3D4145"/>
                <w:kern w:val="0"/>
                <w:sz w:val="20"/>
                <w:szCs w:val="20"/>
              </w:rPr>
              <w:t>tt**@1**.com</w:t>
            </w:r>
            <w:r w:rsidRPr="00B4317C">
              <w:rPr>
                <w:rFonts w:ascii="Tahoma" w:eastAsia="宋体" w:hAnsi="Tahoma" w:cs="Tahoma"/>
                <w:color w:val="3D4145"/>
                <w:kern w:val="0"/>
                <w:sz w:val="20"/>
                <w:szCs w:val="20"/>
              </w:rPr>
              <w:t>；</w:t>
            </w:r>
          </w:p>
          <w:p w:rsidR="00B4317C" w:rsidRPr="00AD5104" w:rsidRDefault="00B4317C" w:rsidP="004D191B">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d)</w:t>
            </w:r>
            <w:r w:rsidR="004D191B" w:rsidRPr="00B4317C">
              <w:rPr>
                <w:rFonts w:ascii="Tahoma" w:eastAsia="宋体" w:hAnsi="Tahoma" w:cs="Tahoma"/>
                <w:color w:val="3D4145"/>
                <w:kern w:val="0"/>
                <w:sz w:val="20"/>
                <w:szCs w:val="20"/>
              </w:rPr>
              <w:t>【</w:t>
            </w:r>
            <w:r w:rsidR="004D191B" w:rsidRPr="008B2A9B">
              <w:rPr>
                <w:rFonts w:ascii="Tahoma" w:eastAsia="宋体" w:hAnsi="Tahoma" w:cs="Tahoma" w:hint="eastAsia"/>
                <w:color w:val="3D4145"/>
                <w:kern w:val="0"/>
                <w:sz w:val="20"/>
                <w:szCs w:val="20"/>
              </w:rPr>
              <w:t>客户名称</w:t>
            </w:r>
            <w:r w:rsidRPr="00B4317C">
              <w:rPr>
                <w:rFonts w:ascii="Tahoma" w:eastAsia="宋体" w:hAnsi="Tahoma" w:cs="Tahoma"/>
                <w:color w:val="3D4145"/>
                <w:kern w:val="0"/>
                <w:sz w:val="20"/>
                <w:szCs w:val="20"/>
              </w:rPr>
              <w:t>】显示首</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尾各</w:t>
            </w:r>
            <w:r w:rsidR="004D191B" w:rsidRPr="008B2A9B">
              <w:rPr>
                <w:rFonts w:ascii="Tahoma" w:eastAsia="宋体" w:hAnsi="Tahoma" w:cs="Tahoma" w:hint="eastAsia"/>
                <w:color w:val="3D4145"/>
                <w:kern w:val="0"/>
                <w:sz w:val="20"/>
                <w:szCs w:val="20"/>
              </w:rPr>
              <w:t>2</w:t>
            </w:r>
            <w:r w:rsidRPr="00B4317C">
              <w:rPr>
                <w:rFonts w:ascii="Tahoma" w:eastAsia="宋体" w:hAnsi="Tahoma" w:cs="Tahoma"/>
                <w:color w:val="3D4145"/>
                <w:kern w:val="0"/>
                <w:sz w:val="20"/>
                <w:szCs w:val="20"/>
              </w:rPr>
              <w:t>位，中间加</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004D191B" w:rsidRPr="008B2A9B">
              <w:rPr>
                <w:rFonts w:ascii="Tahoma" w:eastAsia="宋体" w:hAnsi="Tahoma" w:cs="Tahoma" w:hint="eastAsia"/>
                <w:color w:val="3D4145"/>
                <w:kern w:val="0"/>
                <w:sz w:val="20"/>
                <w:szCs w:val="20"/>
              </w:rPr>
              <w:t>Ki</w:t>
            </w:r>
            <w:r w:rsidR="004D191B" w:rsidRPr="008B2A9B">
              <w:rPr>
                <w:rFonts w:ascii="Tahoma" w:eastAsia="宋体" w:hAnsi="Tahoma" w:cs="Tahoma"/>
                <w:color w:val="3D4145"/>
                <w:kern w:val="0"/>
                <w:sz w:val="20"/>
                <w:szCs w:val="20"/>
              </w:rPr>
              <w:t>*</w:t>
            </w:r>
            <w:r w:rsidR="004D191B" w:rsidRPr="008B2A9B">
              <w:rPr>
                <w:rFonts w:ascii="Tahoma" w:eastAsia="宋体" w:hAnsi="Tahoma" w:cs="Tahoma" w:hint="eastAsia"/>
                <w:color w:val="3D4145"/>
                <w:kern w:val="0"/>
                <w:sz w:val="20"/>
                <w:szCs w:val="20"/>
              </w:rPr>
              <w:t>ny</w:t>
            </w:r>
            <w:r w:rsidRPr="00B4317C">
              <w:rPr>
                <w:rFonts w:ascii="Tahoma" w:eastAsia="宋体" w:hAnsi="Tahoma" w:cs="Tahoma"/>
                <w:color w:val="3D4145"/>
                <w:kern w:val="0"/>
                <w:sz w:val="20"/>
                <w:szCs w:val="20"/>
              </w:rPr>
              <w:t>；</w:t>
            </w:r>
          </w:p>
        </w:tc>
      </w:tr>
    </w:tbl>
    <w:p w:rsidR="00B4317C" w:rsidRPr="008B2A9B" w:rsidRDefault="00B4317C" w:rsidP="00B4317C">
      <w:pPr>
        <w:rPr>
          <w:sz w:val="20"/>
          <w:szCs w:val="20"/>
        </w:rPr>
      </w:pPr>
    </w:p>
    <w:p w:rsidR="00463E65" w:rsidRPr="008B2A9B" w:rsidRDefault="00463E65" w:rsidP="00BB6664">
      <w:pPr>
        <w:pStyle w:val="1"/>
      </w:pPr>
      <w:bookmarkStart w:id="12" w:name="_Toc20436703"/>
      <w:r w:rsidRPr="008B2A9B">
        <w:t>用户使用的安全风险告知</w:t>
      </w:r>
      <w:bookmarkEnd w:id="12"/>
    </w:p>
    <w:p w:rsidR="00463E65" w:rsidRPr="008B2A9B" w:rsidRDefault="00463E65" w:rsidP="00B4317C">
      <w:pPr>
        <w:rPr>
          <w:rFonts w:ascii="Helvetica" w:hAnsi="Helvetica"/>
          <w:color w:val="3D4145"/>
          <w:sz w:val="20"/>
          <w:szCs w:val="20"/>
          <w:shd w:val="clear" w:color="auto" w:fill="FFFFFF"/>
        </w:rPr>
      </w:pPr>
      <w:r w:rsidRPr="008B2A9B">
        <w:rPr>
          <w:rFonts w:ascii="Helvetica" w:hAnsi="Helvetica"/>
          <w:color w:val="3D4145"/>
          <w:sz w:val="20"/>
          <w:szCs w:val="20"/>
          <w:shd w:val="clear" w:color="auto" w:fill="FFFFFF"/>
        </w:rPr>
        <w:t>本部分是对开发者应用在被使用的过程中，用户应知晓和注意的相关安全风险所提出的安全要求，包括：通过用户手册和系统提示的途径告知用户如何有效地使用应用的安全功能，以及用户应注意和避免的不良使用行为。</w:t>
      </w:r>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安全功能介绍</w:t>
            </w:r>
          </w:p>
        </w:tc>
        <w:tc>
          <w:tcPr>
            <w:tcW w:w="6424" w:type="dxa"/>
            <w:tcBorders>
              <w:top w:val="nil"/>
              <w:left w:val="nil"/>
              <w:bottom w:val="single" w:sz="8" w:space="0" w:color="DDDDDD"/>
              <w:right w:val="single" w:sz="8" w:space="0" w:color="E7E7E7"/>
            </w:tcBorders>
            <w:shd w:val="clear" w:color="000000" w:fill="FAFAFA"/>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对于应用的商家用户，开发者应提供详尽全面的操作指导文档（如帮助文件和纸质文档），便于用户查询，用于指导用户使用或配置开发者提供的应用的安全功能。在文档中应写</w:t>
            </w:r>
            <w:r w:rsidRPr="008B2A9B">
              <w:rPr>
                <w:rFonts w:ascii="Segoe UI" w:hAnsi="Segoe UI" w:cs="Segoe UI"/>
                <w:color w:val="5C606D"/>
                <w:sz w:val="20"/>
                <w:szCs w:val="20"/>
                <w:shd w:val="clear" w:color="auto" w:fill="FAFAFA"/>
              </w:rPr>
              <w:t>明应用中所提供的安全功能介绍，对于用户影响系统安全性的操作（如修改口令、配置权限等），在操作时应明确提示相关的风险；对于会影响应用正常运行的关键配置项和操作，</w:t>
            </w:r>
            <w:r w:rsidRPr="008B2A9B">
              <w:rPr>
                <w:rFonts w:ascii="Tahoma" w:hAnsi="Tahoma" w:cs="Tahoma"/>
                <w:color w:val="5C606D"/>
                <w:sz w:val="20"/>
                <w:szCs w:val="20"/>
                <w:shd w:val="clear" w:color="auto" w:fill="FAFAFA"/>
              </w:rPr>
              <w:t>文档中也应用警告标志标示，并明示其可能的影响。</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463E65" w:rsidRPr="00AD5104" w:rsidRDefault="00463E65"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应用间的数据交互</w:t>
            </w:r>
          </w:p>
        </w:tc>
        <w:tc>
          <w:tcPr>
            <w:tcW w:w="6424" w:type="dxa"/>
            <w:tcBorders>
              <w:top w:val="nil"/>
              <w:left w:val="nil"/>
              <w:bottom w:val="single" w:sz="8" w:space="0" w:color="DDDDDD"/>
              <w:right w:val="single" w:sz="8" w:space="0" w:color="E7E7E7"/>
            </w:tcBorders>
            <w:shd w:val="clear" w:color="000000" w:fill="FAFAFA"/>
            <w:vAlign w:val="center"/>
          </w:tcPr>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Helvetica" w:eastAsia="宋体" w:hAnsi="Helvetica" w:cs="宋体"/>
                <w:color w:val="3D4145"/>
                <w:kern w:val="0"/>
                <w:sz w:val="20"/>
                <w:szCs w:val="20"/>
              </w:rPr>
              <w:t>a)</w:t>
            </w:r>
            <w:r w:rsidRPr="00463E65">
              <w:rPr>
                <w:rFonts w:ascii="Helvetica" w:eastAsia="宋体" w:hAnsi="Helvetica" w:cs="宋体"/>
                <w:color w:val="3D4145"/>
                <w:kern w:val="0"/>
                <w:sz w:val="20"/>
                <w:szCs w:val="20"/>
              </w:rPr>
              <w:t>开发者应告知用户对口令进行安全保护，包括：检验口令强度并提示用户设置强口令、设定口令修改默认时期，到期提示修改口令、口令不得存储在本地；</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b)</w:t>
            </w:r>
            <w:r w:rsidRPr="00463E65">
              <w:rPr>
                <w:rFonts w:ascii="Tahoma" w:eastAsia="宋体" w:hAnsi="Tahoma" w:cs="Tahoma"/>
                <w:color w:val="3D4145"/>
                <w:kern w:val="0"/>
                <w:sz w:val="20"/>
                <w:szCs w:val="20"/>
              </w:rPr>
              <w:t>开发者应告知用户终端的安全使用需要注意的不安全的日常使用行为和基本安全建议：包括：屏保的安全设置、操作系统的及时升级、防病毒软件的有效安装、主机防火墙的正确配置、应用软件的下载与安装；</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c)</w:t>
            </w:r>
            <w:r w:rsidRPr="00463E65">
              <w:rPr>
                <w:rFonts w:ascii="Tahoma" w:eastAsia="宋体" w:hAnsi="Tahoma" w:cs="Tahoma"/>
                <w:color w:val="3D4145"/>
                <w:kern w:val="0"/>
                <w:sz w:val="20"/>
                <w:szCs w:val="20"/>
              </w:rPr>
              <w:t>开发者应告知用户移动终端的安全使用，包括：设置屏幕解锁口令或图案、防病毒软件的有效安装等；</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d)</w:t>
            </w:r>
            <w:r w:rsidRPr="00463E65">
              <w:rPr>
                <w:rFonts w:ascii="Tahoma" w:eastAsia="宋体" w:hAnsi="Tahoma" w:cs="Tahoma"/>
                <w:color w:val="3D4145"/>
                <w:kern w:val="0"/>
                <w:sz w:val="20"/>
                <w:szCs w:val="20"/>
              </w:rPr>
              <w:t>开发者应告知用户移动介质的安全管理，包括：</w:t>
            </w:r>
            <w:r w:rsidRPr="00463E65">
              <w:rPr>
                <w:rFonts w:ascii="Tahoma" w:eastAsia="宋体" w:hAnsi="Tahoma" w:cs="Tahoma"/>
                <w:color w:val="3D4145"/>
                <w:kern w:val="0"/>
                <w:sz w:val="20"/>
                <w:szCs w:val="20"/>
              </w:rPr>
              <w:t>U</w:t>
            </w:r>
            <w:r w:rsidRPr="00463E65">
              <w:rPr>
                <w:rFonts w:ascii="Tahoma" w:eastAsia="宋体" w:hAnsi="Tahoma" w:cs="Tahoma"/>
                <w:color w:val="3D4145"/>
                <w:kern w:val="0"/>
                <w:sz w:val="20"/>
                <w:szCs w:val="20"/>
              </w:rPr>
              <w:t>盾、</w:t>
            </w:r>
            <w:r w:rsidRPr="00463E65">
              <w:rPr>
                <w:rFonts w:ascii="Tahoma" w:eastAsia="宋体" w:hAnsi="Tahoma" w:cs="Tahoma"/>
                <w:color w:val="3D4145"/>
                <w:kern w:val="0"/>
                <w:sz w:val="20"/>
                <w:szCs w:val="20"/>
              </w:rPr>
              <w:t>U</w:t>
            </w:r>
            <w:r w:rsidRPr="00463E65">
              <w:rPr>
                <w:rFonts w:ascii="Tahoma" w:eastAsia="宋体" w:hAnsi="Tahoma" w:cs="Tahoma"/>
                <w:color w:val="3D4145"/>
                <w:kern w:val="0"/>
                <w:sz w:val="20"/>
                <w:szCs w:val="20"/>
              </w:rPr>
              <w:t>盘、移动硬盘的安全存放，设置用户口令等；</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e)</w:t>
            </w:r>
            <w:r w:rsidRPr="00463E65">
              <w:rPr>
                <w:rFonts w:ascii="Tahoma" w:eastAsia="宋体" w:hAnsi="Tahoma" w:cs="Tahoma"/>
                <w:color w:val="3D4145"/>
                <w:kern w:val="0"/>
                <w:sz w:val="20"/>
                <w:szCs w:val="20"/>
              </w:rPr>
              <w:t>开发者应告知用户互联网的安全访问的注意事项，包括：无线上网、浏览上网、电子邮件、社交网络、即时通信、网上交易等方面；</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f)</w:t>
            </w:r>
            <w:r w:rsidRPr="00463E65">
              <w:rPr>
                <w:rFonts w:ascii="Tahoma" w:eastAsia="宋体" w:hAnsi="Tahoma" w:cs="Tahoma"/>
                <w:color w:val="3D4145"/>
                <w:kern w:val="0"/>
                <w:sz w:val="20"/>
                <w:szCs w:val="20"/>
              </w:rPr>
              <w:t>开发者应告知用户防止基于社会工程的欺诈，包括：</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基于人：物理的非授权访问呢；</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基于电话：呼叫者电话的欺骗；</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基于电子邮件：钓鱼攻击、</w:t>
            </w:r>
            <w:r w:rsidRPr="00463E65">
              <w:rPr>
                <w:rFonts w:ascii="Tahoma" w:eastAsia="宋体" w:hAnsi="Tahoma" w:cs="Tahoma"/>
                <w:color w:val="5C606D"/>
                <w:kern w:val="0"/>
                <w:sz w:val="20"/>
                <w:szCs w:val="20"/>
              </w:rPr>
              <w:t>Email</w:t>
            </w:r>
            <w:r w:rsidRPr="00463E65">
              <w:rPr>
                <w:rFonts w:ascii="Tahoma" w:eastAsia="宋体" w:hAnsi="Tahoma" w:cs="Tahoma"/>
                <w:color w:val="5C606D"/>
                <w:kern w:val="0"/>
                <w:sz w:val="20"/>
                <w:szCs w:val="20"/>
              </w:rPr>
              <w:t>地址欺骗；</w:t>
            </w:r>
          </w:p>
          <w:p w:rsidR="00463E65" w:rsidRPr="00AD5104"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基于即时通信软件：通过</w:t>
            </w:r>
            <w:r w:rsidRPr="00463E65">
              <w:rPr>
                <w:rFonts w:ascii="Tahoma" w:eastAsia="宋体" w:hAnsi="Tahoma" w:cs="Tahoma"/>
                <w:color w:val="5C606D"/>
                <w:kern w:val="0"/>
                <w:sz w:val="20"/>
                <w:szCs w:val="20"/>
              </w:rPr>
              <w:t>QQ</w:t>
            </w:r>
            <w:r w:rsidRPr="00463E65">
              <w:rPr>
                <w:rFonts w:ascii="Tahoma" w:eastAsia="宋体" w:hAnsi="Tahoma" w:cs="Tahoma"/>
                <w:color w:val="5C606D"/>
                <w:kern w:val="0"/>
                <w:sz w:val="20"/>
                <w:szCs w:val="20"/>
              </w:rPr>
              <w:t>、微信等的欺骗</w:t>
            </w:r>
            <w:r w:rsidRPr="008B2A9B">
              <w:rPr>
                <w:rFonts w:ascii="Tahoma" w:eastAsia="宋体" w:hAnsi="Tahoma" w:cs="Tahoma" w:hint="eastAsia"/>
                <w:color w:val="5C606D"/>
                <w:kern w:val="0"/>
                <w:sz w:val="20"/>
                <w:szCs w:val="20"/>
              </w:rPr>
              <w:t>；</w:t>
            </w:r>
          </w:p>
        </w:tc>
      </w:tr>
    </w:tbl>
    <w:p w:rsidR="00463E65" w:rsidRPr="008B2A9B" w:rsidRDefault="00463E65" w:rsidP="00B4317C">
      <w:pPr>
        <w:rPr>
          <w:sz w:val="20"/>
          <w:szCs w:val="20"/>
        </w:rPr>
      </w:pPr>
    </w:p>
    <w:p w:rsidR="00463E65" w:rsidRPr="00BB6664" w:rsidRDefault="00463E65" w:rsidP="00BB6664">
      <w:pPr>
        <w:pStyle w:val="2"/>
      </w:pPr>
      <w:bookmarkStart w:id="13" w:name="_Toc20436704"/>
      <w:r w:rsidRPr="00BB6664">
        <w:t>系统提示</w:t>
      </w:r>
      <w:bookmarkEnd w:id="13"/>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A7580">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使用风险提示</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rsidP="00262202">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应用应在合适的界面提示用户使用应用时的安全风险及学习安全指南的建议，至少应包括：不开启云盾的风险、口令被盗的风险、使用默认账</w:t>
            </w:r>
            <w:r w:rsidRPr="008B2A9B">
              <w:rPr>
                <w:rFonts w:ascii="Tahoma" w:hAnsi="Tahoma" w:cs="Tahoma"/>
                <w:color w:val="5C606D"/>
                <w:sz w:val="20"/>
                <w:szCs w:val="20"/>
              </w:rPr>
              <w:lastRenderedPageBreak/>
              <w:t>号的风险、使用共享账号的风险。</w:t>
            </w:r>
          </w:p>
        </w:tc>
      </w:tr>
      <w:tr w:rsidR="00463E65" w:rsidRPr="008B2A9B" w:rsidTr="002A7580">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终端风险提示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应用应在合适的界面提示用户终端安全方面的风险及学习安全指南的建议，至少应包括：病毒感染的风险、不及时安装补丁的风险、使用访客账号的风险、使用默认账号的风险、不进行口令保护的风险、不设置屏幕保护的风险。</w:t>
            </w:r>
          </w:p>
        </w:tc>
      </w:tr>
    </w:tbl>
    <w:p w:rsidR="00463E65" w:rsidRPr="008B2A9B" w:rsidRDefault="00463E65" w:rsidP="00B4317C">
      <w:pPr>
        <w:rPr>
          <w:sz w:val="20"/>
          <w:szCs w:val="20"/>
        </w:rPr>
      </w:pPr>
    </w:p>
    <w:p w:rsidR="00463E65" w:rsidRPr="00BB6664" w:rsidRDefault="00463E65" w:rsidP="00BB6664">
      <w:pPr>
        <w:pStyle w:val="1"/>
      </w:pPr>
      <w:bookmarkStart w:id="14" w:name="_Toc20436705"/>
      <w:r w:rsidRPr="00BB6664">
        <w:t>开发者运营的安全管理保障</w:t>
      </w:r>
      <w:bookmarkEnd w:id="14"/>
    </w:p>
    <w:p w:rsidR="00463E65" w:rsidRPr="008B2A9B" w:rsidRDefault="00463E65" w:rsidP="00463E65">
      <w:pPr>
        <w:rPr>
          <w:rFonts w:ascii="Helvetica" w:hAnsi="Helvetica"/>
          <w:color w:val="3D4145"/>
          <w:sz w:val="20"/>
          <w:szCs w:val="20"/>
          <w:shd w:val="clear" w:color="auto" w:fill="FFFFFF"/>
        </w:rPr>
      </w:pPr>
      <w:r w:rsidRPr="008B2A9B">
        <w:rPr>
          <w:rFonts w:ascii="Helvetica" w:hAnsi="Helvetica"/>
          <w:color w:val="3D4145"/>
          <w:sz w:val="20"/>
          <w:szCs w:val="20"/>
          <w:shd w:val="clear" w:color="auto" w:fill="FFFFFF"/>
        </w:rPr>
        <w:t>本部分是对开发者在开发者应用的开发和运营中应进行的安全管理所提出的安全要求，包括：应用开发过程的安全管理，相关的安全漏洞管理以及日常运维中的安全保障</w:t>
      </w:r>
      <w:r w:rsidRPr="008B2A9B">
        <w:rPr>
          <w:rFonts w:ascii="Helvetica" w:hAnsi="Helvetica" w:hint="eastAsia"/>
          <w:color w:val="3D4145"/>
          <w:sz w:val="20"/>
          <w:szCs w:val="20"/>
          <w:shd w:val="clear" w:color="auto" w:fill="FFFFFF"/>
        </w:rPr>
        <w:t>。</w:t>
      </w:r>
    </w:p>
    <w:p w:rsidR="00463E65" w:rsidRPr="00BB6664" w:rsidRDefault="00463E65" w:rsidP="00BB6664">
      <w:pPr>
        <w:pStyle w:val="2"/>
      </w:pPr>
      <w:bookmarkStart w:id="15" w:name="_Toc20436706"/>
      <w:r w:rsidRPr="00BB6664">
        <w:rPr>
          <w:rFonts w:hint="eastAsia"/>
        </w:rPr>
        <w:t>开发管理</w:t>
      </w:r>
      <w:bookmarkEnd w:id="15"/>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使用风险提示</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pPr>
              <w:wordWrap w:val="0"/>
              <w:spacing w:line="375" w:lineRule="atLeast"/>
              <w:rPr>
                <w:rFonts w:ascii="Segoe UI" w:eastAsia="宋体" w:hAnsi="Segoe UI" w:cs="Segoe UI"/>
                <w:color w:val="5C606D"/>
                <w:sz w:val="20"/>
                <w:szCs w:val="20"/>
              </w:rPr>
            </w:pPr>
            <w:r w:rsidRPr="008B2A9B">
              <w:rPr>
                <w:rFonts w:ascii="Tahoma" w:hAnsi="Tahoma" w:cs="Tahoma"/>
                <w:color w:val="5C606D"/>
                <w:sz w:val="20"/>
                <w:szCs w:val="20"/>
              </w:rPr>
              <w:t>应用应在合适的界面提示用户使用应用时的安全风险及学习安全指南的建议，至少应包括：不开启云盾的风险、口令被盗的风险、使用默认账号的风险、使用共享账号的风险。</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终端风险提示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应用应在合适的界面提示用户终端安全方面的风险及学习安全指南的建议，至少应包括：病毒感染的风险、不及时安装补丁的风险、使用访客账号的风险、使用默认账号的风险、不进行口令保护的风险、不设置屏幕保护的风险。</w:t>
            </w:r>
          </w:p>
        </w:tc>
      </w:tr>
    </w:tbl>
    <w:p w:rsidR="00463E65" w:rsidRPr="008B2A9B" w:rsidRDefault="00463E65" w:rsidP="00463E65">
      <w:pPr>
        <w:rPr>
          <w:rFonts w:ascii="Helvetica" w:hAnsi="Helvetica"/>
          <w:color w:val="3D4145"/>
          <w:sz w:val="20"/>
          <w:szCs w:val="20"/>
          <w:shd w:val="clear" w:color="auto" w:fill="FFFFFF"/>
        </w:rPr>
      </w:pPr>
    </w:p>
    <w:p w:rsidR="00463E65" w:rsidRPr="00BB6664" w:rsidRDefault="00463E65" w:rsidP="00BB6664">
      <w:pPr>
        <w:pStyle w:val="2"/>
      </w:pPr>
      <w:bookmarkStart w:id="16" w:name="_Toc20436707"/>
      <w:r w:rsidRPr="00BB6664">
        <w:rPr>
          <w:rFonts w:hint="eastAsia"/>
        </w:rPr>
        <w:t>漏洞管理</w:t>
      </w:r>
      <w:bookmarkEnd w:id="16"/>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漏洞扫描</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在应用上线运行前，开发者应对前后台系统执行漏洞扫描，保证上线应用不存在漏洞，并将扫描结果提交给</w:t>
            </w:r>
            <w:r w:rsidRPr="008B2A9B">
              <w:rPr>
                <w:rFonts w:ascii="Tahoma" w:hAnsi="Tahoma" w:cs="Tahoma" w:hint="eastAsia"/>
                <w:color w:val="5C606D"/>
                <w:sz w:val="20"/>
                <w:szCs w:val="20"/>
              </w:rPr>
              <w:t>中远海运集运</w:t>
            </w:r>
            <w:r w:rsidRPr="008B2A9B">
              <w:rPr>
                <w:rFonts w:ascii="Tahoma" w:hAnsi="Tahoma" w:cs="Tahoma"/>
                <w:color w:val="5C606D"/>
                <w:sz w:val="20"/>
                <w:szCs w:val="20"/>
              </w:rPr>
              <w:t>。</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漏洞修复</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开发者应对漏洞进行跟踪管理，要求高危漏洞</w:t>
            </w:r>
            <w:r w:rsidRPr="008B2A9B">
              <w:rPr>
                <w:rFonts w:ascii="Tahoma" w:hAnsi="Tahoma" w:cs="Tahoma"/>
                <w:color w:val="3D4145"/>
                <w:sz w:val="20"/>
                <w:szCs w:val="20"/>
              </w:rPr>
              <w:t>24</w:t>
            </w:r>
            <w:r w:rsidRPr="008B2A9B">
              <w:rPr>
                <w:rFonts w:ascii="Tahoma" w:hAnsi="Tahoma" w:cs="Tahoma"/>
                <w:color w:val="3D4145"/>
                <w:sz w:val="20"/>
                <w:szCs w:val="20"/>
              </w:rPr>
              <w:t>小时内修复，中危漏洞</w:t>
            </w:r>
            <w:r w:rsidRPr="008B2A9B">
              <w:rPr>
                <w:rFonts w:ascii="Tahoma" w:hAnsi="Tahoma" w:cs="Tahoma"/>
                <w:color w:val="3D4145"/>
                <w:sz w:val="20"/>
                <w:szCs w:val="20"/>
              </w:rPr>
              <w:t>3</w:t>
            </w:r>
            <w:r w:rsidRPr="008B2A9B">
              <w:rPr>
                <w:rFonts w:ascii="Tahoma" w:hAnsi="Tahoma" w:cs="Tahoma"/>
                <w:color w:val="3D4145"/>
                <w:sz w:val="20"/>
                <w:szCs w:val="20"/>
              </w:rPr>
              <w:t>天修复，低危漏洞</w:t>
            </w:r>
            <w:r w:rsidRPr="008B2A9B">
              <w:rPr>
                <w:rFonts w:ascii="Tahoma" w:hAnsi="Tahoma" w:cs="Tahoma"/>
                <w:color w:val="3D4145"/>
                <w:sz w:val="20"/>
                <w:szCs w:val="20"/>
              </w:rPr>
              <w:t>7</w:t>
            </w:r>
            <w:r w:rsidRPr="008B2A9B">
              <w:rPr>
                <w:rFonts w:ascii="Tahoma" w:hAnsi="Tahoma" w:cs="Tahoma"/>
                <w:color w:val="3D4145"/>
                <w:sz w:val="20"/>
                <w:szCs w:val="20"/>
              </w:rPr>
              <w:t>天修复。</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渗透测试</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开发者应提供给</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渗透测试报告，所评测应用应通过</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开放平台上线审核安全测试</w:t>
            </w:r>
            <w:r w:rsidRPr="008B2A9B">
              <w:rPr>
                <w:rFonts w:ascii="Tahoma" w:hAnsi="Tahoma" w:cs="Tahoma"/>
                <w:color w:val="3D4145"/>
                <w:sz w:val="20"/>
                <w:szCs w:val="20"/>
              </w:rPr>
              <w:t>/</w:t>
            </w:r>
            <w:r w:rsidRPr="008B2A9B">
              <w:rPr>
                <w:rFonts w:ascii="Tahoma" w:hAnsi="Tahoma" w:cs="Tahoma"/>
                <w:color w:val="3D4145"/>
                <w:sz w:val="20"/>
                <w:szCs w:val="20"/>
              </w:rPr>
              <w:t>渗透测试。上线应用不可存在如下漏洞：命令执行漏洞、用户信息泄露、代码执行漏洞、上传漏洞、</w:t>
            </w:r>
            <w:r w:rsidRPr="008B2A9B">
              <w:rPr>
                <w:rFonts w:ascii="Tahoma" w:hAnsi="Tahoma" w:cs="Tahoma"/>
                <w:color w:val="3D4145"/>
                <w:sz w:val="20"/>
                <w:szCs w:val="20"/>
              </w:rPr>
              <w:t>SQL</w:t>
            </w:r>
            <w:r w:rsidRPr="008B2A9B">
              <w:rPr>
                <w:rFonts w:ascii="Tahoma" w:hAnsi="Tahoma" w:cs="Tahoma"/>
                <w:color w:val="3D4145"/>
                <w:sz w:val="20"/>
                <w:szCs w:val="20"/>
              </w:rPr>
              <w:t>注入、权限漏洞、跨站脚本漏洞、</w:t>
            </w:r>
            <w:r w:rsidRPr="008B2A9B">
              <w:rPr>
                <w:rFonts w:ascii="Tahoma" w:hAnsi="Tahoma" w:cs="Tahoma"/>
                <w:color w:val="3D4145"/>
                <w:sz w:val="20"/>
                <w:szCs w:val="20"/>
              </w:rPr>
              <w:t>CSRF</w:t>
            </w:r>
            <w:r w:rsidRPr="008B2A9B">
              <w:rPr>
                <w:rFonts w:ascii="Tahoma" w:hAnsi="Tahoma" w:cs="Tahoma"/>
                <w:color w:val="3D4145"/>
                <w:sz w:val="20"/>
                <w:szCs w:val="20"/>
              </w:rPr>
              <w:t>漏洞、</w:t>
            </w:r>
            <w:r w:rsidRPr="008B2A9B">
              <w:rPr>
                <w:rFonts w:ascii="Tahoma" w:hAnsi="Tahoma" w:cs="Tahoma"/>
                <w:color w:val="3D4145"/>
                <w:sz w:val="20"/>
                <w:szCs w:val="20"/>
              </w:rPr>
              <w:t>URL</w:t>
            </w:r>
            <w:r w:rsidRPr="008B2A9B">
              <w:rPr>
                <w:rFonts w:ascii="Tahoma" w:hAnsi="Tahoma" w:cs="Tahoma"/>
                <w:color w:val="3D4145"/>
                <w:sz w:val="20"/>
                <w:szCs w:val="20"/>
              </w:rPr>
              <w:t>跳转漏洞。该测试需由</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或</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授权的独立第三方独立进行。针对</w:t>
            </w:r>
            <w:r w:rsidRPr="008B2A9B">
              <w:rPr>
                <w:rFonts w:ascii="Tahoma" w:hAnsi="Tahoma" w:cs="Tahoma"/>
                <w:color w:val="3D4145"/>
                <w:sz w:val="20"/>
                <w:szCs w:val="20"/>
              </w:rPr>
              <w:t>BS</w:t>
            </w:r>
            <w:r w:rsidRPr="008B2A9B">
              <w:rPr>
                <w:rFonts w:ascii="Tahoma" w:hAnsi="Tahoma" w:cs="Tahoma"/>
                <w:color w:val="3D4145"/>
                <w:sz w:val="20"/>
                <w:szCs w:val="20"/>
              </w:rPr>
              <w:t>架构及有</w:t>
            </w:r>
            <w:r w:rsidRPr="008B2A9B">
              <w:rPr>
                <w:rFonts w:ascii="Tahoma" w:hAnsi="Tahoma" w:cs="Tahoma"/>
                <w:color w:val="3D4145"/>
                <w:sz w:val="20"/>
                <w:szCs w:val="20"/>
              </w:rPr>
              <w:t>WEB</w:t>
            </w:r>
            <w:r w:rsidRPr="008B2A9B">
              <w:rPr>
                <w:rFonts w:ascii="Tahoma" w:hAnsi="Tahoma" w:cs="Tahoma"/>
                <w:color w:val="3D4145"/>
                <w:sz w:val="20"/>
                <w:szCs w:val="20"/>
              </w:rPr>
              <w:t>服务的</w:t>
            </w:r>
            <w:r w:rsidRPr="008B2A9B">
              <w:rPr>
                <w:rFonts w:ascii="Tahoma" w:hAnsi="Tahoma" w:cs="Tahoma"/>
                <w:color w:val="3D4145"/>
                <w:sz w:val="20"/>
                <w:szCs w:val="20"/>
              </w:rPr>
              <w:t>CS</w:t>
            </w:r>
            <w:r w:rsidRPr="008B2A9B">
              <w:rPr>
                <w:rFonts w:ascii="Tahoma" w:hAnsi="Tahoma" w:cs="Tahoma"/>
                <w:color w:val="3D4145"/>
                <w:sz w:val="20"/>
                <w:szCs w:val="20"/>
              </w:rPr>
              <w:t>架构，</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安全工程师可以帮助进行针对系统的渗透测试。</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漏洞信息通报</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afc"/>
              <w:wordWrap w:val="0"/>
              <w:spacing w:beforeAutospacing="0" w:after="150" w:line="360" w:lineRule="atLeast"/>
              <w:rPr>
                <w:rFonts w:ascii="Helvetica" w:hAnsi="Helvetica" w:cs="Segoe UI"/>
                <w:color w:val="3D4145"/>
                <w:sz w:val="20"/>
                <w:szCs w:val="20"/>
              </w:rPr>
            </w:pPr>
            <w:r w:rsidRPr="008B2A9B">
              <w:rPr>
                <w:rFonts w:ascii="Tahoma" w:hAnsi="Tahoma" w:cs="Tahoma"/>
                <w:color w:val="3D4145"/>
                <w:sz w:val="20"/>
                <w:szCs w:val="20"/>
              </w:rPr>
              <w:t>a)</w:t>
            </w:r>
            <w:r w:rsidRPr="008B2A9B">
              <w:rPr>
                <w:rFonts w:ascii="Tahoma" w:hAnsi="Tahoma" w:cs="Tahoma"/>
                <w:color w:val="3D4145"/>
                <w:sz w:val="20"/>
                <w:szCs w:val="20"/>
              </w:rPr>
              <w:t>开发者发现</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平台存在缺陷时，应及时向</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通</w:t>
            </w:r>
            <w:r w:rsidRPr="008B2A9B">
              <w:rPr>
                <w:rFonts w:ascii="Tahoma" w:hAnsi="Tahoma" w:cs="Tahoma"/>
                <w:color w:val="3D4145"/>
                <w:sz w:val="20"/>
                <w:szCs w:val="20"/>
              </w:rPr>
              <w:lastRenderedPageBreak/>
              <w:t>报。任何情况下，均不应隐瞒或恶意利用；</w:t>
            </w:r>
          </w:p>
          <w:p w:rsidR="00463E65" w:rsidRPr="008B2A9B" w:rsidRDefault="00463E65">
            <w:pPr>
              <w:pStyle w:val="afc"/>
              <w:wordWrap w:val="0"/>
              <w:spacing w:beforeAutospacing="0" w:after="150" w:line="360" w:lineRule="atLeast"/>
              <w:rPr>
                <w:rFonts w:ascii="Helvetica" w:hAnsi="Helvetica" w:cs="Segoe UI"/>
                <w:color w:val="3D4145"/>
                <w:sz w:val="20"/>
                <w:szCs w:val="20"/>
              </w:rPr>
            </w:pPr>
            <w:r w:rsidRPr="008B2A9B">
              <w:rPr>
                <w:rFonts w:ascii="Tahoma" w:hAnsi="Tahoma" w:cs="Tahoma"/>
                <w:color w:val="3D4145"/>
                <w:sz w:val="20"/>
                <w:szCs w:val="20"/>
              </w:rPr>
              <w:t>b)</w:t>
            </w:r>
            <w:r w:rsidRPr="008B2A9B">
              <w:rPr>
                <w:rFonts w:ascii="Tahoma" w:hAnsi="Tahoma" w:cs="Tahoma"/>
                <w:color w:val="3D4145"/>
                <w:sz w:val="20"/>
                <w:szCs w:val="20"/>
              </w:rPr>
              <w:t>开发者发现自研应用、操作系统及所用到的相关第三方应用程序</w:t>
            </w:r>
            <w:r w:rsidRPr="008B2A9B">
              <w:rPr>
                <w:rFonts w:ascii="Tahoma" w:hAnsi="Tahoma" w:cs="Tahoma"/>
                <w:color w:val="3D4145"/>
                <w:sz w:val="20"/>
                <w:szCs w:val="20"/>
              </w:rPr>
              <w:t>/</w:t>
            </w:r>
            <w:r w:rsidRPr="008B2A9B">
              <w:rPr>
                <w:rFonts w:ascii="Tahoma" w:hAnsi="Tahoma" w:cs="Tahoma"/>
                <w:color w:val="3D4145"/>
                <w:sz w:val="20"/>
                <w:szCs w:val="20"/>
              </w:rPr>
              <w:t>代码组件中存在安全漏洞时，应及时向</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通报。任何情况下，均不应在生产环境下尝试验证弱点。</w:t>
            </w:r>
          </w:p>
        </w:tc>
      </w:tr>
    </w:tbl>
    <w:p w:rsidR="00463E65" w:rsidRPr="008B2A9B" w:rsidRDefault="00463E65" w:rsidP="00463E65">
      <w:pPr>
        <w:rPr>
          <w:rFonts w:ascii="Helvetica" w:hAnsi="Helvetica"/>
          <w:color w:val="3D4145"/>
          <w:sz w:val="20"/>
          <w:szCs w:val="20"/>
          <w:shd w:val="clear" w:color="auto" w:fill="FFFFFF"/>
        </w:rPr>
      </w:pPr>
    </w:p>
    <w:p w:rsidR="00463E65" w:rsidRPr="00BB6664" w:rsidRDefault="00463E65" w:rsidP="00BB6664">
      <w:pPr>
        <w:pStyle w:val="2"/>
      </w:pPr>
      <w:bookmarkStart w:id="17" w:name="_Toc20436708"/>
      <w:r w:rsidRPr="00BB6664">
        <w:t>运维保障</w:t>
      </w:r>
      <w:bookmarkEnd w:id="17"/>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安全职责明确</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开发者应将相关人员（开发、测试、运维、管理等）的安全职责向中远海运集运进行报备。</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安全专职负责人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开发者应指定专职的安全负责人作为与</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安全团队的安全接口人，并且在御城河平台上设置安全负责人，定期保持安全联络和沟通。</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安全意识教育</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开发者应对相关人员（开发、测试、运维、管理等）每年进行至少一次的安全意识教育，并对对安全教育和培训的情况和结果进行记录并归档保存。</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安全制度学习</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hAnsi="Segoe UI" w:cs="Segoe UI"/>
                <w:color w:val="5C606D"/>
                <w:sz w:val="20"/>
                <w:szCs w:val="20"/>
              </w:rPr>
            </w:pPr>
            <w:r w:rsidRPr="008B2A9B">
              <w:rPr>
                <w:rFonts w:ascii="Tahoma" w:hAnsi="Tahoma" w:cs="Tahoma"/>
                <w:color w:val="5C606D"/>
                <w:sz w:val="20"/>
                <w:szCs w:val="20"/>
              </w:rPr>
              <w:t>开发者应建立和文档化其必要的安全制度和操作流程，并要求相关人员（开发、测试、运维、管理等）每年至少一次确认自己已经阅读并了解公司的安全要求和制度流程。</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安全责任书</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开发者的相关人员（开发、测试、运维、管理等）应签订数据安全责任书。</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安全自查</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应至少每年执行一次安全自查，并在环境发生重大变更时（例如收购、合并、迁址等）不定期地对线上应用执行安全评估，根据安全评估执行相应操作（如补丁管理、软件升级、系统加固等），并将该安全评估结果和安全整改情况通报给中远海运集运相关的接口人。</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风险处置</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开发者应及时、有效地配合中远海运集运日常的服务排查，不应做出屏蔽</w:t>
            </w:r>
            <w:r w:rsidRPr="008B2A9B">
              <w:rPr>
                <w:rFonts w:ascii="Tahoma" w:hAnsi="Tahoma" w:cs="Tahoma" w:hint="eastAsia"/>
                <w:color w:val="3D4145"/>
                <w:sz w:val="20"/>
                <w:szCs w:val="20"/>
              </w:rPr>
              <w:t>中远海运集运</w:t>
            </w:r>
            <w:r w:rsidRPr="008B2A9B">
              <w:rPr>
                <w:rStyle w:val="s1"/>
                <w:rFonts w:ascii="Tahoma" w:hAnsi="Tahoma" w:cs="Tahoma"/>
                <w:color w:val="3D4145"/>
                <w:sz w:val="20"/>
                <w:szCs w:val="20"/>
              </w:rPr>
              <w:t>IP</w:t>
            </w:r>
            <w:r w:rsidRPr="008B2A9B">
              <w:rPr>
                <w:rFonts w:ascii="Tahoma" w:hAnsi="Tahoma" w:cs="Tahoma"/>
                <w:color w:val="3D4145"/>
                <w:sz w:val="20"/>
                <w:szCs w:val="20"/>
              </w:rPr>
              <w:t>等恶意行为；</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由</w:t>
            </w:r>
            <w:r w:rsidRPr="008B2A9B">
              <w:rPr>
                <w:rFonts w:ascii="Tahoma" w:hAnsi="Tahoma" w:cs="Tahoma" w:hint="eastAsia"/>
                <w:color w:val="3D4145"/>
                <w:sz w:val="20"/>
                <w:szCs w:val="20"/>
              </w:rPr>
              <w:t>安全扫描和渗透测试发现的</w:t>
            </w:r>
            <w:r w:rsidRPr="008B2A9B">
              <w:rPr>
                <w:rFonts w:ascii="Tahoma" w:hAnsi="Tahoma" w:cs="Tahoma"/>
                <w:color w:val="3D4145"/>
                <w:sz w:val="20"/>
                <w:szCs w:val="20"/>
              </w:rPr>
              <w:t>各类安全风险，应在其规定的时间内完成处置，包括：高危风险的处置应在</w:t>
            </w:r>
            <w:r w:rsidRPr="008B2A9B">
              <w:rPr>
                <w:rStyle w:val="s1"/>
                <w:rFonts w:ascii="Tahoma" w:hAnsi="Tahoma" w:cs="Tahoma"/>
                <w:color w:val="3D4145"/>
                <w:sz w:val="20"/>
                <w:szCs w:val="20"/>
              </w:rPr>
              <w:t>24</w:t>
            </w:r>
            <w:r w:rsidRPr="008B2A9B">
              <w:rPr>
                <w:rFonts w:ascii="Tahoma" w:hAnsi="Tahoma" w:cs="Tahoma"/>
                <w:color w:val="3D4145"/>
                <w:sz w:val="20"/>
                <w:szCs w:val="20"/>
              </w:rPr>
              <w:t>小时内完成，中危风险的处置应在</w:t>
            </w:r>
            <w:r w:rsidRPr="008B2A9B">
              <w:rPr>
                <w:rStyle w:val="s1"/>
                <w:rFonts w:ascii="Tahoma" w:hAnsi="Tahoma" w:cs="Tahoma"/>
                <w:color w:val="3D4145"/>
                <w:sz w:val="20"/>
                <w:szCs w:val="20"/>
              </w:rPr>
              <w:t>3</w:t>
            </w:r>
            <w:r w:rsidRPr="008B2A9B">
              <w:rPr>
                <w:rFonts w:ascii="Tahoma" w:hAnsi="Tahoma" w:cs="Tahoma"/>
                <w:color w:val="3D4145"/>
                <w:sz w:val="20"/>
                <w:szCs w:val="20"/>
              </w:rPr>
              <w:t>天内完成，低危风险的处置应在</w:t>
            </w:r>
            <w:r w:rsidRPr="008B2A9B">
              <w:rPr>
                <w:rStyle w:val="s1"/>
                <w:rFonts w:ascii="Tahoma" w:hAnsi="Tahoma" w:cs="Tahoma"/>
                <w:color w:val="3D4145"/>
                <w:sz w:val="20"/>
                <w:szCs w:val="20"/>
              </w:rPr>
              <w:t>7</w:t>
            </w:r>
            <w:r w:rsidRPr="008B2A9B">
              <w:rPr>
                <w:rFonts w:ascii="Tahoma" w:hAnsi="Tahoma" w:cs="Tahoma"/>
                <w:color w:val="3D4145"/>
                <w:sz w:val="20"/>
                <w:szCs w:val="20"/>
              </w:rPr>
              <w:t>内完成。</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服务和端口开放</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应用（含前后台）应附有详细的列表，列明应用所必须使用的系统服务和通信端口，且应仅开放应用运行所必须的系统服务和通信端口。</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变更管理</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hAnsi="Segoe UI" w:cs="Segoe UI"/>
                <w:color w:val="5C606D"/>
                <w:sz w:val="20"/>
                <w:szCs w:val="20"/>
              </w:rPr>
            </w:pPr>
            <w:r w:rsidRPr="008B2A9B">
              <w:rPr>
                <w:rFonts w:ascii="Tahoma" w:hAnsi="Tahoma" w:cs="Tahoma"/>
                <w:color w:val="5C606D"/>
                <w:sz w:val="20"/>
                <w:szCs w:val="20"/>
              </w:rPr>
              <w:t>a)</w:t>
            </w:r>
            <w:r w:rsidRPr="008B2A9B">
              <w:rPr>
                <w:rFonts w:ascii="Tahoma" w:hAnsi="Tahoma" w:cs="Tahoma"/>
                <w:color w:val="5C606D"/>
                <w:sz w:val="20"/>
                <w:szCs w:val="20"/>
              </w:rPr>
              <w:t>开发者应识别应用开发和运维中的主要变更需求，并制定相关的变更方案；</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开发者应建立相关的变更流程和审批机制；</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c)</w:t>
            </w:r>
            <w:r w:rsidRPr="008B2A9B">
              <w:rPr>
                <w:rFonts w:ascii="Tahoma" w:hAnsi="Tahoma" w:cs="Tahoma"/>
                <w:color w:val="3D4145"/>
                <w:sz w:val="20"/>
                <w:szCs w:val="20"/>
              </w:rPr>
              <w:t>当相关系统变更时，开发者应向所有相关人员（开发、测试、运维、</w:t>
            </w:r>
            <w:r w:rsidRPr="008B2A9B">
              <w:rPr>
                <w:rFonts w:ascii="Tahoma" w:hAnsi="Tahoma" w:cs="Tahoma"/>
                <w:color w:val="3D4145"/>
                <w:sz w:val="20"/>
                <w:szCs w:val="20"/>
              </w:rPr>
              <w:lastRenderedPageBreak/>
              <w:t>管理等）通告；实施变更时，必须进行记录且应妥善保存这些记录。</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应急响应</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开发者应制定安全事件报告和处置管理制度，明确安全事件的现场处理、事件报告和后期恢复的角色职能及处理流程；</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开发者应建立负责线上应急响应的团队，明确安全事件响应的角色和责任人员</w:t>
            </w:r>
            <w:r w:rsidRPr="008B2A9B">
              <w:rPr>
                <w:rStyle w:val="s1"/>
                <w:rFonts w:ascii="Tahoma" w:hAnsi="Tahoma" w:cs="Tahoma"/>
                <w:color w:val="3D4145"/>
                <w:sz w:val="20"/>
                <w:szCs w:val="20"/>
              </w:rPr>
              <w:t>/</w:t>
            </w:r>
            <w:r w:rsidRPr="008B2A9B">
              <w:rPr>
                <w:rFonts w:ascii="Tahoma" w:hAnsi="Tahoma" w:cs="Tahoma"/>
                <w:color w:val="3D4145"/>
                <w:sz w:val="20"/>
                <w:szCs w:val="20"/>
              </w:rPr>
              <w:t>组织；</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c)</w:t>
            </w:r>
            <w:r w:rsidRPr="008B2A9B">
              <w:rPr>
                <w:rFonts w:ascii="Tahoma" w:hAnsi="Tahoma" w:cs="Tahoma"/>
                <w:color w:val="3D4145"/>
                <w:sz w:val="20"/>
                <w:szCs w:val="20"/>
              </w:rPr>
              <w:t>开发者应制定有</w:t>
            </w:r>
            <w:r w:rsidRPr="008B2A9B">
              <w:rPr>
                <w:rStyle w:val="s1"/>
                <w:rFonts w:ascii="Tahoma" w:hAnsi="Tahoma" w:cs="Tahoma"/>
                <w:color w:val="3D4145"/>
                <w:sz w:val="20"/>
                <w:szCs w:val="20"/>
              </w:rPr>
              <w:t>7X24</w:t>
            </w:r>
            <w:r w:rsidRPr="008B2A9B">
              <w:rPr>
                <w:rFonts w:ascii="Tahoma" w:hAnsi="Tahoma" w:cs="Tahoma"/>
                <w:color w:val="3D4145"/>
                <w:sz w:val="20"/>
                <w:szCs w:val="20"/>
              </w:rPr>
              <w:t>应急响应计划（突发安全事件预案），并定期演练；</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d)</w:t>
            </w:r>
            <w:r w:rsidRPr="008B2A9B">
              <w:rPr>
                <w:rFonts w:ascii="Tahoma" w:hAnsi="Tahoma" w:cs="Tahoma"/>
                <w:color w:val="3D4145"/>
                <w:sz w:val="20"/>
                <w:szCs w:val="20"/>
              </w:rPr>
              <w:t>开发者应监控相关软件程序的安全漏洞和威胁情报，及时修复应用及相关支撑系统的安全漏洞；</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e)</w:t>
            </w:r>
            <w:r w:rsidRPr="008B2A9B">
              <w:rPr>
                <w:rFonts w:ascii="Tahoma" w:hAnsi="Tahoma" w:cs="Tahoma"/>
                <w:color w:val="3D4145"/>
                <w:sz w:val="20"/>
                <w:szCs w:val="20"/>
              </w:rPr>
              <w:t>开发者应记录和保存所有报告中的安全弱点和可疑事件，分析事件原因，监督事态发展，并采取措施避免安全事件发生</w:t>
            </w:r>
            <w:r w:rsidRPr="008B2A9B">
              <w:rPr>
                <w:rFonts w:ascii="Tahoma" w:hAnsi="Tahoma" w:cs="Tahoma"/>
                <w:color w:val="3D4145"/>
                <w:sz w:val="20"/>
                <w:szCs w:val="20"/>
              </w:rPr>
              <w:t>;</w:t>
            </w:r>
          </w:p>
        </w:tc>
      </w:tr>
    </w:tbl>
    <w:p w:rsidR="00463E65" w:rsidRPr="008B2A9B" w:rsidRDefault="00463E65" w:rsidP="00463E65">
      <w:pPr>
        <w:rPr>
          <w:rFonts w:ascii="Helvetica" w:hAnsi="Helvetica"/>
          <w:color w:val="3D4145"/>
          <w:sz w:val="20"/>
          <w:szCs w:val="20"/>
          <w:shd w:val="clear" w:color="auto" w:fill="FFFFFF"/>
        </w:rPr>
      </w:pPr>
    </w:p>
    <w:p w:rsidR="00463E65" w:rsidRDefault="00463E65" w:rsidP="00463E65">
      <w:pPr>
        <w:rPr>
          <w:rFonts w:ascii="Helvetica" w:hAnsi="Helvetica"/>
          <w:color w:val="3D4145"/>
          <w:szCs w:val="21"/>
          <w:shd w:val="clear" w:color="auto" w:fill="FFFFFF"/>
        </w:rPr>
      </w:pPr>
    </w:p>
    <w:p w:rsidR="00CE0B12" w:rsidRPr="00463E65" w:rsidRDefault="00CE0B12" w:rsidP="00463E65">
      <w:pPr>
        <w:rPr>
          <w:rFonts w:ascii="Helvetica" w:hAnsi="Helvetica" w:hint="eastAsia"/>
          <w:color w:val="3D4145"/>
          <w:szCs w:val="21"/>
          <w:shd w:val="clear" w:color="auto" w:fill="FFFFFF"/>
        </w:rPr>
      </w:pPr>
      <w:bookmarkStart w:id="18" w:name="_GoBack"/>
      <w:bookmarkEnd w:id="18"/>
    </w:p>
    <w:sectPr w:rsidR="00CE0B12" w:rsidRPr="00463E65" w:rsidSect="00DD76BD">
      <w:headerReference w:type="default" r:id="rId10"/>
      <w:footerReference w:type="default" r:id="rId11"/>
      <w:footerReference w:type="first" r:id="rId12"/>
      <w:footnotePr>
        <w:numFmt w:val="decimalEnclosedCircleChinese"/>
      </w:footnotePr>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A6D" w:rsidRDefault="00C37A6D" w:rsidP="003C30F3">
      <w:r>
        <w:separator/>
      </w:r>
    </w:p>
  </w:endnote>
  <w:endnote w:type="continuationSeparator" w:id="0">
    <w:p w:rsidR="00C37A6D" w:rsidRDefault="00C37A6D" w:rsidP="003C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09532"/>
      <w:docPartObj>
        <w:docPartGallery w:val="Page Numbers (Bottom of Page)"/>
        <w:docPartUnique/>
      </w:docPartObj>
    </w:sdtPr>
    <w:sdtEndPr/>
    <w:sdtContent>
      <w:sdt>
        <w:sdtPr>
          <w:id w:val="-1669238322"/>
          <w:docPartObj>
            <w:docPartGallery w:val="Page Numbers (Top of Page)"/>
            <w:docPartUnique/>
          </w:docPartObj>
        </w:sdtPr>
        <w:sdtEndPr/>
        <w:sdtContent>
          <w:p w:rsidR="004A3792" w:rsidRDefault="004A3792" w:rsidP="00662F68">
            <w:pPr>
              <w:pStyle w:val="a9"/>
              <w:ind w:firstLine="0"/>
              <w:jc w:val="center"/>
              <w:rPr>
                <w:lang w:val="zh-CN"/>
              </w:rPr>
            </w:pPr>
            <w:r w:rsidRPr="00662F68">
              <w:rPr>
                <w:rFonts w:hint="eastAsia"/>
                <w:lang w:val="zh-CN"/>
              </w:rPr>
              <w:t>上海外高桥保税区富特西一路</w:t>
            </w:r>
            <w:r w:rsidRPr="00662F68">
              <w:rPr>
                <w:rFonts w:hint="eastAsia"/>
                <w:lang w:val="zh-CN"/>
              </w:rPr>
              <w:t>117</w:t>
            </w:r>
            <w:r w:rsidRPr="00662F68">
              <w:rPr>
                <w:rFonts w:hint="eastAsia"/>
                <w:lang w:val="zh-CN"/>
              </w:rPr>
              <w:t>号邮编：</w:t>
            </w:r>
            <w:r w:rsidRPr="00662F68">
              <w:rPr>
                <w:rFonts w:hint="eastAsia"/>
                <w:lang w:val="zh-CN"/>
              </w:rPr>
              <w:t>200131</w:t>
            </w:r>
            <w:r w:rsidRPr="00662F68">
              <w:rPr>
                <w:rFonts w:hint="eastAsia"/>
                <w:lang w:val="zh-CN"/>
              </w:rPr>
              <w:t>电话：</w:t>
            </w:r>
            <w:r w:rsidRPr="00662F68">
              <w:rPr>
                <w:rFonts w:hint="eastAsia"/>
                <w:lang w:val="zh-CN"/>
              </w:rPr>
              <w:t>86-21-35124888</w:t>
            </w:r>
            <w:r w:rsidRPr="00662F68">
              <w:rPr>
                <w:rFonts w:hint="eastAsia"/>
                <w:lang w:val="zh-CN"/>
              </w:rPr>
              <w:t>传真：</w:t>
            </w:r>
            <w:r w:rsidRPr="00662F68">
              <w:rPr>
                <w:rFonts w:hint="eastAsia"/>
                <w:lang w:val="zh-CN"/>
              </w:rPr>
              <w:t>86-21-58680366</w:t>
            </w:r>
          </w:p>
          <w:p w:rsidR="004A3792" w:rsidRDefault="004A3792" w:rsidP="00D33E67">
            <w:pPr>
              <w:pStyle w:val="a9"/>
              <w:jc w:val="center"/>
            </w:pPr>
            <w:r>
              <w:rPr>
                <w:sz w:val="24"/>
                <w:szCs w:val="24"/>
              </w:rPr>
              <w:fldChar w:fldCharType="begin"/>
            </w:r>
            <w:r>
              <w:instrText>PAGE</w:instrText>
            </w:r>
            <w:r>
              <w:rPr>
                <w:sz w:val="24"/>
                <w:szCs w:val="24"/>
              </w:rPr>
              <w:fldChar w:fldCharType="separate"/>
            </w:r>
            <w:r w:rsidR="00CE0B12">
              <w:rPr>
                <w:noProof/>
              </w:rPr>
              <w:t>10</w:t>
            </w:r>
            <w:r>
              <w:rPr>
                <w:sz w:val="24"/>
                <w:szCs w:val="24"/>
              </w:rPr>
              <w:fldChar w:fldCharType="end"/>
            </w:r>
            <w:r>
              <w:rPr>
                <w:lang w:val="zh-CN"/>
              </w:rPr>
              <w:t>/</w:t>
            </w:r>
            <w:r>
              <w:rPr>
                <w:sz w:val="24"/>
                <w:szCs w:val="24"/>
              </w:rPr>
              <w:fldChar w:fldCharType="begin"/>
            </w:r>
            <w:r>
              <w:instrText>NUMPAGES</w:instrText>
            </w:r>
            <w:r>
              <w:rPr>
                <w:sz w:val="24"/>
                <w:szCs w:val="24"/>
              </w:rPr>
              <w:fldChar w:fldCharType="separate"/>
            </w:r>
            <w:r w:rsidR="00CE0B12">
              <w:rPr>
                <w:noProof/>
              </w:rPr>
              <w:t>11</w:t>
            </w:r>
            <w:r>
              <w:rPr>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792" w:rsidRDefault="004A3792">
    <w:pPr>
      <w:pStyle w:val="a9"/>
    </w:pPr>
    <w:r w:rsidRPr="00A05143">
      <w:rPr>
        <w:rFonts w:hint="eastAsia"/>
      </w:rPr>
      <w:t>上海外高桥保税区富特西一路</w:t>
    </w:r>
    <w:r w:rsidRPr="00A05143">
      <w:rPr>
        <w:rFonts w:hint="eastAsia"/>
      </w:rPr>
      <w:t>117</w:t>
    </w:r>
    <w:r w:rsidRPr="00A05143">
      <w:rPr>
        <w:rFonts w:hint="eastAsia"/>
      </w:rPr>
      <w:t>号邮编：</w:t>
    </w:r>
    <w:r w:rsidRPr="00A05143">
      <w:rPr>
        <w:rFonts w:hint="eastAsia"/>
      </w:rPr>
      <w:t>200131</w:t>
    </w:r>
    <w:r w:rsidRPr="00A05143">
      <w:rPr>
        <w:rFonts w:hint="eastAsia"/>
      </w:rPr>
      <w:t>电话：</w:t>
    </w:r>
    <w:r w:rsidRPr="00A05143">
      <w:rPr>
        <w:rFonts w:hint="eastAsia"/>
      </w:rPr>
      <w:t>86-21-35124888</w:t>
    </w:r>
    <w:r w:rsidRPr="00A05143">
      <w:rPr>
        <w:rFonts w:hint="eastAsia"/>
      </w:rPr>
      <w:t>传真：</w:t>
    </w:r>
    <w:r w:rsidRPr="00A05143">
      <w:rPr>
        <w:rFonts w:hint="eastAsia"/>
      </w:rPr>
      <w:t>86-21-58680366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A6D" w:rsidRDefault="00C37A6D" w:rsidP="003C30F3">
      <w:r>
        <w:separator/>
      </w:r>
    </w:p>
  </w:footnote>
  <w:footnote w:type="continuationSeparator" w:id="0">
    <w:p w:rsidR="00C37A6D" w:rsidRDefault="00C37A6D" w:rsidP="003C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792" w:rsidRPr="007F3ACF" w:rsidRDefault="004A3792" w:rsidP="00382B85">
    <w:pPr>
      <w:pStyle w:val="a7"/>
    </w:pPr>
    <w:r>
      <w:rPr>
        <w:rFonts w:hint="eastAsia"/>
      </w:rPr>
      <w:t>COSCOShippingLines</w:t>
    </w:r>
    <w:r>
      <w:rPr>
        <w:rFonts w:hint="eastAsia"/>
      </w:rPr>
      <w:t>内部资料，注意保密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2E08"/>
    <w:multiLevelType w:val="multilevel"/>
    <w:tmpl w:val="236E9E96"/>
    <w:lvl w:ilvl="0">
      <w:start w:val="1"/>
      <w:numFmt w:val="decimal"/>
      <w:pStyle w:val="1"/>
      <w:lvlText w:val="%1"/>
      <w:lvlJc w:val="left"/>
      <w:pPr>
        <w:ind w:left="432" w:hanging="432"/>
      </w:pPr>
    </w:lvl>
    <w:lvl w:ilvl="1">
      <w:start w:val="1"/>
      <w:numFmt w:val="decimal"/>
      <w:pStyle w:val="2"/>
      <w:lvlText w:val="%1.%2"/>
      <w:lvlJc w:val="left"/>
      <w:pPr>
        <w:ind w:left="576" w:hanging="576"/>
      </w:pPr>
      <w:rPr>
        <w:rFonts w:ascii="Tahoma" w:hAnsi="Tahoma"/>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2492D5A"/>
    <w:multiLevelType w:val="multilevel"/>
    <w:tmpl w:val="360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06403"/>
    <w:multiLevelType w:val="hybridMultilevel"/>
    <w:tmpl w:val="E7A8B8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2B12E2"/>
    <w:multiLevelType w:val="multilevel"/>
    <w:tmpl w:val="3CE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355D4"/>
    <w:multiLevelType w:val="multilevel"/>
    <w:tmpl w:val="ED3227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D79E5"/>
    <w:multiLevelType w:val="hybridMultilevel"/>
    <w:tmpl w:val="381E61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DD5171"/>
    <w:multiLevelType w:val="multilevel"/>
    <w:tmpl w:val="6AEC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21DB7"/>
    <w:multiLevelType w:val="hybridMultilevel"/>
    <w:tmpl w:val="7616B14A"/>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CB1194"/>
    <w:multiLevelType w:val="hybridMultilevel"/>
    <w:tmpl w:val="2FCE3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5C18AF"/>
    <w:multiLevelType w:val="hybridMultilevel"/>
    <w:tmpl w:val="C6600086"/>
    <w:lvl w:ilvl="0" w:tplc="3566E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675813"/>
    <w:multiLevelType w:val="hybridMultilevel"/>
    <w:tmpl w:val="2B944D92"/>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63C14"/>
    <w:multiLevelType w:val="hybridMultilevel"/>
    <w:tmpl w:val="38E4FA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1231B05"/>
    <w:multiLevelType w:val="hybridMultilevel"/>
    <w:tmpl w:val="7180C278"/>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3A84EE7"/>
    <w:multiLevelType w:val="multilevel"/>
    <w:tmpl w:val="815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7"/>
  </w:num>
  <w:num w:numId="5">
    <w:abstractNumId w:val="0"/>
  </w:num>
  <w:num w:numId="6">
    <w:abstractNumId w:val="0"/>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9"/>
  </w:num>
  <w:num w:numId="27">
    <w:abstractNumId w:val="1"/>
  </w:num>
  <w:num w:numId="28">
    <w:abstractNumId w:val="11"/>
  </w:num>
  <w:num w:numId="29">
    <w:abstractNumId w:val="0"/>
  </w:num>
  <w:num w:numId="30">
    <w:abstractNumId w:val="0"/>
  </w:num>
  <w:num w:numId="31">
    <w:abstractNumId w:val="13"/>
  </w:num>
  <w:num w:numId="32">
    <w:abstractNumId w:val="4"/>
  </w:num>
  <w:num w:numId="33">
    <w:abstractNumId w:val="0"/>
  </w:num>
  <w:num w:numId="34">
    <w:abstractNumId w:val="6"/>
  </w:num>
  <w:num w:numId="35">
    <w:abstractNumId w:val="0"/>
  </w:num>
  <w:num w:numId="36">
    <w:abstractNumId w:val="0"/>
  </w:num>
  <w:num w:numId="37">
    <w:abstractNumId w:val="0"/>
  </w:num>
  <w:num w:numId="38">
    <w:abstractNumId w:val="8"/>
  </w:num>
  <w:num w:numId="39">
    <w:abstractNumId w:val="0"/>
  </w:num>
  <w:num w:numId="40">
    <w:abstractNumId w:val="0"/>
  </w:num>
  <w:num w:numId="41">
    <w:abstractNumId w:val="0"/>
  </w:num>
  <w:num w:numId="42">
    <w:abstractNumId w:val="3"/>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F7"/>
    <w:rsid w:val="000011F8"/>
    <w:rsid w:val="00001268"/>
    <w:rsid w:val="000022DC"/>
    <w:rsid w:val="000025C8"/>
    <w:rsid w:val="00002823"/>
    <w:rsid w:val="000028FE"/>
    <w:rsid w:val="0000299A"/>
    <w:rsid w:val="000030EE"/>
    <w:rsid w:val="000033B0"/>
    <w:rsid w:val="00003627"/>
    <w:rsid w:val="00003912"/>
    <w:rsid w:val="00004F95"/>
    <w:rsid w:val="000050C2"/>
    <w:rsid w:val="00005EA3"/>
    <w:rsid w:val="00006F23"/>
    <w:rsid w:val="00010111"/>
    <w:rsid w:val="00010884"/>
    <w:rsid w:val="00010AE5"/>
    <w:rsid w:val="00010F02"/>
    <w:rsid w:val="00011441"/>
    <w:rsid w:val="000122E2"/>
    <w:rsid w:val="0001231D"/>
    <w:rsid w:val="000123AF"/>
    <w:rsid w:val="000125AC"/>
    <w:rsid w:val="0001276B"/>
    <w:rsid w:val="00012779"/>
    <w:rsid w:val="00012BE0"/>
    <w:rsid w:val="000137A2"/>
    <w:rsid w:val="00013E73"/>
    <w:rsid w:val="000140CA"/>
    <w:rsid w:val="000142F9"/>
    <w:rsid w:val="000143DB"/>
    <w:rsid w:val="00015A94"/>
    <w:rsid w:val="0001683B"/>
    <w:rsid w:val="000170EC"/>
    <w:rsid w:val="0002136F"/>
    <w:rsid w:val="000213CD"/>
    <w:rsid w:val="000215A0"/>
    <w:rsid w:val="0002173D"/>
    <w:rsid w:val="000217FF"/>
    <w:rsid w:val="00021ACB"/>
    <w:rsid w:val="0002284A"/>
    <w:rsid w:val="00022B7D"/>
    <w:rsid w:val="00023154"/>
    <w:rsid w:val="00024078"/>
    <w:rsid w:val="0002484B"/>
    <w:rsid w:val="00024A25"/>
    <w:rsid w:val="00025DDD"/>
    <w:rsid w:val="00026096"/>
    <w:rsid w:val="0002617B"/>
    <w:rsid w:val="00026EE0"/>
    <w:rsid w:val="0002752E"/>
    <w:rsid w:val="000304CB"/>
    <w:rsid w:val="0003052E"/>
    <w:rsid w:val="00030586"/>
    <w:rsid w:val="0003082A"/>
    <w:rsid w:val="00030933"/>
    <w:rsid w:val="00030A62"/>
    <w:rsid w:val="00030C11"/>
    <w:rsid w:val="00030CEF"/>
    <w:rsid w:val="000315BB"/>
    <w:rsid w:val="00032875"/>
    <w:rsid w:val="00032A5B"/>
    <w:rsid w:val="00033ECE"/>
    <w:rsid w:val="00034857"/>
    <w:rsid w:val="0003498C"/>
    <w:rsid w:val="00034AC7"/>
    <w:rsid w:val="00035000"/>
    <w:rsid w:val="0003578E"/>
    <w:rsid w:val="00035B64"/>
    <w:rsid w:val="00035C02"/>
    <w:rsid w:val="00036889"/>
    <w:rsid w:val="00036A1F"/>
    <w:rsid w:val="00036BBD"/>
    <w:rsid w:val="00036EDB"/>
    <w:rsid w:val="000379CB"/>
    <w:rsid w:val="00037CC8"/>
    <w:rsid w:val="00037FF8"/>
    <w:rsid w:val="000404AB"/>
    <w:rsid w:val="0004171A"/>
    <w:rsid w:val="00041770"/>
    <w:rsid w:val="00042501"/>
    <w:rsid w:val="000429E6"/>
    <w:rsid w:val="00042C67"/>
    <w:rsid w:val="00042D2E"/>
    <w:rsid w:val="00043AA5"/>
    <w:rsid w:val="00043E09"/>
    <w:rsid w:val="0004423F"/>
    <w:rsid w:val="000442A5"/>
    <w:rsid w:val="0004452C"/>
    <w:rsid w:val="000447C6"/>
    <w:rsid w:val="0004508A"/>
    <w:rsid w:val="000454A5"/>
    <w:rsid w:val="00045B45"/>
    <w:rsid w:val="00045DA9"/>
    <w:rsid w:val="000460C9"/>
    <w:rsid w:val="000460E1"/>
    <w:rsid w:val="00046165"/>
    <w:rsid w:val="00047833"/>
    <w:rsid w:val="000512EC"/>
    <w:rsid w:val="00051430"/>
    <w:rsid w:val="00051EA1"/>
    <w:rsid w:val="000522A3"/>
    <w:rsid w:val="0005255E"/>
    <w:rsid w:val="000527B8"/>
    <w:rsid w:val="0005297C"/>
    <w:rsid w:val="00052BDC"/>
    <w:rsid w:val="00053293"/>
    <w:rsid w:val="000535D7"/>
    <w:rsid w:val="00053708"/>
    <w:rsid w:val="000555E6"/>
    <w:rsid w:val="00055AC1"/>
    <w:rsid w:val="00056F73"/>
    <w:rsid w:val="00057D0A"/>
    <w:rsid w:val="00060275"/>
    <w:rsid w:val="000610A7"/>
    <w:rsid w:val="00061302"/>
    <w:rsid w:val="00061F23"/>
    <w:rsid w:val="0006307D"/>
    <w:rsid w:val="000632C6"/>
    <w:rsid w:val="00063476"/>
    <w:rsid w:val="0006395F"/>
    <w:rsid w:val="00063A66"/>
    <w:rsid w:val="00064A07"/>
    <w:rsid w:val="00065030"/>
    <w:rsid w:val="00066A9E"/>
    <w:rsid w:val="00066EFD"/>
    <w:rsid w:val="000677B7"/>
    <w:rsid w:val="00067B55"/>
    <w:rsid w:val="00070937"/>
    <w:rsid w:val="00070F7C"/>
    <w:rsid w:val="0007158F"/>
    <w:rsid w:val="000715BC"/>
    <w:rsid w:val="00071A5D"/>
    <w:rsid w:val="00072BE3"/>
    <w:rsid w:val="000739E6"/>
    <w:rsid w:val="00074142"/>
    <w:rsid w:val="00074221"/>
    <w:rsid w:val="00074473"/>
    <w:rsid w:val="000748CD"/>
    <w:rsid w:val="00074FF2"/>
    <w:rsid w:val="000750AE"/>
    <w:rsid w:val="0007514C"/>
    <w:rsid w:val="000757AC"/>
    <w:rsid w:val="00075BF8"/>
    <w:rsid w:val="00075CD3"/>
    <w:rsid w:val="000766EB"/>
    <w:rsid w:val="000767C9"/>
    <w:rsid w:val="0007687C"/>
    <w:rsid w:val="00076FA0"/>
    <w:rsid w:val="00077671"/>
    <w:rsid w:val="00080078"/>
    <w:rsid w:val="000804F1"/>
    <w:rsid w:val="000806B7"/>
    <w:rsid w:val="00080BD6"/>
    <w:rsid w:val="00080E4B"/>
    <w:rsid w:val="000815B3"/>
    <w:rsid w:val="0008163B"/>
    <w:rsid w:val="00081DA9"/>
    <w:rsid w:val="00081E5C"/>
    <w:rsid w:val="000820F1"/>
    <w:rsid w:val="00082A6D"/>
    <w:rsid w:val="00083325"/>
    <w:rsid w:val="00084214"/>
    <w:rsid w:val="0008436C"/>
    <w:rsid w:val="00084DF9"/>
    <w:rsid w:val="0008557A"/>
    <w:rsid w:val="00085698"/>
    <w:rsid w:val="00085EAF"/>
    <w:rsid w:val="00086A48"/>
    <w:rsid w:val="000879B4"/>
    <w:rsid w:val="00087F85"/>
    <w:rsid w:val="000902B4"/>
    <w:rsid w:val="00090D53"/>
    <w:rsid w:val="000916EA"/>
    <w:rsid w:val="0009188C"/>
    <w:rsid w:val="00091EB7"/>
    <w:rsid w:val="000923CC"/>
    <w:rsid w:val="00092950"/>
    <w:rsid w:val="00093063"/>
    <w:rsid w:val="000930D6"/>
    <w:rsid w:val="0009356F"/>
    <w:rsid w:val="00093B78"/>
    <w:rsid w:val="00093C41"/>
    <w:rsid w:val="00093CFB"/>
    <w:rsid w:val="0009448C"/>
    <w:rsid w:val="000944B8"/>
    <w:rsid w:val="00094B18"/>
    <w:rsid w:val="00094B83"/>
    <w:rsid w:val="00095469"/>
    <w:rsid w:val="00095D88"/>
    <w:rsid w:val="00095EE8"/>
    <w:rsid w:val="00095F37"/>
    <w:rsid w:val="00096354"/>
    <w:rsid w:val="000967F7"/>
    <w:rsid w:val="00097313"/>
    <w:rsid w:val="00097700"/>
    <w:rsid w:val="000979CB"/>
    <w:rsid w:val="00097B51"/>
    <w:rsid w:val="00097C50"/>
    <w:rsid w:val="000A02C7"/>
    <w:rsid w:val="000A072C"/>
    <w:rsid w:val="000A095C"/>
    <w:rsid w:val="000A0A95"/>
    <w:rsid w:val="000A1F1E"/>
    <w:rsid w:val="000A20B6"/>
    <w:rsid w:val="000A2FC2"/>
    <w:rsid w:val="000A2FCE"/>
    <w:rsid w:val="000A302F"/>
    <w:rsid w:val="000A30CD"/>
    <w:rsid w:val="000A3530"/>
    <w:rsid w:val="000A3E08"/>
    <w:rsid w:val="000A44EB"/>
    <w:rsid w:val="000A4526"/>
    <w:rsid w:val="000A45C0"/>
    <w:rsid w:val="000A468D"/>
    <w:rsid w:val="000A5FB9"/>
    <w:rsid w:val="000A7584"/>
    <w:rsid w:val="000A7A00"/>
    <w:rsid w:val="000A7DE9"/>
    <w:rsid w:val="000B0D47"/>
    <w:rsid w:val="000B0F45"/>
    <w:rsid w:val="000B376F"/>
    <w:rsid w:val="000B3827"/>
    <w:rsid w:val="000B3A5B"/>
    <w:rsid w:val="000B4021"/>
    <w:rsid w:val="000B404F"/>
    <w:rsid w:val="000B42CD"/>
    <w:rsid w:val="000B4750"/>
    <w:rsid w:val="000B49E1"/>
    <w:rsid w:val="000B4E08"/>
    <w:rsid w:val="000B5048"/>
    <w:rsid w:val="000B5078"/>
    <w:rsid w:val="000B51EE"/>
    <w:rsid w:val="000B5393"/>
    <w:rsid w:val="000B545B"/>
    <w:rsid w:val="000B5DEC"/>
    <w:rsid w:val="000B6A09"/>
    <w:rsid w:val="000B7030"/>
    <w:rsid w:val="000B7208"/>
    <w:rsid w:val="000C01B7"/>
    <w:rsid w:val="000C0B25"/>
    <w:rsid w:val="000C0C8C"/>
    <w:rsid w:val="000C0CFD"/>
    <w:rsid w:val="000C0DD8"/>
    <w:rsid w:val="000C1452"/>
    <w:rsid w:val="000C1BC8"/>
    <w:rsid w:val="000C2547"/>
    <w:rsid w:val="000C28A6"/>
    <w:rsid w:val="000C2BD6"/>
    <w:rsid w:val="000C3A01"/>
    <w:rsid w:val="000C4163"/>
    <w:rsid w:val="000C417A"/>
    <w:rsid w:val="000C4585"/>
    <w:rsid w:val="000C4CB4"/>
    <w:rsid w:val="000C4CBA"/>
    <w:rsid w:val="000C561B"/>
    <w:rsid w:val="000C6226"/>
    <w:rsid w:val="000C6244"/>
    <w:rsid w:val="000C6A0C"/>
    <w:rsid w:val="000C6AA4"/>
    <w:rsid w:val="000C6AAF"/>
    <w:rsid w:val="000C6CDA"/>
    <w:rsid w:val="000C6E00"/>
    <w:rsid w:val="000C7697"/>
    <w:rsid w:val="000C79BB"/>
    <w:rsid w:val="000D1D4D"/>
    <w:rsid w:val="000D1EAF"/>
    <w:rsid w:val="000D248B"/>
    <w:rsid w:val="000D2566"/>
    <w:rsid w:val="000D27DB"/>
    <w:rsid w:val="000D2A89"/>
    <w:rsid w:val="000D2B91"/>
    <w:rsid w:val="000D3072"/>
    <w:rsid w:val="000D3077"/>
    <w:rsid w:val="000D3B93"/>
    <w:rsid w:val="000D3E23"/>
    <w:rsid w:val="000D4B95"/>
    <w:rsid w:val="000D4BCF"/>
    <w:rsid w:val="000D529C"/>
    <w:rsid w:val="000D54A0"/>
    <w:rsid w:val="000D597E"/>
    <w:rsid w:val="000D5A32"/>
    <w:rsid w:val="000D5CB4"/>
    <w:rsid w:val="000D63EF"/>
    <w:rsid w:val="000D646D"/>
    <w:rsid w:val="000D771C"/>
    <w:rsid w:val="000D78A5"/>
    <w:rsid w:val="000E038D"/>
    <w:rsid w:val="000E09CF"/>
    <w:rsid w:val="000E1993"/>
    <w:rsid w:val="000E245C"/>
    <w:rsid w:val="000E2772"/>
    <w:rsid w:val="000E49EC"/>
    <w:rsid w:val="000E4A36"/>
    <w:rsid w:val="000E5440"/>
    <w:rsid w:val="000E56C8"/>
    <w:rsid w:val="000E5A84"/>
    <w:rsid w:val="000E5AB0"/>
    <w:rsid w:val="000E6232"/>
    <w:rsid w:val="000E6F1A"/>
    <w:rsid w:val="000E6F1B"/>
    <w:rsid w:val="000E7371"/>
    <w:rsid w:val="000E7EE8"/>
    <w:rsid w:val="000F024E"/>
    <w:rsid w:val="000F070A"/>
    <w:rsid w:val="000F0C47"/>
    <w:rsid w:val="000F194F"/>
    <w:rsid w:val="000F1FF6"/>
    <w:rsid w:val="000F2490"/>
    <w:rsid w:val="000F27FC"/>
    <w:rsid w:val="000F364A"/>
    <w:rsid w:val="000F3B75"/>
    <w:rsid w:val="000F4EA6"/>
    <w:rsid w:val="000F531D"/>
    <w:rsid w:val="000F596E"/>
    <w:rsid w:val="000F607B"/>
    <w:rsid w:val="000F6320"/>
    <w:rsid w:val="000F7B6F"/>
    <w:rsid w:val="000F7EE7"/>
    <w:rsid w:val="001004A0"/>
    <w:rsid w:val="00101D8D"/>
    <w:rsid w:val="001024C9"/>
    <w:rsid w:val="001039C0"/>
    <w:rsid w:val="00104551"/>
    <w:rsid w:val="00104D1B"/>
    <w:rsid w:val="00104F34"/>
    <w:rsid w:val="00106595"/>
    <w:rsid w:val="00106751"/>
    <w:rsid w:val="00106F17"/>
    <w:rsid w:val="001073F1"/>
    <w:rsid w:val="00107767"/>
    <w:rsid w:val="00107911"/>
    <w:rsid w:val="00110392"/>
    <w:rsid w:val="00110F2E"/>
    <w:rsid w:val="00111181"/>
    <w:rsid w:val="00111910"/>
    <w:rsid w:val="001119BD"/>
    <w:rsid w:val="00111CBD"/>
    <w:rsid w:val="00111CCB"/>
    <w:rsid w:val="00111E0E"/>
    <w:rsid w:val="0011273C"/>
    <w:rsid w:val="00112E13"/>
    <w:rsid w:val="00112E39"/>
    <w:rsid w:val="00113089"/>
    <w:rsid w:val="00113108"/>
    <w:rsid w:val="001133FC"/>
    <w:rsid w:val="0011429A"/>
    <w:rsid w:val="001143D3"/>
    <w:rsid w:val="001143DC"/>
    <w:rsid w:val="00114D3B"/>
    <w:rsid w:val="00114D71"/>
    <w:rsid w:val="00115333"/>
    <w:rsid w:val="00115D27"/>
    <w:rsid w:val="00115EBE"/>
    <w:rsid w:val="00115FAA"/>
    <w:rsid w:val="001161CD"/>
    <w:rsid w:val="00116DB3"/>
    <w:rsid w:val="001175F7"/>
    <w:rsid w:val="00117686"/>
    <w:rsid w:val="00117AF5"/>
    <w:rsid w:val="00117C79"/>
    <w:rsid w:val="0012078E"/>
    <w:rsid w:val="00120C20"/>
    <w:rsid w:val="00120E26"/>
    <w:rsid w:val="001214EB"/>
    <w:rsid w:val="00121622"/>
    <w:rsid w:val="001218CA"/>
    <w:rsid w:val="00122253"/>
    <w:rsid w:val="001222BB"/>
    <w:rsid w:val="00122773"/>
    <w:rsid w:val="00122CFA"/>
    <w:rsid w:val="00123285"/>
    <w:rsid w:val="00123C8C"/>
    <w:rsid w:val="00123D05"/>
    <w:rsid w:val="00123DA3"/>
    <w:rsid w:val="00124916"/>
    <w:rsid w:val="00124998"/>
    <w:rsid w:val="00125475"/>
    <w:rsid w:val="0012591D"/>
    <w:rsid w:val="00125B0C"/>
    <w:rsid w:val="00125DE9"/>
    <w:rsid w:val="00125F02"/>
    <w:rsid w:val="001263B0"/>
    <w:rsid w:val="001264F6"/>
    <w:rsid w:val="0012660A"/>
    <w:rsid w:val="00126B0D"/>
    <w:rsid w:val="00127430"/>
    <w:rsid w:val="00127590"/>
    <w:rsid w:val="001309D6"/>
    <w:rsid w:val="00130A65"/>
    <w:rsid w:val="00130D77"/>
    <w:rsid w:val="0013102C"/>
    <w:rsid w:val="00131BFF"/>
    <w:rsid w:val="001322F9"/>
    <w:rsid w:val="0013262A"/>
    <w:rsid w:val="00132B40"/>
    <w:rsid w:val="001341A6"/>
    <w:rsid w:val="00134774"/>
    <w:rsid w:val="00134B37"/>
    <w:rsid w:val="00134C9F"/>
    <w:rsid w:val="00135070"/>
    <w:rsid w:val="0013554E"/>
    <w:rsid w:val="00135657"/>
    <w:rsid w:val="00135712"/>
    <w:rsid w:val="0013577B"/>
    <w:rsid w:val="00136393"/>
    <w:rsid w:val="001368D8"/>
    <w:rsid w:val="00136EA2"/>
    <w:rsid w:val="00136F17"/>
    <w:rsid w:val="00136F1A"/>
    <w:rsid w:val="00137AF3"/>
    <w:rsid w:val="00137B91"/>
    <w:rsid w:val="00140DCC"/>
    <w:rsid w:val="001410C2"/>
    <w:rsid w:val="00141220"/>
    <w:rsid w:val="001421C7"/>
    <w:rsid w:val="0014258E"/>
    <w:rsid w:val="00142E0E"/>
    <w:rsid w:val="00142EB9"/>
    <w:rsid w:val="001432E5"/>
    <w:rsid w:val="001434D0"/>
    <w:rsid w:val="00143772"/>
    <w:rsid w:val="00145317"/>
    <w:rsid w:val="00145FC3"/>
    <w:rsid w:val="0014622F"/>
    <w:rsid w:val="0014623F"/>
    <w:rsid w:val="001464B0"/>
    <w:rsid w:val="00146886"/>
    <w:rsid w:val="00146E39"/>
    <w:rsid w:val="00146F80"/>
    <w:rsid w:val="001479FE"/>
    <w:rsid w:val="00147A65"/>
    <w:rsid w:val="001500C2"/>
    <w:rsid w:val="001502B7"/>
    <w:rsid w:val="00150B6B"/>
    <w:rsid w:val="00151416"/>
    <w:rsid w:val="00151B07"/>
    <w:rsid w:val="00151BF6"/>
    <w:rsid w:val="0015303B"/>
    <w:rsid w:val="00153191"/>
    <w:rsid w:val="00153DFE"/>
    <w:rsid w:val="00154562"/>
    <w:rsid w:val="00154DC7"/>
    <w:rsid w:val="001560A9"/>
    <w:rsid w:val="00156E58"/>
    <w:rsid w:val="00157CCD"/>
    <w:rsid w:val="00157ED8"/>
    <w:rsid w:val="001604C3"/>
    <w:rsid w:val="0016054D"/>
    <w:rsid w:val="0016074D"/>
    <w:rsid w:val="00160870"/>
    <w:rsid w:val="00161468"/>
    <w:rsid w:val="001615E0"/>
    <w:rsid w:val="00161AC4"/>
    <w:rsid w:val="00161B1E"/>
    <w:rsid w:val="0016244E"/>
    <w:rsid w:val="00162932"/>
    <w:rsid w:val="00162A24"/>
    <w:rsid w:val="00162ADD"/>
    <w:rsid w:val="00162BDB"/>
    <w:rsid w:val="00162F36"/>
    <w:rsid w:val="001638DF"/>
    <w:rsid w:val="00163C78"/>
    <w:rsid w:val="00164414"/>
    <w:rsid w:val="001655EA"/>
    <w:rsid w:val="00165D34"/>
    <w:rsid w:val="00165DAD"/>
    <w:rsid w:val="001665E3"/>
    <w:rsid w:val="00166D94"/>
    <w:rsid w:val="00166EA6"/>
    <w:rsid w:val="00167659"/>
    <w:rsid w:val="001676F3"/>
    <w:rsid w:val="00167B25"/>
    <w:rsid w:val="00170085"/>
    <w:rsid w:val="001702A8"/>
    <w:rsid w:val="001709F5"/>
    <w:rsid w:val="00170B67"/>
    <w:rsid w:val="0017101B"/>
    <w:rsid w:val="001710F5"/>
    <w:rsid w:val="001717C0"/>
    <w:rsid w:val="00171CFE"/>
    <w:rsid w:val="00171E46"/>
    <w:rsid w:val="00172256"/>
    <w:rsid w:val="001726A8"/>
    <w:rsid w:val="0017279E"/>
    <w:rsid w:val="00172C2B"/>
    <w:rsid w:val="00172D8A"/>
    <w:rsid w:val="00173F72"/>
    <w:rsid w:val="001742E1"/>
    <w:rsid w:val="0017570C"/>
    <w:rsid w:val="00175959"/>
    <w:rsid w:val="00175A8D"/>
    <w:rsid w:val="00175F50"/>
    <w:rsid w:val="001765C7"/>
    <w:rsid w:val="00176B31"/>
    <w:rsid w:val="0017779B"/>
    <w:rsid w:val="001801DD"/>
    <w:rsid w:val="0018026B"/>
    <w:rsid w:val="00180631"/>
    <w:rsid w:val="001809EA"/>
    <w:rsid w:val="00180A02"/>
    <w:rsid w:val="00180F51"/>
    <w:rsid w:val="001811A7"/>
    <w:rsid w:val="001818EE"/>
    <w:rsid w:val="001819BB"/>
    <w:rsid w:val="00181C83"/>
    <w:rsid w:val="00181FB6"/>
    <w:rsid w:val="001823C2"/>
    <w:rsid w:val="0018255A"/>
    <w:rsid w:val="00182ACF"/>
    <w:rsid w:val="00182CED"/>
    <w:rsid w:val="00182D24"/>
    <w:rsid w:val="00182DBA"/>
    <w:rsid w:val="00183196"/>
    <w:rsid w:val="00183207"/>
    <w:rsid w:val="00184136"/>
    <w:rsid w:val="0018442E"/>
    <w:rsid w:val="00184C0D"/>
    <w:rsid w:val="00184DCD"/>
    <w:rsid w:val="0018612E"/>
    <w:rsid w:val="00186698"/>
    <w:rsid w:val="00186CBE"/>
    <w:rsid w:val="00187123"/>
    <w:rsid w:val="0018770C"/>
    <w:rsid w:val="001877B9"/>
    <w:rsid w:val="00187B15"/>
    <w:rsid w:val="00187B2F"/>
    <w:rsid w:val="00190109"/>
    <w:rsid w:val="001908B2"/>
    <w:rsid w:val="001908C2"/>
    <w:rsid w:val="00190975"/>
    <w:rsid w:val="001918AB"/>
    <w:rsid w:val="00191A14"/>
    <w:rsid w:val="00192047"/>
    <w:rsid w:val="001921E3"/>
    <w:rsid w:val="00192773"/>
    <w:rsid w:val="00192955"/>
    <w:rsid w:val="00192FC1"/>
    <w:rsid w:val="00193346"/>
    <w:rsid w:val="00193848"/>
    <w:rsid w:val="0019391C"/>
    <w:rsid w:val="00193938"/>
    <w:rsid w:val="00193C7E"/>
    <w:rsid w:val="00193CB0"/>
    <w:rsid w:val="00193D81"/>
    <w:rsid w:val="001953BE"/>
    <w:rsid w:val="00195714"/>
    <w:rsid w:val="0019595B"/>
    <w:rsid w:val="00195FEE"/>
    <w:rsid w:val="001960F7"/>
    <w:rsid w:val="001961D1"/>
    <w:rsid w:val="00196587"/>
    <w:rsid w:val="00196997"/>
    <w:rsid w:val="00196A3F"/>
    <w:rsid w:val="001975C1"/>
    <w:rsid w:val="00197641"/>
    <w:rsid w:val="00197BC8"/>
    <w:rsid w:val="00197D79"/>
    <w:rsid w:val="001A0335"/>
    <w:rsid w:val="001A0718"/>
    <w:rsid w:val="001A088E"/>
    <w:rsid w:val="001A1357"/>
    <w:rsid w:val="001A1BE0"/>
    <w:rsid w:val="001A1CD0"/>
    <w:rsid w:val="001A2202"/>
    <w:rsid w:val="001A243C"/>
    <w:rsid w:val="001A262A"/>
    <w:rsid w:val="001A2A29"/>
    <w:rsid w:val="001A2EA0"/>
    <w:rsid w:val="001A3E42"/>
    <w:rsid w:val="001A3F70"/>
    <w:rsid w:val="001A44E8"/>
    <w:rsid w:val="001A4729"/>
    <w:rsid w:val="001A4F33"/>
    <w:rsid w:val="001A4F3F"/>
    <w:rsid w:val="001A4FBD"/>
    <w:rsid w:val="001A653F"/>
    <w:rsid w:val="001A6B91"/>
    <w:rsid w:val="001A6BF7"/>
    <w:rsid w:val="001A7337"/>
    <w:rsid w:val="001A7E28"/>
    <w:rsid w:val="001B064A"/>
    <w:rsid w:val="001B0B87"/>
    <w:rsid w:val="001B105C"/>
    <w:rsid w:val="001B1388"/>
    <w:rsid w:val="001B1461"/>
    <w:rsid w:val="001B27DF"/>
    <w:rsid w:val="001B28FA"/>
    <w:rsid w:val="001B3EE2"/>
    <w:rsid w:val="001B5204"/>
    <w:rsid w:val="001B53C7"/>
    <w:rsid w:val="001B5765"/>
    <w:rsid w:val="001B590E"/>
    <w:rsid w:val="001B5A7C"/>
    <w:rsid w:val="001B5E28"/>
    <w:rsid w:val="001B6025"/>
    <w:rsid w:val="001B6D36"/>
    <w:rsid w:val="001B6E67"/>
    <w:rsid w:val="001B7CBA"/>
    <w:rsid w:val="001C0C4D"/>
    <w:rsid w:val="001C1332"/>
    <w:rsid w:val="001C1464"/>
    <w:rsid w:val="001C1ECC"/>
    <w:rsid w:val="001C2360"/>
    <w:rsid w:val="001C3380"/>
    <w:rsid w:val="001C41C5"/>
    <w:rsid w:val="001C459D"/>
    <w:rsid w:val="001C46D6"/>
    <w:rsid w:val="001C4969"/>
    <w:rsid w:val="001C4DAA"/>
    <w:rsid w:val="001C51E3"/>
    <w:rsid w:val="001C53D0"/>
    <w:rsid w:val="001C5580"/>
    <w:rsid w:val="001C589B"/>
    <w:rsid w:val="001C58A6"/>
    <w:rsid w:val="001C59DC"/>
    <w:rsid w:val="001C634D"/>
    <w:rsid w:val="001C65C0"/>
    <w:rsid w:val="001C7668"/>
    <w:rsid w:val="001C7F99"/>
    <w:rsid w:val="001D0C73"/>
    <w:rsid w:val="001D1B2B"/>
    <w:rsid w:val="001D216E"/>
    <w:rsid w:val="001D375A"/>
    <w:rsid w:val="001D3D79"/>
    <w:rsid w:val="001D3ED3"/>
    <w:rsid w:val="001D40DE"/>
    <w:rsid w:val="001D4228"/>
    <w:rsid w:val="001D4549"/>
    <w:rsid w:val="001D5001"/>
    <w:rsid w:val="001D56CA"/>
    <w:rsid w:val="001D6000"/>
    <w:rsid w:val="001D6EDB"/>
    <w:rsid w:val="001D7C5F"/>
    <w:rsid w:val="001E17C3"/>
    <w:rsid w:val="001E1AA9"/>
    <w:rsid w:val="001E23E1"/>
    <w:rsid w:val="001E292A"/>
    <w:rsid w:val="001E299F"/>
    <w:rsid w:val="001E2E47"/>
    <w:rsid w:val="001E317F"/>
    <w:rsid w:val="001E3665"/>
    <w:rsid w:val="001E4101"/>
    <w:rsid w:val="001E51C2"/>
    <w:rsid w:val="001E5CE2"/>
    <w:rsid w:val="001E5DDF"/>
    <w:rsid w:val="001E6182"/>
    <w:rsid w:val="001E61BB"/>
    <w:rsid w:val="001E63FB"/>
    <w:rsid w:val="001E6E2A"/>
    <w:rsid w:val="001E74EE"/>
    <w:rsid w:val="001E7500"/>
    <w:rsid w:val="001F12C9"/>
    <w:rsid w:val="001F1870"/>
    <w:rsid w:val="001F20F2"/>
    <w:rsid w:val="001F278D"/>
    <w:rsid w:val="001F3EF3"/>
    <w:rsid w:val="001F4A06"/>
    <w:rsid w:val="001F4D75"/>
    <w:rsid w:val="001F6704"/>
    <w:rsid w:val="001F68D4"/>
    <w:rsid w:val="001F6DB4"/>
    <w:rsid w:val="001F72EC"/>
    <w:rsid w:val="001F739A"/>
    <w:rsid w:val="001F74AC"/>
    <w:rsid w:val="00201033"/>
    <w:rsid w:val="0020146E"/>
    <w:rsid w:val="0020152B"/>
    <w:rsid w:val="00201740"/>
    <w:rsid w:val="00201D4D"/>
    <w:rsid w:val="00201EC5"/>
    <w:rsid w:val="00202BA8"/>
    <w:rsid w:val="00202DE8"/>
    <w:rsid w:val="00202EFB"/>
    <w:rsid w:val="0020320A"/>
    <w:rsid w:val="002040C1"/>
    <w:rsid w:val="00204361"/>
    <w:rsid w:val="00204797"/>
    <w:rsid w:val="00204A1B"/>
    <w:rsid w:val="002052A5"/>
    <w:rsid w:val="0020552A"/>
    <w:rsid w:val="002059DF"/>
    <w:rsid w:val="00206F32"/>
    <w:rsid w:val="00207E22"/>
    <w:rsid w:val="00207F21"/>
    <w:rsid w:val="00207F28"/>
    <w:rsid w:val="00210D58"/>
    <w:rsid w:val="00210E5C"/>
    <w:rsid w:val="00211541"/>
    <w:rsid w:val="00211568"/>
    <w:rsid w:val="002118D8"/>
    <w:rsid w:val="00212224"/>
    <w:rsid w:val="0021295A"/>
    <w:rsid w:val="00213B40"/>
    <w:rsid w:val="00214D00"/>
    <w:rsid w:val="00214EF1"/>
    <w:rsid w:val="002156B9"/>
    <w:rsid w:val="002157D2"/>
    <w:rsid w:val="00217959"/>
    <w:rsid w:val="0022170F"/>
    <w:rsid w:val="0022171E"/>
    <w:rsid w:val="002218D7"/>
    <w:rsid w:val="00221E05"/>
    <w:rsid w:val="00222EF2"/>
    <w:rsid w:val="00223A08"/>
    <w:rsid w:val="00224189"/>
    <w:rsid w:val="00224C56"/>
    <w:rsid w:val="00224F70"/>
    <w:rsid w:val="002262C4"/>
    <w:rsid w:val="002267B5"/>
    <w:rsid w:val="00226F4C"/>
    <w:rsid w:val="00227920"/>
    <w:rsid w:val="002300D6"/>
    <w:rsid w:val="0023029B"/>
    <w:rsid w:val="00230345"/>
    <w:rsid w:val="00230512"/>
    <w:rsid w:val="00230606"/>
    <w:rsid w:val="0023141D"/>
    <w:rsid w:val="00231A7E"/>
    <w:rsid w:val="00231BF9"/>
    <w:rsid w:val="002329D4"/>
    <w:rsid w:val="00232A19"/>
    <w:rsid w:val="00232DAD"/>
    <w:rsid w:val="00232ED7"/>
    <w:rsid w:val="0023345F"/>
    <w:rsid w:val="0023393D"/>
    <w:rsid w:val="00233AFA"/>
    <w:rsid w:val="00235689"/>
    <w:rsid w:val="0023575A"/>
    <w:rsid w:val="00235771"/>
    <w:rsid w:val="00235FD6"/>
    <w:rsid w:val="002363D4"/>
    <w:rsid w:val="00236BA4"/>
    <w:rsid w:val="00236F2D"/>
    <w:rsid w:val="0023721D"/>
    <w:rsid w:val="00237988"/>
    <w:rsid w:val="002379FF"/>
    <w:rsid w:val="00237E8B"/>
    <w:rsid w:val="00240686"/>
    <w:rsid w:val="00240D01"/>
    <w:rsid w:val="00241564"/>
    <w:rsid w:val="002415D3"/>
    <w:rsid w:val="00241823"/>
    <w:rsid w:val="0024201B"/>
    <w:rsid w:val="0024219F"/>
    <w:rsid w:val="002422BD"/>
    <w:rsid w:val="002429F1"/>
    <w:rsid w:val="00242C38"/>
    <w:rsid w:val="00243ABF"/>
    <w:rsid w:val="00243BF5"/>
    <w:rsid w:val="00244978"/>
    <w:rsid w:val="002449CF"/>
    <w:rsid w:val="00245CF5"/>
    <w:rsid w:val="00245D64"/>
    <w:rsid w:val="00245F04"/>
    <w:rsid w:val="00246BAF"/>
    <w:rsid w:val="00246E6F"/>
    <w:rsid w:val="00246EFF"/>
    <w:rsid w:val="0024703C"/>
    <w:rsid w:val="002478C6"/>
    <w:rsid w:val="00247F45"/>
    <w:rsid w:val="0025009E"/>
    <w:rsid w:val="00251EF6"/>
    <w:rsid w:val="00252356"/>
    <w:rsid w:val="0025298E"/>
    <w:rsid w:val="0025315C"/>
    <w:rsid w:val="00253E18"/>
    <w:rsid w:val="0025458D"/>
    <w:rsid w:val="00254971"/>
    <w:rsid w:val="00254ADD"/>
    <w:rsid w:val="002550AE"/>
    <w:rsid w:val="00255132"/>
    <w:rsid w:val="00255224"/>
    <w:rsid w:val="002554F5"/>
    <w:rsid w:val="00255EC3"/>
    <w:rsid w:val="00256005"/>
    <w:rsid w:val="00256393"/>
    <w:rsid w:val="00257185"/>
    <w:rsid w:val="00260203"/>
    <w:rsid w:val="00260372"/>
    <w:rsid w:val="00260642"/>
    <w:rsid w:val="00260751"/>
    <w:rsid w:val="00261DBF"/>
    <w:rsid w:val="00261F74"/>
    <w:rsid w:val="00262202"/>
    <w:rsid w:val="00262AD8"/>
    <w:rsid w:val="002638C3"/>
    <w:rsid w:val="00264C4B"/>
    <w:rsid w:val="00264E98"/>
    <w:rsid w:val="00265E29"/>
    <w:rsid w:val="00266A49"/>
    <w:rsid w:val="00266F2A"/>
    <w:rsid w:val="002670CE"/>
    <w:rsid w:val="00271590"/>
    <w:rsid w:val="00271FEA"/>
    <w:rsid w:val="00272D51"/>
    <w:rsid w:val="002730F3"/>
    <w:rsid w:val="002737EC"/>
    <w:rsid w:val="002740D3"/>
    <w:rsid w:val="00274649"/>
    <w:rsid w:val="00274ED7"/>
    <w:rsid w:val="00275446"/>
    <w:rsid w:val="00276AE9"/>
    <w:rsid w:val="002770EB"/>
    <w:rsid w:val="00277252"/>
    <w:rsid w:val="002779B5"/>
    <w:rsid w:val="00277A55"/>
    <w:rsid w:val="00280603"/>
    <w:rsid w:val="0028070C"/>
    <w:rsid w:val="00280A2C"/>
    <w:rsid w:val="00280B70"/>
    <w:rsid w:val="00280BEE"/>
    <w:rsid w:val="00280CC9"/>
    <w:rsid w:val="00280DB1"/>
    <w:rsid w:val="002814EE"/>
    <w:rsid w:val="00281848"/>
    <w:rsid w:val="00282346"/>
    <w:rsid w:val="00282489"/>
    <w:rsid w:val="002839D6"/>
    <w:rsid w:val="00283CD5"/>
    <w:rsid w:val="00284190"/>
    <w:rsid w:val="00284680"/>
    <w:rsid w:val="00285475"/>
    <w:rsid w:val="00285710"/>
    <w:rsid w:val="00285810"/>
    <w:rsid w:val="00285FA1"/>
    <w:rsid w:val="0028646B"/>
    <w:rsid w:val="00286671"/>
    <w:rsid w:val="00286A10"/>
    <w:rsid w:val="00286B07"/>
    <w:rsid w:val="00286C99"/>
    <w:rsid w:val="00287C87"/>
    <w:rsid w:val="00290A23"/>
    <w:rsid w:val="00290C94"/>
    <w:rsid w:val="00291439"/>
    <w:rsid w:val="0029175D"/>
    <w:rsid w:val="00291BE5"/>
    <w:rsid w:val="00291DFD"/>
    <w:rsid w:val="00292F53"/>
    <w:rsid w:val="0029361F"/>
    <w:rsid w:val="00294502"/>
    <w:rsid w:val="00294FD1"/>
    <w:rsid w:val="002952AC"/>
    <w:rsid w:val="0029564D"/>
    <w:rsid w:val="002956B3"/>
    <w:rsid w:val="00295DB5"/>
    <w:rsid w:val="00295F0F"/>
    <w:rsid w:val="00296CA0"/>
    <w:rsid w:val="00296D43"/>
    <w:rsid w:val="002973CB"/>
    <w:rsid w:val="0029756B"/>
    <w:rsid w:val="00297C1D"/>
    <w:rsid w:val="00297D0E"/>
    <w:rsid w:val="00297DF9"/>
    <w:rsid w:val="00297E63"/>
    <w:rsid w:val="002A0606"/>
    <w:rsid w:val="002A1044"/>
    <w:rsid w:val="002A11A2"/>
    <w:rsid w:val="002A1DAE"/>
    <w:rsid w:val="002A3245"/>
    <w:rsid w:val="002A32A3"/>
    <w:rsid w:val="002A37E5"/>
    <w:rsid w:val="002A383C"/>
    <w:rsid w:val="002A3847"/>
    <w:rsid w:val="002A3E2B"/>
    <w:rsid w:val="002A3F82"/>
    <w:rsid w:val="002A482F"/>
    <w:rsid w:val="002A51FB"/>
    <w:rsid w:val="002A5595"/>
    <w:rsid w:val="002A5A1C"/>
    <w:rsid w:val="002A5DD5"/>
    <w:rsid w:val="002A6860"/>
    <w:rsid w:val="002A6B87"/>
    <w:rsid w:val="002A6E09"/>
    <w:rsid w:val="002A7535"/>
    <w:rsid w:val="002B04C5"/>
    <w:rsid w:val="002B0962"/>
    <w:rsid w:val="002B1B69"/>
    <w:rsid w:val="002B2DD7"/>
    <w:rsid w:val="002B3CAA"/>
    <w:rsid w:val="002B3FE8"/>
    <w:rsid w:val="002B42C6"/>
    <w:rsid w:val="002B5101"/>
    <w:rsid w:val="002B51F7"/>
    <w:rsid w:val="002B535E"/>
    <w:rsid w:val="002B5941"/>
    <w:rsid w:val="002B6514"/>
    <w:rsid w:val="002B6C97"/>
    <w:rsid w:val="002B6F40"/>
    <w:rsid w:val="002B79EC"/>
    <w:rsid w:val="002C0040"/>
    <w:rsid w:val="002C00AB"/>
    <w:rsid w:val="002C04CF"/>
    <w:rsid w:val="002C0B24"/>
    <w:rsid w:val="002C116C"/>
    <w:rsid w:val="002C130F"/>
    <w:rsid w:val="002C28B1"/>
    <w:rsid w:val="002C2B94"/>
    <w:rsid w:val="002C2BC0"/>
    <w:rsid w:val="002C2C71"/>
    <w:rsid w:val="002C2D97"/>
    <w:rsid w:val="002C2E82"/>
    <w:rsid w:val="002C2F6D"/>
    <w:rsid w:val="002C3834"/>
    <w:rsid w:val="002C3C4B"/>
    <w:rsid w:val="002C3E62"/>
    <w:rsid w:val="002C3FE6"/>
    <w:rsid w:val="002C4116"/>
    <w:rsid w:val="002C4E02"/>
    <w:rsid w:val="002C52B8"/>
    <w:rsid w:val="002C6F97"/>
    <w:rsid w:val="002C7854"/>
    <w:rsid w:val="002D0037"/>
    <w:rsid w:val="002D0D9E"/>
    <w:rsid w:val="002D11B7"/>
    <w:rsid w:val="002D2284"/>
    <w:rsid w:val="002D25A3"/>
    <w:rsid w:val="002D287E"/>
    <w:rsid w:val="002D2F2B"/>
    <w:rsid w:val="002D32CD"/>
    <w:rsid w:val="002D36F9"/>
    <w:rsid w:val="002D3EBE"/>
    <w:rsid w:val="002D426D"/>
    <w:rsid w:val="002D49BE"/>
    <w:rsid w:val="002D51B7"/>
    <w:rsid w:val="002D526A"/>
    <w:rsid w:val="002D5FFC"/>
    <w:rsid w:val="002D60F9"/>
    <w:rsid w:val="002D6662"/>
    <w:rsid w:val="002D6D7B"/>
    <w:rsid w:val="002D6F15"/>
    <w:rsid w:val="002D76E6"/>
    <w:rsid w:val="002D7FC4"/>
    <w:rsid w:val="002E1159"/>
    <w:rsid w:val="002E11F1"/>
    <w:rsid w:val="002E1399"/>
    <w:rsid w:val="002E14B1"/>
    <w:rsid w:val="002E1983"/>
    <w:rsid w:val="002E1A43"/>
    <w:rsid w:val="002E1B97"/>
    <w:rsid w:val="002E2112"/>
    <w:rsid w:val="002E218C"/>
    <w:rsid w:val="002E2A8E"/>
    <w:rsid w:val="002E2BF0"/>
    <w:rsid w:val="002E2D85"/>
    <w:rsid w:val="002E2E0C"/>
    <w:rsid w:val="002E3DAE"/>
    <w:rsid w:val="002E3FC2"/>
    <w:rsid w:val="002E4030"/>
    <w:rsid w:val="002E4476"/>
    <w:rsid w:val="002E468E"/>
    <w:rsid w:val="002E5324"/>
    <w:rsid w:val="002E5C7E"/>
    <w:rsid w:val="002E5CC7"/>
    <w:rsid w:val="002E5CCB"/>
    <w:rsid w:val="002E60DB"/>
    <w:rsid w:val="002E6529"/>
    <w:rsid w:val="002E6871"/>
    <w:rsid w:val="002E6D69"/>
    <w:rsid w:val="002F022A"/>
    <w:rsid w:val="002F10F7"/>
    <w:rsid w:val="002F1174"/>
    <w:rsid w:val="002F122C"/>
    <w:rsid w:val="002F15A3"/>
    <w:rsid w:val="002F191F"/>
    <w:rsid w:val="002F1D55"/>
    <w:rsid w:val="002F294D"/>
    <w:rsid w:val="002F2EF3"/>
    <w:rsid w:val="002F46E4"/>
    <w:rsid w:val="002F4B51"/>
    <w:rsid w:val="002F5088"/>
    <w:rsid w:val="002F5351"/>
    <w:rsid w:val="002F5534"/>
    <w:rsid w:val="002F5B7D"/>
    <w:rsid w:val="002F5CB6"/>
    <w:rsid w:val="002F5D3E"/>
    <w:rsid w:val="002F64E7"/>
    <w:rsid w:val="002F699B"/>
    <w:rsid w:val="002F745B"/>
    <w:rsid w:val="002F787E"/>
    <w:rsid w:val="002F7C7E"/>
    <w:rsid w:val="00300F79"/>
    <w:rsid w:val="00301C0C"/>
    <w:rsid w:val="003028F1"/>
    <w:rsid w:val="00302E58"/>
    <w:rsid w:val="00303107"/>
    <w:rsid w:val="0030331A"/>
    <w:rsid w:val="00303BD7"/>
    <w:rsid w:val="00303DBE"/>
    <w:rsid w:val="003045E6"/>
    <w:rsid w:val="00304B64"/>
    <w:rsid w:val="0030505E"/>
    <w:rsid w:val="00305437"/>
    <w:rsid w:val="0030545F"/>
    <w:rsid w:val="003067AF"/>
    <w:rsid w:val="00306997"/>
    <w:rsid w:val="00306B73"/>
    <w:rsid w:val="00306E78"/>
    <w:rsid w:val="0030741E"/>
    <w:rsid w:val="0030745A"/>
    <w:rsid w:val="003077EE"/>
    <w:rsid w:val="00307974"/>
    <w:rsid w:val="003114FA"/>
    <w:rsid w:val="00311506"/>
    <w:rsid w:val="00311587"/>
    <w:rsid w:val="00311ED3"/>
    <w:rsid w:val="00311F0B"/>
    <w:rsid w:val="00311F3E"/>
    <w:rsid w:val="0031227B"/>
    <w:rsid w:val="003128E3"/>
    <w:rsid w:val="00313150"/>
    <w:rsid w:val="003131C2"/>
    <w:rsid w:val="003132BA"/>
    <w:rsid w:val="0031391B"/>
    <w:rsid w:val="0031424E"/>
    <w:rsid w:val="00314FAD"/>
    <w:rsid w:val="0031503D"/>
    <w:rsid w:val="003153DC"/>
    <w:rsid w:val="003157A7"/>
    <w:rsid w:val="003160D3"/>
    <w:rsid w:val="003160EA"/>
    <w:rsid w:val="0031610F"/>
    <w:rsid w:val="003167C8"/>
    <w:rsid w:val="00316B5C"/>
    <w:rsid w:val="003170FC"/>
    <w:rsid w:val="0031718A"/>
    <w:rsid w:val="00317666"/>
    <w:rsid w:val="00320F19"/>
    <w:rsid w:val="003214BB"/>
    <w:rsid w:val="003216AA"/>
    <w:rsid w:val="00321B2F"/>
    <w:rsid w:val="00321DB7"/>
    <w:rsid w:val="00323795"/>
    <w:rsid w:val="00323AD0"/>
    <w:rsid w:val="00323EDE"/>
    <w:rsid w:val="003243E8"/>
    <w:rsid w:val="003244DF"/>
    <w:rsid w:val="00324651"/>
    <w:rsid w:val="00324A4B"/>
    <w:rsid w:val="00325B03"/>
    <w:rsid w:val="00325EED"/>
    <w:rsid w:val="00327201"/>
    <w:rsid w:val="003275EB"/>
    <w:rsid w:val="00330127"/>
    <w:rsid w:val="0033035A"/>
    <w:rsid w:val="003317B2"/>
    <w:rsid w:val="003319B4"/>
    <w:rsid w:val="00332C58"/>
    <w:rsid w:val="00333E37"/>
    <w:rsid w:val="00334112"/>
    <w:rsid w:val="00334606"/>
    <w:rsid w:val="003347CD"/>
    <w:rsid w:val="00334C3C"/>
    <w:rsid w:val="003356C0"/>
    <w:rsid w:val="0033575E"/>
    <w:rsid w:val="00335820"/>
    <w:rsid w:val="00335976"/>
    <w:rsid w:val="00336E13"/>
    <w:rsid w:val="00336F34"/>
    <w:rsid w:val="00337386"/>
    <w:rsid w:val="003377D2"/>
    <w:rsid w:val="00337E06"/>
    <w:rsid w:val="00340DE3"/>
    <w:rsid w:val="00340E76"/>
    <w:rsid w:val="00341B65"/>
    <w:rsid w:val="00343998"/>
    <w:rsid w:val="00344348"/>
    <w:rsid w:val="0034451F"/>
    <w:rsid w:val="00344FB1"/>
    <w:rsid w:val="0034514B"/>
    <w:rsid w:val="0034535A"/>
    <w:rsid w:val="00345365"/>
    <w:rsid w:val="003460D8"/>
    <w:rsid w:val="00346258"/>
    <w:rsid w:val="0034660E"/>
    <w:rsid w:val="0034670B"/>
    <w:rsid w:val="0034694D"/>
    <w:rsid w:val="00347B5E"/>
    <w:rsid w:val="00350B1A"/>
    <w:rsid w:val="00350D1E"/>
    <w:rsid w:val="00351FC3"/>
    <w:rsid w:val="0035222F"/>
    <w:rsid w:val="00352761"/>
    <w:rsid w:val="00352C01"/>
    <w:rsid w:val="003551BD"/>
    <w:rsid w:val="0035571E"/>
    <w:rsid w:val="00355942"/>
    <w:rsid w:val="00355BD3"/>
    <w:rsid w:val="00356238"/>
    <w:rsid w:val="003566E8"/>
    <w:rsid w:val="003568EC"/>
    <w:rsid w:val="00356F9F"/>
    <w:rsid w:val="003579C8"/>
    <w:rsid w:val="00357D9D"/>
    <w:rsid w:val="00357DF5"/>
    <w:rsid w:val="00360517"/>
    <w:rsid w:val="00360618"/>
    <w:rsid w:val="00360C35"/>
    <w:rsid w:val="00360C80"/>
    <w:rsid w:val="003618DC"/>
    <w:rsid w:val="00361B58"/>
    <w:rsid w:val="003631EF"/>
    <w:rsid w:val="00363BBF"/>
    <w:rsid w:val="0036405A"/>
    <w:rsid w:val="0036414C"/>
    <w:rsid w:val="00364466"/>
    <w:rsid w:val="00364FD8"/>
    <w:rsid w:val="00365089"/>
    <w:rsid w:val="003662E5"/>
    <w:rsid w:val="003663C5"/>
    <w:rsid w:val="0036647A"/>
    <w:rsid w:val="00366867"/>
    <w:rsid w:val="00366A2F"/>
    <w:rsid w:val="00366D08"/>
    <w:rsid w:val="00367253"/>
    <w:rsid w:val="0036745B"/>
    <w:rsid w:val="00367702"/>
    <w:rsid w:val="003700AE"/>
    <w:rsid w:val="003708BC"/>
    <w:rsid w:val="00370AD9"/>
    <w:rsid w:val="00370FD6"/>
    <w:rsid w:val="00371459"/>
    <w:rsid w:val="0037148F"/>
    <w:rsid w:val="00371E2F"/>
    <w:rsid w:val="00372584"/>
    <w:rsid w:val="003729E1"/>
    <w:rsid w:val="00372B1B"/>
    <w:rsid w:val="00372B55"/>
    <w:rsid w:val="003731B8"/>
    <w:rsid w:val="003732DE"/>
    <w:rsid w:val="00373BE6"/>
    <w:rsid w:val="00374737"/>
    <w:rsid w:val="00375413"/>
    <w:rsid w:val="00375F73"/>
    <w:rsid w:val="003760DC"/>
    <w:rsid w:val="0037639B"/>
    <w:rsid w:val="00376E31"/>
    <w:rsid w:val="003772D5"/>
    <w:rsid w:val="00377456"/>
    <w:rsid w:val="00377809"/>
    <w:rsid w:val="00377B5F"/>
    <w:rsid w:val="003816A2"/>
    <w:rsid w:val="00381DD7"/>
    <w:rsid w:val="00381FF7"/>
    <w:rsid w:val="003829DB"/>
    <w:rsid w:val="00382B85"/>
    <w:rsid w:val="003831A9"/>
    <w:rsid w:val="003833DA"/>
    <w:rsid w:val="003834A1"/>
    <w:rsid w:val="003835A6"/>
    <w:rsid w:val="00383666"/>
    <w:rsid w:val="0038376B"/>
    <w:rsid w:val="00385635"/>
    <w:rsid w:val="003856DC"/>
    <w:rsid w:val="00385BF7"/>
    <w:rsid w:val="003864C1"/>
    <w:rsid w:val="00386947"/>
    <w:rsid w:val="00386DDF"/>
    <w:rsid w:val="003872E1"/>
    <w:rsid w:val="003902F8"/>
    <w:rsid w:val="00391012"/>
    <w:rsid w:val="00391707"/>
    <w:rsid w:val="003919D0"/>
    <w:rsid w:val="003920C8"/>
    <w:rsid w:val="003924B7"/>
    <w:rsid w:val="003934A2"/>
    <w:rsid w:val="00393A95"/>
    <w:rsid w:val="00393C82"/>
    <w:rsid w:val="003947A0"/>
    <w:rsid w:val="00395886"/>
    <w:rsid w:val="00395FBE"/>
    <w:rsid w:val="0039663D"/>
    <w:rsid w:val="00396677"/>
    <w:rsid w:val="00396AFA"/>
    <w:rsid w:val="00396D5A"/>
    <w:rsid w:val="00396EB6"/>
    <w:rsid w:val="003973C7"/>
    <w:rsid w:val="003975E9"/>
    <w:rsid w:val="003975FD"/>
    <w:rsid w:val="00397C60"/>
    <w:rsid w:val="00397CBD"/>
    <w:rsid w:val="00397F1C"/>
    <w:rsid w:val="00397FC6"/>
    <w:rsid w:val="003A02AE"/>
    <w:rsid w:val="003A099A"/>
    <w:rsid w:val="003A0BCF"/>
    <w:rsid w:val="003A1C22"/>
    <w:rsid w:val="003A1C80"/>
    <w:rsid w:val="003A269E"/>
    <w:rsid w:val="003A2792"/>
    <w:rsid w:val="003A2CD6"/>
    <w:rsid w:val="003A2D01"/>
    <w:rsid w:val="003A4921"/>
    <w:rsid w:val="003A5CD8"/>
    <w:rsid w:val="003A5D76"/>
    <w:rsid w:val="003A6841"/>
    <w:rsid w:val="003A6D68"/>
    <w:rsid w:val="003A70DF"/>
    <w:rsid w:val="003A712A"/>
    <w:rsid w:val="003A7C29"/>
    <w:rsid w:val="003A7EFC"/>
    <w:rsid w:val="003B0B9F"/>
    <w:rsid w:val="003B0E16"/>
    <w:rsid w:val="003B0F54"/>
    <w:rsid w:val="003B1BD2"/>
    <w:rsid w:val="003B1EF7"/>
    <w:rsid w:val="003B20A9"/>
    <w:rsid w:val="003B230A"/>
    <w:rsid w:val="003B2A1F"/>
    <w:rsid w:val="003B305D"/>
    <w:rsid w:val="003B308C"/>
    <w:rsid w:val="003B3818"/>
    <w:rsid w:val="003B421F"/>
    <w:rsid w:val="003B44C9"/>
    <w:rsid w:val="003B50FB"/>
    <w:rsid w:val="003B520D"/>
    <w:rsid w:val="003B56CE"/>
    <w:rsid w:val="003B5846"/>
    <w:rsid w:val="003B5866"/>
    <w:rsid w:val="003B5874"/>
    <w:rsid w:val="003B5B9F"/>
    <w:rsid w:val="003B602B"/>
    <w:rsid w:val="003B60D1"/>
    <w:rsid w:val="003B6595"/>
    <w:rsid w:val="003B6EFD"/>
    <w:rsid w:val="003B73FA"/>
    <w:rsid w:val="003B7E77"/>
    <w:rsid w:val="003C003C"/>
    <w:rsid w:val="003C02EE"/>
    <w:rsid w:val="003C0498"/>
    <w:rsid w:val="003C1281"/>
    <w:rsid w:val="003C1462"/>
    <w:rsid w:val="003C15A3"/>
    <w:rsid w:val="003C17FD"/>
    <w:rsid w:val="003C1A29"/>
    <w:rsid w:val="003C1B27"/>
    <w:rsid w:val="003C282F"/>
    <w:rsid w:val="003C2D79"/>
    <w:rsid w:val="003C30F3"/>
    <w:rsid w:val="003C3EEE"/>
    <w:rsid w:val="003C4762"/>
    <w:rsid w:val="003C53EA"/>
    <w:rsid w:val="003C56B8"/>
    <w:rsid w:val="003C6229"/>
    <w:rsid w:val="003C6286"/>
    <w:rsid w:val="003C6961"/>
    <w:rsid w:val="003C6D60"/>
    <w:rsid w:val="003C727C"/>
    <w:rsid w:val="003C76CC"/>
    <w:rsid w:val="003D0244"/>
    <w:rsid w:val="003D0397"/>
    <w:rsid w:val="003D0735"/>
    <w:rsid w:val="003D0B4E"/>
    <w:rsid w:val="003D1B61"/>
    <w:rsid w:val="003D218E"/>
    <w:rsid w:val="003D2BEA"/>
    <w:rsid w:val="003D2E40"/>
    <w:rsid w:val="003D33B9"/>
    <w:rsid w:val="003D3FFC"/>
    <w:rsid w:val="003D4311"/>
    <w:rsid w:val="003D52D7"/>
    <w:rsid w:val="003D5E32"/>
    <w:rsid w:val="003D631A"/>
    <w:rsid w:val="003D6378"/>
    <w:rsid w:val="003D6584"/>
    <w:rsid w:val="003D66CC"/>
    <w:rsid w:val="003D69C3"/>
    <w:rsid w:val="003D69FF"/>
    <w:rsid w:val="003D6F05"/>
    <w:rsid w:val="003D7BDB"/>
    <w:rsid w:val="003D7C6A"/>
    <w:rsid w:val="003D7F27"/>
    <w:rsid w:val="003E10DE"/>
    <w:rsid w:val="003E384B"/>
    <w:rsid w:val="003E3F14"/>
    <w:rsid w:val="003E4A4E"/>
    <w:rsid w:val="003E4DA5"/>
    <w:rsid w:val="003E4DD8"/>
    <w:rsid w:val="003E5A62"/>
    <w:rsid w:val="003E634B"/>
    <w:rsid w:val="003E669D"/>
    <w:rsid w:val="003E687A"/>
    <w:rsid w:val="003E6981"/>
    <w:rsid w:val="003E6A4E"/>
    <w:rsid w:val="003E74AF"/>
    <w:rsid w:val="003E7613"/>
    <w:rsid w:val="003F0613"/>
    <w:rsid w:val="003F09B3"/>
    <w:rsid w:val="003F0D5D"/>
    <w:rsid w:val="003F1261"/>
    <w:rsid w:val="003F1E64"/>
    <w:rsid w:val="003F1EDB"/>
    <w:rsid w:val="003F256D"/>
    <w:rsid w:val="003F2A80"/>
    <w:rsid w:val="003F2A99"/>
    <w:rsid w:val="003F3376"/>
    <w:rsid w:val="003F38DE"/>
    <w:rsid w:val="003F3FDB"/>
    <w:rsid w:val="003F4472"/>
    <w:rsid w:val="003F4583"/>
    <w:rsid w:val="003F4BB4"/>
    <w:rsid w:val="003F4E48"/>
    <w:rsid w:val="003F53B7"/>
    <w:rsid w:val="003F599A"/>
    <w:rsid w:val="003F5A1F"/>
    <w:rsid w:val="003F5BCC"/>
    <w:rsid w:val="003F6141"/>
    <w:rsid w:val="003F62A5"/>
    <w:rsid w:val="003F666C"/>
    <w:rsid w:val="003F694C"/>
    <w:rsid w:val="0040001A"/>
    <w:rsid w:val="0040048C"/>
    <w:rsid w:val="00400732"/>
    <w:rsid w:val="00401594"/>
    <w:rsid w:val="004015C3"/>
    <w:rsid w:val="004028E8"/>
    <w:rsid w:val="00402B70"/>
    <w:rsid w:val="00403928"/>
    <w:rsid w:val="004039C5"/>
    <w:rsid w:val="00403EBD"/>
    <w:rsid w:val="00403F76"/>
    <w:rsid w:val="0040587B"/>
    <w:rsid w:val="004058CF"/>
    <w:rsid w:val="0040606E"/>
    <w:rsid w:val="00406BD5"/>
    <w:rsid w:val="004100DC"/>
    <w:rsid w:val="0041019A"/>
    <w:rsid w:val="004109A2"/>
    <w:rsid w:val="004116EE"/>
    <w:rsid w:val="004120C5"/>
    <w:rsid w:val="00413319"/>
    <w:rsid w:val="00413436"/>
    <w:rsid w:val="00413441"/>
    <w:rsid w:val="0041381B"/>
    <w:rsid w:val="00413BB5"/>
    <w:rsid w:val="00413C20"/>
    <w:rsid w:val="00413E2F"/>
    <w:rsid w:val="00414485"/>
    <w:rsid w:val="004145A3"/>
    <w:rsid w:val="00415436"/>
    <w:rsid w:val="00415742"/>
    <w:rsid w:val="0041589F"/>
    <w:rsid w:val="00415982"/>
    <w:rsid w:val="00415CAB"/>
    <w:rsid w:val="0041614A"/>
    <w:rsid w:val="00416374"/>
    <w:rsid w:val="00416569"/>
    <w:rsid w:val="00417038"/>
    <w:rsid w:val="004174A2"/>
    <w:rsid w:val="00417934"/>
    <w:rsid w:val="0041797C"/>
    <w:rsid w:val="004179B9"/>
    <w:rsid w:val="00417AF8"/>
    <w:rsid w:val="004200BA"/>
    <w:rsid w:val="0042060D"/>
    <w:rsid w:val="0042079D"/>
    <w:rsid w:val="00420945"/>
    <w:rsid w:val="004209C8"/>
    <w:rsid w:val="004211D9"/>
    <w:rsid w:val="00421D4C"/>
    <w:rsid w:val="00422B59"/>
    <w:rsid w:val="004235C7"/>
    <w:rsid w:val="00423CC3"/>
    <w:rsid w:val="00423F46"/>
    <w:rsid w:val="004240F9"/>
    <w:rsid w:val="00424537"/>
    <w:rsid w:val="004259DC"/>
    <w:rsid w:val="00426013"/>
    <w:rsid w:val="004260D0"/>
    <w:rsid w:val="00426AD8"/>
    <w:rsid w:val="004271B2"/>
    <w:rsid w:val="0043061F"/>
    <w:rsid w:val="00430733"/>
    <w:rsid w:val="004307A7"/>
    <w:rsid w:val="00430C22"/>
    <w:rsid w:val="00430D21"/>
    <w:rsid w:val="00431A9A"/>
    <w:rsid w:val="00431E1E"/>
    <w:rsid w:val="0043377B"/>
    <w:rsid w:val="00433C20"/>
    <w:rsid w:val="00434AC3"/>
    <w:rsid w:val="004352AC"/>
    <w:rsid w:val="00435832"/>
    <w:rsid w:val="00435D80"/>
    <w:rsid w:val="00436357"/>
    <w:rsid w:val="00436E29"/>
    <w:rsid w:val="0043726C"/>
    <w:rsid w:val="00437D21"/>
    <w:rsid w:val="0044046F"/>
    <w:rsid w:val="004414D2"/>
    <w:rsid w:val="004419C5"/>
    <w:rsid w:val="0044245C"/>
    <w:rsid w:val="0044371A"/>
    <w:rsid w:val="0044396F"/>
    <w:rsid w:val="00444142"/>
    <w:rsid w:val="0044445E"/>
    <w:rsid w:val="00444E9E"/>
    <w:rsid w:val="00445140"/>
    <w:rsid w:val="00446038"/>
    <w:rsid w:val="0044610D"/>
    <w:rsid w:val="00447209"/>
    <w:rsid w:val="00447376"/>
    <w:rsid w:val="0044777D"/>
    <w:rsid w:val="00447A91"/>
    <w:rsid w:val="00447B7B"/>
    <w:rsid w:val="00450045"/>
    <w:rsid w:val="0045068B"/>
    <w:rsid w:val="0045080D"/>
    <w:rsid w:val="00450835"/>
    <w:rsid w:val="00450A0E"/>
    <w:rsid w:val="00450A96"/>
    <w:rsid w:val="004523E0"/>
    <w:rsid w:val="00452AEC"/>
    <w:rsid w:val="00453058"/>
    <w:rsid w:val="00453072"/>
    <w:rsid w:val="0045340F"/>
    <w:rsid w:val="004539C1"/>
    <w:rsid w:val="00453ACA"/>
    <w:rsid w:val="00454125"/>
    <w:rsid w:val="004541FB"/>
    <w:rsid w:val="00454F5B"/>
    <w:rsid w:val="0045501D"/>
    <w:rsid w:val="004551AF"/>
    <w:rsid w:val="00455228"/>
    <w:rsid w:val="00455A6B"/>
    <w:rsid w:val="00456174"/>
    <w:rsid w:val="00456381"/>
    <w:rsid w:val="00456547"/>
    <w:rsid w:val="0045761B"/>
    <w:rsid w:val="004579FE"/>
    <w:rsid w:val="004600C9"/>
    <w:rsid w:val="00460843"/>
    <w:rsid w:val="00461814"/>
    <w:rsid w:val="004625F4"/>
    <w:rsid w:val="004628D0"/>
    <w:rsid w:val="00462928"/>
    <w:rsid w:val="00462DE2"/>
    <w:rsid w:val="00462FDD"/>
    <w:rsid w:val="00463007"/>
    <w:rsid w:val="004631F5"/>
    <w:rsid w:val="00463617"/>
    <w:rsid w:val="00463E65"/>
    <w:rsid w:val="004640F4"/>
    <w:rsid w:val="00464C9B"/>
    <w:rsid w:val="00465C78"/>
    <w:rsid w:val="0046611F"/>
    <w:rsid w:val="00466756"/>
    <w:rsid w:val="004671A2"/>
    <w:rsid w:val="00467852"/>
    <w:rsid w:val="004702B1"/>
    <w:rsid w:val="004709B5"/>
    <w:rsid w:val="00470F72"/>
    <w:rsid w:val="0047101A"/>
    <w:rsid w:val="004711A5"/>
    <w:rsid w:val="00471216"/>
    <w:rsid w:val="0047147F"/>
    <w:rsid w:val="00471484"/>
    <w:rsid w:val="0047227F"/>
    <w:rsid w:val="00472294"/>
    <w:rsid w:val="004731E4"/>
    <w:rsid w:val="004739D1"/>
    <w:rsid w:val="00473E55"/>
    <w:rsid w:val="0047534F"/>
    <w:rsid w:val="004757ED"/>
    <w:rsid w:val="00475D77"/>
    <w:rsid w:val="00475EA6"/>
    <w:rsid w:val="004763A6"/>
    <w:rsid w:val="0047668D"/>
    <w:rsid w:val="00476786"/>
    <w:rsid w:val="004777F5"/>
    <w:rsid w:val="00477A8A"/>
    <w:rsid w:val="00480C25"/>
    <w:rsid w:val="00480F39"/>
    <w:rsid w:val="00481383"/>
    <w:rsid w:val="004815F8"/>
    <w:rsid w:val="00482AFC"/>
    <w:rsid w:val="0048354D"/>
    <w:rsid w:val="00483AC8"/>
    <w:rsid w:val="00483B12"/>
    <w:rsid w:val="00483BB7"/>
    <w:rsid w:val="00484AAB"/>
    <w:rsid w:val="00484AD1"/>
    <w:rsid w:val="00484AF1"/>
    <w:rsid w:val="004852A3"/>
    <w:rsid w:val="00485451"/>
    <w:rsid w:val="004856A5"/>
    <w:rsid w:val="004865B1"/>
    <w:rsid w:val="004865FC"/>
    <w:rsid w:val="004867E0"/>
    <w:rsid w:val="00486A2E"/>
    <w:rsid w:val="00490631"/>
    <w:rsid w:val="00490F4B"/>
    <w:rsid w:val="00490F71"/>
    <w:rsid w:val="0049101D"/>
    <w:rsid w:val="004911BC"/>
    <w:rsid w:val="00491719"/>
    <w:rsid w:val="00491AC0"/>
    <w:rsid w:val="0049262E"/>
    <w:rsid w:val="00492730"/>
    <w:rsid w:val="00492836"/>
    <w:rsid w:val="00492A57"/>
    <w:rsid w:val="00492D34"/>
    <w:rsid w:val="00492FF6"/>
    <w:rsid w:val="004933AD"/>
    <w:rsid w:val="00493624"/>
    <w:rsid w:val="00493695"/>
    <w:rsid w:val="004937D2"/>
    <w:rsid w:val="00493844"/>
    <w:rsid w:val="00495736"/>
    <w:rsid w:val="00495A29"/>
    <w:rsid w:val="00495C72"/>
    <w:rsid w:val="00496280"/>
    <w:rsid w:val="004969E5"/>
    <w:rsid w:val="00497763"/>
    <w:rsid w:val="004A069C"/>
    <w:rsid w:val="004A0966"/>
    <w:rsid w:val="004A1905"/>
    <w:rsid w:val="004A1D5B"/>
    <w:rsid w:val="004A2963"/>
    <w:rsid w:val="004A355E"/>
    <w:rsid w:val="004A3792"/>
    <w:rsid w:val="004A485F"/>
    <w:rsid w:val="004A4914"/>
    <w:rsid w:val="004A4BD4"/>
    <w:rsid w:val="004A4E4F"/>
    <w:rsid w:val="004A57E1"/>
    <w:rsid w:val="004A69C9"/>
    <w:rsid w:val="004A6DA7"/>
    <w:rsid w:val="004A6DA8"/>
    <w:rsid w:val="004A6EFC"/>
    <w:rsid w:val="004B0A94"/>
    <w:rsid w:val="004B1090"/>
    <w:rsid w:val="004B180D"/>
    <w:rsid w:val="004B253D"/>
    <w:rsid w:val="004B276A"/>
    <w:rsid w:val="004B29D0"/>
    <w:rsid w:val="004B2B38"/>
    <w:rsid w:val="004B2EF9"/>
    <w:rsid w:val="004B397A"/>
    <w:rsid w:val="004B3A4D"/>
    <w:rsid w:val="004B3B52"/>
    <w:rsid w:val="004B49E7"/>
    <w:rsid w:val="004B54C3"/>
    <w:rsid w:val="004B5EA0"/>
    <w:rsid w:val="004B6260"/>
    <w:rsid w:val="004B640C"/>
    <w:rsid w:val="004B683A"/>
    <w:rsid w:val="004B6A32"/>
    <w:rsid w:val="004B7BD6"/>
    <w:rsid w:val="004C02D6"/>
    <w:rsid w:val="004C0732"/>
    <w:rsid w:val="004C15E6"/>
    <w:rsid w:val="004C1DA3"/>
    <w:rsid w:val="004C221A"/>
    <w:rsid w:val="004C2B68"/>
    <w:rsid w:val="004C2CA5"/>
    <w:rsid w:val="004C3153"/>
    <w:rsid w:val="004C3B1E"/>
    <w:rsid w:val="004C3D32"/>
    <w:rsid w:val="004C497C"/>
    <w:rsid w:val="004C49C6"/>
    <w:rsid w:val="004C4BD4"/>
    <w:rsid w:val="004C4C88"/>
    <w:rsid w:val="004C55E6"/>
    <w:rsid w:val="004C58C4"/>
    <w:rsid w:val="004C6132"/>
    <w:rsid w:val="004C70D8"/>
    <w:rsid w:val="004C7544"/>
    <w:rsid w:val="004C767C"/>
    <w:rsid w:val="004C7CF5"/>
    <w:rsid w:val="004D0088"/>
    <w:rsid w:val="004D15F0"/>
    <w:rsid w:val="004D17A7"/>
    <w:rsid w:val="004D18EB"/>
    <w:rsid w:val="004D191B"/>
    <w:rsid w:val="004D1B19"/>
    <w:rsid w:val="004D1D18"/>
    <w:rsid w:val="004D20AE"/>
    <w:rsid w:val="004D2873"/>
    <w:rsid w:val="004D28E2"/>
    <w:rsid w:val="004D2B5D"/>
    <w:rsid w:val="004D2BAC"/>
    <w:rsid w:val="004D2EBF"/>
    <w:rsid w:val="004D34B4"/>
    <w:rsid w:val="004D367B"/>
    <w:rsid w:val="004D41E5"/>
    <w:rsid w:val="004D4831"/>
    <w:rsid w:val="004D5CBD"/>
    <w:rsid w:val="004D61B1"/>
    <w:rsid w:val="004D6390"/>
    <w:rsid w:val="004D7057"/>
    <w:rsid w:val="004D73EA"/>
    <w:rsid w:val="004D793F"/>
    <w:rsid w:val="004D7A34"/>
    <w:rsid w:val="004D7ED0"/>
    <w:rsid w:val="004E00B2"/>
    <w:rsid w:val="004E0463"/>
    <w:rsid w:val="004E0CFA"/>
    <w:rsid w:val="004E0EE3"/>
    <w:rsid w:val="004E1431"/>
    <w:rsid w:val="004E149A"/>
    <w:rsid w:val="004E1538"/>
    <w:rsid w:val="004E15B9"/>
    <w:rsid w:val="004E16F8"/>
    <w:rsid w:val="004E1C2A"/>
    <w:rsid w:val="004E22DC"/>
    <w:rsid w:val="004E25FF"/>
    <w:rsid w:val="004E2E07"/>
    <w:rsid w:val="004E3030"/>
    <w:rsid w:val="004E3CAA"/>
    <w:rsid w:val="004E3E90"/>
    <w:rsid w:val="004E4ECB"/>
    <w:rsid w:val="004E508F"/>
    <w:rsid w:val="004E51B2"/>
    <w:rsid w:val="004E53B8"/>
    <w:rsid w:val="004E5DFA"/>
    <w:rsid w:val="004E60B2"/>
    <w:rsid w:val="004E616D"/>
    <w:rsid w:val="004E63F4"/>
    <w:rsid w:val="004E6C1B"/>
    <w:rsid w:val="004E7017"/>
    <w:rsid w:val="004E70A2"/>
    <w:rsid w:val="004E749D"/>
    <w:rsid w:val="004E7595"/>
    <w:rsid w:val="004F0BA9"/>
    <w:rsid w:val="004F0DCF"/>
    <w:rsid w:val="004F1BB5"/>
    <w:rsid w:val="004F1E35"/>
    <w:rsid w:val="004F216F"/>
    <w:rsid w:val="004F230C"/>
    <w:rsid w:val="004F38AC"/>
    <w:rsid w:val="004F411F"/>
    <w:rsid w:val="004F42CF"/>
    <w:rsid w:val="004F459A"/>
    <w:rsid w:val="004F4DAB"/>
    <w:rsid w:val="004F4FFD"/>
    <w:rsid w:val="004F6023"/>
    <w:rsid w:val="004F604B"/>
    <w:rsid w:val="004F6090"/>
    <w:rsid w:val="004F6775"/>
    <w:rsid w:val="004F6A5F"/>
    <w:rsid w:val="004F6AF5"/>
    <w:rsid w:val="004F6C75"/>
    <w:rsid w:val="004F72DA"/>
    <w:rsid w:val="00500803"/>
    <w:rsid w:val="00500AC7"/>
    <w:rsid w:val="00500CCC"/>
    <w:rsid w:val="00500D47"/>
    <w:rsid w:val="00500ED9"/>
    <w:rsid w:val="005028BF"/>
    <w:rsid w:val="00504033"/>
    <w:rsid w:val="00504399"/>
    <w:rsid w:val="00504D3C"/>
    <w:rsid w:val="00505697"/>
    <w:rsid w:val="00505777"/>
    <w:rsid w:val="00505D34"/>
    <w:rsid w:val="00505E98"/>
    <w:rsid w:val="00506CF8"/>
    <w:rsid w:val="00506D7C"/>
    <w:rsid w:val="00510548"/>
    <w:rsid w:val="00510CB8"/>
    <w:rsid w:val="00511053"/>
    <w:rsid w:val="00512DD2"/>
    <w:rsid w:val="00513089"/>
    <w:rsid w:val="00513382"/>
    <w:rsid w:val="00513C41"/>
    <w:rsid w:val="00514337"/>
    <w:rsid w:val="005143F0"/>
    <w:rsid w:val="00514534"/>
    <w:rsid w:val="00514CF1"/>
    <w:rsid w:val="0051549A"/>
    <w:rsid w:val="005155D5"/>
    <w:rsid w:val="00515C92"/>
    <w:rsid w:val="00517293"/>
    <w:rsid w:val="00520707"/>
    <w:rsid w:val="00520A55"/>
    <w:rsid w:val="00520B17"/>
    <w:rsid w:val="00520DFC"/>
    <w:rsid w:val="00521F94"/>
    <w:rsid w:val="0052259F"/>
    <w:rsid w:val="005225D6"/>
    <w:rsid w:val="00522602"/>
    <w:rsid w:val="00522A2D"/>
    <w:rsid w:val="00522B34"/>
    <w:rsid w:val="005236D2"/>
    <w:rsid w:val="0052396E"/>
    <w:rsid w:val="00523E1A"/>
    <w:rsid w:val="00523E29"/>
    <w:rsid w:val="005242D4"/>
    <w:rsid w:val="00524463"/>
    <w:rsid w:val="00524620"/>
    <w:rsid w:val="0052483F"/>
    <w:rsid w:val="005249CB"/>
    <w:rsid w:val="00525866"/>
    <w:rsid w:val="00526094"/>
    <w:rsid w:val="005261FB"/>
    <w:rsid w:val="0052629A"/>
    <w:rsid w:val="00526C0C"/>
    <w:rsid w:val="00527397"/>
    <w:rsid w:val="00527902"/>
    <w:rsid w:val="00527DDE"/>
    <w:rsid w:val="00527E64"/>
    <w:rsid w:val="00530177"/>
    <w:rsid w:val="005309F5"/>
    <w:rsid w:val="00530CCB"/>
    <w:rsid w:val="00530DCA"/>
    <w:rsid w:val="005311CC"/>
    <w:rsid w:val="005319F9"/>
    <w:rsid w:val="00532225"/>
    <w:rsid w:val="00532ADA"/>
    <w:rsid w:val="005330C4"/>
    <w:rsid w:val="00533524"/>
    <w:rsid w:val="0053377A"/>
    <w:rsid w:val="00533E65"/>
    <w:rsid w:val="00534C77"/>
    <w:rsid w:val="00534E51"/>
    <w:rsid w:val="005357CA"/>
    <w:rsid w:val="00535CB5"/>
    <w:rsid w:val="005362BC"/>
    <w:rsid w:val="005368BC"/>
    <w:rsid w:val="00537887"/>
    <w:rsid w:val="00537AF2"/>
    <w:rsid w:val="00537FD6"/>
    <w:rsid w:val="00540A99"/>
    <w:rsid w:val="00541029"/>
    <w:rsid w:val="00541385"/>
    <w:rsid w:val="00541FEC"/>
    <w:rsid w:val="00542F70"/>
    <w:rsid w:val="00542FAB"/>
    <w:rsid w:val="0054303A"/>
    <w:rsid w:val="00543D92"/>
    <w:rsid w:val="00544985"/>
    <w:rsid w:val="00545545"/>
    <w:rsid w:val="00545823"/>
    <w:rsid w:val="00545A5B"/>
    <w:rsid w:val="00545C8C"/>
    <w:rsid w:val="0054630F"/>
    <w:rsid w:val="005463A3"/>
    <w:rsid w:val="005468BC"/>
    <w:rsid w:val="00546E25"/>
    <w:rsid w:val="00547D4B"/>
    <w:rsid w:val="00551FC9"/>
    <w:rsid w:val="005520BC"/>
    <w:rsid w:val="005521A5"/>
    <w:rsid w:val="005522FE"/>
    <w:rsid w:val="00552618"/>
    <w:rsid w:val="00552700"/>
    <w:rsid w:val="00552828"/>
    <w:rsid w:val="00552868"/>
    <w:rsid w:val="00552869"/>
    <w:rsid w:val="00552DB5"/>
    <w:rsid w:val="00552E71"/>
    <w:rsid w:val="00553027"/>
    <w:rsid w:val="005533C9"/>
    <w:rsid w:val="0055357A"/>
    <w:rsid w:val="00554517"/>
    <w:rsid w:val="00554B20"/>
    <w:rsid w:val="0055524F"/>
    <w:rsid w:val="00555866"/>
    <w:rsid w:val="005560EF"/>
    <w:rsid w:val="00556185"/>
    <w:rsid w:val="00556488"/>
    <w:rsid w:val="005568CE"/>
    <w:rsid w:val="005569FA"/>
    <w:rsid w:val="005570DE"/>
    <w:rsid w:val="005576A5"/>
    <w:rsid w:val="0055773C"/>
    <w:rsid w:val="00557E1E"/>
    <w:rsid w:val="00560CC5"/>
    <w:rsid w:val="005614BC"/>
    <w:rsid w:val="00561C50"/>
    <w:rsid w:val="00561F25"/>
    <w:rsid w:val="00562787"/>
    <w:rsid w:val="005631C5"/>
    <w:rsid w:val="00563445"/>
    <w:rsid w:val="00563B82"/>
    <w:rsid w:val="005641DF"/>
    <w:rsid w:val="005642BE"/>
    <w:rsid w:val="00564530"/>
    <w:rsid w:val="0056493C"/>
    <w:rsid w:val="00565862"/>
    <w:rsid w:val="00565CB0"/>
    <w:rsid w:val="00565CE5"/>
    <w:rsid w:val="00565FC3"/>
    <w:rsid w:val="00566090"/>
    <w:rsid w:val="00566202"/>
    <w:rsid w:val="00566636"/>
    <w:rsid w:val="00566AAC"/>
    <w:rsid w:val="005673EE"/>
    <w:rsid w:val="00567A8A"/>
    <w:rsid w:val="00570685"/>
    <w:rsid w:val="00570980"/>
    <w:rsid w:val="00570CDF"/>
    <w:rsid w:val="00571BF6"/>
    <w:rsid w:val="00571E10"/>
    <w:rsid w:val="00571EC0"/>
    <w:rsid w:val="00572BE0"/>
    <w:rsid w:val="005732A7"/>
    <w:rsid w:val="0057361B"/>
    <w:rsid w:val="005739F4"/>
    <w:rsid w:val="00573C05"/>
    <w:rsid w:val="005744A0"/>
    <w:rsid w:val="00574D80"/>
    <w:rsid w:val="0057544C"/>
    <w:rsid w:val="0057593E"/>
    <w:rsid w:val="00575ADC"/>
    <w:rsid w:val="00575BBF"/>
    <w:rsid w:val="00575F3E"/>
    <w:rsid w:val="00576252"/>
    <w:rsid w:val="00576505"/>
    <w:rsid w:val="0057661B"/>
    <w:rsid w:val="0057674F"/>
    <w:rsid w:val="005767BA"/>
    <w:rsid w:val="00576D40"/>
    <w:rsid w:val="00576E07"/>
    <w:rsid w:val="00577987"/>
    <w:rsid w:val="0058014D"/>
    <w:rsid w:val="005807B1"/>
    <w:rsid w:val="00580EE6"/>
    <w:rsid w:val="00580FBE"/>
    <w:rsid w:val="00580FC6"/>
    <w:rsid w:val="00581422"/>
    <w:rsid w:val="0058171B"/>
    <w:rsid w:val="00581D60"/>
    <w:rsid w:val="0058211F"/>
    <w:rsid w:val="00583AC8"/>
    <w:rsid w:val="00583B75"/>
    <w:rsid w:val="005841D0"/>
    <w:rsid w:val="00584609"/>
    <w:rsid w:val="00584FC2"/>
    <w:rsid w:val="00586052"/>
    <w:rsid w:val="00586386"/>
    <w:rsid w:val="00586DB6"/>
    <w:rsid w:val="00587B81"/>
    <w:rsid w:val="0059016C"/>
    <w:rsid w:val="00590465"/>
    <w:rsid w:val="0059166F"/>
    <w:rsid w:val="00591869"/>
    <w:rsid w:val="00591E45"/>
    <w:rsid w:val="00592356"/>
    <w:rsid w:val="00592468"/>
    <w:rsid w:val="005924B5"/>
    <w:rsid w:val="00592908"/>
    <w:rsid w:val="00592C06"/>
    <w:rsid w:val="0059364B"/>
    <w:rsid w:val="005936E1"/>
    <w:rsid w:val="005937F2"/>
    <w:rsid w:val="005940A1"/>
    <w:rsid w:val="005946A4"/>
    <w:rsid w:val="00594A4E"/>
    <w:rsid w:val="005962EE"/>
    <w:rsid w:val="00596A4D"/>
    <w:rsid w:val="00596DAF"/>
    <w:rsid w:val="00597573"/>
    <w:rsid w:val="00597AE7"/>
    <w:rsid w:val="00597D79"/>
    <w:rsid w:val="00597DAA"/>
    <w:rsid w:val="005A02EC"/>
    <w:rsid w:val="005A041B"/>
    <w:rsid w:val="005A0792"/>
    <w:rsid w:val="005A0C81"/>
    <w:rsid w:val="005A0F74"/>
    <w:rsid w:val="005A102A"/>
    <w:rsid w:val="005A1271"/>
    <w:rsid w:val="005A13AA"/>
    <w:rsid w:val="005A2446"/>
    <w:rsid w:val="005A304D"/>
    <w:rsid w:val="005A32DB"/>
    <w:rsid w:val="005A3D9E"/>
    <w:rsid w:val="005A40FD"/>
    <w:rsid w:val="005A4124"/>
    <w:rsid w:val="005A4246"/>
    <w:rsid w:val="005A44C6"/>
    <w:rsid w:val="005A45FE"/>
    <w:rsid w:val="005A46D2"/>
    <w:rsid w:val="005A513C"/>
    <w:rsid w:val="005A5499"/>
    <w:rsid w:val="005A5A31"/>
    <w:rsid w:val="005A5B03"/>
    <w:rsid w:val="005A5B13"/>
    <w:rsid w:val="005A61B0"/>
    <w:rsid w:val="005A633C"/>
    <w:rsid w:val="005A6432"/>
    <w:rsid w:val="005A6C50"/>
    <w:rsid w:val="005A6C9B"/>
    <w:rsid w:val="005A6DCC"/>
    <w:rsid w:val="005A73BD"/>
    <w:rsid w:val="005A75CE"/>
    <w:rsid w:val="005A75F8"/>
    <w:rsid w:val="005B0041"/>
    <w:rsid w:val="005B0909"/>
    <w:rsid w:val="005B0A1D"/>
    <w:rsid w:val="005B1C54"/>
    <w:rsid w:val="005B21A1"/>
    <w:rsid w:val="005B2356"/>
    <w:rsid w:val="005B3014"/>
    <w:rsid w:val="005B32DE"/>
    <w:rsid w:val="005B39E1"/>
    <w:rsid w:val="005B3B77"/>
    <w:rsid w:val="005B3E1C"/>
    <w:rsid w:val="005B4075"/>
    <w:rsid w:val="005B419A"/>
    <w:rsid w:val="005B5707"/>
    <w:rsid w:val="005B57E7"/>
    <w:rsid w:val="005B6168"/>
    <w:rsid w:val="005B650E"/>
    <w:rsid w:val="005B7DC2"/>
    <w:rsid w:val="005C0573"/>
    <w:rsid w:val="005C07E0"/>
    <w:rsid w:val="005C0D41"/>
    <w:rsid w:val="005C2F65"/>
    <w:rsid w:val="005C34EA"/>
    <w:rsid w:val="005C3DAA"/>
    <w:rsid w:val="005C4406"/>
    <w:rsid w:val="005C4D74"/>
    <w:rsid w:val="005C589D"/>
    <w:rsid w:val="005C5F1A"/>
    <w:rsid w:val="005C5FAB"/>
    <w:rsid w:val="005C67B3"/>
    <w:rsid w:val="005C6854"/>
    <w:rsid w:val="005C6BD9"/>
    <w:rsid w:val="005C6DFB"/>
    <w:rsid w:val="005C6E1A"/>
    <w:rsid w:val="005C71B2"/>
    <w:rsid w:val="005C73E9"/>
    <w:rsid w:val="005C7B6E"/>
    <w:rsid w:val="005C7C70"/>
    <w:rsid w:val="005D040D"/>
    <w:rsid w:val="005D0425"/>
    <w:rsid w:val="005D074A"/>
    <w:rsid w:val="005D0E42"/>
    <w:rsid w:val="005D22D0"/>
    <w:rsid w:val="005D4973"/>
    <w:rsid w:val="005D4DFD"/>
    <w:rsid w:val="005D534B"/>
    <w:rsid w:val="005D5820"/>
    <w:rsid w:val="005D609A"/>
    <w:rsid w:val="005D6478"/>
    <w:rsid w:val="005D66A0"/>
    <w:rsid w:val="005D6777"/>
    <w:rsid w:val="005D7515"/>
    <w:rsid w:val="005D7C34"/>
    <w:rsid w:val="005D7F77"/>
    <w:rsid w:val="005E00F6"/>
    <w:rsid w:val="005E04E1"/>
    <w:rsid w:val="005E0FB3"/>
    <w:rsid w:val="005E1A60"/>
    <w:rsid w:val="005E2D94"/>
    <w:rsid w:val="005E31B5"/>
    <w:rsid w:val="005E4BF1"/>
    <w:rsid w:val="005E5077"/>
    <w:rsid w:val="005E549A"/>
    <w:rsid w:val="005E6028"/>
    <w:rsid w:val="005E60FE"/>
    <w:rsid w:val="005E6282"/>
    <w:rsid w:val="005E6904"/>
    <w:rsid w:val="005E6A88"/>
    <w:rsid w:val="005E72D5"/>
    <w:rsid w:val="005F07EF"/>
    <w:rsid w:val="005F1C02"/>
    <w:rsid w:val="005F282C"/>
    <w:rsid w:val="005F2E60"/>
    <w:rsid w:val="005F311D"/>
    <w:rsid w:val="005F33BE"/>
    <w:rsid w:val="005F373B"/>
    <w:rsid w:val="005F3848"/>
    <w:rsid w:val="005F5050"/>
    <w:rsid w:val="005F5A72"/>
    <w:rsid w:val="005F5C4E"/>
    <w:rsid w:val="005F6619"/>
    <w:rsid w:val="005F69DE"/>
    <w:rsid w:val="005F6A0A"/>
    <w:rsid w:val="005F7E73"/>
    <w:rsid w:val="0060024B"/>
    <w:rsid w:val="00600385"/>
    <w:rsid w:val="00600DE2"/>
    <w:rsid w:val="00600E20"/>
    <w:rsid w:val="00601193"/>
    <w:rsid w:val="006015A2"/>
    <w:rsid w:val="0060175D"/>
    <w:rsid w:val="00601790"/>
    <w:rsid w:val="00601DD5"/>
    <w:rsid w:val="00602A43"/>
    <w:rsid w:val="00603D3E"/>
    <w:rsid w:val="00603F01"/>
    <w:rsid w:val="00605642"/>
    <w:rsid w:val="0060627C"/>
    <w:rsid w:val="00606EBB"/>
    <w:rsid w:val="00610777"/>
    <w:rsid w:val="006108E4"/>
    <w:rsid w:val="006114D1"/>
    <w:rsid w:val="00611605"/>
    <w:rsid w:val="00611A91"/>
    <w:rsid w:val="006120A5"/>
    <w:rsid w:val="006124DC"/>
    <w:rsid w:val="00612AA7"/>
    <w:rsid w:val="0061303C"/>
    <w:rsid w:val="00613125"/>
    <w:rsid w:val="00613533"/>
    <w:rsid w:val="00613EE2"/>
    <w:rsid w:val="00615870"/>
    <w:rsid w:val="00616109"/>
    <w:rsid w:val="00616432"/>
    <w:rsid w:val="006166FC"/>
    <w:rsid w:val="0061670F"/>
    <w:rsid w:val="0061682B"/>
    <w:rsid w:val="00616A8D"/>
    <w:rsid w:val="00616F3D"/>
    <w:rsid w:val="00616F7C"/>
    <w:rsid w:val="00617495"/>
    <w:rsid w:val="00617569"/>
    <w:rsid w:val="00617898"/>
    <w:rsid w:val="00617916"/>
    <w:rsid w:val="00617D63"/>
    <w:rsid w:val="006202EB"/>
    <w:rsid w:val="00620885"/>
    <w:rsid w:val="006208EA"/>
    <w:rsid w:val="00620A85"/>
    <w:rsid w:val="00620EB3"/>
    <w:rsid w:val="006215DB"/>
    <w:rsid w:val="00621C0A"/>
    <w:rsid w:val="00623827"/>
    <w:rsid w:val="00623F25"/>
    <w:rsid w:val="006241BC"/>
    <w:rsid w:val="006241C4"/>
    <w:rsid w:val="00625339"/>
    <w:rsid w:val="00625585"/>
    <w:rsid w:val="006257EA"/>
    <w:rsid w:val="00625C3D"/>
    <w:rsid w:val="00626387"/>
    <w:rsid w:val="00626665"/>
    <w:rsid w:val="0062690A"/>
    <w:rsid w:val="00626AC7"/>
    <w:rsid w:val="00626BB1"/>
    <w:rsid w:val="00626E5F"/>
    <w:rsid w:val="0062758B"/>
    <w:rsid w:val="006312E5"/>
    <w:rsid w:val="006312ED"/>
    <w:rsid w:val="006315A3"/>
    <w:rsid w:val="00631B71"/>
    <w:rsid w:val="006325F4"/>
    <w:rsid w:val="006335B6"/>
    <w:rsid w:val="00633862"/>
    <w:rsid w:val="00634D3F"/>
    <w:rsid w:val="00634FDA"/>
    <w:rsid w:val="006350DD"/>
    <w:rsid w:val="00635215"/>
    <w:rsid w:val="006353EA"/>
    <w:rsid w:val="006359B1"/>
    <w:rsid w:val="00635E6B"/>
    <w:rsid w:val="0063717B"/>
    <w:rsid w:val="00637386"/>
    <w:rsid w:val="006373FF"/>
    <w:rsid w:val="006376F1"/>
    <w:rsid w:val="006377F4"/>
    <w:rsid w:val="00640209"/>
    <w:rsid w:val="00641667"/>
    <w:rsid w:val="00642B07"/>
    <w:rsid w:val="00642C4A"/>
    <w:rsid w:val="006431BE"/>
    <w:rsid w:val="00643402"/>
    <w:rsid w:val="00644DBF"/>
    <w:rsid w:val="00645094"/>
    <w:rsid w:val="0064509F"/>
    <w:rsid w:val="00645489"/>
    <w:rsid w:val="0064578D"/>
    <w:rsid w:val="00646388"/>
    <w:rsid w:val="00646528"/>
    <w:rsid w:val="00646912"/>
    <w:rsid w:val="00646D30"/>
    <w:rsid w:val="00647159"/>
    <w:rsid w:val="006472CD"/>
    <w:rsid w:val="00647F1C"/>
    <w:rsid w:val="00650636"/>
    <w:rsid w:val="00650A38"/>
    <w:rsid w:val="00651451"/>
    <w:rsid w:val="00651486"/>
    <w:rsid w:val="006516E2"/>
    <w:rsid w:val="0065246D"/>
    <w:rsid w:val="0065278D"/>
    <w:rsid w:val="006555EC"/>
    <w:rsid w:val="00656225"/>
    <w:rsid w:val="0065649F"/>
    <w:rsid w:val="00656BC4"/>
    <w:rsid w:val="00656BD9"/>
    <w:rsid w:val="00656D8E"/>
    <w:rsid w:val="00657FAE"/>
    <w:rsid w:val="00660221"/>
    <w:rsid w:val="00660BDA"/>
    <w:rsid w:val="00660F59"/>
    <w:rsid w:val="006611A3"/>
    <w:rsid w:val="0066149B"/>
    <w:rsid w:val="00661AE4"/>
    <w:rsid w:val="00661C09"/>
    <w:rsid w:val="006622F4"/>
    <w:rsid w:val="0066293F"/>
    <w:rsid w:val="00662B92"/>
    <w:rsid w:val="00662F68"/>
    <w:rsid w:val="0066339B"/>
    <w:rsid w:val="006642D2"/>
    <w:rsid w:val="00664C1E"/>
    <w:rsid w:val="00664F14"/>
    <w:rsid w:val="0066523E"/>
    <w:rsid w:val="006666CB"/>
    <w:rsid w:val="0066778E"/>
    <w:rsid w:val="006678D4"/>
    <w:rsid w:val="00667D5A"/>
    <w:rsid w:val="0067002E"/>
    <w:rsid w:val="0067033E"/>
    <w:rsid w:val="00670857"/>
    <w:rsid w:val="006709D2"/>
    <w:rsid w:val="00670BE0"/>
    <w:rsid w:val="006711C5"/>
    <w:rsid w:val="0067208F"/>
    <w:rsid w:val="006727EE"/>
    <w:rsid w:val="006729FF"/>
    <w:rsid w:val="00672BD5"/>
    <w:rsid w:val="0067345F"/>
    <w:rsid w:val="00673756"/>
    <w:rsid w:val="00673D1C"/>
    <w:rsid w:val="0067465A"/>
    <w:rsid w:val="006747BF"/>
    <w:rsid w:val="006748FD"/>
    <w:rsid w:val="00675107"/>
    <w:rsid w:val="00675836"/>
    <w:rsid w:val="00675BBA"/>
    <w:rsid w:val="00675BC8"/>
    <w:rsid w:val="00676443"/>
    <w:rsid w:val="00676EBF"/>
    <w:rsid w:val="00677B07"/>
    <w:rsid w:val="006803E0"/>
    <w:rsid w:val="00680486"/>
    <w:rsid w:val="00680533"/>
    <w:rsid w:val="00680BED"/>
    <w:rsid w:val="006810E0"/>
    <w:rsid w:val="00681D5D"/>
    <w:rsid w:val="0068205B"/>
    <w:rsid w:val="00682454"/>
    <w:rsid w:val="006829AE"/>
    <w:rsid w:val="00683413"/>
    <w:rsid w:val="00683BEC"/>
    <w:rsid w:val="00683C85"/>
    <w:rsid w:val="00683DE8"/>
    <w:rsid w:val="006845A1"/>
    <w:rsid w:val="00684B2C"/>
    <w:rsid w:val="00684E03"/>
    <w:rsid w:val="00684E3E"/>
    <w:rsid w:val="0068521C"/>
    <w:rsid w:val="00685350"/>
    <w:rsid w:val="00685412"/>
    <w:rsid w:val="006858A4"/>
    <w:rsid w:val="00685CFC"/>
    <w:rsid w:val="0068653C"/>
    <w:rsid w:val="00686A91"/>
    <w:rsid w:val="006872B5"/>
    <w:rsid w:val="0068772D"/>
    <w:rsid w:val="00690001"/>
    <w:rsid w:val="006903E8"/>
    <w:rsid w:val="006909E1"/>
    <w:rsid w:val="00690F82"/>
    <w:rsid w:val="0069183D"/>
    <w:rsid w:val="00691F3D"/>
    <w:rsid w:val="006922DC"/>
    <w:rsid w:val="00692724"/>
    <w:rsid w:val="00692799"/>
    <w:rsid w:val="00693FB3"/>
    <w:rsid w:val="006941DB"/>
    <w:rsid w:val="006949C1"/>
    <w:rsid w:val="00694B85"/>
    <w:rsid w:val="00694D64"/>
    <w:rsid w:val="00694D69"/>
    <w:rsid w:val="00695386"/>
    <w:rsid w:val="00695539"/>
    <w:rsid w:val="006955CE"/>
    <w:rsid w:val="00695EC5"/>
    <w:rsid w:val="00696347"/>
    <w:rsid w:val="006969C9"/>
    <w:rsid w:val="006969FF"/>
    <w:rsid w:val="0069716C"/>
    <w:rsid w:val="0069750D"/>
    <w:rsid w:val="00697602"/>
    <w:rsid w:val="00697A04"/>
    <w:rsid w:val="006A0549"/>
    <w:rsid w:val="006A09AB"/>
    <w:rsid w:val="006A1437"/>
    <w:rsid w:val="006A1939"/>
    <w:rsid w:val="006A1AEE"/>
    <w:rsid w:val="006A3D09"/>
    <w:rsid w:val="006A3EF0"/>
    <w:rsid w:val="006A5CD8"/>
    <w:rsid w:val="006A6185"/>
    <w:rsid w:val="006A6194"/>
    <w:rsid w:val="006A6FC9"/>
    <w:rsid w:val="006A724D"/>
    <w:rsid w:val="006A74E3"/>
    <w:rsid w:val="006A7E68"/>
    <w:rsid w:val="006A7EB9"/>
    <w:rsid w:val="006B0809"/>
    <w:rsid w:val="006B080A"/>
    <w:rsid w:val="006B109A"/>
    <w:rsid w:val="006B1258"/>
    <w:rsid w:val="006B15ED"/>
    <w:rsid w:val="006B1805"/>
    <w:rsid w:val="006B21CD"/>
    <w:rsid w:val="006B2BB0"/>
    <w:rsid w:val="006B3CD2"/>
    <w:rsid w:val="006B3FCF"/>
    <w:rsid w:val="006B4A52"/>
    <w:rsid w:val="006B4A77"/>
    <w:rsid w:val="006B4E02"/>
    <w:rsid w:val="006B5DF3"/>
    <w:rsid w:val="006B6B5D"/>
    <w:rsid w:val="006B6EE6"/>
    <w:rsid w:val="006B6FEE"/>
    <w:rsid w:val="006B709D"/>
    <w:rsid w:val="006B732C"/>
    <w:rsid w:val="006B76C1"/>
    <w:rsid w:val="006B780C"/>
    <w:rsid w:val="006C13B8"/>
    <w:rsid w:val="006C1A76"/>
    <w:rsid w:val="006C2286"/>
    <w:rsid w:val="006C271A"/>
    <w:rsid w:val="006C2DD7"/>
    <w:rsid w:val="006C3954"/>
    <w:rsid w:val="006C39D8"/>
    <w:rsid w:val="006C3D36"/>
    <w:rsid w:val="006C3ED0"/>
    <w:rsid w:val="006C4257"/>
    <w:rsid w:val="006C43B1"/>
    <w:rsid w:val="006C473F"/>
    <w:rsid w:val="006C4ADD"/>
    <w:rsid w:val="006C4CA0"/>
    <w:rsid w:val="006C4D0C"/>
    <w:rsid w:val="006C56E4"/>
    <w:rsid w:val="006C647B"/>
    <w:rsid w:val="006C678A"/>
    <w:rsid w:val="006C7018"/>
    <w:rsid w:val="006C7E74"/>
    <w:rsid w:val="006C7EC9"/>
    <w:rsid w:val="006D0242"/>
    <w:rsid w:val="006D0C66"/>
    <w:rsid w:val="006D10A3"/>
    <w:rsid w:val="006D2035"/>
    <w:rsid w:val="006D284C"/>
    <w:rsid w:val="006D2B28"/>
    <w:rsid w:val="006D2B6D"/>
    <w:rsid w:val="006D2B8F"/>
    <w:rsid w:val="006D3334"/>
    <w:rsid w:val="006D3939"/>
    <w:rsid w:val="006D39A1"/>
    <w:rsid w:val="006D416C"/>
    <w:rsid w:val="006D4875"/>
    <w:rsid w:val="006D52F7"/>
    <w:rsid w:val="006D5832"/>
    <w:rsid w:val="006D59E4"/>
    <w:rsid w:val="006D5EB9"/>
    <w:rsid w:val="006D67CF"/>
    <w:rsid w:val="006D7041"/>
    <w:rsid w:val="006D753F"/>
    <w:rsid w:val="006E1030"/>
    <w:rsid w:val="006E1069"/>
    <w:rsid w:val="006E11DF"/>
    <w:rsid w:val="006E14A9"/>
    <w:rsid w:val="006E157B"/>
    <w:rsid w:val="006E18A5"/>
    <w:rsid w:val="006E1947"/>
    <w:rsid w:val="006E1A5D"/>
    <w:rsid w:val="006E2392"/>
    <w:rsid w:val="006E24D5"/>
    <w:rsid w:val="006E2CAE"/>
    <w:rsid w:val="006E2CE2"/>
    <w:rsid w:val="006E2EF0"/>
    <w:rsid w:val="006E2F1A"/>
    <w:rsid w:val="006E3481"/>
    <w:rsid w:val="006E374C"/>
    <w:rsid w:val="006E3A89"/>
    <w:rsid w:val="006E3B27"/>
    <w:rsid w:val="006E3D05"/>
    <w:rsid w:val="006E4297"/>
    <w:rsid w:val="006E4355"/>
    <w:rsid w:val="006E449B"/>
    <w:rsid w:val="006E5284"/>
    <w:rsid w:val="006E57F5"/>
    <w:rsid w:val="006E5D6E"/>
    <w:rsid w:val="006E5FF0"/>
    <w:rsid w:val="006E6021"/>
    <w:rsid w:val="006E6B10"/>
    <w:rsid w:val="006E7916"/>
    <w:rsid w:val="006F077B"/>
    <w:rsid w:val="006F1302"/>
    <w:rsid w:val="006F13F2"/>
    <w:rsid w:val="006F18E4"/>
    <w:rsid w:val="006F1EA1"/>
    <w:rsid w:val="006F1FAE"/>
    <w:rsid w:val="006F21B8"/>
    <w:rsid w:val="006F2CC2"/>
    <w:rsid w:val="006F329C"/>
    <w:rsid w:val="006F3E56"/>
    <w:rsid w:val="006F4C30"/>
    <w:rsid w:val="006F4D13"/>
    <w:rsid w:val="006F4F3D"/>
    <w:rsid w:val="006F53EE"/>
    <w:rsid w:val="006F5BC7"/>
    <w:rsid w:val="006F5D6B"/>
    <w:rsid w:val="006F5E2F"/>
    <w:rsid w:val="006F6179"/>
    <w:rsid w:val="006F675D"/>
    <w:rsid w:val="006F6799"/>
    <w:rsid w:val="006F7708"/>
    <w:rsid w:val="006F7921"/>
    <w:rsid w:val="00700360"/>
    <w:rsid w:val="00700409"/>
    <w:rsid w:val="007012B8"/>
    <w:rsid w:val="00701CA7"/>
    <w:rsid w:val="007022E2"/>
    <w:rsid w:val="00702A7E"/>
    <w:rsid w:val="00702CDD"/>
    <w:rsid w:val="0070357C"/>
    <w:rsid w:val="00703C9F"/>
    <w:rsid w:val="00704564"/>
    <w:rsid w:val="00704576"/>
    <w:rsid w:val="00704D26"/>
    <w:rsid w:val="00705217"/>
    <w:rsid w:val="00705E74"/>
    <w:rsid w:val="00705F82"/>
    <w:rsid w:val="00707842"/>
    <w:rsid w:val="00707B64"/>
    <w:rsid w:val="00710702"/>
    <w:rsid w:val="00710E89"/>
    <w:rsid w:val="00710F27"/>
    <w:rsid w:val="007115FC"/>
    <w:rsid w:val="00712249"/>
    <w:rsid w:val="00712AFE"/>
    <w:rsid w:val="00712F0D"/>
    <w:rsid w:val="007146F8"/>
    <w:rsid w:val="007158B9"/>
    <w:rsid w:val="00715A33"/>
    <w:rsid w:val="00715B07"/>
    <w:rsid w:val="00715D0B"/>
    <w:rsid w:val="007164D6"/>
    <w:rsid w:val="00716910"/>
    <w:rsid w:val="0071691D"/>
    <w:rsid w:val="00716AA9"/>
    <w:rsid w:val="00717FB6"/>
    <w:rsid w:val="00717FE4"/>
    <w:rsid w:val="007207AA"/>
    <w:rsid w:val="00720809"/>
    <w:rsid w:val="007208E5"/>
    <w:rsid w:val="00721953"/>
    <w:rsid w:val="00721B4A"/>
    <w:rsid w:val="00721D41"/>
    <w:rsid w:val="0072293F"/>
    <w:rsid w:val="007246A9"/>
    <w:rsid w:val="00724AF0"/>
    <w:rsid w:val="0072567A"/>
    <w:rsid w:val="00725FC9"/>
    <w:rsid w:val="00726CBB"/>
    <w:rsid w:val="00727849"/>
    <w:rsid w:val="00727AF3"/>
    <w:rsid w:val="00727E07"/>
    <w:rsid w:val="0073017C"/>
    <w:rsid w:val="0073082C"/>
    <w:rsid w:val="00731743"/>
    <w:rsid w:val="007320A2"/>
    <w:rsid w:val="00732F4F"/>
    <w:rsid w:val="007331F7"/>
    <w:rsid w:val="00733D54"/>
    <w:rsid w:val="00734362"/>
    <w:rsid w:val="007343A7"/>
    <w:rsid w:val="0073490C"/>
    <w:rsid w:val="00734962"/>
    <w:rsid w:val="00734D5C"/>
    <w:rsid w:val="00735468"/>
    <w:rsid w:val="00735628"/>
    <w:rsid w:val="007357EA"/>
    <w:rsid w:val="00735E09"/>
    <w:rsid w:val="007368D9"/>
    <w:rsid w:val="00736DEA"/>
    <w:rsid w:val="00736F2C"/>
    <w:rsid w:val="00737618"/>
    <w:rsid w:val="00737967"/>
    <w:rsid w:val="00737AAC"/>
    <w:rsid w:val="00737FBC"/>
    <w:rsid w:val="0074007C"/>
    <w:rsid w:val="007409E1"/>
    <w:rsid w:val="00740DCC"/>
    <w:rsid w:val="007410F1"/>
    <w:rsid w:val="007415A8"/>
    <w:rsid w:val="00741610"/>
    <w:rsid w:val="0074185A"/>
    <w:rsid w:val="00741EC8"/>
    <w:rsid w:val="00741FA3"/>
    <w:rsid w:val="007425C3"/>
    <w:rsid w:val="00742B9C"/>
    <w:rsid w:val="007434B4"/>
    <w:rsid w:val="0074370A"/>
    <w:rsid w:val="00743895"/>
    <w:rsid w:val="00743C0D"/>
    <w:rsid w:val="00743E3C"/>
    <w:rsid w:val="0074473A"/>
    <w:rsid w:val="007447EB"/>
    <w:rsid w:val="00745730"/>
    <w:rsid w:val="00745E62"/>
    <w:rsid w:val="007469A6"/>
    <w:rsid w:val="00746C50"/>
    <w:rsid w:val="00746DA1"/>
    <w:rsid w:val="00746DAB"/>
    <w:rsid w:val="00747ECE"/>
    <w:rsid w:val="0075024C"/>
    <w:rsid w:val="0075033C"/>
    <w:rsid w:val="00750ACB"/>
    <w:rsid w:val="00750F57"/>
    <w:rsid w:val="00752297"/>
    <w:rsid w:val="00752446"/>
    <w:rsid w:val="00752971"/>
    <w:rsid w:val="007536A4"/>
    <w:rsid w:val="0075378C"/>
    <w:rsid w:val="007537EC"/>
    <w:rsid w:val="0075479D"/>
    <w:rsid w:val="007549F2"/>
    <w:rsid w:val="00754C3D"/>
    <w:rsid w:val="00755330"/>
    <w:rsid w:val="00755451"/>
    <w:rsid w:val="00755A41"/>
    <w:rsid w:val="00755D1E"/>
    <w:rsid w:val="00755D4E"/>
    <w:rsid w:val="00755DEF"/>
    <w:rsid w:val="00756A8A"/>
    <w:rsid w:val="0075794B"/>
    <w:rsid w:val="00757C3E"/>
    <w:rsid w:val="0076011A"/>
    <w:rsid w:val="007604D3"/>
    <w:rsid w:val="0076054F"/>
    <w:rsid w:val="00761F34"/>
    <w:rsid w:val="00762191"/>
    <w:rsid w:val="0076232F"/>
    <w:rsid w:val="007624F7"/>
    <w:rsid w:val="00762656"/>
    <w:rsid w:val="00762931"/>
    <w:rsid w:val="00762B6B"/>
    <w:rsid w:val="007635C6"/>
    <w:rsid w:val="00764025"/>
    <w:rsid w:val="007640BE"/>
    <w:rsid w:val="007645C0"/>
    <w:rsid w:val="00764658"/>
    <w:rsid w:val="00764AEE"/>
    <w:rsid w:val="007651D0"/>
    <w:rsid w:val="007656F9"/>
    <w:rsid w:val="00767915"/>
    <w:rsid w:val="00767E2C"/>
    <w:rsid w:val="0077021D"/>
    <w:rsid w:val="00770555"/>
    <w:rsid w:val="00770B51"/>
    <w:rsid w:val="007715E4"/>
    <w:rsid w:val="007737FF"/>
    <w:rsid w:val="0077384A"/>
    <w:rsid w:val="00773990"/>
    <w:rsid w:val="00773A1F"/>
    <w:rsid w:val="00773D1A"/>
    <w:rsid w:val="0077460A"/>
    <w:rsid w:val="00774690"/>
    <w:rsid w:val="00774822"/>
    <w:rsid w:val="0077532A"/>
    <w:rsid w:val="007753BE"/>
    <w:rsid w:val="007759A5"/>
    <w:rsid w:val="00775D01"/>
    <w:rsid w:val="00775D46"/>
    <w:rsid w:val="0077722B"/>
    <w:rsid w:val="00780415"/>
    <w:rsid w:val="0078083C"/>
    <w:rsid w:val="00780E79"/>
    <w:rsid w:val="0078138D"/>
    <w:rsid w:val="00781DDA"/>
    <w:rsid w:val="0078205C"/>
    <w:rsid w:val="007825AB"/>
    <w:rsid w:val="007829CF"/>
    <w:rsid w:val="00782C3C"/>
    <w:rsid w:val="00783465"/>
    <w:rsid w:val="0078386B"/>
    <w:rsid w:val="00784261"/>
    <w:rsid w:val="00785B64"/>
    <w:rsid w:val="00786397"/>
    <w:rsid w:val="00786A19"/>
    <w:rsid w:val="00787647"/>
    <w:rsid w:val="00787B52"/>
    <w:rsid w:val="007903B3"/>
    <w:rsid w:val="00790B31"/>
    <w:rsid w:val="00791A6C"/>
    <w:rsid w:val="007921AB"/>
    <w:rsid w:val="00792898"/>
    <w:rsid w:val="007928F0"/>
    <w:rsid w:val="0079296A"/>
    <w:rsid w:val="007929AD"/>
    <w:rsid w:val="00792A31"/>
    <w:rsid w:val="00792BC8"/>
    <w:rsid w:val="00793C39"/>
    <w:rsid w:val="007943E3"/>
    <w:rsid w:val="00795105"/>
    <w:rsid w:val="00795CA5"/>
    <w:rsid w:val="0079624E"/>
    <w:rsid w:val="007968D9"/>
    <w:rsid w:val="00796BA4"/>
    <w:rsid w:val="00796DA3"/>
    <w:rsid w:val="00797C41"/>
    <w:rsid w:val="007A0132"/>
    <w:rsid w:val="007A093C"/>
    <w:rsid w:val="007A0A67"/>
    <w:rsid w:val="007A0FF6"/>
    <w:rsid w:val="007A19E4"/>
    <w:rsid w:val="007A2A71"/>
    <w:rsid w:val="007A2BC6"/>
    <w:rsid w:val="007A34CB"/>
    <w:rsid w:val="007A4323"/>
    <w:rsid w:val="007A4616"/>
    <w:rsid w:val="007A4B42"/>
    <w:rsid w:val="007A4C64"/>
    <w:rsid w:val="007A56A9"/>
    <w:rsid w:val="007A6352"/>
    <w:rsid w:val="007A65AF"/>
    <w:rsid w:val="007A7319"/>
    <w:rsid w:val="007A7B51"/>
    <w:rsid w:val="007B02C2"/>
    <w:rsid w:val="007B0317"/>
    <w:rsid w:val="007B0B08"/>
    <w:rsid w:val="007B1894"/>
    <w:rsid w:val="007B1EE8"/>
    <w:rsid w:val="007B2A55"/>
    <w:rsid w:val="007B2BB3"/>
    <w:rsid w:val="007B35E3"/>
    <w:rsid w:val="007B3CA1"/>
    <w:rsid w:val="007B4103"/>
    <w:rsid w:val="007B44B4"/>
    <w:rsid w:val="007B54D7"/>
    <w:rsid w:val="007B6010"/>
    <w:rsid w:val="007B65AE"/>
    <w:rsid w:val="007B664A"/>
    <w:rsid w:val="007B68BC"/>
    <w:rsid w:val="007B784D"/>
    <w:rsid w:val="007C01E0"/>
    <w:rsid w:val="007C0261"/>
    <w:rsid w:val="007C0359"/>
    <w:rsid w:val="007C0516"/>
    <w:rsid w:val="007C1886"/>
    <w:rsid w:val="007C21AE"/>
    <w:rsid w:val="007C29B6"/>
    <w:rsid w:val="007C2A1B"/>
    <w:rsid w:val="007C2B16"/>
    <w:rsid w:val="007C2D4A"/>
    <w:rsid w:val="007C323E"/>
    <w:rsid w:val="007C37F4"/>
    <w:rsid w:val="007C3835"/>
    <w:rsid w:val="007C3EB9"/>
    <w:rsid w:val="007C42E5"/>
    <w:rsid w:val="007C47C0"/>
    <w:rsid w:val="007C5AFD"/>
    <w:rsid w:val="007C6468"/>
    <w:rsid w:val="007C6A95"/>
    <w:rsid w:val="007C6CE7"/>
    <w:rsid w:val="007C73E9"/>
    <w:rsid w:val="007C7B37"/>
    <w:rsid w:val="007C7D63"/>
    <w:rsid w:val="007D02EE"/>
    <w:rsid w:val="007D0587"/>
    <w:rsid w:val="007D0996"/>
    <w:rsid w:val="007D141A"/>
    <w:rsid w:val="007D144C"/>
    <w:rsid w:val="007D15D5"/>
    <w:rsid w:val="007D26D2"/>
    <w:rsid w:val="007D2D4F"/>
    <w:rsid w:val="007D2F70"/>
    <w:rsid w:val="007D3DEC"/>
    <w:rsid w:val="007D3F2F"/>
    <w:rsid w:val="007D4212"/>
    <w:rsid w:val="007D45A9"/>
    <w:rsid w:val="007D5704"/>
    <w:rsid w:val="007D596F"/>
    <w:rsid w:val="007D5B38"/>
    <w:rsid w:val="007D63B9"/>
    <w:rsid w:val="007D642E"/>
    <w:rsid w:val="007D64BA"/>
    <w:rsid w:val="007D7306"/>
    <w:rsid w:val="007D7339"/>
    <w:rsid w:val="007E0056"/>
    <w:rsid w:val="007E0649"/>
    <w:rsid w:val="007E07BB"/>
    <w:rsid w:val="007E0CEC"/>
    <w:rsid w:val="007E0F49"/>
    <w:rsid w:val="007E1B06"/>
    <w:rsid w:val="007E1D3E"/>
    <w:rsid w:val="007E296D"/>
    <w:rsid w:val="007E32FE"/>
    <w:rsid w:val="007E335A"/>
    <w:rsid w:val="007E37E7"/>
    <w:rsid w:val="007E3A01"/>
    <w:rsid w:val="007E3F7B"/>
    <w:rsid w:val="007E41F9"/>
    <w:rsid w:val="007E4785"/>
    <w:rsid w:val="007E5E2D"/>
    <w:rsid w:val="007E65DE"/>
    <w:rsid w:val="007E6EED"/>
    <w:rsid w:val="007E78F7"/>
    <w:rsid w:val="007F029F"/>
    <w:rsid w:val="007F1040"/>
    <w:rsid w:val="007F14B0"/>
    <w:rsid w:val="007F285B"/>
    <w:rsid w:val="007F2F58"/>
    <w:rsid w:val="007F3016"/>
    <w:rsid w:val="007F36BD"/>
    <w:rsid w:val="007F3ACF"/>
    <w:rsid w:val="007F49CC"/>
    <w:rsid w:val="007F5C4A"/>
    <w:rsid w:val="007F650C"/>
    <w:rsid w:val="007F746D"/>
    <w:rsid w:val="007F74DD"/>
    <w:rsid w:val="007F7C54"/>
    <w:rsid w:val="007F7DB9"/>
    <w:rsid w:val="0080085A"/>
    <w:rsid w:val="0080169D"/>
    <w:rsid w:val="00801700"/>
    <w:rsid w:val="008018DF"/>
    <w:rsid w:val="00801987"/>
    <w:rsid w:val="00801C62"/>
    <w:rsid w:val="00802393"/>
    <w:rsid w:val="00802CD4"/>
    <w:rsid w:val="008033C5"/>
    <w:rsid w:val="00803634"/>
    <w:rsid w:val="00803B4D"/>
    <w:rsid w:val="00804948"/>
    <w:rsid w:val="008052DB"/>
    <w:rsid w:val="0080539B"/>
    <w:rsid w:val="008054B7"/>
    <w:rsid w:val="00805554"/>
    <w:rsid w:val="00805EDA"/>
    <w:rsid w:val="00806174"/>
    <w:rsid w:val="0080626B"/>
    <w:rsid w:val="0080655D"/>
    <w:rsid w:val="008068C7"/>
    <w:rsid w:val="0080695A"/>
    <w:rsid w:val="008100EA"/>
    <w:rsid w:val="00810793"/>
    <w:rsid w:val="0081085E"/>
    <w:rsid w:val="0081091A"/>
    <w:rsid w:val="008120DD"/>
    <w:rsid w:val="00812A23"/>
    <w:rsid w:val="0081333F"/>
    <w:rsid w:val="00813429"/>
    <w:rsid w:val="00813A42"/>
    <w:rsid w:val="00813FAC"/>
    <w:rsid w:val="00814168"/>
    <w:rsid w:val="00814430"/>
    <w:rsid w:val="00814486"/>
    <w:rsid w:val="00815196"/>
    <w:rsid w:val="00815AD8"/>
    <w:rsid w:val="0081607A"/>
    <w:rsid w:val="008162B1"/>
    <w:rsid w:val="0081657E"/>
    <w:rsid w:val="008167E4"/>
    <w:rsid w:val="00817472"/>
    <w:rsid w:val="008206B0"/>
    <w:rsid w:val="00820BFB"/>
    <w:rsid w:val="0082134C"/>
    <w:rsid w:val="008216A3"/>
    <w:rsid w:val="00821A53"/>
    <w:rsid w:val="00821A63"/>
    <w:rsid w:val="00821C2A"/>
    <w:rsid w:val="00822583"/>
    <w:rsid w:val="008237ED"/>
    <w:rsid w:val="0082442B"/>
    <w:rsid w:val="00824463"/>
    <w:rsid w:val="0082459D"/>
    <w:rsid w:val="00825763"/>
    <w:rsid w:val="00825DB9"/>
    <w:rsid w:val="00826C63"/>
    <w:rsid w:val="008271C0"/>
    <w:rsid w:val="008273BD"/>
    <w:rsid w:val="008275FB"/>
    <w:rsid w:val="008276DE"/>
    <w:rsid w:val="00830AE4"/>
    <w:rsid w:val="00830FC7"/>
    <w:rsid w:val="00831836"/>
    <w:rsid w:val="00831B34"/>
    <w:rsid w:val="00832C20"/>
    <w:rsid w:val="00832FEF"/>
    <w:rsid w:val="0083425A"/>
    <w:rsid w:val="00834633"/>
    <w:rsid w:val="008348E8"/>
    <w:rsid w:val="008349D6"/>
    <w:rsid w:val="008362C3"/>
    <w:rsid w:val="008363BC"/>
    <w:rsid w:val="00836D9B"/>
    <w:rsid w:val="008376EB"/>
    <w:rsid w:val="00837B0D"/>
    <w:rsid w:val="00837EBD"/>
    <w:rsid w:val="008409CC"/>
    <w:rsid w:val="00840C58"/>
    <w:rsid w:val="00840FF0"/>
    <w:rsid w:val="008410C8"/>
    <w:rsid w:val="008413C0"/>
    <w:rsid w:val="00841D68"/>
    <w:rsid w:val="00841F35"/>
    <w:rsid w:val="00842372"/>
    <w:rsid w:val="0084337D"/>
    <w:rsid w:val="008444D1"/>
    <w:rsid w:val="00844983"/>
    <w:rsid w:val="00844B50"/>
    <w:rsid w:val="00844DB3"/>
    <w:rsid w:val="008450A2"/>
    <w:rsid w:val="008450F0"/>
    <w:rsid w:val="00845A25"/>
    <w:rsid w:val="00845B5D"/>
    <w:rsid w:val="008467C9"/>
    <w:rsid w:val="008468E0"/>
    <w:rsid w:val="008469C8"/>
    <w:rsid w:val="00846AAE"/>
    <w:rsid w:val="008476CE"/>
    <w:rsid w:val="00847804"/>
    <w:rsid w:val="00850066"/>
    <w:rsid w:val="00850ADC"/>
    <w:rsid w:val="008513D9"/>
    <w:rsid w:val="00851498"/>
    <w:rsid w:val="00851786"/>
    <w:rsid w:val="008517DE"/>
    <w:rsid w:val="00851869"/>
    <w:rsid w:val="008518C5"/>
    <w:rsid w:val="00851F14"/>
    <w:rsid w:val="00852151"/>
    <w:rsid w:val="00852355"/>
    <w:rsid w:val="008523A1"/>
    <w:rsid w:val="00852706"/>
    <w:rsid w:val="008530E0"/>
    <w:rsid w:val="008538FA"/>
    <w:rsid w:val="00853DA3"/>
    <w:rsid w:val="00853E4C"/>
    <w:rsid w:val="00854502"/>
    <w:rsid w:val="008549F5"/>
    <w:rsid w:val="00854C8B"/>
    <w:rsid w:val="00855671"/>
    <w:rsid w:val="0085604B"/>
    <w:rsid w:val="00856754"/>
    <w:rsid w:val="008574E0"/>
    <w:rsid w:val="008576E8"/>
    <w:rsid w:val="008602C7"/>
    <w:rsid w:val="00860393"/>
    <w:rsid w:val="00860612"/>
    <w:rsid w:val="008608DD"/>
    <w:rsid w:val="00860C77"/>
    <w:rsid w:val="00860F90"/>
    <w:rsid w:val="008648A7"/>
    <w:rsid w:val="00864CBF"/>
    <w:rsid w:val="00865241"/>
    <w:rsid w:val="00866228"/>
    <w:rsid w:val="00866B94"/>
    <w:rsid w:val="0086702E"/>
    <w:rsid w:val="0086770B"/>
    <w:rsid w:val="00867A14"/>
    <w:rsid w:val="00870EBF"/>
    <w:rsid w:val="00871304"/>
    <w:rsid w:val="0087166D"/>
    <w:rsid w:val="00871BFC"/>
    <w:rsid w:val="00872D34"/>
    <w:rsid w:val="00873067"/>
    <w:rsid w:val="008731D5"/>
    <w:rsid w:val="00873AF6"/>
    <w:rsid w:val="00873D14"/>
    <w:rsid w:val="00873DEF"/>
    <w:rsid w:val="008741F1"/>
    <w:rsid w:val="00874473"/>
    <w:rsid w:val="00874951"/>
    <w:rsid w:val="00874ED5"/>
    <w:rsid w:val="008750C2"/>
    <w:rsid w:val="0087517A"/>
    <w:rsid w:val="00875BCC"/>
    <w:rsid w:val="00875C38"/>
    <w:rsid w:val="00875C3A"/>
    <w:rsid w:val="00875D53"/>
    <w:rsid w:val="008764D9"/>
    <w:rsid w:val="00876721"/>
    <w:rsid w:val="008769B3"/>
    <w:rsid w:val="00876A92"/>
    <w:rsid w:val="00880609"/>
    <w:rsid w:val="00880757"/>
    <w:rsid w:val="00880D3B"/>
    <w:rsid w:val="00881250"/>
    <w:rsid w:val="008812C6"/>
    <w:rsid w:val="0088147F"/>
    <w:rsid w:val="00881F14"/>
    <w:rsid w:val="00882138"/>
    <w:rsid w:val="00882635"/>
    <w:rsid w:val="0088275E"/>
    <w:rsid w:val="008846B7"/>
    <w:rsid w:val="008852BA"/>
    <w:rsid w:val="00886075"/>
    <w:rsid w:val="008863D5"/>
    <w:rsid w:val="00887087"/>
    <w:rsid w:val="00887E91"/>
    <w:rsid w:val="008905A2"/>
    <w:rsid w:val="00890DCC"/>
    <w:rsid w:val="0089189F"/>
    <w:rsid w:val="00891A42"/>
    <w:rsid w:val="00891C66"/>
    <w:rsid w:val="0089282F"/>
    <w:rsid w:val="00892AA6"/>
    <w:rsid w:val="00893161"/>
    <w:rsid w:val="00893496"/>
    <w:rsid w:val="00893515"/>
    <w:rsid w:val="008939D5"/>
    <w:rsid w:val="0089442E"/>
    <w:rsid w:val="00894775"/>
    <w:rsid w:val="008957DF"/>
    <w:rsid w:val="00895FD2"/>
    <w:rsid w:val="008960E1"/>
    <w:rsid w:val="008969EA"/>
    <w:rsid w:val="008970D3"/>
    <w:rsid w:val="008971D6"/>
    <w:rsid w:val="008975B9"/>
    <w:rsid w:val="00897932"/>
    <w:rsid w:val="008A0817"/>
    <w:rsid w:val="008A0A0D"/>
    <w:rsid w:val="008A146F"/>
    <w:rsid w:val="008A172C"/>
    <w:rsid w:val="008A19F9"/>
    <w:rsid w:val="008A1D51"/>
    <w:rsid w:val="008A1FCB"/>
    <w:rsid w:val="008A203C"/>
    <w:rsid w:val="008A27C7"/>
    <w:rsid w:val="008A2A4D"/>
    <w:rsid w:val="008A2E8F"/>
    <w:rsid w:val="008A3719"/>
    <w:rsid w:val="008A3A7E"/>
    <w:rsid w:val="008A3F0A"/>
    <w:rsid w:val="008A4229"/>
    <w:rsid w:val="008A4450"/>
    <w:rsid w:val="008A4621"/>
    <w:rsid w:val="008A4694"/>
    <w:rsid w:val="008A5111"/>
    <w:rsid w:val="008A5AA6"/>
    <w:rsid w:val="008A6776"/>
    <w:rsid w:val="008A6B46"/>
    <w:rsid w:val="008A70E2"/>
    <w:rsid w:val="008A7266"/>
    <w:rsid w:val="008B0226"/>
    <w:rsid w:val="008B081F"/>
    <w:rsid w:val="008B0B28"/>
    <w:rsid w:val="008B12CC"/>
    <w:rsid w:val="008B19F3"/>
    <w:rsid w:val="008B1C32"/>
    <w:rsid w:val="008B2A9B"/>
    <w:rsid w:val="008B2F10"/>
    <w:rsid w:val="008B33A6"/>
    <w:rsid w:val="008B3630"/>
    <w:rsid w:val="008B41E7"/>
    <w:rsid w:val="008B431F"/>
    <w:rsid w:val="008B4377"/>
    <w:rsid w:val="008B43B2"/>
    <w:rsid w:val="008B4CCA"/>
    <w:rsid w:val="008B59B7"/>
    <w:rsid w:val="008B6A87"/>
    <w:rsid w:val="008B7106"/>
    <w:rsid w:val="008B7DB8"/>
    <w:rsid w:val="008C0110"/>
    <w:rsid w:val="008C04EF"/>
    <w:rsid w:val="008C0DDC"/>
    <w:rsid w:val="008C1B12"/>
    <w:rsid w:val="008C1ED7"/>
    <w:rsid w:val="008C3BBA"/>
    <w:rsid w:val="008C4776"/>
    <w:rsid w:val="008C4A51"/>
    <w:rsid w:val="008C4ABF"/>
    <w:rsid w:val="008C515D"/>
    <w:rsid w:val="008C55D8"/>
    <w:rsid w:val="008C5B10"/>
    <w:rsid w:val="008C78E6"/>
    <w:rsid w:val="008C7C7C"/>
    <w:rsid w:val="008C7D4F"/>
    <w:rsid w:val="008D039F"/>
    <w:rsid w:val="008D0A6D"/>
    <w:rsid w:val="008D103B"/>
    <w:rsid w:val="008D1163"/>
    <w:rsid w:val="008D12BA"/>
    <w:rsid w:val="008D13B7"/>
    <w:rsid w:val="008D2190"/>
    <w:rsid w:val="008D2483"/>
    <w:rsid w:val="008D271B"/>
    <w:rsid w:val="008D2B93"/>
    <w:rsid w:val="008D2E5E"/>
    <w:rsid w:val="008D32FB"/>
    <w:rsid w:val="008D341B"/>
    <w:rsid w:val="008D3CFA"/>
    <w:rsid w:val="008D513B"/>
    <w:rsid w:val="008D5152"/>
    <w:rsid w:val="008D5D1B"/>
    <w:rsid w:val="008D5F6E"/>
    <w:rsid w:val="008D6004"/>
    <w:rsid w:val="008D6009"/>
    <w:rsid w:val="008D60C7"/>
    <w:rsid w:val="008D62BC"/>
    <w:rsid w:val="008D62E2"/>
    <w:rsid w:val="008D7A5D"/>
    <w:rsid w:val="008D7F7F"/>
    <w:rsid w:val="008E0551"/>
    <w:rsid w:val="008E0D85"/>
    <w:rsid w:val="008E12F2"/>
    <w:rsid w:val="008E1511"/>
    <w:rsid w:val="008E20C0"/>
    <w:rsid w:val="008E34FA"/>
    <w:rsid w:val="008E3D47"/>
    <w:rsid w:val="008E42C8"/>
    <w:rsid w:val="008E46A7"/>
    <w:rsid w:val="008E47B0"/>
    <w:rsid w:val="008E58D4"/>
    <w:rsid w:val="008E5FB9"/>
    <w:rsid w:val="008E65C3"/>
    <w:rsid w:val="008E6F62"/>
    <w:rsid w:val="008E6F78"/>
    <w:rsid w:val="008E6FFB"/>
    <w:rsid w:val="008E7AD5"/>
    <w:rsid w:val="008F0471"/>
    <w:rsid w:val="008F0801"/>
    <w:rsid w:val="008F0B28"/>
    <w:rsid w:val="008F121F"/>
    <w:rsid w:val="008F1E42"/>
    <w:rsid w:val="008F1F57"/>
    <w:rsid w:val="008F21DB"/>
    <w:rsid w:val="008F2A89"/>
    <w:rsid w:val="008F3AA6"/>
    <w:rsid w:val="008F3FEA"/>
    <w:rsid w:val="008F5D8F"/>
    <w:rsid w:val="008F5FA5"/>
    <w:rsid w:val="008F6659"/>
    <w:rsid w:val="008F72C6"/>
    <w:rsid w:val="008F744A"/>
    <w:rsid w:val="0090044C"/>
    <w:rsid w:val="00900A63"/>
    <w:rsid w:val="00900B21"/>
    <w:rsid w:val="00900FE3"/>
    <w:rsid w:val="00901448"/>
    <w:rsid w:val="00901587"/>
    <w:rsid w:val="00901999"/>
    <w:rsid w:val="00901B8B"/>
    <w:rsid w:val="00902BE8"/>
    <w:rsid w:val="00903117"/>
    <w:rsid w:val="009035D3"/>
    <w:rsid w:val="0090445A"/>
    <w:rsid w:val="00904667"/>
    <w:rsid w:val="0090514D"/>
    <w:rsid w:val="00905DFC"/>
    <w:rsid w:val="00906732"/>
    <w:rsid w:val="00906ECF"/>
    <w:rsid w:val="00907059"/>
    <w:rsid w:val="0090756D"/>
    <w:rsid w:val="00907ABD"/>
    <w:rsid w:val="00910075"/>
    <w:rsid w:val="0091069B"/>
    <w:rsid w:val="009110C3"/>
    <w:rsid w:val="00911CBD"/>
    <w:rsid w:val="009126F8"/>
    <w:rsid w:val="00912760"/>
    <w:rsid w:val="009128EA"/>
    <w:rsid w:val="00912D2C"/>
    <w:rsid w:val="00913D96"/>
    <w:rsid w:val="00913DD7"/>
    <w:rsid w:val="00913E4D"/>
    <w:rsid w:val="00913F8D"/>
    <w:rsid w:val="0091432B"/>
    <w:rsid w:val="009143FE"/>
    <w:rsid w:val="0091477C"/>
    <w:rsid w:val="009156C0"/>
    <w:rsid w:val="009158FE"/>
    <w:rsid w:val="009159E8"/>
    <w:rsid w:val="00915A81"/>
    <w:rsid w:val="00915E5B"/>
    <w:rsid w:val="009164C3"/>
    <w:rsid w:val="009177A6"/>
    <w:rsid w:val="00917C94"/>
    <w:rsid w:val="0092003F"/>
    <w:rsid w:val="00920398"/>
    <w:rsid w:val="00920FE0"/>
    <w:rsid w:val="00921112"/>
    <w:rsid w:val="00921BA0"/>
    <w:rsid w:val="00922641"/>
    <w:rsid w:val="0092276B"/>
    <w:rsid w:val="00922BB2"/>
    <w:rsid w:val="009231B7"/>
    <w:rsid w:val="009239F9"/>
    <w:rsid w:val="00924A56"/>
    <w:rsid w:val="00924E2C"/>
    <w:rsid w:val="00925306"/>
    <w:rsid w:val="009254BC"/>
    <w:rsid w:val="009259AA"/>
    <w:rsid w:val="00925AB0"/>
    <w:rsid w:val="00925AB9"/>
    <w:rsid w:val="009261C3"/>
    <w:rsid w:val="00926C12"/>
    <w:rsid w:val="00926FD0"/>
    <w:rsid w:val="009271AA"/>
    <w:rsid w:val="00927457"/>
    <w:rsid w:val="009276FF"/>
    <w:rsid w:val="00927A04"/>
    <w:rsid w:val="00927FFD"/>
    <w:rsid w:val="00930596"/>
    <w:rsid w:val="0093099D"/>
    <w:rsid w:val="00930D93"/>
    <w:rsid w:val="00932759"/>
    <w:rsid w:val="00932BB9"/>
    <w:rsid w:val="00932BEA"/>
    <w:rsid w:val="00933584"/>
    <w:rsid w:val="00933BF9"/>
    <w:rsid w:val="00934174"/>
    <w:rsid w:val="009345E9"/>
    <w:rsid w:val="00934657"/>
    <w:rsid w:val="00934C86"/>
    <w:rsid w:val="00935FE1"/>
    <w:rsid w:val="0093603D"/>
    <w:rsid w:val="00936205"/>
    <w:rsid w:val="009371AA"/>
    <w:rsid w:val="00937739"/>
    <w:rsid w:val="009378F7"/>
    <w:rsid w:val="009379EE"/>
    <w:rsid w:val="00940426"/>
    <w:rsid w:val="00940650"/>
    <w:rsid w:val="00940CC7"/>
    <w:rsid w:val="009410EF"/>
    <w:rsid w:val="009414A1"/>
    <w:rsid w:val="009428CE"/>
    <w:rsid w:val="00943B83"/>
    <w:rsid w:val="00944AF5"/>
    <w:rsid w:val="00944D72"/>
    <w:rsid w:val="00944F67"/>
    <w:rsid w:val="009457BA"/>
    <w:rsid w:val="009459FC"/>
    <w:rsid w:val="00945BD0"/>
    <w:rsid w:val="00945E53"/>
    <w:rsid w:val="009463BB"/>
    <w:rsid w:val="00946785"/>
    <w:rsid w:val="0094784C"/>
    <w:rsid w:val="00950523"/>
    <w:rsid w:val="00950CEC"/>
    <w:rsid w:val="00951493"/>
    <w:rsid w:val="009517F4"/>
    <w:rsid w:val="00951BAA"/>
    <w:rsid w:val="00952620"/>
    <w:rsid w:val="009529DD"/>
    <w:rsid w:val="00952A06"/>
    <w:rsid w:val="009530A6"/>
    <w:rsid w:val="00953141"/>
    <w:rsid w:val="00953816"/>
    <w:rsid w:val="00953D5B"/>
    <w:rsid w:val="00954EE0"/>
    <w:rsid w:val="00954FC8"/>
    <w:rsid w:val="009553E4"/>
    <w:rsid w:val="00956816"/>
    <w:rsid w:val="00956A61"/>
    <w:rsid w:val="00956B16"/>
    <w:rsid w:val="00957D9D"/>
    <w:rsid w:val="00960260"/>
    <w:rsid w:val="00960494"/>
    <w:rsid w:val="00960A12"/>
    <w:rsid w:val="00960F88"/>
    <w:rsid w:val="00961037"/>
    <w:rsid w:val="0096109C"/>
    <w:rsid w:val="009610BC"/>
    <w:rsid w:val="009613B8"/>
    <w:rsid w:val="00961578"/>
    <w:rsid w:val="00961614"/>
    <w:rsid w:val="0096254A"/>
    <w:rsid w:val="0096271C"/>
    <w:rsid w:val="009628F6"/>
    <w:rsid w:val="009636EA"/>
    <w:rsid w:val="00963A0E"/>
    <w:rsid w:val="00963A2C"/>
    <w:rsid w:val="00964008"/>
    <w:rsid w:val="00964B4E"/>
    <w:rsid w:val="00965A01"/>
    <w:rsid w:val="00965D46"/>
    <w:rsid w:val="009668D6"/>
    <w:rsid w:val="00966967"/>
    <w:rsid w:val="00966C65"/>
    <w:rsid w:val="00966E7C"/>
    <w:rsid w:val="00967301"/>
    <w:rsid w:val="00970705"/>
    <w:rsid w:val="0097088B"/>
    <w:rsid w:val="00970ACD"/>
    <w:rsid w:val="00971876"/>
    <w:rsid w:val="009718DA"/>
    <w:rsid w:val="00972073"/>
    <w:rsid w:val="009726E0"/>
    <w:rsid w:val="009726F6"/>
    <w:rsid w:val="00972938"/>
    <w:rsid w:val="00972BAE"/>
    <w:rsid w:val="00973AE7"/>
    <w:rsid w:val="00973CB6"/>
    <w:rsid w:val="00975438"/>
    <w:rsid w:val="00975AB3"/>
    <w:rsid w:val="00975FFA"/>
    <w:rsid w:val="00977B49"/>
    <w:rsid w:val="00980382"/>
    <w:rsid w:val="00980BF3"/>
    <w:rsid w:val="00980DEE"/>
    <w:rsid w:val="009817B6"/>
    <w:rsid w:val="00981F09"/>
    <w:rsid w:val="00983CB3"/>
    <w:rsid w:val="00983D5B"/>
    <w:rsid w:val="009856C2"/>
    <w:rsid w:val="00985AFF"/>
    <w:rsid w:val="00985F6F"/>
    <w:rsid w:val="00985FBE"/>
    <w:rsid w:val="00985FF5"/>
    <w:rsid w:val="0098605F"/>
    <w:rsid w:val="009860D6"/>
    <w:rsid w:val="00986EEE"/>
    <w:rsid w:val="00987388"/>
    <w:rsid w:val="009876C2"/>
    <w:rsid w:val="00987F46"/>
    <w:rsid w:val="00987FB4"/>
    <w:rsid w:val="009902B2"/>
    <w:rsid w:val="00990F7C"/>
    <w:rsid w:val="00991207"/>
    <w:rsid w:val="009918C8"/>
    <w:rsid w:val="00993D3E"/>
    <w:rsid w:val="0099406B"/>
    <w:rsid w:val="009940C8"/>
    <w:rsid w:val="00994685"/>
    <w:rsid w:val="0099469F"/>
    <w:rsid w:val="00994A9A"/>
    <w:rsid w:val="00995003"/>
    <w:rsid w:val="0099556A"/>
    <w:rsid w:val="00995620"/>
    <w:rsid w:val="009957E7"/>
    <w:rsid w:val="00995A54"/>
    <w:rsid w:val="00995DD1"/>
    <w:rsid w:val="009960D0"/>
    <w:rsid w:val="009962AF"/>
    <w:rsid w:val="00996701"/>
    <w:rsid w:val="00996A03"/>
    <w:rsid w:val="009971E1"/>
    <w:rsid w:val="00997D42"/>
    <w:rsid w:val="009A007A"/>
    <w:rsid w:val="009A089B"/>
    <w:rsid w:val="009A1309"/>
    <w:rsid w:val="009A18A1"/>
    <w:rsid w:val="009A1903"/>
    <w:rsid w:val="009A1C3C"/>
    <w:rsid w:val="009A1E75"/>
    <w:rsid w:val="009A21FA"/>
    <w:rsid w:val="009A2273"/>
    <w:rsid w:val="009A2785"/>
    <w:rsid w:val="009A31F2"/>
    <w:rsid w:val="009A3987"/>
    <w:rsid w:val="009A3F62"/>
    <w:rsid w:val="009A4226"/>
    <w:rsid w:val="009A44BE"/>
    <w:rsid w:val="009A4703"/>
    <w:rsid w:val="009A47DF"/>
    <w:rsid w:val="009A496A"/>
    <w:rsid w:val="009A49E9"/>
    <w:rsid w:val="009A4E4B"/>
    <w:rsid w:val="009A4FD6"/>
    <w:rsid w:val="009A5F14"/>
    <w:rsid w:val="009A69A7"/>
    <w:rsid w:val="009A6A81"/>
    <w:rsid w:val="009A788B"/>
    <w:rsid w:val="009A7C30"/>
    <w:rsid w:val="009A7CC5"/>
    <w:rsid w:val="009B004C"/>
    <w:rsid w:val="009B00AA"/>
    <w:rsid w:val="009B0313"/>
    <w:rsid w:val="009B0394"/>
    <w:rsid w:val="009B2575"/>
    <w:rsid w:val="009B26FC"/>
    <w:rsid w:val="009B284F"/>
    <w:rsid w:val="009B2B88"/>
    <w:rsid w:val="009B340C"/>
    <w:rsid w:val="009B3620"/>
    <w:rsid w:val="009B3A3B"/>
    <w:rsid w:val="009B40C9"/>
    <w:rsid w:val="009B47BB"/>
    <w:rsid w:val="009B4BA1"/>
    <w:rsid w:val="009B4CC0"/>
    <w:rsid w:val="009B4F23"/>
    <w:rsid w:val="009B525A"/>
    <w:rsid w:val="009B570C"/>
    <w:rsid w:val="009B5894"/>
    <w:rsid w:val="009B5AE6"/>
    <w:rsid w:val="009B5E65"/>
    <w:rsid w:val="009B665C"/>
    <w:rsid w:val="009B7E8F"/>
    <w:rsid w:val="009C022B"/>
    <w:rsid w:val="009C2456"/>
    <w:rsid w:val="009C24AE"/>
    <w:rsid w:val="009C2504"/>
    <w:rsid w:val="009C2509"/>
    <w:rsid w:val="009C271C"/>
    <w:rsid w:val="009C2E77"/>
    <w:rsid w:val="009C3278"/>
    <w:rsid w:val="009C3843"/>
    <w:rsid w:val="009C3B05"/>
    <w:rsid w:val="009C4101"/>
    <w:rsid w:val="009C4259"/>
    <w:rsid w:val="009C4721"/>
    <w:rsid w:val="009C4DA7"/>
    <w:rsid w:val="009C56A0"/>
    <w:rsid w:val="009C5AEF"/>
    <w:rsid w:val="009C6309"/>
    <w:rsid w:val="009C668A"/>
    <w:rsid w:val="009C68E9"/>
    <w:rsid w:val="009C7C01"/>
    <w:rsid w:val="009D006B"/>
    <w:rsid w:val="009D0273"/>
    <w:rsid w:val="009D079C"/>
    <w:rsid w:val="009D098B"/>
    <w:rsid w:val="009D0DB5"/>
    <w:rsid w:val="009D160E"/>
    <w:rsid w:val="009D1FC0"/>
    <w:rsid w:val="009D3AA8"/>
    <w:rsid w:val="009D3EAA"/>
    <w:rsid w:val="009D4287"/>
    <w:rsid w:val="009D43BF"/>
    <w:rsid w:val="009D4A98"/>
    <w:rsid w:val="009D52B8"/>
    <w:rsid w:val="009D5E2F"/>
    <w:rsid w:val="009D62F2"/>
    <w:rsid w:val="009D6F74"/>
    <w:rsid w:val="009D7061"/>
    <w:rsid w:val="009D7AE7"/>
    <w:rsid w:val="009D7D42"/>
    <w:rsid w:val="009D7E64"/>
    <w:rsid w:val="009E0062"/>
    <w:rsid w:val="009E035C"/>
    <w:rsid w:val="009E0478"/>
    <w:rsid w:val="009E1030"/>
    <w:rsid w:val="009E1A98"/>
    <w:rsid w:val="009E1CD3"/>
    <w:rsid w:val="009E1E9E"/>
    <w:rsid w:val="009E232B"/>
    <w:rsid w:val="009E23BF"/>
    <w:rsid w:val="009E2724"/>
    <w:rsid w:val="009E317B"/>
    <w:rsid w:val="009E39CB"/>
    <w:rsid w:val="009E3EC1"/>
    <w:rsid w:val="009E41C7"/>
    <w:rsid w:val="009E4504"/>
    <w:rsid w:val="009E4A9B"/>
    <w:rsid w:val="009E4D02"/>
    <w:rsid w:val="009E4E51"/>
    <w:rsid w:val="009E552F"/>
    <w:rsid w:val="009E6D0C"/>
    <w:rsid w:val="009E749A"/>
    <w:rsid w:val="009E7E85"/>
    <w:rsid w:val="009F0117"/>
    <w:rsid w:val="009F0472"/>
    <w:rsid w:val="009F0F9A"/>
    <w:rsid w:val="009F1227"/>
    <w:rsid w:val="009F1491"/>
    <w:rsid w:val="009F191E"/>
    <w:rsid w:val="009F221B"/>
    <w:rsid w:val="009F23DE"/>
    <w:rsid w:val="009F25EC"/>
    <w:rsid w:val="009F2A6A"/>
    <w:rsid w:val="009F2C7C"/>
    <w:rsid w:val="009F345E"/>
    <w:rsid w:val="009F3D09"/>
    <w:rsid w:val="009F4278"/>
    <w:rsid w:val="009F46EB"/>
    <w:rsid w:val="009F4BC5"/>
    <w:rsid w:val="009F4E61"/>
    <w:rsid w:val="009F51EC"/>
    <w:rsid w:val="009F531F"/>
    <w:rsid w:val="009F54F4"/>
    <w:rsid w:val="009F61A7"/>
    <w:rsid w:val="009F6CBA"/>
    <w:rsid w:val="009F6E50"/>
    <w:rsid w:val="009F736F"/>
    <w:rsid w:val="00A00455"/>
    <w:rsid w:val="00A009B8"/>
    <w:rsid w:val="00A010F2"/>
    <w:rsid w:val="00A012DE"/>
    <w:rsid w:val="00A0131E"/>
    <w:rsid w:val="00A018A6"/>
    <w:rsid w:val="00A0192C"/>
    <w:rsid w:val="00A020B6"/>
    <w:rsid w:val="00A022B3"/>
    <w:rsid w:val="00A02466"/>
    <w:rsid w:val="00A03415"/>
    <w:rsid w:val="00A036A0"/>
    <w:rsid w:val="00A04176"/>
    <w:rsid w:val="00A04201"/>
    <w:rsid w:val="00A04E85"/>
    <w:rsid w:val="00A04FC5"/>
    <w:rsid w:val="00A05143"/>
    <w:rsid w:val="00A05450"/>
    <w:rsid w:val="00A0582B"/>
    <w:rsid w:val="00A05B58"/>
    <w:rsid w:val="00A05CFE"/>
    <w:rsid w:val="00A07092"/>
    <w:rsid w:val="00A07572"/>
    <w:rsid w:val="00A07F51"/>
    <w:rsid w:val="00A104D2"/>
    <w:rsid w:val="00A10ADD"/>
    <w:rsid w:val="00A112AD"/>
    <w:rsid w:val="00A11748"/>
    <w:rsid w:val="00A11940"/>
    <w:rsid w:val="00A119C2"/>
    <w:rsid w:val="00A11A53"/>
    <w:rsid w:val="00A1231D"/>
    <w:rsid w:val="00A12924"/>
    <w:rsid w:val="00A129AF"/>
    <w:rsid w:val="00A12B6E"/>
    <w:rsid w:val="00A12FEB"/>
    <w:rsid w:val="00A1389C"/>
    <w:rsid w:val="00A1399D"/>
    <w:rsid w:val="00A139CC"/>
    <w:rsid w:val="00A13E5F"/>
    <w:rsid w:val="00A15500"/>
    <w:rsid w:val="00A15E19"/>
    <w:rsid w:val="00A1663C"/>
    <w:rsid w:val="00A166D2"/>
    <w:rsid w:val="00A16710"/>
    <w:rsid w:val="00A16CBE"/>
    <w:rsid w:val="00A1715D"/>
    <w:rsid w:val="00A1783A"/>
    <w:rsid w:val="00A17880"/>
    <w:rsid w:val="00A17960"/>
    <w:rsid w:val="00A17D9A"/>
    <w:rsid w:val="00A17DEB"/>
    <w:rsid w:val="00A201DA"/>
    <w:rsid w:val="00A20E7B"/>
    <w:rsid w:val="00A212A3"/>
    <w:rsid w:val="00A21C37"/>
    <w:rsid w:val="00A225F3"/>
    <w:rsid w:val="00A234F0"/>
    <w:rsid w:val="00A2358E"/>
    <w:rsid w:val="00A24655"/>
    <w:rsid w:val="00A247A3"/>
    <w:rsid w:val="00A24D0C"/>
    <w:rsid w:val="00A25831"/>
    <w:rsid w:val="00A25DDB"/>
    <w:rsid w:val="00A260BF"/>
    <w:rsid w:val="00A26113"/>
    <w:rsid w:val="00A261E9"/>
    <w:rsid w:val="00A264F5"/>
    <w:rsid w:val="00A26BCF"/>
    <w:rsid w:val="00A27A6D"/>
    <w:rsid w:val="00A27D72"/>
    <w:rsid w:val="00A27EF8"/>
    <w:rsid w:val="00A30530"/>
    <w:rsid w:val="00A30B13"/>
    <w:rsid w:val="00A30EDF"/>
    <w:rsid w:val="00A316ED"/>
    <w:rsid w:val="00A31910"/>
    <w:rsid w:val="00A3196C"/>
    <w:rsid w:val="00A323C0"/>
    <w:rsid w:val="00A32917"/>
    <w:rsid w:val="00A32E30"/>
    <w:rsid w:val="00A33F32"/>
    <w:rsid w:val="00A3496C"/>
    <w:rsid w:val="00A34A72"/>
    <w:rsid w:val="00A35925"/>
    <w:rsid w:val="00A35BE3"/>
    <w:rsid w:val="00A35DE0"/>
    <w:rsid w:val="00A35FBA"/>
    <w:rsid w:val="00A3607F"/>
    <w:rsid w:val="00A361BF"/>
    <w:rsid w:val="00A3676B"/>
    <w:rsid w:val="00A375FC"/>
    <w:rsid w:val="00A37CD1"/>
    <w:rsid w:val="00A37FD4"/>
    <w:rsid w:val="00A4033E"/>
    <w:rsid w:val="00A4223E"/>
    <w:rsid w:val="00A427DA"/>
    <w:rsid w:val="00A42CED"/>
    <w:rsid w:val="00A4304C"/>
    <w:rsid w:val="00A432CB"/>
    <w:rsid w:val="00A43D56"/>
    <w:rsid w:val="00A45787"/>
    <w:rsid w:val="00A45DEB"/>
    <w:rsid w:val="00A4610B"/>
    <w:rsid w:val="00A464D4"/>
    <w:rsid w:val="00A46652"/>
    <w:rsid w:val="00A466D0"/>
    <w:rsid w:val="00A469BD"/>
    <w:rsid w:val="00A46B58"/>
    <w:rsid w:val="00A4724B"/>
    <w:rsid w:val="00A5060A"/>
    <w:rsid w:val="00A50688"/>
    <w:rsid w:val="00A50810"/>
    <w:rsid w:val="00A50895"/>
    <w:rsid w:val="00A50C45"/>
    <w:rsid w:val="00A50E83"/>
    <w:rsid w:val="00A51035"/>
    <w:rsid w:val="00A513E6"/>
    <w:rsid w:val="00A51F97"/>
    <w:rsid w:val="00A52122"/>
    <w:rsid w:val="00A527D1"/>
    <w:rsid w:val="00A52BDA"/>
    <w:rsid w:val="00A52C01"/>
    <w:rsid w:val="00A5309B"/>
    <w:rsid w:val="00A5333C"/>
    <w:rsid w:val="00A533CC"/>
    <w:rsid w:val="00A53C26"/>
    <w:rsid w:val="00A53D46"/>
    <w:rsid w:val="00A54B35"/>
    <w:rsid w:val="00A54D12"/>
    <w:rsid w:val="00A55658"/>
    <w:rsid w:val="00A557C8"/>
    <w:rsid w:val="00A56034"/>
    <w:rsid w:val="00A56E43"/>
    <w:rsid w:val="00A57109"/>
    <w:rsid w:val="00A57A3E"/>
    <w:rsid w:val="00A57BC3"/>
    <w:rsid w:val="00A6057A"/>
    <w:rsid w:val="00A60EC6"/>
    <w:rsid w:val="00A6106D"/>
    <w:rsid w:val="00A61B3D"/>
    <w:rsid w:val="00A62A34"/>
    <w:rsid w:val="00A62AE5"/>
    <w:rsid w:val="00A62F50"/>
    <w:rsid w:val="00A636B5"/>
    <w:rsid w:val="00A63A2F"/>
    <w:rsid w:val="00A63D31"/>
    <w:rsid w:val="00A64C3F"/>
    <w:rsid w:val="00A64C7D"/>
    <w:rsid w:val="00A64D87"/>
    <w:rsid w:val="00A65542"/>
    <w:rsid w:val="00A65D5B"/>
    <w:rsid w:val="00A6663E"/>
    <w:rsid w:val="00A70125"/>
    <w:rsid w:val="00A70930"/>
    <w:rsid w:val="00A7099C"/>
    <w:rsid w:val="00A70CC6"/>
    <w:rsid w:val="00A7189E"/>
    <w:rsid w:val="00A72131"/>
    <w:rsid w:val="00A72A6A"/>
    <w:rsid w:val="00A72CF8"/>
    <w:rsid w:val="00A742EB"/>
    <w:rsid w:val="00A74969"/>
    <w:rsid w:val="00A74B60"/>
    <w:rsid w:val="00A752B2"/>
    <w:rsid w:val="00A7673E"/>
    <w:rsid w:val="00A76765"/>
    <w:rsid w:val="00A769C4"/>
    <w:rsid w:val="00A7718C"/>
    <w:rsid w:val="00A77F06"/>
    <w:rsid w:val="00A802D2"/>
    <w:rsid w:val="00A817A3"/>
    <w:rsid w:val="00A81BF0"/>
    <w:rsid w:val="00A834FC"/>
    <w:rsid w:val="00A838C2"/>
    <w:rsid w:val="00A83A6E"/>
    <w:rsid w:val="00A83C4F"/>
    <w:rsid w:val="00A83E93"/>
    <w:rsid w:val="00A8412F"/>
    <w:rsid w:val="00A84407"/>
    <w:rsid w:val="00A84616"/>
    <w:rsid w:val="00A84669"/>
    <w:rsid w:val="00A84873"/>
    <w:rsid w:val="00A84A39"/>
    <w:rsid w:val="00A85C8D"/>
    <w:rsid w:val="00A86862"/>
    <w:rsid w:val="00A86BA1"/>
    <w:rsid w:val="00A86FB4"/>
    <w:rsid w:val="00A8733A"/>
    <w:rsid w:val="00A8766D"/>
    <w:rsid w:val="00A87699"/>
    <w:rsid w:val="00A8791E"/>
    <w:rsid w:val="00A90394"/>
    <w:rsid w:val="00A90C05"/>
    <w:rsid w:val="00A90C8D"/>
    <w:rsid w:val="00A90DF2"/>
    <w:rsid w:val="00A90F18"/>
    <w:rsid w:val="00A9180A"/>
    <w:rsid w:val="00A91932"/>
    <w:rsid w:val="00A919D6"/>
    <w:rsid w:val="00A922F0"/>
    <w:rsid w:val="00A9231F"/>
    <w:rsid w:val="00A928F8"/>
    <w:rsid w:val="00A92E3F"/>
    <w:rsid w:val="00A93769"/>
    <w:rsid w:val="00A94535"/>
    <w:rsid w:val="00A94749"/>
    <w:rsid w:val="00A94972"/>
    <w:rsid w:val="00A949BF"/>
    <w:rsid w:val="00A94A10"/>
    <w:rsid w:val="00A94BCD"/>
    <w:rsid w:val="00A94E06"/>
    <w:rsid w:val="00A94FD9"/>
    <w:rsid w:val="00A9544C"/>
    <w:rsid w:val="00A955F3"/>
    <w:rsid w:val="00A964CF"/>
    <w:rsid w:val="00A96959"/>
    <w:rsid w:val="00A97400"/>
    <w:rsid w:val="00A9742C"/>
    <w:rsid w:val="00A977BC"/>
    <w:rsid w:val="00A97944"/>
    <w:rsid w:val="00A979D2"/>
    <w:rsid w:val="00A97B44"/>
    <w:rsid w:val="00AA006A"/>
    <w:rsid w:val="00AA0592"/>
    <w:rsid w:val="00AA0D69"/>
    <w:rsid w:val="00AA11F1"/>
    <w:rsid w:val="00AA135D"/>
    <w:rsid w:val="00AA16E5"/>
    <w:rsid w:val="00AA18A7"/>
    <w:rsid w:val="00AA1C24"/>
    <w:rsid w:val="00AA1E0F"/>
    <w:rsid w:val="00AA1FCF"/>
    <w:rsid w:val="00AA2698"/>
    <w:rsid w:val="00AA2CF4"/>
    <w:rsid w:val="00AA373B"/>
    <w:rsid w:val="00AA3753"/>
    <w:rsid w:val="00AA3BCB"/>
    <w:rsid w:val="00AA43A5"/>
    <w:rsid w:val="00AA5961"/>
    <w:rsid w:val="00AA5EF0"/>
    <w:rsid w:val="00AA5F6B"/>
    <w:rsid w:val="00AA6134"/>
    <w:rsid w:val="00AA72DC"/>
    <w:rsid w:val="00AA747C"/>
    <w:rsid w:val="00AA74B9"/>
    <w:rsid w:val="00AA764D"/>
    <w:rsid w:val="00AA784D"/>
    <w:rsid w:val="00AA7BD2"/>
    <w:rsid w:val="00AB0024"/>
    <w:rsid w:val="00AB0607"/>
    <w:rsid w:val="00AB09DE"/>
    <w:rsid w:val="00AB0C0E"/>
    <w:rsid w:val="00AB1D08"/>
    <w:rsid w:val="00AB1E1B"/>
    <w:rsid w:val="00AB3206"/>
    <w:rsid w:val="00AB3B7B"/>
    <w:rsid w:val="00AB4210"/>
    <w:rsid w:val="00AB45A0"/>
    <w:rsid w:val="00AB4C99"/>
    <w:rsid w:val="00AB4FB0"/>
    <w:rsid w:val="00AB57CB"/>
    <w:rsid w:val="00AB5B57"/>
    <w:rsid w:val="00AB6405"/>
    <w:rsid w:val="00AB65A6"/>
    <w:rsid w:val="00AB68FC"/>
    <w:rsid w:val="00AB7E78"/>
    <w:rsid w:val="00AC0185"/>
    <w:rsid w:val="00AC01D9"/>
    <w:rsid w:val="00AC0409"/>
    <w:rsid w:val="00AC1A52"/>
    <w:rsid w:val="00AC1AD7"/>
    <w:rsid w:val="00AC1E6C"/>
    <w:rsid w:val="00AC23A9"/>
    <w:rsid w:val="00AC23EE"/>
    <w:rsid w:val="00AC270A"/>
    <w:rsid w:val="00AC332C"/>
    <w:rsid w:val="00AC34D6"/>
    <w:rsid w:val="00AC3612"/>
    <w:rsid w:val="00AC41C3"/>
    <w:rsid w:val="00AC4261"/>
    <w:rsid w:val="00AC466D"/>
    <w:rsid w:val="00AC4D39"/>
    <w:rsid w:val="00AC4E3B"/>
    <w:rsid w:val="00AC50EE"/>
    <w:rsid w:val="00AC5186"/>
    <w:rsid w:val="00AC53E5"/>
    <w:rsid w:val="00AC557D"/>
    <w:rsid w:val="00AC683B"/>
    <w:rsid w:val="00AC6A69"/>
    <w:rsid w:val="00AC6C94"/>
    <w:rsid w:val="00AC6CFC"/>
    <w:rsid w:val="00AC6DD7"/>
    <w:rsid w:val="00AD0494"/>
    <w:rsid w:val="00AD0C9C"/>
    <w:rsid w:val="00AD0E32"/>
    <w:rsid w:val="00AD12C5"/>
    <w:rsid w:val="00AD1881"/>
    <w:rsid w:val="00AD1E9E"/>
    <w:rsid w:val="00AD341D"/>
    <w:rsid w:val="00AD3B58"/>
    <w:rsid w:val="00AD413F"/>
    <w:rsid w:val="00AD505D"/>
    <w:rsid w:val="00AD5104"/>
    <w:rsid w:val="00AD5208"/>
    <w:rsid w:val="00AD6112"/>
    <w:rsid w:val="00AD6193"/>
    <w:rsid w:val="00AD62E9"/>
    <w:rsid w:val="00AD74E3"/>
    <w:rsid w:val="00AD7623"/>
    <w:rsid w:val="00AD7B6A"/>
    <w:rsid w:val="00AE063B"/>
    <w:rsid w:val="00AE19CD"/>
    <w:rsid w:val="00AE204E"/>
    <w:rsid w:val="00AE2247"/>
    <w:rsid w:val="00AE26E6"/>
    <w:rsid w:val="00AE2806"/>
    <w:rsid w:val="00AE3541"/>
    <w:rsid w:val="00AE35FD"/>
    <w:rsid w:val="00AE369E"/>
    <w:rsid w:val="00AE36CC"/>
    <w:rsid w:val="00AE370F"/>
    <w:rsid w:val="00AE3714"/>
    <w:rsid w:val="00AE3743"/>
    <w:rsid w:val="00AE3896"/>
    <w:rsid w:val="00AE39C8"/>
    <w:rsid w:val="00AE3C69"/>
    <w:rsid w:val="00AE412B"/>
    <w:rsid w:val="00AE47B0"/>
    <w:rsid w:val="00AE543A"/>
    <w:rsid w:val="00AE5EDD"/>
    <w:rsid w:val="00AE6884"/>
    <w:rsid w:val="00AE698A"/>
    <w:rsid w:val="00AE7F35"/>
    <w:rsid w:val="00AF0761"/>
    <w:rsid w:val="00AF1A6A"/>
    <w:rsid w:val="00AF1D04"/>
    <w:rsid w:val="00AF25AE"/>
    <w:rsid w:val="00AF35A9"/>
    <w:rsid w:val="00AF3654"/>
    <w:rsid w:val="00AF3B26"/>
    <w:rsid w:val="00AF444D"/>
    <w:rsid w:val="00AF46F8"/>
    <w:rsid w:val="00AF477A"/>
    <w:rsid w:val="00AF4DD8"/>
    <w:rsid w:val="00AF562C"/>
    <w:rsid w:val="00AF5D8C"/>
    <w:rsid w:val="00AF682D"/>
    <w:rsid w:val="00AF6B30"/>
    <w:rsid w:val="00AF6BA5"/>
    <w:rsid w:val="00AF7516"/>
    <w:rsid w:val="00AF7F53"/>
    <w:rsid w:val="00AF7FD5"/>
    <w:rsid w:val="00B00C70"/>
    <w:rsid w:val="00B00F07"/>
    <w:rsid w:val="00B013B1"/>
    <w:rsid w:val="00B014C8"/>
    <w:rsid w:val="00B015D2"/>
    <w:rsid w:val="00B01744"/>
    <w:rsid w:val="00B01E06"/>
    <w:rsid w:val="00B028BB"/>
    <w:rsid w:val="00B029F5"/>
    <w:rsid w:val="00B02CB7"/>
    <w:rsid w:val="00B02D79"/>
    <w:rsid w:val="00B0364D"/>
    <w:rsid w:val="00B03AAA"/>
    <w:rsid w:val="00B0464A"/>
    <w:rsid w:val="00B04726"/>
    <w:rsid w:val="00B04933"/>
    <w:rsid w:val="00B04A0E"/>
    <w:rsid w:val="00B04D64"/>
    <w:rsid w:val="00B04FBF"/>
    <w:rsid w:val="00B05036"/>
    <w:rsid w:val="00B06244"/>
    <w:rsid w:val="00B06341"/>
    <w:rsid w:val="00B06DE5"/>
    <w:rsid w:val="00B07550"/>
    <w:rsid w:val="00B07694"/>
    <w:rsid w:val="00B07AB1"/>
    <w:rsid w:val="00B07F03"/>
    <w:rsid w:val="00B1006D"/>
    <w:rsid w:val="00B10423"/>
    <w:rsid w:val="00B109A1"/>
    <w:rsid w:val="00B11323"/>
    <w:rsid w:val="00B1150A"/>
    <w:rsid w:val="00B1197B"/>
    <w:rsid w:val="00B12109"/>
    <w:rsid w:val="00B124BF"/>
    <w:rsid w:val="00B12981"/>
    <w:rsid w:val="00B12D01"/>
    <w:rsid w:val="00B12E18"/>
    <w:rsid w:val="00B131F0"/>
    <w:rsid w:val="00B1374C"/>
    <w:rsid w:val="00B13874"/>
    <w:rsid w:val="00B13952"/>
    <w:rsid w:val="00B15CAF"/>
    <w:rsid w:val="00B160C2"/>
    <w:rsid w:val="00B1632B"/>
    <w:rsid w:val="00B16417"/>
    <w:rsid w:val="00B169E1"/>
    <w:rsid w:val="00B16C26"/>
    <w:rsid w:val="00B16F97"/>
    <w:rsid w:val="00B171DF"/>
    <w:rsid w:val="00B17E15"/>
    <w:rsid w:val="00B20220"/>
    <w:rsid w:val="00B20318"/>
    <w:rsid w:val="00B20B88"/>
    <w:rsid w:val="00B20BE3"/>
    <w:rsid w:val="00B214FB"/>
    <w:rsid w:val="00B21ECB"/>
    <w:rsid w:val="00B220DF"/>
    <w:rsid w:val="00B22523"/>
    <w:rsid w:val="00B23071"/>
    <w:rsid w:val="00B24D65"/>
    <w:rsid w:val="00B25474"/>
    <w:rsid w:val="00B2729A"/>
    <w:rsid w:val="00B273A2"/>
    <w:rsid w:val="00B2798F"/>
    <w:rsid w:val="00B27F89"/>
    <w:rsid w:val="00B30335"/>
    <w:rsid w:val="00B30EF4"/>
    <w:rsid w:val="00B31AC2"/>
    <w:rsid w:val="00B31F91"/>
    <w:rsid w:val="00B326CD"/>
    <w:rsid w:val="00B332A0"/>
    <w:rsid w:val="00B33CB5"/>
    <w:rsid w:val="00B3452C"/>
    <w:rsid w:val="00B34723"/>
    <w:rsid w:val="00B34E24"/>
    <w:rsid w:val="00B35175"/>
    <w:rsid w:val="00B3540F"/>
    <w:rsid w:val="00B355E3"/>
    <w:rsid w:val="00B35AAF"/>
    <w:rsid w:val="00B35B01"/>
    <w:rsid w:val="00B35F10"/>
    <w:rsid w:val="00B3648A"/>
    <w:rsid w:val="00B3651D"/>
    <w:rsid w:val="00B36940"/>
    <w:rsid w:val="00B37AA9"/>
    <w:rsid w:val="00B41152"/>
    <w:rsid w:val="00B4141C"/>
    <w:rsid w:val="00B41B39"/>
    <w:rsid w:val="00B41CE8"/>
    <w:rsid w:val="00B423A5"/>
    <w:rsid w:val="00B42C5F"/>
    <w:rsid w:val="00B4317C"/>
    <w:rsid w:val="00B43980"/>
    <w:rsid w:val="00B43AEA"/>
    <w:rsid w:val="00B43FF8"/>
    <w:rsid w:val="00B440B3"/>
    <w:rsid w:val="00B441FF"/>
    <w:rsid w:val="00B446E2"/>
    <w:rsid w:val="00B44E23"/>
    <w:rsid w:val="00B454D9"/>
    <w:rsid w:val="00B455A9"/>
    <w:rsid w:val="00B45928"/>
    <w:rsid w:val="00B4609E"/>
    <w:rsid w:val="00B46167"/>
    <w:rsid w:val="00B462F5"/>
    <w:rsid w:val="00B4656A"/>
    <w:rsid w:val="00B47662"/>
    <w:rsid w:val="00B477B8"/>
    <w:rsid w:val="00B47A5E"/>
    <w:rsid w:val="00B50238"/>
    <w:rsid w:val="00B508CC"/>
    <w:rsid w:val="00B50D09"/>
    <w:rsid w:val="00B50D3F"/>
    <w:rsid w:val="00B50E6D"/>
    <w:rsid w:val="00B514F3"/>
    <w:rsid w:val="00B51DDC"/>
    <w:rsid w:val="00B5224D"/>
    <w:rsid w:val="00B52301"/>
    <w:rsid w:val="00B53263"/>
    <w:rsid w:val="00B53FA2"/>
    <w:rsid w:val="00B54061"/>
    <w:rsid w:val="00B5553F"/>
    <w:rsid w:val="00B55BA4"/>
    <w:rsid w:val="00B56377"/>
    <w:rsid w:val="00B5692C"/>
    <w:rsid w:val="00B573F0"/>
    <w:rsid w:val="00B57C67"/>
    <w:rsid w:val="00B6055F"/>
    <w:rsid w:val="00B60D06"/>
    <w:rsid w:val="00B61962"/>
    <w:rsid w:val="00B63A40"/>
    <w:rsid w:val="00B63DF1"/>
    <w:rsid w:val="00B6412A"/>
    <w:rsid w:val="00B6436D"/>
    <w:rsid w:val="00B64C1D"/>
    <w:rsid w:val="00B64E62"/>
    <w:rsid w:val="00B64F03"/>
    <w:rsid w:val="00B64F3A"/>
    <w:rsid w:val="00B6515D"/>
    <w:rsid w:val="00B6589B"/>
    <w:rsid w:val="00B66B9A"/>
    <w:rsid w:val="00B67097"/>
    <w:rsid w:val="00B67824"/>
    <w:rsid w:val="00B6788E"/>
    <w:rsid w:val="00B67C10"/>
    <w:rsid w:val="00B67D83"/>
    <w:rsid w:val="00B67E90"/>
    <w:rsid w:val="00B703E7"/>
    <w:rsid w:val="00B70A04"/>
    <w:rsid w:val="00B70F9E"/>
    <w:rsid w:val="00B7104F"/>
    <w:rsid w:val="00B71334"/>
    <w:rsid w:val="00B71516"/>
    <w:rsid w:val="00B71877"/>
    <w:rsid w:val="00B7190F"/>
    <w:rsid w:val="00B71FB5"/>
    <w:rsid w:val="00B73404"/>
    <w:rsid w:val="00B73723"/>
    <w:rsid w:val="00B73AFA"/>
    <w:rsid w:val="00B73C33"/>
    <w:rsid w:val="00B73F0B"/>
    <w:rsid w:val="00B7420D"/>
    <w:rsid w:val="00B749DC"/>
    <w:rsid w:val="00B74BA8"/>
    <w:rsid w:val="00B74F48"/>
    <w:rsid w:val="00B753A3"/>
    <w:rsid w:val="00B753DF"/>
    <w:rsid w:val="00B753E3"/>
    <w:rsid w:val="00B7540D"/>
    <w:rsid w:val="00B7543C"/>
    <w:rsid w:val="00B75A95"/>
    <w:rsid w:val="00B761CF"/>
    <w:rsid w:val="00B76A0A"/>
    <w:rsid w:val="00B76A7F"/>
    <w:rsid w:val="00B77BEB"/>
    <w:rsid w:val="00B77FA2"/>
    <w:rsid w:val="00B808AB"/>
    <w:rsid w:val="00B815F3"/>
    <w:rsid w:val="00B816AF"/>
    <w:rsid w:val="00B81BC6"/>
    <w:rsid w:val="00B824F2"/>
    <w:rsid w:val="00B82DA3"/>
    <w:rsid w:val="00B84559"/>
    <w:rsid w:val="00B847D2"/>
    <w:rsid w:val="00B84BDB"/>
    <w:rsid w:val="00B853FC"/>
    <w:rsid w:val="00B855AC"/>
    <w:rsid w:val="00B858C1"/>
    <w:rsid w:val="00B85A62"/>
    <w:rsid w:val="00B86199"/>
    <w:rsid w:val="00B86753"/>
    <w:rsid w:val="00B869FB"/>
    <w:rsid w:val="00B86E6F"/>
    <w:rsid w:val="00B9076F"/>
    <w:rsid w:val="00B90D3E"/>
    <w:rsid w:val="00B911F8"/>
    <w:rsid w:val="00B91619"/>
    <w:rsid w:val="00B922BA"/>
    <w:rsid w:val="00B9238C"/>
    <w:rsid w:val="00B92841"/>
    <w:rsid w:val="00B93A56"/>
    <w:rsid w:val="00B93C7E"/>
    <w:rsid w:val="00B93E3A"/>
    <w:rsid w:val="00B94605"/>
    <w:rsid w:val="00B94A82"/>
    <w:rsid w:val="00B94F2F"/>
    <w:rsid w:val="00B95000"/>
    <w:rsid w:val="00B950D7"/>
    <w:rsid w:val="00B950FA"/>
    <w:rsid w:val="00B95FF9"/>
    <w:rsid w:val="00B9634E"/>
    <w:rsid w:val="00B9643C"/>
    <w:rsid w:val="00B96B5A"/>
    <w:rsid w:val="00B96E5E"/>
    <w:rsid w:val="00B97102"/>
    <w:rsid w:val="00B973FD"/>
    <w:rsid w:val="00B97E3C"/>
    <w:rsid w:val="00BA048A"/>
    <w:rsid w:val="00BA05B2"/>
    <w:rsid w:val="00BA084B"/>
    <w:rsid w:val="00BA0BC5"/>
    <w:rsid w:val="00BA0E2F"/>
    <w:rsid w:val="00BA0E37"/>
    <w:rsid w:val="00BA196D"/>
    <w:rsid w:val="00BA2004"/>
    <w:rsid w:val="00BA2731"/>
    <w:rsid w:val="00BA3142"/>
    <w:rsid w:val="00BA35C7"/>
    <w:rsid w:val="00BA3760"/>
    <w:rsid w:val="00BA3767"/>
    <w:rsid w:val="00BA4337"/>
    <w:rsid w:val="00BA4BF5"/>
    <w:rsid w:val="00BA51E2"/>
    <w:rsid w:val="00BA61C3"/>
    <w:rsid w:val="00BA644E"/>
    <w:rsid w:val="00BA6610"/>
    <w:rsid w:val="00BA6810"/>
    <w:rsid w:val="00BA7030"/>
    <w:rsid w:val="00BA76A1"/>
    <w:rsid w:val="00BB0767"/>
    <w:rsid w:val="00BB07FE"/>
    <w:rsid w:val="00BB1099"/>
    <w:rsid w:val="00BB262E"/>
    <w:rsid w:val="00BB2DE2"/>
    <w:rsid w:val="00BB3239"/>
    <w:rsid w:val="00BB3532"/>
    <w:rsid w:val="00BB38C4"/>
    <w:rsid w:val="00BB3D9E"/>
    <w:rsid w:val="00BB43F9"/>
    <w:rsid w:val="00BB4E20"/>
    <w:rsid w:val="00BB51EE"/>
    <w:rsid w:val="00BB54FC"/>
    <w:rsid w:val="00BB5C8B"/>
    <w:rsid w:val="00BB6664"/>
    <w:rsid w:val="00BB68F0"/>
    <w:rsid w:val="00BB78BF"/>
    <w:rsid w:val="00BB7A35"/>
    <w:rsid w:val="00BB7B4D"/>
    <w:rsid w:val="00BC0532"/>
    <w:rsid w:val="00BC0B4B"/>
    <w:rsid w:val="00BC1235"/>
    <w:rsid w:val="00BC13BF"/>
    <w:rsid w:val="00BC18A1"/>
    <w:rsid w:val="00BC1DFA"/>
    <w:rsid w:val="00BC23AA"/>
    <w:rsid w:val="00BC247E"/>
    <w:rsid w:val="00BC2D32"/>
    <w:rsid w:val="00BC34D6"/>
    <w:rsid w:val="00BC3849"/>
    <w:rsid w:val="00BC3D62"/>
    <w:rsid w:val="00BC41A8"/>
    <w:rsid w:val="00BC4361"/>
    <w:rsid w:val="00BC45A7"/>
    <w:rsid w:val="00BC48D3"/>
    <w:rsid w:val="00BC4A73"/>
    <w:rsid w:val="00BC5152"/>
    <w:rsid w:val="00BC555E"/>
    <w:rsid w:val="00BC5788"/>
    <w:rsid w:val="00BC60A5"/>
    <w:rsid w:val="00BC6617"/>
    <w:rsid w:val="00BC75E4"/>
    <w:rsid w:val="00BC778D"/>
    <w:rsid w:val="00BD01CD"/>
    <w:rsid w:val="00BD0DD2"/>
    <w:rsid w:val="00BD1256"/>
    <w:rsid w:val="00BD1C93"/>
    <w:rsid w:val="00BD1EF2"/>
    <w:rsid w:val="00BD22CD"/>
    <w:rsid w:val="00BD2C36"/>
    <w:rsid w:val="00BD3BFE"/>
    <w:rsid w:val="00BD43E1"/>
    <w:rsid w:val="00BD5816"/>
    <w:rsid w:val="00BD596F"/>
    <w:rsid w:val="00BD5D1F"/>
    <w:rsid w:val="00BD6586"/>
    <w:rsid w:val="00BD6A0D"/>
    <w:rsid w:val="00BD7488"/>
    <w:rsid w:val="00BD7526"/>
    <w:rsid w:val="00BD7578"/>
    <w:rsid w:val="00BD76BD"/>
    <w:rsid w:val="00BD7E48"/>
    <w:rsid w:val="00BE077C"/>
    <w:rsid w:val="00BE0D39"/>
    <w:rsid w:val="00BE1DB0"/>
    <w:rsid w:val="00BE1F02"/>
    <w:rsid w:val="00BE265E"/>
    <w:rsid w:val="00BE2687"/>
    <w:rsid w:val="00BE27B7"/>
    <w:rsid w:val="00BE33D7"/>
    <w:rsid w:val="00BE4452"/>
    <w:rsid w:val="00BE4EA6"/>
    <w:rsid w:val="00BE4EC2"/>
    <w:rsid w:val="00BE503C"/>
    <w:rsid w:val="00BE52CA"/>
    <w:rsid w:val="00BE54BF"/>
    <w:rsid w:val="00BE5B10"/>
    <w:rsid w:val="00BE5B73"/>
    <w:rsid w:val="00BE6028"/>
    <w:rsid w:val="00BE61A6"/>
    <w:rsid w:val="00BE626C"/>
    <w:rsid w:val="00BE6BB7"/>
    <w:rsid w:val="00BE70CC"/>
    <w:rsid w:val="00BE7839"/>
    <w:rsid w:val="00BF0436"/>
    <w:rsid w:val="00BF0ABD"/>
    <w:rsid w:val="00BF0CB6"/>
    <w:rsid w:val="00BF167C"/>
    <w:rsid w:val="00BF1900"/>
    <w:rsid w:val="00BF23D1"/>
    <w:rsid w:val="00BF33BE"/>
    <w:rsid w:val="00BF4B18"/>
    <w:rsid w:val="00BF4C6B"/>
    <w:rsid w:val="00BF5256"/>
    <w:rsid w:val="00BF5873"/>
    <w:rsid w:val="00BF5C57"/>
    <w:rsid w:val="00BF5F99"/>
    <w:rsid w:val="00BF6082"/>
    <w:rsid w:val="00BF647C"/>
    <w:rsid w:val="00BF6643"/>
    <w:rsid w:val="00BF67CE"/>
    <w:rsid w:val="00BF6827"/>
    <w:rsid w:val="00BF727B"/>
    <w:rsid w:val="00BF7D8C"/>
    <w:rsid w:val="00BF7F08"/>
    <w:rsid w:val="00C0138A"/>
    <w:rsid w:val="00C01B2B"/>
    <w:rsid w:val="00C01D96"/>
    <w:rsid w:val="00C02908"/>
    <w:rsid w:val="00C02A95"/>
    <w:rsid w:val="00C02CE3"/>
    <w:rsid w:val="00C0330E"/>
    <w:rsid w:val="00C03346"/>
    <w:rsid w:val="00C03555"/>
    <w:rsid w:val="00C03E35"/>
    <w:rsid w:val="00C03F18"/>
    <w:rsid w:val="00C04954"/>
    <w:rsid w:val="00C04F61"/>
    <w:rsid w:val="00C05F4C"/>
    <w:rsid w:val="00C0702C"/>
    <w:rsid w:val="00C07270"/>
    <w:rsid w:val="00C073B9"/>
    <w:rsid w:val="00C07C1E"/>
    <w:rsid w:val="00C1048E"/>
    <w:rsid w:val="00C1087C"/>
    <w:rsid w:val="00C108F1"/>
    <w:rsid w:val="00C10C19"/>
    <w:rsid w:val="00C10CDA"/>
    <w:rsid w:val="00C10DF4"/>
    <w:rsid w:val="00C10E2A"/>
    <w:rsid w:val="00C1168D"/>
    <w:rsid w:val="00C1178C"/>
    <w:rsid w:val="00C11F99"/>
    <w:rsid w:val="00C12924"/>
    <w:rsid w:val="00C12AF6"/>
    <w:rsid w:val="00C12B6A"/>
    <w:rsid w:val="00C12E40"/>
    <w:rsid w:val="00C12F45"/>
    <w:rsid w:val="00C1365C"/>
    <w:rsid w:val="00C13ED0"/>
    <w:rsid w:val="00C140A9"/>
    <w:rsid w:val="00C15216"/>
    <w:rsid w:val="00C15F39"/>
    <w:rsid w:val="00C16A61"/>
    <w:rsid w:val="00C16BA1"/>
    <w:rsid w:val="00C178EA"/>
    <w:rsid w:val="00C17A39"/>
    <w:rsid w:val="00C17F95"/>
    <w:rsid w:val="00C200E7"/>
    <w:rsid w:val="00C201F7"/>
    <w:rsid w:val="00C2050D"/>
    <w:rsid w:val="00C20AB8"/>
    <w:rsid w:val="00C217A4"/>
    <w:rsid w:val="00C22523"/>
    <w:rsid w:val="00C226E5"/>
    <w:rsid w:val="00C22BCD"/>
    <w:rsid w:val="00C22C20"/>
    <w:rsid w:val="00C22EFA"/>
    <w:rsid w:val="00C23932"/>
    <w:rsid w:val="00C23974"/>
    <w:rsid w:val="00C241C6"/>
    <w:rsid w:val="00C2423D"/>
    <w:rsid w:val="00C247E9"/>
    <w:rsid w:val="00C24B6F"/>
    <w:rsid w:val="00C24E81"/>
    <w:rsid w:val="00C25191"/>
    <w:rsid w:val="00C25B47"/>
    <w:rsid w:val="00C25DDB"/>
    <w:rsid w:val="00C25FAD"/>
    <w:rsid w:val="00C2623C"/>
    <w:rsid w:val="00C26599"/>
    <w:rsid w:val="00C26800"/>
    <w:rsid w:val="00C268BB"/>
    <w:rsid w:val="00C26AD9"/>
    <w:rsid w:val="00C26FCD"/>
    <w:rsid w:val="00C2792A"/>
    <w:rsid w:val="00C27E85"/>
    <w:rsid w:val="00C309B1"/>
    <w:rsid w:val="00C3127A"/>
    <w:rsid w:val="00C314C7"/>
    <w:rsid w:val="00C31A3B"/>
    <w:rsid w:val="00C31A5D"/>
    <w:rsid w:val="00C31BE6"/>
    <w:rsid w:val="00C327F1"/>
    <w:rsid w:val="00C328BE"/>
    <w:rsid w:val="00C32A66"/>
    <w:rsid w:val="00C33C12"/>
    <w:rsid w:val="00C33D3A"/>
    <w:rsid w:val="00C33D64"/>
    <w:rsid w:val="00C34507"/>
    <w:rsid w:val="00C34D86"/>
    <w:rsid w:val="00C362D5"/>
    <w:rsid w:val="00C36914"/>
    <w:rsid w:val="00C36956"/>
    <w:rsid w:val="00C3733D"/>
    <w:rsid w:val="00C37A6D"/>
    <w:rsid w:val="00C40096"/>
    <w:rsid w:val="00C4047F"/>
    <w:rsid w:val="00C40A31"/>
    <w:rsid w:val="00C40AD3"/>
    <w:rsid w:val="00C40FCA"/>
    <w:rsid w:val="00C41064"/>
    <w:rsid w:val="00C41412"/>
    <w:rsid w:val="00C4194C"/>
    <w:rsid w:val="00C41B59"/>
    <w:rsid w:val="00C41C9F"/>
    <w:rsid w:val="00C4271E"/>
    <w:rsid w:val="00C42E49"/>
    <w:rsid w:val="00C42F1F"/>
    <w:rsid w:val="00C43259"/>
    <w:rsid w:val="00C432D7"/>
    <w:rsid w:val="00C43368"/>
    <w:rsid w:val="00C442B6"/>
    <w:rsid w:val="00C448C5"/>
    <w:rsid w:val="00C44C3E"/>
    <w:rsid w:val="00C4790D"/>
    <w:rsid w:val="00C501EC"/>
    <w:rsid w:val="00C508B1"/>
    <w:rsid w:val="00C50F74"/>
    <w:rsid w:val="00C515C0"/>
    <w:rsid w:val="00C51721"/>
    <w:rsid w:val="00C51EAE"/>
    <w:rsid w:val="00C52043"/>
    <w:rsid w:val="00C52827"/>
    <w:rsid w:val="00C528D5"/>
    <w:rsid w:val="00C52EF1"/>
    <w:rsid w:val="00C52F34"/>
    <w:rsid w:val="00C5366D"/>
    <w:rsid w:val="00C53E73"/>
    <w:rsid w:val="00C544B9"/>
    <w:rsid w:val="00C546C9"/>
    <w:rsid w:val="00C54748"/>
    <w:rsid w:val="00C54FF1"/>
    <w:rsid w:val="00C5549E"/>
    <w:rsid w:val="00C55AFB"/>
    <w:rsid w:val="00C56303"/>
    <w:rsid w:val="00C5699B"/>
    <w:rsid w:val="00C569B4"/>
    <w:rsid w:val="00C56D4D"/>
    <w:rsid w:val="00C57958"/>
    <w:rsid w:val="00C57AB9"/>
    <w:rsid w:val="00C57ABD"/>
    <w:rsid w:val="00C60642"/>
    <w:rsid w:val="00C60693"/>
    <w:rsid w:val="00C60B59"/>
    <w:rsid w:val="00C60B9C"/>
    <w:rsid w:val="00C60BDA"/>
    <w:rsid w:val="00C61D79"/>
    <w:rsid w:val="00C6202A"/>
    <w:rsid w:val="00C6368E"/>
    <w:rsid w:val="00C63802"/>
    <w:rsid w:val="00C63D9A"/>
    <w:rsid w:val="00C63F76"/>
    <w:rsid w:val="00C64053"/>
    <w:rsid w:val="00C643BE"/>
    <w:rsid w:val="00C64466"/>
    <w:rsid w:val="00C64A5D"/>
    <w:rsid w:val="00C65E5D"/>
    <w:rsid w:val="00C662F8"/>
    <w:rsid w:val="00C66371"/>
    <w:rsid w:val="00C664A3"/>
    <w:rsid w:val="00C667BC"/>
    <w:rsid w:val="00C6746C"/>
    <w:rsid w:val="00C67517"/>
    <w:rsid w:val="00C67B2D"/>
    <w:rsid w:val="00C70319"/>
    <w:rsid w:val="00C70866"/>
    <w:rsid w:val="00C70E23"/>
    <w:rsid w:val="00C70EF8"/>
    <w:rsid w:val="00C71035"/>
    <w:rsid w:val="00C72331"/>
    <w:rsid w:val="00C7241F"/>
    <w:rsid w:val="00C7280B"/>
    <w:rsid w:val="00C72E60"/>
    <w:rsid w:val="00C73F9C"/>
    <w:rsid w:val="00C73FB1"/>
    <w:rsid w:val="00C73FFC"/>
    <w:rsid w:val="00C7413B"/>
    <w:rsid w:val="00C749FF"/>
    <w:rsid w:val="00C75734"/>
    <w:rsid w:val="00C757D7"/>
    <w:rsid w:val="00C758E5"/>
    <w:rsid w:val="00C76101"/>
    <w:rsid w:val="00C765DB"/>
    <w:rsid w:val="00C768B9"/>
    <w:rsid w:val="00C76C2E"/>
    <w:rsid w:val="00C76CD7"/>
    <w:rsid w:val="00C772D9"/>
    <w:rsid w:val="00C77737"/>
    <w:rsid w:val="00C77C42"/>
    <w:rsid w:val="00C77FFD"/>
    <w:rsid w:val="00C803E5"/>
    <w:rsid w:val="00C80A22"/>
    <w:rsid w:val="00C80EE4"/>
    <w:rsid w:val="00C813E2"/>
    <w:rsid w:val="00C81559"/>
    <w:rsid w:val="00C816F8"/>
    <w:rsid w:val="00C8329C"/>
    <w:rsid w:val="00C83C52"/>
    <w:rsid w:val="00C83E21"/>
    <w:rsid w:val="00C84C4D"/>
    <w:rsid w:val="00C84CD6"/>
    <w:rsid w:val="00C85909"/>
    <w:rsid w:val="00C86717"/>
    <w:rsid w:val="00C87258"/>
    <w:rsid w:val="00C87BC7"/>
    <w:rsid w:val="00C87E16"/>
    <w:rsid w:val="00C90077"/>
    <w:rsid w:val="00C90360"/>
    <w:rsid w:val="00C90BA0"/>
    <w:rsid w:val="00C90CED"/>
    <w:rsid w:val="00C90EBA"/>
    <w:rsid w:val="00C91471"/>
    <w:rsid w:val="00C91F92"/>
    <w:rsid w:val="00C92845"/>
    <w:rsid w:val="00C93150"/>
    <w:rsid w:val="00C931B4"/>
    <w:rsid w:val="00C935FC"/>
    <w:rsid w:val="00C93893"/>
    <w:rsid w:val="00C93910"/>
    <w:rsid w:val="00C94288"/>
    <w:rsid w:val="00C9441D"/>
    <w:rsid w:val="00C94DF9"/>
    <w:rsid w:val="00C9593A"/>
    <w:rsid w:val="00C95AA2"/>
    <w:rsid w:val="00C96418"/>
    <w:rsid w:val="00C96698"/>
    <w:rsid w:val="00C978E6"/>
    <w:rsid w:val="00C979B6"/>
    <w:rsid w:val="00C97AE3"/>
    <w:rsid w:val="00CA0617"/>
    <w:rsid w:val="00CA13BD"/>
    <w:rsid w:val="00CA149A"/>
    <w:rsid w:val="00CA167C"/>
    <w:rsid w:val="00CA16D7"/>
    <w:rsid w:val="00CA1825"/>
    <w:rsid w:val="00CA1D40"/>
    <w:rsid w:val="00CA22E9"/>
    <w:rsid w:val="00CA27DA"/>
    <w:rsid w:val="00CA28C2"/>
    <w:rsid w:val="00CA2ACB"/>
    <w:rsid w:val="00CA2B70"/>
    <w:rsid w:val="00CA2F04"/>
    <w:rsid w:val="00CA2F8F"/>
    <w:rsid w:val="00CA44DB"/>
    <w:rsid w:val="00CA47F3"/>
    <w:rsid w:val="00CA4D53"/>
    <w:rsid w:val="00CA5139"/>
    <w:rsid w:val="00CA5989"/>
    <w:rsid w:val="00CA5C16"/>
    <w:rsid w:val="00CA5EBD"/>
    <w:rsid w:val="00CA5EF1"/>
    <w:rsid w:val="00CA60C9"/>
    <w:rsid w:val="00CA6C7C"/>
    <w:rsid w:val="00CA6C83"/>
    <w:rsid w:val="00CA6F00"/>
    <w:rsid w:val="00CA71E8"/>
    <w:rsid w:val="00CA77EB"/>
    <w:rsid w:val="00CA7A04"/>
    <w:rsid w:val="00CA7C7E"/>
    <w:rsid w:val="00CA7D04"/>
    <w:rsid w:val="00CB0B04"/>
    <w:rsid w:val="00CB0FF7"/>
    <w:rsid w:val="00CB11EE"/>
    <w:rsid w:val="00CB13E0"/>
    <w:rsid w:val="00CB1B8F"/>
    <w:rsid w:val="00CB2EA5"/>
    <w:rsid w:val="00CB339A"/>
    <w:rsid w:val="00CB42FB"/>
    <w:rsid w:val="00CB4312"/>
    <w:rsid w:val="00CB4384"/>
    <w:rsid w:val="00CB472B"/>
    <w:rsid w:val="00CB4A68"/>
    <w:rsid w:val="00CB51A0"/>
    <w:rsid w:val="00CB521E"/>
    <w:rsid w:val="00CB5796"/>
    <w:rsid w:val="00CB585A"/>
    <w:rsid w:val="00CB5FD2"/>
    <w:rsid w:val="00CB6234"/>
    <w:rsid w:val="00CB666C"/>
    <w:rsid w:val="00CB6847"/>
    <w:rsid w:val="00CB733D"/>
    <w:rsid w:val="00CB75BC"/>
    <w:rsid w:val="00CB7E72"/>
    <w:rsid w:val="00CC03B1"/>
    <w:rsid w:val="00CC0984"/>
    <w:rsid w:val="00CC0BF0"/>
    <w:rsid w:val="00CC0EBD"/>
    <w:rsid w:val="00CC0FD1"/>
    <w:rsid w:val="00CC19CF"/>
    <w:rsid w:val="00CC286C"/>
    <w:rsid w:val="00CC29A9"/>
    <w:rsid w:val="00CC2ACE"/>
    <w:rsid w:val="00CC402F"/>
    <w:rsid w:val="00CC4D9A"/>
    <w:rsid w:val="00CC5880"/>
    <w:rsid w:val="00CC6D45"/>
    <w:rsid w:val="00CC7087"/>
    <w:rsid w:val="00CC721B"/>
    <w:rsid w:val="00CC7285"/>
    <w:rsid w:val="00CC79CA"/>
    <w:rsid w:val="00CC79DB"/>
    <w:rsid w:val="00CD012F"/>
    <w:rsid w:val="00CD0D47"/>
    <w:rsid w:val="00CD101C"/>
    <w:rsid w:val="00CD103C"/>
    <w:rsid w:val="00CD19C3"/>
    <w:rsid w:val="00CD2394"/>
    <w:rsid w:val="00CD2711"/>
    <w:rsid w:val="00CD2E5C"/>
    <w:rsid w:val="00CD2FFC"/>
    <w:rsid w:val="00CD3224"/>
    <w:rsid w:val="00CD3330"/>
    <w:rsid w:val="00CD367A"/>
    <w:rsid w:val="00CD3E5E"/>
    <w:rsid w:val="00CD40D3"/>
    <w:rsid w:val="00CD4498"/>
    <w:rsid w:val="00CD4F0F"/>
    <w:rsid w:val="00CD540C"/>
    <w:rsid w:val="00CD5716"/>
    <w:rsid w:val="00CD5776"/>
    <w:rsid w:val="00CD5CD7"/>
    <w:rsid w:val="00CD5D68"/>
    <w:rsid w:val="00CD5E1B"/>
    <w:rsid w:val="00CD6741"/>
    <w:rsid w:val="00CD6B0B"/>
    <w:rsid w:val="00CD6F09"/>
    <w:rsid w:val="00CD72AA"/>
    <w:rsid w:val="00CD733B"/>
    <w:rsid w:val="00CE0120"/>
    <w:rsid w:val="00CE0633"/>
    <w:rsid w:val="00CE08C7"/>
    <w:rsid w:val="00CE0B12"/>
    <w:rsid w:val="00CE0DEC"/>
    <w:rsid w:val="00CE12B2"/>
    <w:rsid w:val="00CE1ECF"/>
    <w:rsid w:val="00CE222F"/>
    <w:rsid w:val="00CE2D2C"/>
    <w:rsid w:val="00CE39C5"/>
    <w:rsid w:val="00CE3B66"/>
    <w:rsid w:val="00CE3E82"/>
    <w:rsid w:val="00CE44CA"/>
    <w:rsid w:val="00CE45C4"/>
    <w:rsid w:val="00CE45D4"/>
    <w:rsid w:val="00CE4757"/>
    <w:rsid w:val="00CE4FAA"/>
    <w:rsid w:val="00CE59DB"/>
    <w:rsid w:val="00CE5A54"/>
    <w:rsid w:val="00CE689B"/>
    <w:rsid w:val="00CE7B3C"/>
    <w:rsid w:val="00CF104D"/>
    <w:rsid w:val="00CF1051"/>
    <w:rsid w:val="00CF11AD"/>
    <w:rsid w:val="00CF1407"/>
    <w:rsid w:val="00CF14D1"/>
    <w:rsid w:val="00CF1570"/>
    <w:rsid w:val="00CF16A2"/>
    <w:rsid w:val="00CF20B5"/>
    <w:rsid w:val="00CF20CE"/>
    <w:rsid w:val="00CF2825"/>
    <w:rsid w:val="00CF2CD2"/>
    <w:rsid w:val="00CF36F7"/>
    <w:rsid w:val="00CF3F5F"/>
    <w:rsid w:val="00CF426C"/>
    <w:rsid w:val="00CF43DE"/>
    <w:rsid w:val="00CF47FA"/>
    <w:rsid w:val="00CF4BAC"/>
    <w:rsid w:val="00CF4E65"/>
    <w:rsid w:val="00CF5314"/>
    <w:rsid w:val="00CF53D3"/>
    <w:rsid w:val="00CF53F2"/>
    <w:rsid w:val="00CF6112"/>
    <w:rsid w:val="00CF6128"/>
    <w:rsid w:val="00CF7281"/>
    <w:rsid w:val="00CF7645"/>
    <w:rsid w:val="00CF778F"/>
    <w:rsid w:val="00CF7D37"/>
    <w:rsid w:val="00CF7EAD"/>
    <w:rsid w:val="00D00062"/>
    <w:rsid w:val="00D006B4"/>
    <w:rsid w:val="00D0085A"/>
    <w:rsid w:val="00D009FD"/>
    <w:rsid w:val="00D00AD3"/>
    <w:rsid w:val="00D010E2"/>
    <w:rsid w:val="00D01215"/>
    <w:rsid w:val="00D0181C"/>
    <w:rsid w:val="00D025AB"/>
    <w:rsid w:val="00D026D9"/>
    <w:rsid w:val="00D0279E"/>
    <w:rsid w:val="00D03233"/>
    <w:rsid w:val="00D036A7"/>
    <w:rsid w:val="00D03EC0"/>
    <w:rsid w:val="00D04098"/>
    <w:rsid w:val="00D0468F"/>
    <w:rsid w:val="00D04BD3"/>
    <w:rsid w:val="00D066CE"/>
    <w:rsid w:val="00D06B83"/>
    <w:rsid w:val="00D076EF"/>
    <w:rsid w:val="00D07AA9"/>
    <w:rsid w:val="00D07AFD"/>
    <w:rsid w:val="00D07C37"/>
    <w:rsid w:val="00D07C53"/>
    <w:rsid w:val="00D07FEA"/>
    <w:rsid w:val="00D10440"/>
    <w:rsid w:val="00D10974"/>
    <w:rsid w:val="00D10EB4"/>
    <w:rsid w:val="00D111F5"/>
    <w:rsid w:val="00D11478"/>
    <w:rsid w:val="00D11858"/>
    <w:rsid w:val="00D120E5"/>
    <w:rsid w:val="00D138C0"/>
    <w:rsid w:val="00D13C4D"/>
    <w:rsid w:val="00D13CC3"/>
    <w:rsid w:val="00D13E2D"/>
    <w:rsid w:val="00D14033"/>
    <w:rsid w:val="00D14390"/>
    <w:rsid w:val="00D14F25"/>
    <w:rsid w:val="00D15127"/>
    <w:rsid w:val="00D154F1"/>
    <w:rsid w:val="00D159B2"/>
    <w:rsid w:val="00D16832"/>
    <w:rsid w:val="00D1734F"/>
    <w:rsid w:val="00D177E9"/>
    <w:rsid w:val="00D179D1"/>
    <w:rsid w:val="00D202A7"/>
    <w:rsid w:val="00D20621"/>
    <w:rsid w:val="00D209A0"/>
    <w:rsid w:val="00D20E82"/>
    <w:rsid w:val="00D22050"/>
    <w:rsid w:val="00D2257B"/>
    <w:rsid w:val="00D2299D"/>
    <w:rsid w:val="00D22D6A"/>
    <w:rsid w:val="00D23091"/>
    <w:rsid w:val="00D232BF"/>
    <w:rsid w:val="00D23758"/>
    <w:rsid w:val="00D23B81"/>
    <w:rsid w:val="00D23D26"/>
    <w:rsid w:val="00D241D2"/>
    <w:rsid w:val="00D242CE"/>
    <w:rsid w:val="00D2505D"/>
    <w:rsid w:val="00D250F3"/>
    <w:rsid w:val="00D26255"/>
    <w:rsid w:val="00D26AA9"/>
    <w:rsid w:val="00D27032"/>
    <w:rsid w:val="00D27254"/>
    <w:rsid w:val="00D272E4"/>
    <w:rsid w:val="00D27A63"/>
    <w:rsid w:val="00D27C12"/>
    <w:rsid w:val="00D27CDA"/>
    <w:rsid w:val="00D30C4C"/>
    <w:rsid w:val="00D30D2C"/>
    <w:rsid w:val="00D3100C"/>
    <w:rsid w:val="00D312CB"/>
    <w:rsid w:val="00D316C3"/>
    <w:rsid w:val="00D31C7E"/>
    <w:rsid w:val="00D326F1"/>
    <w:rsid w:val="00D32D91"/>
    <w:rsid w:val="00D336D3"/>
    <w:rsid w:val="00D33D11"/>
    <w:rsid w:val="00D33E67"/>
    <w:rsid w:val="00D34FD4"/>
    <w:rsid w:val="00D35085"/>
    <w:rsid w:val="00D351BD"/>
    <w:rsid w:val="00D351CE"/>
    <w:rsid w:val="00D35360"/>
    <w:rsid w:val="00D35B7A"/>
    <w:rsid w:val="00D361FE"/>
    <w:rsid w:val="00D37831"/>
    <w:rsid w:val="00D37B6F"/>
    <w:rsid w:val="00D37DB9"/>
    <w:rsid w:val="00D40223"/>
    <w:rsid w:val="00D4078F"/>
    <w:rsid w:val="00D409EF"/>
    <w:rsid w:val="00D40F3D"/>
    <w:rsid w:val="00D4103B"/>
    <w:rsid w:val="00D41219"/>
    <w:rsid w:val="00D4132E"/>
    <w:rsid w:val="00D4142B"/>
    <w:rsid w:val="00D41681"/>
    <w:rsid w:val="00D416C5"/>
    <w:rsid w:val="00D42554"/>
    <w:rsid w:val="00D44AD8"/>
    <w:rsid w:val="00D453F8"/>
    <w:rsid w:val="00D45A6E"/>
    <w:rsid w:val="00D4617D"/>
    <w:rsid w:val="00D469B5"/>
    <w:rsid w:val="00D4702A"/>
    <w:rsid w:val="00D4724D"/>
    <w:rsid w:val="00D4798A"/>
    <w:rsid w:val="00D47E1F"/>
    <w:rsid w:val="00D505A6"/>
    <w:rsid w:val="00D50A1B"/>
    <w:rsid w:val="00D513DF"/>
    <w:rsid w:val="00D51D1F"/>
    <w:rsid w:val="00D51EA3"/>
    <w:rsid w:val="00D51FA6"/>
    <w:rsid w:val="00D532BB"/>
    <w:rsid w:val="00D5370C"/>
    <w:rsid w:val="00D546D8"/>
    <w:rsid w:val="00D54A52"/>
    <w:rsid w:val="00D54D95"/>
    <w:rsid w:val="00D5519B"/>
    <w:rsid w:val="00D553D8"/>
    <w:rsid w:val="00D556BA"/>
    <w:rsid w:val="00D55BF8"/>
    <w:rsid w:val="00D56799"/>
    <w:rsid w:val="00D56C6B"/>
    <w:rsid w:val="00D57C5B"/>
    <w:rsid w:val="00D6082A"/>
    <w:rsid w:val="00D60881"/>
    <w:rsid w:val="00D608E4"/>
    <w:rsid w:val="00D60B8E"/>
    <w:rsid w:val="00D60D9C"/>
    <w:rsid w:val="00D614E2"/>
    <w:rsid w:val="00D6196D"/>
    <w:rsid w:val="00D6229B"/>
    <w:rsid w:val="00D6238C"/>
    <w:rsid w:val="00D6270E"/>
    <w:rsid w:val="00D62B9C"/>
    <w:rsid w:val="00D62F32"/>
    <w:rsid w:val="00D63752"/>
    <w:rsid w:val="00D6385B"/>
    <w:rsid w:val="00D643D9"/>
    <w:rsid w:val="00D64752"/>
    <w:rsid w:val="00D64E11"/>
    <w:rsid w:val="00D659D6"/>
    <w:rsid w:val="00D65E4D"/>
    <w:rsid w:val="00D66098"/>
    <w:rsid w:val="00D665C1"/>
    <w:rsid w:val="00D66836"/>
    <w:rsid w:val="00D66C87"/>
    <w:rsid w:val="00D675C3"/>
    <w:rsid w:val="00D67A26"/>
    <w:rsid w:val="00D67BE5"/>
    <w:rsid w:val="00D70437"/>
    <w:rsid w:val="00D716E8"/>
    <w:rsid w:val="00D72650"/>
    <w:rsid w:val="00D72685"/>
    <w:rsid w:val="00D72781"/>
    <w:rsid w:val="00D72EA2"/>
    <w:rsid w:val="00D73A08"/>
    <w:rsid w:val="00D73AAC"/>
    <w:rsid w:val="00D74587"/>
    <w:rsid w:val="00D74934"/>
    <w:rsid w:val="00D74AAC"/>
    <w:rsid w:val="00D753E0"/>
    <w:rsid w:val="00D755F2"/>
    <w:rsid w:val="00D75E83"/>
    <w:rsid w:val="00D75F50"/>
    <w:rsid w:val="00D75F8E"/>
    <w:rsid w:val="00D76FBB"/>
    <w:rsid w:val="00D773BA"/>
    <w:rsid w:val="00D77BA6"/>
    <w:rsid w:val="00D80205"/>
    <w:rsid w:val="00D803B9"/>
    <w:rsid w:val="00D803BE"/>
    <w:rsid w:val="00D823B8"/>
    <w:rsid w:val="00D834E9"/>
    <w:rsid w:val="00D847D9"/>
    <w:rsid w:val="00D8489C"/>
    <w:rsid w:val="00D84BFC"/>
    <w:rsid w:val="00D853EC"/>
    <w:rsid w:val="00D854FD"/>
    <w:rsid w:val="00D8622A"/>
    <w:rsid w:val="00D8622E"/>
    <w:rsid w:val="00D86D1E"/>
    <w:rsid w:val="00D874E0"/>
    <w:rsid w:val="00D87990"/>
    <w:rsid w:val="00D90415"/>
    <w:rsid w:val="00D91399"/>
    <w:rsid w:val="00D91BF3"/>
    <w:rsid w:val="00D931B2"/>
    <w:rsid w:val="00D938F8"/>
    <w:rsid w:val="00D93DF6"/>
    <w:rsid w:val="00D93E22"/>
    <w:rsid w:val="00D95344"/>
    <w:rsid w:val="00D961B4"/>
    <w:rsid w:val="00D964D4"/>
    <w:rsid w:val="00D97A03"/>
    <w:rsid w:val="00D97C22"/>
    <w:rsid w:val="00DA030A"/>
    <w:rsid w:val="00DA1835"/>
    <w:rsid w:val="00DA1E05"/>
    <w:rsid w:val="00DA1F98"/>
    <w:rsid w:val="00DA2F9A"/>
    <w:rsid w:val="00DA36CC"/>
    <w:rsid w:val="00DA3D72"/>
    <w:rsid w:val="00DA4BEC"/>
    <w:rsid w:val="00DA5419"/>
    <w:rsid w:val="00DA57C1"/>
    <w:rsid w:val="00DA5C22"/>
    <w:rsid w:val="00DA5EEA"/>
    <w:rsid w:val="00DA605B"/>
    <w:rsid w:val="00DA65FD"/>
    <w:rsid w:val="00DA6918"/>
    <w:rsid w:val="00DA6A1B"/>
    <w:rsid w:val="00DA6DA2"/>
    <w:rsid w:val="00DA75E7"/>
    <w:rsid w:val="00DA782F"/>
    <w:rsid w:val="00DA7AE5"/>
    <w:rsid w:val="00DB0538"/>
    <w:rsid w:val="00DB1196"/>
    <w:rsid w:val="00DB218E"/>
    <w:rsid w:val="00DB223C"/>
    <w:rsid w:val="00DB2354"/>
    <w:rsid w:val="00DB2823"/>
    <w:rsid w:val="00DB30DA"/>
    <w:rsid w:val="00DB30E1"/>
    <w:rsid w:val="00DB3164"/>
    <w:rsid w:val="00DB38EA"/>
    <w:rsid w:val="00DB422A"/>
    <w:rsid w:val="00DB4519"/>
    <w:rsid w:val="00DB453C"/>
    <w:rsid w:val="00DB549F"/>
    <w:rsid w:val="00DB5579"/>
    <w:rsid w:val="00DB5818"/>
    <w:rsid w:val="00DB6879"/>
    <w:rsid w:val="00DB7041"/>
    <w:rsid w:val="00DB73F1"/>
    <w:rsid w:val="00DB7CAD"/>
    <w:rsid w:val="00DB7D68"/>
    <w:rsid w:val="00DC0BE2"/>
    <w:rsid w:val="00DC0FA4"/>
    <w:rsid w:val="00DC1355"/>
    <w:rsid w:val="00DC1A3E"/>
    <w:rsid w:val="00DC26F7"/>
    <w:rsid w:val="00DC2FB8"/>
    <w:rsid w:val="00DC382E"/>
    <w:rsid w:val="00DC3B9C"/>
    <w:rsid w:val="00DC3ECD"/>
    <w:rsid w:val="00DC40A2"/>
    <w:rsid w:val="00DC4233"/>
    <w:rsid w:val="00DC45E2"/>
    <w:rsid w:val="00DC4CFD"/>
    <w:rsid w:val="00DC56C4"/>
    <w:rsid w:val="00DC5C75"/>
    <w:rsid w:val="00DC64E7"/>
    <w:rsid w:val="00DC70B4"/>
    <w:rsid w:val="00DC7A12"/>
    <w:rsid w:val="00DC7FA2"/>
    <w:rsid w:val="00DD0206"/>
    <w:rsid w:val="00DD0487"/>
    <w:rsid w:val="00DD0669"/>
    <w:rsid w:val="00DD0A0B"/>
    <w:rsid w:val="00DD1758"/>
    <w:rsid w:val="00DD1F62"/>
    <w:rsid w:val="00DD21EF"/>
    <w:rsid w:val="00DD2A0C"/>
    <w:rsid w:val="00DD2F3E"/>
    <w:rsid w:val="00DD36E9"/>
    <w:rsid w:val="00DD3D5D"/>
    <w:rsid w:val="00DD3E6C"/>
    <w:rsid w:val="00DD437F"/>
    <w:rsid w:val="00DD465A"/>
    <w:rsid w:val="00DD552A"/>
    <w:rsid w:val="00DD5627"/>
    <w:rsid w:val="00DD5DC8"/>
    <w:rsid w:val="00DD6173"/>
    <w:rsid w:val="00DD6416"/>
    <w:rsid w:val="00DD648B"/>
    <w:rsid w:val="00DD736F"/>
    <w:rsid w:val="00DD76BD"/>
    <w:rsid w:val="00DD7EAD"/>
    <w:rsid w:val="00DD7EC8"/>
    <w:rsid w:val="00DD7F7D"/>
    <w:rsid w:val="00DE00C3"/>
    <w:rsid w:val="00DE0117"/>
    <w:rsid w:val="00DE051C"/>
    <w:rsid w:val="00DE0B29"/>
    <w:rsid w:val="00DE102F"/>
    <w:rsid w:val="00DE237B"/>
    <w:rsid w:val="00DE39BA"/>
    <w:rsid w:val="00DE41EB"/>
    <w:rsid w:val="00DE4F16"/>
    <w:rsid w:val="00DE5263"/>
    <w:rsid w:val="00DE52D5"/>
    <w:rsid w:val="00DE5C69"/>
    <w:rsid w:val="00DE5D09"/>
    <w:rsid w:val="00DE5EDD"/>
    <w:rsid w:val="00DE62FB"/>
    <w:rsid w:val="00DE6BBB"/>
    <w:rsid w:val="00DE7432"/>
    <w:rsid w:val="00DE7D29"/>
    <w:rsid w:val="00DF03A4"/>
    <w:rsid w:val="00DF048F"/>
    <w:rsid w:val="00DF0C66"/>
    <w:rsid w:val="00DF186B"/>
    <w:rsid w:val="00DF1A23"/>
    <w:rsid w:val="00DF1E23"/>
    <w:rsid w:val="00DF243A"/>
    <w:rsid w:val="00DF271C"/>
    <w:rsid w:val="00DF2C27"/>
    <w:rsid w:val="00DF3214"/>
    <w:rsid w:val="00DF3768"/>
    <w:rsid w:val="00DF3B4D"/>
    <w:rsid w:val="00DF55FF"/>
    <w:rsid w:val="00DF57EC"/>
    <w:rsid w:val="00DF5916"/>
    <w:rsid w:val="00DF5BAF"/>
    <w:rsid w:val="00DF67EA"/>
    <w:rsid w:val="00DF6DC3"/>
    <w:rsid w:val="00DF6E40"/>
    <w:rsid w:val="00DF762E"/>
    <w:rsid w:val="00DF76D5"/>
    <w:rsid w:val="00DF7D48"/>
    <w:rsid w:val="00E000CB"/>
    <w:rsid w:val="00E001F5"/>
    <w:rsid w:val="00E0463A"/>
    <w:rsid w:val="00E052B1"/>
    <w:rsid w:val="00E05319"/>
    <w:rsid w:val="00E05896"/>
    <w:rsid w:val="00E059E7"/>
    <w:rsid w:val="00E05CDD"/>
    <w:rsid w:val="00E05D31"/>
    <w:rsid w:val="00E06665"/>
    <w:rsid w:val="00E067DB"/>
    <w:rsid w:val="00E07135"/>
    <w:rsid w:val="00E074B3"/>
    <w:rsid w:val="00E077AE"/>
    <w:rsid w:val="00E078C1"/>
    <w:rsid w:val="00E1044A"/>
    <w:rsid w:val="00E11B73"/>
    <w:rsid w:val="00E122CB"/>
    <w:rsid w:val="00E128FA"/>
    <w:rsid w:val="00E12CA0"/>
    <w:rsid w:val="00E13374"/>
    <w:rsid w:val="00E1354C"/>
    <w:rsid w:val="00E13552"/>
    <w:rsid w:val="00E13736"/>
    <w:rsid w:val="00E141A8"/>
    <w:rsid w:val="00E1451F"/>
    <w:rsid w:val="00E14726"/>
    <w:rsid w:val="00E1487C"/>
    <w:rsid w:val="00E14921"/>
    <w:rsid w:val="00E14D2E"/>
    <w:rsid w:val="00E14EED"/>
    <w:rsid w:val="00E15141"/>
    <w:rsid w:val="00E15457"/>
    <w:rsid w:val="00E15479"/>
    <w:rsid w:val="00E154B4"/>
    <w:rsid w:val="00E154C8"/>
    <w:rsid w:val="00E15CA1"/>
    <w:rsid w:val="00E15DBF"/>
    <w:rsid w:val="00E15E4F"/>
    <w:rsid w:val="00E162D6"/>
    <w:rsid w:val="00E16D48"/>
    <w:rsid w:val="00E179E1"/>
    <w:rsid w:val="00E17B55"/>
    <w:rsid w:val="00E17D7F"/>
    <w:rsid w:val="00E17F90"/>
    <w:rsid w:val="00E206D5"/>
    <w:rsid w:val="00E20D14"/>
    <w:rsid w:val="00E215A1"/>
    <w:rsid w:val="00E2165A"/>
    <w:rsid w:val="00E222F9"/>
    <w:rsid w:val="00E2263D"/>
    <w:rsid w:val="00E23110"/>
    <w:rsid w:val="00E23CFF"/>
    <w:rsid w:val="00E242F0"/>
    <w:rsid w:val="00E2432D"/>
    <w:rsid w:val="00E246B1"/>
    <w:rsid w:val="00E246BD"/>
    <w:rsid w:val="00E246E0"/>
    <w:rsid w:val="00E24DE6"/>
    <w:rsid w:val="00E25871"/>
    <w:rsid w:val="00E26293"/>
    <w:rsid w:val="00E264F3"/>
    <w:rsid w:val="00E26C63"/>
    <w:rsid w:val="00E27887"/>
    <w:rsid w:val="00E302A2"/>
    <w:rsid w:val="00E309B8"/>
    <w:rsid w:val="00E31A44"/>
    <w:rsid w:val="00E31B9C"/>
    <w:rsid w:val="00E31ED1"/>
    <w:rsid w:val="00E324E7"/>
    <w:rsid w:val="00E327C8"/>
    <w:rsid w:val="00E32863"/>
    <w:rsid w:val="00E32B98"/>
    <w:rsid w:val="00E32CA4"/>
    <w:rsid w:val="00E32CF9"/>
    <w:rsid w:val="00E32EB1"/>
    <w:rsid w:val="00E33A23"/>
    <w:rsid w:val="00E340D6"/>
    <w:rsid w:val="00E34DBA"/>
    <w:rsid w:val="00E353A2"/>
    <w:rsid w:val="00E35678"/>
    <w:rsid w:val="00E356C1"/>
    <w:rsid w:val="00E35CFC"/>
    <w:rsid w:val="00E35E80"/>
    <w:rsid w:val="00E37529"/>
    <w:rsid w:val="00E3758F"/>
    <w:rsid w:val="00E37D67"/>
    <w:rsid w:val="00E40D19"/>
    <w:rsid w:val="00E41072"/>
    <w:rsid w:val="00E41F78"/>
    <w:rsid w:val="00E432A9"/>
    <w:rsid w:val="00E435C2"/>
    <w:rsid w:val="00E436A1"/>
    <w:rsid w:val="00E43D04"/>
    <w:rsid w:val="00E449B2"/>
    <w:rsid w:val="00E44A0D"/>
    <w:rsid w:val="00E45054"/>
    <w:rsid w:val="00E45056"/>
    <w:rsid w:val="00E45555"/>
    <w:rsid w:val="00E455B4"/>
    <w:rsid w:val="00E4564C"/>
    <w:rsid w:val="00E456B9"/>
    <w:rsid w:val="00E45C2B"/>
    <w:rsid w:val="00E461BF"/>
    <w:rsid w:val="00E46695"/>
    <w:rsid w:val="00E467BF"/>
    <w:rsid w:val="00E46E37"/>
    <w:rsid w:val="00E47117"/>
    <w:rsid w:val="00E47B9B"/>
    <w:rsid w:val="00E47DAF"/>
    <w:rsid w:val="00E502F0"/>
    <w:rsid w:val="00E50791"/>
    <w:rsid w:val="00E509EC"/>
    <w:rsid w:val="00E50FF4"/>
    <w:rsid w:val="00E51675"/>
    <w:rsid w:val="00E51AB1"/>
    <w:rsid w:val="00E5280E"/>
    <w:rsid w:val="00E52BC5"/>
    <w:rsid w:val="00E52DD9"/>
    <w:rsid w:val="00E53B70"/>
    <w:rsid w:val="00E53BD9"/>
    <w:rsid w:val="00E53FE7"/>
    <w:rsid w:val="00E540D1"/>
    <w:rsid w:val="00E54211"/>
    <w:rsid w:val="00E5535F"/>
    <w:rsid w:val="00E5575A"/>
    <w:rsid w:val="00E55DA1"/>
    <w:rsid w:val="00E56509"/>
    <w:rsid w:val="00E5664A"/>
    <w:rsid w:val="00E56842"/>
    <w:rsid w:val="00E57EB0"/>
    <w:rsid w:val="00E60329"/>
    <w:rsid w:val="00E611E6"/>
    <w:rsid w:val="00E61567"/>
    <w:rsid w:val="00E6181C"/>
    <w:rsid w:val="00E61AD9"/>
    <w:rsid w:val="00E622DF"/>
    <w:rsid w:val="00E62FE1"/>
    <w:rsid w:val="00E63130"/>
    <w:rsid w:val="00E63311"/>
    <w:rsid w:val="00E6339A"/>
    <w:rsid w:val="00E63CF2"/>
    <w:rsid w:val="00E646CF"/>
    <w:rsid w:val="00E65120"/>
    <w:rsid w:val="00E6566A"/>
    <w:rsid w:val="00E658A3"/>
    <w:rsid w:val="00E65E33"/>
    <w:rsid w:val="00E65E89"/>
    <w:rsid w:val="00E66A27"/>
    <w:rsid w:val="00E67CEF"/>
    <w:rsid w:val="00E67D2E"/>
    <w:rsid w:val="00E709AD"/>
    <w:rsid w:val="00E71001"/>
    <w:rsid w:val="00E71B17"/>
    <w:rsid w:val="00E71E77"/>
    <w:rsid w:val="00E72052"/>
    <w:rsid w:val="00E72D54"/>
    <w:rsid w:val="00E7446F"/>
    <w:rsid w:val="00E7480C"/>
    <w:rsid w:val="00E74882"/>
    <w:rsid w:val="00E74D6B"/>
    <w:rsid w:val="00E74E51"/>
    <w:rsid w:val="00E7622E"/>
    <w:rsid w:val="00E765E2"/>
    <w:rsid w:val="00E76C0D"/>
    <w:rsid w:val="00E76EA2"/>
    <w:rsid w:val="00E773DF"/>
    <w:rsid w:val="00E7797C"/>
    <w:rsid w:val="00E804DD"/>
    <w:rsid w:val="00E83158"/>
    <w:rsid w:val="00E84266"/>
    <w:rsid w:val="00E8435C"/>
    <w:rsid w:val="00E847D2"/>
    <w:rsid w:val="00E84D05"/>
    <w:rsid w:val="00E86620"/>
    <w:rsid w:val="00E86665"/>
    <w:rsid w:val="00E866D1"/>
    <w:rsid w:val="00E87632"/>
    <w:rsid w:val="00E87C3F"/>
    <w:rsid w:val="00E90730"/>
    <w:rsid w:val="00E90ABE"/>
    <w:rsid w:val="00E90E8E"/>
    <w:rsid w:val="00E91077"/>
    <w:rsid w:val="00E91334"/>
    <w:rsid w:val="00E91BC6"/>
    <w:rsid w:val="00E91BDF"/>
    <w:rsid w:val="00E921AD"/>
    <w:rsid w:val="00E924F3"/>
    <w:rsid w:val="00E9289D"/>
    <w:rsid w:val="00E93099"/>
    <w:rsid w:val="00E93F43"/>
    <w:rsid w:val="00E94633"/>
    <w:rsid w:val="00E94C2F"/>
    <w:rsid w:val="00E94CDC"/>
    <w:rsid w:val="00E95F65"/>
    <w:rsid w:val="00E9646B"/>
    <w:rsid w:val="00E96D44"/>
    <w:rsid w:val="00E96E99"/>
    <w:rsid w:val="00E96F44"/>
    <w:rsid w:val="00EA1270"/>
    <w:rsid w:val="00EA1329"/>
    <w:rsid w:val="00EA1357"/>
    <w:rsid w:val="00EA1612"/>
    <w:rsid w:val="00EA18F0"/>
    <w:rsid w:val="00EA1EF8"/>
    <w:rsid w:val="00EA232D"/>
    <w:rsid w:val="00EA234B"/>
    <w:rsid w:val="00EA268D"/>
    <w:rsid w:val="00EA26D3"/>
    <w:rsid w:val="00EA3431"/>
    <w:rsid w:val="00EA3A79"/>
    <w:rsid w:val="00EA44D3"/>
    <w:rsid w:val="00EA46CB"/>
    <w:rsid w:val="00EA4866"/>
    <w:rsid w:val="00EA48C3"/>
    <w:rsid w:val="00EA49C3"/>
    <w:rsid w:val="00EA5352"/>
    <w:rsid w:val="00EA5672"/>
    <w:rsid w:val="00EA58F5"/>
    <w:rsid w:val="00EA5989"/>
    <w:rsid w:val="00EA5FCD"/>
    <w:rsid w:val="00EA64C3"/>
    <w:rsid w:val="00EA7ADB"/>
    <w:rsid w:val="00EA7ED9"/>
    <w:rsid w:val="00EA7F1E"/>
    <w:rsid w:val="00EB0179"/>
    <w:rsid w:val="00EB091F"/>
    <w:rsid w:val="00EB1305"/>
    <w:rsid w:val="00EB17FA"/>
    <w:rsid w:val="00EB199E"/>
    <w:rsid w:val="00EB1EE0"/>
    <w:rsid w:val="00EB22F7"/>
    <w:rsid w:val="00EB25A8"/>
    <w:rsid w:val="00EB280B"/>
    <w:rsid w:val="00EB36BC"/>
    <w:rsid w:val="00EB3C9C"/>
    <w:rsid w:val="00EB3EDC"/>
    <w:rsid w:val="00EB49E1"/>
    <w:rsid w:val="00EB4ED9"/>
    <w:rsid w:val="00EB50B9"/>
    <w:rsid w:val="00EB5263"/>
    <w:rsid w:val="00EB671C"/>
    <w:rsid w:val="00EB693A"/>
    <w:rsid w:val="00EB6A1E"/>
    <w:rsid w:val="00EB6CDE"/>
    <w:rsid w:val="00EB7165"/>
    <w:rsid w:val="00EB7261"/>
    <w:rsid w:val="00EB7489"/>
    <w:rsid w:val="00EB7804"/>
    <w:rsid w:val="00EB7EC8"/>
    <w:rsid w:val="00EC04DB"/>
    <w:rsid w:val="00EC0740"/>
    <w:rsid w:val="00EC093E"/>
    <w:rsid w:val="00EC0C7D"/>
    <w:rsid w:val="00EC0ED5"/>
    <w:rsid w:val="00EC1163"/>
    <w:rsid w:val="00EC148E"/>
    <w:rsid w:val="00EC1566"/>
    <w:rsid w:val="00EC15C0"/>
    <w:rsid w:val="00EC1659"/>
    <w:rsid w:val="00EC1B7B"/>
    <w:rsid w:val="00EC2DAB"/>
    <w:rsid w:val="00EC5B33"/>
    <w:rsid w:val="00EC5E24"/>
    <w:rsid w:val="00EC6350"/>
    <w:rsid w:val="00EC640A"/>
    <w:rsid w:val="00EC66EF"/>
    <w:rsid w:val="00EC6AC3"/>
    <w:rsid w:val="00EC711D"/>
    <w:rsid w:val="00EC71B4"/>
    <w:rsid w:val="00EC7450"/>
    <w:rsid w:val="00EC7511"/>
    <w:rsid w:val="00EC7CED"/>
    <w:rsid w:val="00EC7D8A"/>
    <w:rsid w:val="00ED06E7"/>
    <w:rsid w:val="00ED2A96"/>
    <w:rsid w:val="00ED2C97"/>
    <w:rsid w:val="00ED350C"/>
    <w:rsid w:val="00ED4CB0"/>
    <w:rsid w:val="00ED4DD0"/>
    <w:rsid w:val="00ED5A0C"/>
    <w:rsid w:val="00ED5BBC"/>
    <w:rsid w:val="00ED60B3"/>
    <w:rsid w:val="00ED762C"/>
    <w:rsid w:val="00ED7630"/>
    <w:rsid w:val="00ED76AE"/>
    <w:rsid w:val="00ED7804"/>
    <w:rsid w:val="00ED7936"/>
    <w:rsid w:val="00ED7A78"/>
    <w:rsid w:val="00EE038E"/>
    <w:rsid w:val="00EE04AE"/>
    <w:rsid w:val="00EE1212"/>
    <w:rsid w:val="00EE1588"/>
    <w:rsid w:val="00EE21D8"/>
    <w:rsid w:val="00EE2688"/>
    <w:rsid w:val="00EE2AC3"/>
    <w:rsid w:val="00EE35B9"/>
    <w:rsid w:val="00EE3D69"/>
    <w:rsid w:val="00EE45F9"/>
    <w:rsid w:val="00EE4ADC"/>
    <w:rsid w:val="00EE525F"/>
    <w:rsid w:val="00EE562F"/>
    <w:rsid w:val="00EE5C3C"/>
    <w:rsid w:val="00EE5D80"/>
    <w:rsid w:val="00EE70A1"/>
    <w:rsid w:val="00EE762F"/>
    <w:rsid w:val="00EE7688"/>
    <w:rsid w:val="00EF07FD"/>
    <w:rsid w:val="00EF0C9D"/>
    <w:rsid w:val="00EF11B1"/>
    <w:rsid w:val="00EF1302"/>
    <w:rsid w:val="00EF1560"/>
    <w:rsid w:val="00EF2781"/>
    <w:rsid w:val="00EF28AC"/>
    <w:rsid w:val="00EF28E7"/>
    <w:rsid w:val="00EF28EA"/>
    <w:rsid w:val="00EF3829"/>
    <w:rsid w:val="00EF4773"/>
    <w:rsid w:val="00EF571F"/>
    <w:rsid w:val="00EF5CC0"/>
    <w:rsid w:val="00EF5E3F"/>
    <w:rsid w:val="00EF66AA"/>
    <w:rsid w:val="00EF6F4F"/>
    <w:rsid w:val="00EF717D"/>
    <w:rsid w:val="00EF71C2"/>
    <w:rsid w:val="00EF7837"/>
    <w:rsid w:val="00EF79D5"/>
    <w:rsid w:val="00EF7BCB"/>
    <w:rsid w:val="00F0003E"/>
    <w:rsid w:val="00F01003"/>
    <w:rsid w:val="00F01190"/>
    <w:rsid w:val="00F0192B"/>
    <w:rsid w:val="00F02760"/>
    <w:rsid w:val="00F0296B"/>
    <w:rsid w:val="00F02CC1"/>
    <w:rsid w:val="00F03155"/>
    <w:rsid w:val="00F0323E"/>
    <w:rsid w:val="00F0352C"/>
    <w:rsid w:val="00F03D08"/>
    <w:rsid w:val="00F040CC"/>
    <w:rsid w:val="00F04323"/>
    <w:rsid w:val="00F043B2"/>
    <w:rsid w:val="00F04614"/>
    <w:rsid w:val="00F05290"/>
    <w:rsid w:val="00F05BFD"/>
    <w:rsid w:val="00F05E59"/>
    <w:rsid w:val="00F0606F"/>
    <w:rsid w:val="00F0624A"/>
    <w:rsid w:val="00F06679"/>
    <w:rsid w:val="00F068E5"/>
    <w:rsid w:val="00F079BD"/>
    <w:rsid w:val="00F07A24"/>
    <w:rsid w:val="00F07BBA"/>
    <w:rsid w:val="00F111E4"/>
    <w:rsid w:val="00F11370"/>
    <w:rsid w:val="00F11D4F"/>
    <w:rsid w:val="00F12057"/>
    <w:rsid w:val="00F120E2"/>
    <w:rsid w:val="00F1211D"/>
    <w:rsid w:val="00F121AD"/>
    <w:rsid w:val="00F12458"/>
    <w:rsid w:val="00F1284A"/>
    <w:rsid w:val="00F1294F"/>
    <w:rsid w:val="00F138E9"/>
    <w:rsid w:val="00F1467D"/>
    <w:rsid w:val="00F14BD0"/>
    <w:rsid w:val="00F14BFD"/>
    <w:rsid w:val="00F14EED"/>
    <w:rsid w:val="00F14F1D"/>
    <w:rsid w:val="00F14FA0"/>
    <w:rsid w:val="00F1634C"/>
    <w:rsid w:val="00F165AE"/>
    <w:rsid w:val="00F16B14"/>
    <w:rsid w:val="00F1785B"/>
    <w:rsid w:val="00F17B2C"/>
    <w:rsid w:val="00F205D6"/>
    <w:rsid w:val="00F20EB2"/>
    <w:rsid w:val="00F20FA6"/>
    <w:rsid w:val="00F21232"/>
    <w:rsid w:val="00F21438"/>
    <w:rsid w:val="00F21BFF"/>
    <w:rsid w:val="00F22178"/>
    <w:rsid w:val="00F22400"/>
    <w:rsid w:val="00F22DA8"/>
    <w:rsid w:val="00F238E1"/>
    <w:rsid w:val="00F23D36"/>
    <w:rsid w:val="00F242C8"/>
    <w:rsid w:val="00F24548"/>
    <w:rsid w:val="00F24E63"/>
    <w:rsid w:val="00F2586D"/>
    <w:rsid w:val="00F25878"/>
    <w:rsid w:val="00F25DEF"/>
    <w:rsid w:val="00F2625F"/>
    <w:rsid w:val="00F265A6"/>
    <w:rsid w:val="00F26901"/>
    <w:rsid w:val="00F26BA4"/>
    <w:rsid w:val="00F26C32"/>
    <w:rsid w:val="00F26F76"/>
    <w:rsid w:val="00F27686"/>
    <w:rsid w:val="00F279F5"/>
    <w:rsid w:val="00F27AD0"/>
    <w:rsid w:val="00F30366"/>
    <w:rsid w:val="00F30889"/>
    <w:rsid w:val="00F30B3D"/>
    <w:rsid w:val="00F31CEE"/>
    <w:rsid w:val="00F31D25"/>
    <w:rsid w:val="00F327EF"/>
    <w:rsid w:val="00F331DF"/>
    <w:rsid w:val="00F33592"/>
    <w:rsid w:val="00F33708"/>
    <w:rsid w:val="00F339EA"/>
    <w:rsid w:val="00F33A6C"/>
    <w:rsid w:val="00F33FE4"/>
    <w:rsid w:val="00F3404B"/>
    <w:rsid w:val="00F342D1"/>
    <w:rsid w:val="00F34645"/>
    <w:rsid w:val="00F34B13"/>
    <w:rsid w:val="00F35290"/>
    <w:rsid w:val="00F35D96"/>
    <w:rsid w:val="00F362CA"/>
    <w:rsid w:val="00F36833"/>
    <w:rsid w:val="00F36866"/>
    <w:rsid w:val="00F36EDD"/>
    <w:rsid w:val="00F37466"/>
    <w:rsid w:val="00F374B7"/>
    <w:rsid w:val="00F4002B"/>
    <w:rsid w:val="00F4016F"/>
    <w:rsid w:val="00F4057B"/>
    <w:rsid w:val="00F40977"/>
    <w:rsid w:val="00F40D76"/>
    <w:rsid w:val="00F41E72"/>
    <w:rsid w:val="00F423D7"/>
    <w:rsid w:val="00F4264E"/>
    <w:rsid w:val="00F4335E"/>
    <w:rsid w:val="00F4396C"/>
    <w:rsid w:val="00F440FA"/>
    <w:rsid w:val="00F444AD"/>
    <w:rsid w:val="00F444AF"/>
    <w:rsid w:val="00F449D6"/>
    <w:rsid w:val="00F44F5D"/>
    <w:rsid w:val="00F45ED0"/>
    <w:rsid w:val="00F465BD"/>
    <w:rsid w:val="00F46C21"/>
    <w:rsid w:val="00F50A19"/>
    <w:rsid w:val="00F51743"/>
    <w:rsid w:val="00F51860"/>
    <w:rsid w:val="00F521F6"/>
    <w:rsid w:val="00F5303D"/>
    <w:rsid w:val="00F53351"/>
    <w:rsid w:val="00F53A56"/>
    <w:rsid w:val="00F549D4"/>
    <w:rsid w:val="00F54C6B"/>
    <w:rsid w:val="00F54E97"/>
    <w:rsid w:val="00F55045"/>
    <w:rsid w:val="00F55392"/>
    <w:rsid w:val="00F55BE2"/>
    <w:rsid w:val="00F56527"/>
    <w:rsid w:val="00F56917"/>
    <w:rsid w:val="00F56AFD"/>
    <w:rsid w:val="00F56D7B"/>
    <w:rsid w:val="00F572BA"/>
    <w:rsid w:val="00F573BB"/>
    <w:rsid w:val="00F60435"/>
    <w:rsid w:val="00F604D0"/>
    <w:rsid w:val="00F60613"/>
    <w:rsid w:val="00F609D3"/>
    <w:rsid w:val="00F60D87"/>
    <w:rsid w:val="00F625AA"/>
    <w:rsid w:val="00F6265D"/>
    <w:rsid w:val="00F6289A"/>
    <w:rsid w:val="00F628DA"/>
    <w:rsid w:val="00F62919"/>
    <w:rsid w:val="00F62CCD"/>
    <w:rsid w:val="00F62E07"/>
    <w:rsid w:val="00F62F2C"/>
    <w:rsid w:val="00F631F5"/>
    <w:rsid w:val="00F632C2"/>
    <w:rsid w:val="00F64152"/>
    <w:rsid w:val="00F644E0"/>
    <w:rsid w:val="00F6515C"/>
    <w:rsid w:val="00F653EC"/>
    <w:rsid w:val="00F670A0"/>
    <w:rsid w:val="00F672C0"/>
    <w:rsid w:val="00F6747E"/>
    <w:rsid w:val="00F70329"/>
    <w:rsid w:val="00F7061C"/>
    <w:rsid w:val="00F706CB"/>
    <w:rsid w:val="00F70929"/>
    <w:rsid w:val="00F70F05"/>
    <w:rsid w:val="00F71A1E"/>
    <w:rsid w:val="00F71C29"/>
    <w:rsid w:val="00F71F73"/>
    <w:rsid w:val="00F72257"/>
    <w:rsid w:val="00F72C13"/>
    <w:rsid w:val="00F73141"/>
    <w:rsid w:val="00F7356A"/>
    <w:rsid w:val="00F74E5C"/>
    <w:rsid w:val="00F74FD2"/>
    <w:rsid w:val="00F754C9"/>
    <w:rsid w:val="00F759BB"/>
    <w:rsid w:val="00F75DAA"/>
    <w:rsid w:val="00F75ED2"/>
    <w:rsid w:val="00F76500"/>
    <w:rsid w:val="00F769D1"/>
    <w:rsid w:val="00F76AE5"/>
    <w:rsid w:val="00F76C17"/>
    <w:rsid w:val="00F76DB7"/>
    <w:rsid w:val="00F76F7B"/>
    <w:rsid w:val="00F774D3"/>
    <w:rsid w:val="00F7758D"/>
    <w:rsid w:val="00F776FA"/>
    <w:rsid w:val="00F8011B"/>
    <w:rsid w:val="00F81BFB"/>
    <w:rsid w:val="00F823EA"/>
    <w:rsid w:val="00F828F1"/>
    <w:rsid w:val="00F8297E"/>
    <w:rsid w:val="00F82B08"/>
    <w:rsid w:val="00F82D9D"/>
    <w:rsid w:val="00F83171"/>
    <w:rsid w:val="00F8396C"/>
    <w:rsid w:val="00F83AEF"/>
    <w:rsid w:val="00F844FA"/>
    <w:rsid w:val="00F845FA"/>
    <w:rsid w:val="00F84E44"/>
    <w:rsid w:val="00F84E9D"/>
    <w:rsid w:val="00F84F72"/>
    <w:rsid w:val="00F85E34"/>
    <w:rsid w:val="00F85E8B"/>
    <w:rsid w:val="00F86172"/>
    <w:rsid w:val="00F86DF8"/>
    <w:rsid w:val="00F8794A"/>
    <w:rsid w:val="00F87A27"/>
    <w:rsid w:val="00F90760"/>
    <w:rsid w:val="00F90999"/>
    <w:rsid w:val="00F923C0"/>
    <w:rsid w:val="00F92F62"/>
    <w:rsid w:val="00F93059"/>
    <w:rsid w:val="00F938C6"/>
    <w:rsid w:val="00F93D72"/>
    <w:rsid w:val="00F94304"/>
    <w:rsid w:val="00F94461"/>
    <w:rsid w:val="00F94469"/>
    <w:rsid w:val="00F947DB"/>
    <w:rsid w:val="00F94B1C"/>
    <w:rsid w:val="00F94BD7"/>
    <w:rsid w:val="00F94DAC"/>
    <w:rsid w:val="00F959A7"/>
    <w:rsid w:val="00F96422"/>
    <w:rsid w:val="00F969B7"/>
    <w:rsid w:val="00F96BA4"/>
    <w:rsid w:val="00F97506"/>
    <w:rsid w:val="00FA057A"/>
    <w:rsid w:val="00FA0E3E"/>
    <w:rsid w:val="00FA122E"/>
    <w:rsid w:val="00FA12CB"/>
    <w:rsid w:val="00FA1A74"/>
    <w:rsid w:val="00FA28F9"/>
    <w:rsid w:val="00FA2CE0"/>
    <w:rsid w:val="00FA32EF"/>
    <w:rsid w:val="00FA3445"/>
    <w:rsid w:val="00FA3569"/>
    <w:rsid w:val="00FA37E5"/>
    <w:rsid w:val="00FA4E99"/>
    <w:rsid w:val="00FA4E9A"/>
    <w:rsid w:val="00FA5359"/>
    <w:rsid w:val="00FA56C4"/>
    <w:rsid w:val="00FA5A51"/>
    <w:rsid w:val="00FA5DF4"/>
    <w:rsid w:val="00FA6085"/>
    <w:rsid w:val="00FA6294"/>
    <w:rsid w:val="00FA6681"/>
    <w:rsid w:val="00FA6EFF"/>
    <w:rsid w:val="00FA6F2C"/>
    <w:rsid w:val="00FA7ABC"/>
    <w:rsid w:val="00FA7AEA"/>
    <w:rsid w:val="00FB02AE"/>
    <w:rsid w:val="00FB045F"/>
    <w:rsid w:val="00FB17CE"/>
    <w:rsid w:val="00FB1B3D"/>
    <w:rsid w:val="00FB1C71"/>
    <w:rsid w:val="00FB22CD"/>
    <w:rsid w:val="00FB2B4F"/>
    <w:rsid w:val="00FB36F5"/>
    <w:rsid w:val="00FB3C61"/>
    <w:rsid w:val="00FB409E"/>
    <w:rsid w:val="00FB4471"/>
    <w:rsid w:val="00FB46BF"/>
    <w:rsid w:val="00FB482C"/>
    <w:rsid w:val="00FB4982"/>
    <w:rsid w:val="00FB4A05"/>
    <w:rsid w:val="00FB4BD1"/>
    <w:rsid w:val="00FB5671"/>
    <w:rsid w:val="00FB56B4"/>
    <w:rsid w:val="00FB5893"/>
    <w:rsid w:val="00FB5C14"/>
    <w:rsid w:val="00FB5E9C"/>
    <w:rsid w:val="00FB637E"/>
    <w:rsid w:val="00FB6484"/>
    <w:rsid w:val="00FB653C"/>
    <w:rsid w:val="00FB687E"/>
    <w:rsid w:val="00FB6DEF"/>
    <w:rsid w:val="00FB6FAB"/>
    <w:rsid w:val="00FB7014"/>
    <w:rsid w:val="00FB754F"/>
    <w:rsid w:val="00FB7670"/>
    <w:rsid w:val="00FB7710"/>
    <w:rsid w:val="00FB7726"/>
    <w:rsid w:val="00FB7815"/>
    <w:rsid w:val="00FC0ECE"/>
    <w:rsid w:val="00FC11C9"/>
    <w:rsid w:val="00FC14B3"/>
    <w:rsid w:val="00FC1520"/>
    <w:rsid w:val="00FC1D8C"/>
    <w:rsid w:val="00FC2578"/>
    <w:rsid w:val="00FC3C0D"/>
    <w:rsid w:val="00FC518E"/>
    <w:rsid w:val="00FC597C"/>
    <w:rsid w:val="00FC5A4B"/>
    <w:rsid w:val="00FC66DF"/>
    <w:rsid w:val="00FC78FB"/>
    <w:rsid w:val="00FD0E40"/>
    <w:rsid w:val="00FD0EA0"/>
    <w:rsid w:val="00FD234E"/>
    <w:rsid w:val="00FD2933"/>
    <w:rsid w:val="00FD2D5C"/>
    <w:rsid w:val="00FD3DA9"/>
    <w:rsid w:val="00FD4540"/>
    <w:rsid w:val="00FD485B"/>
    <w:rsid w:val="00FD4AFF"/>
    <w:rsid w:val="00FD4BCA"/>
    <w:rsid w:val="00FD4F55"/>
    <w:rsid w:val="00FD528E"/>
    <w:rsid w:val="00FD5A6B"/>
    <w:rsid w:val="00FD5E8A"/>
    <w:rsid w:val="00FD5F32"/>
    <w:rsid w:val="00FD632F"/>
    <w:rsid w:val="00FD6509"/>
    <w:rsid w:val="00FD747A"/>
    <w:rsid w:val="00FD77F1"/>
    <w:rsid w:val="00FD78F6"/>
    <w:rsid w:val="00FD7BF8"/>
    <w:rsid w:val="00FE1518"/>
    <w:rsid w:val="00FE192C"/>
    <w:rsid w:val="00FE1FF1"/>
    <w:rsid w:val="00FE2311"/>
    <w:rsid w:val="00FE2660"/>
    <w:rsid w:val="00FE2840"/>
    <w:rsid w:val="00FE3112"/>
    <w:rsid w:val="00FE3391"/>
    <w:rsid w:val="00FE44B3"/>
    <w:rsid w:val="00FE4792"/>
    <w:rsid w:val="00FE486B"/>
    <w:rsid w:val="00FE48A9"/>
    <w:rsid w:val="00FE5339"/>
    <w:rsid w:val="00FE5602"/>
    <w:rsid w:val="00FE5993"/>
    <w:rsid w:val="00FE5A10"/>
    <w:rsid w:val="00FE610D"/>
    <w:rsid w:val="00FE6127"/>
    <w:rsid w:val="00FE6140"/>
    <w:rsid w:val="00FE6239"/>
    <w:rsid w:val="00FE7250"/>
    <w:rsid w:val="00FE7391"/>
    <w:rsid w:val="00FE7AE2"/>
    <w:rsid w:val="00FE7B12"/>
    <w:rsid w:val="00FF00B0"/>
    <w:rsid w:val="00FF0D77"/>
    <w:rsid w:val="00FF0F2F"/>
    <w:rsid w:val="00FF21BC"/>
    <w:rsid w:val="00FF2212"/>
    <w:rsid w:val="00FF240E"/>
    <w:rsid w:val="00FF252D"/>
    <w:rsid w:val="00FF2DF7"/>
    <w:rsid w:val="00FF3201"/>
    <w:rsid w:val="00FF3FB5"/>
    <w:rsid w:val="00FF41D0"/>
    <w:rsid w:val="00FF4774"/>
    <w:rsid w:val="00FF4830"/>
    <w:rsid w:val="00FF51DC"/>
    <w:rsid w:val="00FF54A6"/>
    <w:rsid w:val="00FF6339"/>
    <w:rsid w:val="00FF6C28"/>
    <w:rsid w:val="00FF702E"/>
    <w:rsid w:val="00FF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D1CBB"/>
  <w15:docId w15:val="{B66C7941-EBEF-4305-91A5-A7659FDA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DAF"/>
    <w:pPr>
      <w:widowControl w:val="0"/>
      <w:ind w:firstLine="420"/>
      <w:jc w:val="both"/>
    </w:pPr>
    <w:rPr>
      <w:rFonts w:ascii="Calibri" w:hAnsi="Calibri"/>
    </w:rPr>
  </w:style>
  <w:style w:type="paragraph" w:styleId="1">
    <w:name w:val="heading 1"/>
    <w:basedOn w:val="a"/>
    <w:next w:val="a"/>
    <w:link w:val="10"/>
    <w:qFormat/>
    <w:rsid w:val="00CC0FD1"/>
    <w:pPr>
      <w:keepNext/>
      <w:keepLines/>
      <w:numPr>
        <w:numId w:val="1"/>
      </w:numPr>
      <w:pBdr>
        <w:bottom w:val="single" w:sz="18" w:space="1" w:color="C0C0C0"/>
      </w:pBdr>
      <w:spacing w:after="156" w:line="578" w:lineRule="auto"/>
      <w:outlineLvl w:val="0"/>
    </w:pPr>
    <w:rPr>
      <w:rFonts w:ascii="Tahoma" w:eastAsia="黑体" w:hAnsi="Tahoma" w:cs="Times New Roman"/>
      <w:b/>
      <w:noProof/>
      <w:kern w:val="44"/>
      <w:sz w:val="32"/>
      <w:szCs w:val="20"/>
    </w:rPr>
  </w:style>
  <w:style w:type="paragraph" w:styleId="2">
    <w:name w:val="heading 2"/>
    <w:basedOn w:val="a"/>
    <w:next w:val="a"/>
    <w:link w:val="20"/>
    <w:unhideWhenUsed/>
    <w:qFormat/>
    <w:rsid w:val="00CC286C"/>
    <w:pPr>
      <w:keepNext/>
      <w:keepLines/>
      <w:numPr>
        <w:ilvl w:val="1"/>
        <w:numId w:val="1"/>
      </w:numPr>
      <w:outlineLvl w:val="1"/>
    </w:pPr>
    <w:rPr>
      <w:rFonts w:ascii="华文细黑" w:eastAsia="黑体" w:hAnsi="华文细黑" w:cs="Times New Roman"/>
      <w:noProof/>
      <w:color w:val="000000" w:themeColor="text1"/>
      <w:sz w:val="30"/>
      <w:szCs w:val="20"/>
    </w:rPr>
  </w:style>
  <w:style w:type="paragraph" w:styleId="3">
    <w:name w:val="heading 3"/>
    <w:basedOn w:val="a"/>
    <w:next w:val="a"/>
    <w:link w:val="30"/>
    <w:unhideWhenUsed/>
    <w:qFormat/>
    <w:rsid w:val="008B4377"/>
    <w:pPr>
      <w:keepNext/>
      <w:keepLines/>
      <w:numPr>
        <w:ilvl w:val="2"/>
        <w:numId w:val="1"/>
      </w:numPr>
      <w:adjustRightInd w:val="0"/>
      <w:outlineLvl w:val="2"/>
    </w:pPr>
    <w:rPr>
      <w:rFonts w:ascii="Tahoma" w:eastAsia="黑体" w:hAnsi="Tahoma" w:cs="Times New Roman"/>
      <w:noProof/>
      <w:sz w:val="28"/>
      <w:szCs w:val="20"/>
    </w:rPr>
  </w:style>
  <w:style w:type="paragraph" w:styleId="4">
    <w:name w:val="heading 4"/>
    <w:basedOn w:val="3"/>
    <w:next w:val="a"/>
    <w:link w:val="40"/>
    <w:uiPriority w:val="9"/>
    <w:unhideWhenUsed/>
    <w:qFormat/>
    <w:rsid w:val="00552828"/>
    <w:pPr>
      <w:numPr>
        <w:ilvl w:val="3"/>
      </w:numPr>
      <w:spacing w:before="280" w:after="290" w:line="376" w:lineRule="auto"/>
      <w:outlineLvl w:val="3"/>
    </w:pPr>
    <w:rPr>
      <w:rFonts w:asciiTheme="majorHAnsi" w:hAnsiTheme="majorHAnsi" w:cstheme="majorBidi"/>
      <w:bCs/>
      <w:szCs w:val="28"/>
    </w:rPr>
  </w:style>
  <w:style w:type="paragraph" w:styleId="5">
    <w:name w:val="heading 5"/>
    <w:basedOn w:val="a"/>
    <w:next w:val="a"/>
    <w:link w:val="50"/>
    <w:uiPriority w:val="9"/>
    <w:semiHidden/>
    <w:unhideWhenUsed/>
    <w:qFormat/>
    <w:rsid w:val="00EB091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B091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B091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B091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B091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F1407"/>
    <w:rPr>
      <w:kern w:val="0"/>
      <w:sz w:val="22"/>
    </w:rPr>
  </w:style>
  <w:style w:type="character" w:customStyle="1" w:styleId="a4">
    <w:name w:val="无间隔 字符"/>
    <w:basedOn w:val="a0"/>
    <w:link w:val="a3"/>
    <w:uiPriority w:val="1"/>
    <w:rsid w:val="00CF1407"/>
    <w:rPr>
      <w:kern w:val="0"/>
      <w:sz w:val="22"/>
    </w:rPr>
  </w:style>
  <w:style w:type="paragraph" w:styleId="a5">
    <w:name w:val="Balloon Text"/>
    <w:basedOn w:val="a"/>
    <w:link w:val="a6"/>
    <w:uiPriority w:val="99"/>
    <w:semiHidden/>
    <w:unhideWhenUsed/>
    <w:rsid w:val="00CF1407"/>
    <w:rPr>
      <w:sz w:val="18"/>
      <w:szCs w:val="18"/>
    </w:rPr>
  </w:style>
  <w:style w:type="character" w:customStyle="1" w:styleId="a6">
    <w:name w:val="批注框文本 字符"/>
    <w:basedOn w:val="a0"/>
    <w:link w:val="a5"/>
    <w:uiPriority w:val="99"/>
    <w:semiHidden/>
    <w:rsid w:val="00CF1407"/>
    <w:rPr>
      <w:sz w:val="18"/>
      <w:szCs w:val="18"/>
    </w:rPr>
  </w:style>
  <w:style w:type="paragraph" w:styleId="a7">
    <w:name w:val="header"/>
    <w:basedOn w:val="a"/>
    <w:link w:val="a8"/>
    <w:uiPriority w:val="99"/>
    <w:unhideWhenUsed/>
    <w:rsid w:val="00CF14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407"/>
    <w:rPr>
      <w:sz w:val="18"/>
      <w:szCs w:val="18"/>
    </w:rPr>
  </w:style>
  <w:style w:type="paragraph" w:styleId="a9">
    <w:name w:val="footer"/>
    <w:basedOn w:val="a"/>
    <w:link w:val="aa"/>
    <w:uiPriority w:val="99"/>
    <w:unhideWhenUsed/>
    <w:rsid w:val="00CF1407"/>
    <w:pPr>
      <w:tabs>
        <w:tab w:val="center" w:pos="4153"/>
        <w:tab w:val="right" w:pos="8306"/>
      </w:tabs>
      <w:snapToGrid w:val="0"/>
      <w:jc w:val="left"/>
    </w:pPr>
    <w:rPr>
      <w:sz w:val="18"/>
      <w:szCs w:val="18"/>
    </w:rPr>
  </w:style>
  <w:style w:type="character" w:customStyle="1" w:styleId="aa">
    <w:name w:val="页脚 字符"/>
    <w:basedOn w:val="a0"/>
    <w:link w:val="a9"/>
    <w:uiPriority w:val="99"/>
    <w:rsid w:val="00CF1407"/>
    <w:rPr>
      <w:sz w:val="18"/>
      <w:szCs w:val="18"/>
    </w:rPr>
  </w:style>
  <w:style w:type="character" w:styleId="ab">
    <w:name w:val="Emphasis"/>
    <w:basedOn w:val="a0"/>
    <w:uiPriority w:val="20"/>
    <w:qFormat/>
    <w:rsid w:val="000B49E1"/>
    <w:rPr>
      <w:i/>
      <w:iCs/>
    </w:rPr>
  </w:style>
  <w:style w:type="character" w:styleId="ac">
    <w:name w:val="Strong"/>
    <w:basedOn w:val="a0"/>
    <w:uiPriority w:val="22"/>
    <w:qFormat/>
    <w:rsid w:val="000B49E1"/>
    <w:rPr>
      <w:b/>
      <w:bCs/>
    </w:rPr>
  </w:style>
  <w:style w:type="character" w:customStyle="1" w:styleId="10">
    <w:name w:val="标题 1 字符"/>
    <w:basedOn w:val="a0"/>
    <w:link w:val="1"/>
    <w:rsid w:val="00CC0FD1"/>
    <w:rPr>
      <w:rFonts w:ascii="Tahoma" w:eastAsia="黑体" w:hAnsi="Tahoma" w:cs="Times New Roman"/>
      <w:b/>
      <w:noProof/>
      <w:kern w:val="44"/>
      <w:sz w:val="32"/>
      <w:szCs w:val="20"/>
    </w:rPr>
  </w:style>
  <w:style w:type="character" w:customStyle="1" w:styleId="20">
    <w:name w:val="标题 2 字符"/>
    <w:basedOn w:val="a0"/>
    <w:link w:val="2"/>
    <w:rsid w:val="00CC286C"/>
    <w:rPr>
      <w:rFonts w:ascii="华文细黑" w:eastAsia="黑体" w:hAnsi="华文细黑" w:cs="Times New Roman"/>
      <w:noProof/>
      <w:color w:val="000000" w:themeColor="text1"/>
      <w:sz w:val="30"/>
      <w:szCs w:val="20"/>
    </w:rPr>
  </w:style>
  <w:style w:type="paragraph" w:styleId="TOC">
    <w:name w:val="TOC Heading"/>
    <w:basedOn w:val="1"/>
    <w:next w:val="a"/>
    <w:uiPriority w:val="39"/>
    <w:unhideWhenUsed/>
    <w:qFormat/>
    <w:rsid w:val="005801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5C73E9"/>
    <w:pPr>
      <w:tabs>
        <w:tab w:val="left" w:pos="960"/>
        <w:tab w:val="right" w:leader="dot" w:pos="8296"/>
      </w:tabs>
      <w:spacing w:before="312" w:after="120"/>
      <w:jc w:val="left"/>
    </w:pPr>
    <w:rPr>
      <w:rFonts w:cstheme="minorHAnsi"/>
      <w:b/>
      <w:bCs/>
      <w:caps/>
      <w:sz w:val="20"/>
      <w:szCs w:val="20"/>
    </w:rPr>
  </w:style>
  <w:style w:type="character" w:styleId="ad">
    <w:name w:val="Hyperlink"/>
    <w:basedOn w:val="a0"/>
    <w:uiPriority w:val="99"/>
    <w:unhideWhenUsed/>
    <w:rsid w:val="0058014D"/>
    <w:rPr>
      <w:color w:val="0000FF" w:themeColor="hyperlink"/>
      <w:u w:val="single"/>
    </w:rPr>
  </w:style>
  <w:style w:type="paragraph" w:styleId="21">
    <w:name w:val="toc 2"/>
    <w:basedOn w:val="a"/>
    <w:next w:val="a"/>
    <w:autoRedefine/>
    <w:uiPriority w:val="39"/>
    <w:unhideWhenUsed/>
    <w:qFormat/>
    <w:rsid w:val="0060024B"/>
    <w:pPr>
      <w:ind w:left="240"/>
      <w:jc w:val="left"/>
    </w:pPr>
    <w:rPr>
      <w:rFonts w:cstheme="minorHAnsi"/>
      <w:smallCaps/>
      <w:sz w:val="20"/>
      <w:szCs w:val="20"/>
    </w:rPr>
  </w:style>
  <w:style w:type="character" w:customStyle="1" w:styleId="30">
    <w:name w:val="标题 3 字符"/>
    <w:basedOn w:val="a0"/>
    <w:link w:val="3"/>
    <w:rsid w:val="008B4377"/>
    <w:rPr>
      <w:rFonts w:ascii="Tahoma" w:eastAsia="黑体" w:hAnsi="Tahoma" w:cs="Times New Roman"/>
      <w:noProof/>
      <w:sz w:val="28"/>
      <w:szCs w:val="20"/>
    </w:rPr>
  </w:style>
  <w:style w:type="paragraph" w:styleId="ae">
    <w:name w:val="List Paragraph"/>
    <w:basedOn w:val="a"/>
    <w:uiPriority w:val="34"/>
    <w:qFormat/>
    <w:rsid w:val="00D6082A"/>
    <w:pPr>
      <w:ind w:firstLineChars="200" w:firstLine="200"/>
    </w:pPr>
  </w:style>
  <w:style w:type="paragraph" w:styleId="31">
    <w:name w:val="toc 3"/>
    <w:basedOn w:val="a"/>
    <w:next w:val="a"/>
    <w:autoRedefine/>
    <w:uiPriority w:val="39"/>
    <w:unhideWhenUsed/>
    <w:qFormat/>
    <w:rsid w:val="00973CB6"/>
    <w:pPr>
      <w:ind w:left="480"/>
      <w:jc w:val="left"/>
    </w:pPr>
    <w:rPr>
      <w:rFonts w:cstheme="minorHAnsi"/>
      <w:i/>
      <w:iCs/>
      <w:sz w:val="20"/>
      <w:szCs w:val="20"/>
    </w:rPr>
  </w:style>
  <w:style w:type="paragraph" w:styleId="41">
    <w:name w:val="toc 4"/>
    <w:basedOn w:val="a"/>
    <w:next w:val="a"/>
    <w:autoRedefine/>
    <w:uiPriority w:val="39"/>
    <w:unhideWhenUsed/>
    <w:rsid w:val="00D6270E"/>
    <w:pPr>
      <w:ind w:left="720"/>
      <w:jc w:val="left"/>
    </w:pPr>
    <w:rPr>
      <w:rFonts w:cstheme="minorHAnsi"/>
      <w:sz w:val="18"/>
      <w:szCs w:val="18"/>
    </w:rPr>
  </w:style>
  <w:style w:type="paragraph" w:styleId="51">
    <w:name w:val="toc 5"/>
    <w:basedOn w:val="a"/>
    <w:next w:val="a"/>
    <w:autoRedefine/>
    <w:uiPriority w:val="39"/>
    <w:unhideWhenUsed/>
    <w:rsid w:val="00D6270E"/>
    <w:pPr>
      <w:ind w:left="960"/>
      <w:jc w:val="left"/>
    </w:pPr>
    <w:rPr>
      <w:rFonts w:cstheme="minorHAnsi"/>
      <w:sz w:val="18"/>
      <w:szCs w:val="18"/>
    </w:rPr>
  </w:style>
  <w:style w:type="paragraph" w:styleId="61">
    <w:name w:val="toc 6"/>
    <w:basedOn w:val="a"/>
    <w:next w:val="a"/>
    <w:autoRedefine/>
    <w:uiPriority w:val="39"/>
    <w:unhideWhenUsed/>
    <w:rsid w:val="00D6270E"/>
    <w:pPr>
      <w:ind w:left="1200"/>
      <w:jc w:val="left"/>
    </w:pPr>
    <w:rPr>
      <w:rFonts w:cstheme="minorHAnsi"/>
      <w:sz w:val="18"/>
      <w:szCs w:val="18"/>
    </w:rPr>
  </w:style>
  <w:style w:type="paragraph" w:styleId="71">
    <w:name w:val="toc 7"/>
    <w:basedOn w:val="a"/>
    <w:next w:val="a"/>
    <w:autoRedefine/>
    <w:uiPriority w:val="39"/>
    <w:unhideWhenUsed/>
    <w:rsid w:val="00D6270E"/>
    <w:pPr>
      <w:ind w:left="1440"/>
      <w:jc w:val="left"/>
    </w:pPr>
    <w:rPr>
      <w:rFonts w:cstheme="minorHAnsi"/>
      <w:sz w:val="18"/>
      <w:szCs w:val="18"/>
    </w:rPr>
  </w:style>
  <w:style w:type="paragraph" w:styleId="81">
    <w:name w:val="toc 8"/>
    <w:basedOn w:val="a"/>
    <w:next w:val="a"/>
    <w:autoRedefine/>
    <w:uiPriority w:val="39"/>
    <w:unhideWhenUsed/>
    <w:rsid w:val="00D6270E"/>
    <w:pPr>
      <w:ind w:left="1680"/>
      <w:jc w:val="left"/>
    </w:pPr>
    <w:rPr>
      <w:rFonts w:cstheme="minorHAnsi"/>
      <w:sz w:val="18"/>
      <w:szCs w:val="18"/>
    </w:rPr>
  </w:style>
  <w:style w:type="paragraph" w:styleId="91">
    <w:name w:val="toc 9"/>
    <w:basedOn w:val="a"/>
    <w:next w:val="a"/>
    <w:autoRedefine/>
    <w:uiPriority w:val="39"/>
    <w:unhideWhenUsed/>
    <w:rsid w:val="00D6270E"/>
    <w:pPr>
      <w:ind w:left="1920"/>
      <w:jc w:val="left"/>
    </w:pPr>
    <w:rPr>
      <w:rFonts w:cstheme="minorHAnsi"/>
      <w:sz w:val="18"/>
      <w:szCs w:val="18"/>
    </w:rPr>
  </w:style>
  <w:style w:type="paragraph" w:styleId="af">
    <w:name w:val="footnote text"/>
    <w:basedOn w:val="a"/>
    <w:link w:val="af0"/>
    <w:uiPriority w:val="99"/>
    <w:unhideWhenUsed/>
    <w:rsid w:val="00F845FA"/>
    <w:pPr>
      <w:snapToGrid w:val="0"/>
      <w:jc w:val="left"/>
    </w:pPr>
    <w:rPr>
      <w:sz w:val="18"/>
      <w:szCs w:val="18"/>
    </w:rPr>
  </w:style>
  <w:style w:type="character" w:customStyle="1" w:styleId="af0">
    <w:name w:val="脚注文本 字符"/>
    <w:basedOn w:val="a0"/>
    <w:link w:val="af"/>
    <w:uiPriority w:val="99"/>
    <w:rsid w:val="00F845FA"/>
    <w:rPr>
      <w:sz w:val="18"/>
      <w:szCs w:val="18"/>
    </w:rPr>
  </w:style>
  <w:style w:type="character" w:styleId="af1">
    <w:name w:val="footnote reference"/>
    <w:basedOn w:val="a0"/>
    <w:uiPriority w:val="99"/>
    <w:semiHidden/>
    <w:unhideWhenUsed/>
    <w:rsid w:val="00F845FA"/>
    <w:rPr>
      <w:vertAlign w:val="superscript"/>
    </w:rPr>
  </w:style>
  <w:style w:type="paragraph" w:styleId="af2">
    <w:name w:val="caption"/>
    <w:basedOn w:val="a"/>
    <w:next w:val="a"/>
    <w:unhideWhenUsed/>
    <w:qFormat/>
    <w:rsid w:val="00E37529"/>
    <w:rPr>
      <w:rFonts w:asciiTheme="majorHAnsi" w:eastAsia="黑体" w:hAnsiTheme="majorHAnsi" w:cstheme="majorBidi"/>
      <w:sz w:val="20"/>
      <w:szCs w:val="20"/>
    </w:rPr>
  </w:style>
  <w:style w:type="character" w:styleId="af3">
    <w:name w:val="annotation reference"/>
    <w:basedOn w:val="a0"/>
    <w:uiPriority w:val="99"/>
    <w:semiHidden/>
    <w:unhideWhenUsed/>
    <w:rsid w:val="00557E1E"/>
    <w:rPr>
      <w:sz w:val="21"/>
      <w:szCs w:val="21"/>
    </w:rPr>
  </w:style>
  <w:style w:type="paragraph" w:styleId="af4">
    <w:name w:val="annotation text"/>
    <w:basedOn w:val="a"/>
    <w:link w:val="af5"/>
    <w:uiPriority w:val="99"/>
    <w:semiHidden/>
    <w:unhideWhenUsed/>
    <w:rsid w:val="00557E1E"/>
    <w:pPr>
      <w:jc w:val="left"/>
    </w:pPr>
  </w:style>
  <w:style w:type="character" w:customStyle="1" w:styleId="af5">
    <w:name w:val="批注文字 字符"/>
    <w:basedOn w:val="a0"/>
    <w:link w:val="af4"/>
    <w:uiPriority w:val="99"/>
    <w:semiHidden/>
    <w:rsid w:val="00557E1E"/>
    <w:rPr>
      <w:sz w:val="24"/>
    </w:rPr>
  </w:style>
  <w:style w:type="paragraph" w:styleId="af6">
    <w:name w:val="annotation subject"/>
    <w:basedOn w:val="af4"/>
    <w:next w:val="af4"/>
    <w:link w:val="af7"/>
    <w:uiPriority w:val="99"/>
    <w:semiHidden/>
    <w:unhideWhenUsed/>
    <w:rsid w:val="00557E1E"/>
    <w:rPr>
      <w:b/>
      <w:bCs/>
    </w:rPr>
  </w:style>
  <w:style w:type="character" w:customStyle="1" w:styleId="af7">
    <w:name w:val="批注主题 字符"/>
    <w:basedOn w:val="af5"/>
    <w:link w:val="af6"/>
    <w:uiPriority w:val="99"/>
    <w:semiHidden/>
    <w:rsid w:val="00557E1E"/>
    <w:rPr>
      <w:b/>
      <w:bCs/>
      <w:sz w:val="24"/>
    </w:rPr>
  </w:style>
  <w:style w:type="table" w:styleId="af8">
    <w:name w:val="Table Grid"/>
    <w:basedOn w:val="a1"/>
    <w:rsid w:val="004F42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spaced">
    <w:name w:val="table spaced"/>
    <w:basedOn w:val="a"/>
    <w:rsid w:val="00074473"/>
    <w:pPr>
      <w:keepLines/>
      <w:widowControl/>
      <w:ind w:firstLine="0"/>
      <w:jc w:val="left"/>
    </w:pPr>
    <w:rPr>
      <w:rFonts w:eastAsia="宋体" w:cs="Arial"/>
      <w:kern w:val="0"/>
      <w:szCs w:val="20"/>
      <w:lang w:val="en-GB"/>
    </w:rPr>
  </w:style>
  <w:style w:type="character" w:styleId="af9">
    <w:name w:val="FollowedHyperlink"/>
    <w:basedOn w:val="a0"/>
    <w:uiPriority w:val="99"/>
    <w:semiHidden/>
    <w:unhideWhenUsed/>
    <w:rsid w:val="004E749D"/>
    <w:rPr>
      <w:color w:val="800080" w:themeColor="followedHyperlink"/>
      <w:u w:val="single"/>
    </w:rPr>
  </w:style>
  <w:style w:type="paragraph" w:styleId="afa">
    <w:name w:val="Date"/>
    <w:basedOn w:val="a"/>
    <w:next w:val="a"/>
    <w:link w:val="afb"/>
    <w:uiPriority w:val="99"/>
    <w:semiHidden/>
    <w:unhideWhenUsed/>
    <w:rsid w:val="00B76A7F"/>
    <w:pPr>
      <w:ind w:leftChars="2500" w:left="100"/>
    </w:pPr>
  </w:style>
  <w:style w:type="character" w:customStyle="1" w:styleId="afb">
    <w:name w:val="日期 字符"/>
    <w:basedOn w:val="a0"/>
    <w:link w:val="afa"/>
    <w:uiPriority w:val="99"/>
    <w:semiHidden/>
    <w:rsid w:val="00B76A7F"/>
    <w:rPr>
      <w:sz w:val="24"/>
    </w:rPr>
  </w:style>
  <w:style w:type="paragraph" w:customStyle="1" w:styleId="TableSmHeading">
    <w:name w:val="Table_Sm_Heading"/>
    <w:basedOn w:val="a"/>
    <w:rsid w:val="00541029"/>
    <w:pPr>
      <w:keepNext/>
      <w:keepLines/>
      <w:widowControl/>
      <w:spacing w:before="60" w:after="40"/>
      <w:ind w:firstLine="0"/>
      <w:jc w:val="left"/>
    </w:pPr>
    <w:rPr>
      <w:rFonts w:eastAsia="新宋体" w:cs="Times New Roman"/>
      <w:b/>
      <w:kern w:val="0"/>
      <w:sz w:val="16"/>
      <w:szCs w:val="20"/>
      <w:lang w:val="en-GB" w:eastAsia="en-US"/>
    </w:rPr>
  </w:style>
  <w:style w:type="paragraph" w:customStyle="1" w:styleId="HPTableTitle">
    <w:name w:val="HP_Table_Title"/>
    <w:basedOn w:val="a"/>
    <w:next w:val="a"/>
    <w:rsid w:val="00541029"/>
    <w:pPr>
      <w:keepNext/>
      <w:keepLines/>
      <w:widowControl/>
      <w:spacing w:before="240" w:after="60"/>
      <w:ind w:firstLine="0"/>
      <w:jc w:val="left"/>
    </w:pPr>
    <w:rPr>
      <w:rFonts w:eastAsia="新宋体" w:cs="Times New Roman"/>
      <w:b/>
      <w:kern w:val="0"/>
      <w:sz w:val="18"/>
      <w:szCs w:val="20"/>
      <w:lang w:val="en-GB" w:eastAsia="en-US"/>
    </w:rPr>
  </w:style>
  <w:style w:type="paragraph" w:customStyle="1" w:styleId="TableSmHeadingRight">
    <w:name w:val="Table_Sm_Heading_Right"/>
    <w:basedOn w:val="TableSmHeading"/>
    <w:rsid w:val="00541029"/>
    <w:pPr>
      <w:jc w:val="right"/>
    </w:pPr>
  </w:style>
  <w:style w:type="paragraph" w:customStyle="1" w:styleId="TableMedium">
    <w:name w:val="Table_Medium"/>
    <w:basedOn w:val="a"/>
    <w:rsid w:val="00541029"/>
    <w:pPr>
      <w:widowControl/>
      <w:spacing w:before="40" w:after="40"/>
      <w:ind w:firstLine="0"/>
      <w:jc w:val="left"/>
    </w:pPr>
    <w:rPr>
      <w:rFonts w:eastAsia="新宋体" w:cs="Times New Roman"/>
      <w:kern w:val="0"/>
      <w:sz w:val="18"/>
      <w:szCs w:val="20"/>
      <w:lang w:val="en-GB" w:eastAsia="en-US"/>
    </w:rPr>
  </w:style>
  <w:style w:type="paragraph" w:customStyle="1" w:styleId="Default">
    <w:name w:val="Default"/>
    <w:rsid w:val="008863D5"/>
    <w:pPr>
      <w:widowControl w:val="0"/>
      <w:autoSpaceDE w:val="0"/>
      <w:autoSpaceDN w:val="0"/>
      <w:adjustRightInd w:val="0"/>
    </w:pPr>
    <w:rPr>
      <w:rFonts w:ascii="宋体" w:eastAsia="宋体" w:cs="宋体"/>
      <w:color w:val="000000"/>
      <w:kern w:val="0"/>
      <w:sz w:val="24"/>
      <w:szCs w:val="24"/>
    </w:rPr>
  </w:style>
  <w:style w:type="paragraph" w:styleId="afc">
    <w:name w:val="Normal (Web)"/>
    <w:basedOn w:val="a"/>
    <w:uiPriority w:val="99"/>
    <w:unhideWhenUsed/>
    <w:rsid w:val="00881F14"/>
    <w:pPr>
      <w:widowControl/>
      <w:spacing w:beforeAutospacing="1"/>
      <w:ind w:firstLine="0"/>
      <w:jc w:val="left"/>
    </w:pPr>
    <w:rPr>
      <w:rFonts w:ascii="宋体" w:eastAsia="宋体" w:hAnsi="宋体" w:cs="宋体"/>
      <w:kern w:val="0"/>
      <w:sz w:val="24"/>
      <w:szCs w:val="24"/>
    </w:rPr>
  </w:style>
  <w:style w:type="character" w:styleId="HTML">
    <w:name w:val="HTML Code"/>
    <w:basedOn w:val="a0"/>
    <w:uiPriority w:val="99"/>
    <w:semiHidden/>
    <w:unhideWhenUsed/>
    <w:rsid w:val="00881F14"/>
    <w:rPr>
      <w:rFonts w:ascii="宋体" w:eastAsia="宋体" w:hAnsi="宋体" w:cs="宋体"/>
      <w:sz w:val="24"/>
      <w:szCs w:val="24"/>
    </w:rPr>
  </w:style>
  <w:style w:type="character" w:customStyle="1" w:styleId="40">
    <w:name w:val="标题 4 字符"/>
    <w:basedOn w:val="a0"/>
    <w:link w:val="4"/>
    <w:uiPriority w:val="9"/>
    <w:rsid w:val="00552828"/>
    <w:rPr>
      <w:rFonts w:asciiTheme="majorHAnsi" w:eastAsia="黑体" w:hAnsiTheme="majorHAnsi" w:cstheme="majorBidi"/>
      <w:bCs/>
      <w:noProof/>
      <w:sz w:val="28"/>
      <w:szCs w:val="28"/>
    </w:rPr>
  </w:style>
  <w:style w:type="character" w:customStyle="1" w:styleId="50">
    <w:name w:val="标题 5 字符"/>
    <w:basedOn w:val="a0"/>
    <w:link w:val="5"/>
    <w:uiPriority w:val="9"/>
    <w:semiHidden/>
    <w:rsid w:val="00EB091F"/>
    <w:rPr>
      <w:rFonts w:ascii="Calibri" w:hAnsi="Calibri"/>
      <w:b/>
      <w:bCs/>
      <w:sz w:val="28"/>
      <w:szCs w:val="28"/>
    </w:rPr>
  </w:style>
  <w:style w:type="character" w:customStyle="1" w:styleId="60">
    <w:name w:val="标题 6 字符"/>
    <w:basedOn w:val="a0"/>
    <w:link w:val="6"/>
    <w:uiPriority w:val="9"/>
    <w:semiHidden/>
    <w:rsid w:val="00EB091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B091F"/>
    <w:rPr>
      <w:rFonts w:ascii="Calibri" w:hAnsi="Calibri"/>
      <w:b/>
      <w:bCs/>
      <w:sz w:val="24"/>
      <w:szCs w:val="24"/>
    </w:rPr>
  </w:style>
  <w:style w:type="character" w:customStyle="1" w:styleId="80">
    <w:name w:val="标题 8 字符"/>
    <w:basedOn w:val="a0"/>
    <w:link w:val="8"/>
    <w:uiPriority w:val="9"/>
    <w:semiHidden/>
    <w:rsid w:val="00EB091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B091F"/>
    <w:rPr>
      <w:rFonts w:asciiTheme="majorHAnsi" w:eastAsiaTheme="majorEastAsia" w:hAnsiTheme="majorHAnsi" w:cstheme="majorBidi"/>
      <w:szCs w:val="21"/>
    </w:rPr>
  </w:style>
  <w:style w:type="paragraph" w:styleId="afd">
    <w:name w:val="endnote text"/>
    <w:basedOn w:val="a"/>
    <w:link w:val="afe"/>
    <w:uiPriority w:val="99"/>
    <w:semiHidden/>
    <w:unhideWhenUsed/>
    <w:rsid w:val="00686A91"/>
    <w:pPr>
      <w:snapToGrid w:val="0"/>
      <w:jc w:val="left"/>
    </w:pPr>
  </w:style>
  <w:style w:type="character" w:customStyle="1" w:styleId="afe">
    <w:name w:val="尾注文本 字符"/>
    <w:basedOn w:val="a0"/>
    <w:link w:val="afd"/>
    <w:uiPriority w:val="99"/>
    <w:semiHidden/>
    <w:rsid w:val="00686A91"/>
    <w:rPr>
      <w:rFonts w:ascii="Arial" w:eastAsia="华文细黑" w:hAnsi="Arial"/>
    </w:rPr>
  </w:style>
  <w:style w:type="character" w:styleId="aff">
    <w:name w:val="endnote reference"/>
    <w:basedOn w:val="a0"/>
    <w:uiPriority w:val="99"/>
    <w:semiHidden/>
    <w:unhideWhenUsed/>
    <w:rsid w:val="00686A91"/>
    <w:rPr>
      <w:vertAlign w:val="superscript"/>
    </w:rPr>
  </w:style>
  <w:style w:type="character" w:customStyle="1" w:styleId="apple-converted-space">
    <w:name w:val="apple-converted-space"/>
    <w:basedOn w:val="a0"/>
    <w:rsid w:val="00187B15"/>
  </w:style>
  <w:style w:type="character" w:customStyle="1" w:styleId="hljs-function">
    <w:name w:val="hljs-function"/>
    <w:basedOn w:val="a0"/>
    <w:rsid w:val="002D60F9"/>
  </w:style>
  <w:style w:type="character" w:customStyle="1" w:styleId="hljs-keyword">
    <w:name w:val="hljs-keyword"/>
    <w:basedOn w:val="a0"/>
    <w:rsid w:val="002D60F9"/>
  </w:style>
  <w:style w:type="character" w:customStyle="1" w:styleId="hljs-title">
    <w:name w:val="hljs-title"/>
    <w:basedOn w:val="a0"/>
    <w:rsid w:val="002D60F9"/>
  </w:style>
  <w:style w:type="character" w:customStyle="1" w:styleId="hljs-params">
    <w:name w:val="hljs-params"/>
    <w:basedOn w:val="a0"/>
    <w:rsid w:val="002D60F9"/>
  </w:style>
  <w:style w:type="paragraph" w:customStyle="1" w:styleId="Cover-other">
    <w:name w:val="Cover-other"/>
    <w:basedOn w:val="a"/>
    <w:rsid w:val="00361B58"/>
    <w:pPr>
      <w:widowControl/>
      <w:spacing w:after="60"/>
      <w:ind w:firstLine="0"/>
      <w:jc w:val="center"/>
    </w:pPr>
    <w:rPr>
      <w:rFonts w:ascii="Times New Roman" w:eastAsia="宋体" w:hAnsi="Times New Roman" w:cs="Times New Roman"/>
      <w:b/>
      <w:kern w:val="0"/>
      <w:sz w:val="22"/>
      <w:szCs w:val="20"/>
      <w:lang w:eastAsia="en-US"/>
    </w:rPr>
  </w:style>
  <w:style w:type="paragraph" w:customStyle="1" w:styleId="Table">
    <w:name w:val="Table"/>
    <w:basedOn w:val="a"/>
    <w:rsid w:val="00361B58"/>
    <w:pPr>
      <w:widowControl/>
      <w:spacing w:before="40" w:after="40"/>
      <w:ind w:firstLine="0"/>
      <w:jc w:val="left"/>
    </w:pPr>
    <w:rPr>
      <w:rFonts w:ascii="Futura Bk" w:eastAsia="宋体" w:hAnsi="Futura Bk" w:cs="Times New Roman"/>
      <w:kern w:val="0"/>
      <w:sz w:val="20"/>
      <w:szCs w:val="20"/>
      <w:lang w:val="en-GB" w:eastAsia="en-US"/>
    </w:rPr>
  </w:style>
  <w:style w:type="paragraph" w:customStyle="1" w:styleId="TableSmall">
    <w:name w:val="Table_Small"/>
    <w:basedOn w:val="Table"/>
    <w:rsid w:val="00361B58"/>
    <w:rPr>
      <w:sz w:val="16"/>
    </w:rPr>
  </w:style>
  <w:style w:type="character" w:customStyle="1" w:styleId="CharacterUserEntry">
    <w:name w:val="Character UserEntry"/>
    <w:rsid w:val="00361B58"/>
    <w:rPr>
      <w:color w:val="FF0000"/>
    </w:rPr>
  </w:style>
  <w:style w:type="paragraph" w:customStyle="1" w:styleId="Cover-title">
    <w:name w:val="Cover-title"/>
    <w:basedOn w:val="a"/>
    <w:rsid w:val="00C90077"/>
    <w:pPr>
      <w:widowControl/>
      <w:spacing w:before="240" w:after="60"/>
      <w:ind w:firstLine="0"/>
      <w:jc w:val="center"/>
    </w:pPr>
    <w:rPr>
      <w:rFonts w:ascii="Times New Roman" w:eastAsia="宋体" w:hAnsi="Times New Roman" w:cs="Times New Roman"/>
      <w:b/>
      <w:caps/>
      <w:kern w:val="0"/>
      <w:sz w:val="32"/>
      <w:szCs w:val="20"/>
      <w:lang w:eastAsia="en-US"/>
    </w:rPr>
  </w:style>
  <w:style w:type="paragraph" w:customStyle="1" w:styleId="Blocklabel">
    <w:name w:val="Block label"/>
    <w:basedOn w:val="a"/>
    <w:next w:val="a"/>
    <w:rsid w:val="006D3334"/>
    <w:pPr>
      <w:keepNext/>
      <w:widowControl/>
      <w:ind w:firstLine="0"/>
      <w:jc w:val="left"/>
    </w:pPr>
    <w:rPr>
      <w:rFonts w:ascii="Times New Roman" w:eastAsia="宋体" w:hAnsi="Times New Roman" w:cs="Times New Roman"/>
      <w:b/>
      <w:kern w:val="0"/>
      <w:sz w:val="22"/>
      <w:szCs w:val="20"/>
    </w:rPr>
  </w:style>
  <w:style w:type="paragraph" w:styleId="HTML0">
    <w:name w:val="HTML Preformatted"/>
    <w:basedOn w:val="a"/>
    <w:link w:val="HTML1"/>
    <w:uiPriority w:val="99"/>
    <w:semiHidden/>
    <w:unhideWhenUsed/>
    <w:rsid w:val="00282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82489"/>
    <w:rPr>
      <w:rFonts w:ascii="宋体" w:eastAsia="宋体" w:hAnsi="宋体" w:cs="宋体"/>
      <w:kern w:val="0"/>
      <w:sz w:val="24"/>
      <w:szCs w:val="24"/>
    </w:rPr>
  </w:style>
  <w:style w:type="character" w:customStyle="1" w:styleId="s1">
    <w:name w:val="s1"/>
    <w:basedOn w:val="a0"/>
    <w:rsid w:val="00B84BDB"/>
  </w:style>
  <w:style w:type="character" w:customStyle="1" w:styleId="s3">
    <w:name w:val="s3"/>
    <w:basedOn w:val="a0"/>
    <w:rsid w:val="00B84BDB"/>
  </w:style>
  <w:style w:type="paragraph" w:customStyle="1" w:styleId="p1">
    <w:name w:val="p1"/>
    <w:basedOn w:val="a"/>
    <w:rsid w:val="00AD510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p2">
    <w:name w:val="p2"/>
    <w:basedOn w:val="a"/>
    <w:rsid w:val="00B4317C"/>
    <w:pPr>
      <w:widowControl/>
      <w:spacing w:before="100" w:beforeAutospacing="1" w:after="100" w:afterAutospacing="1"/>
      <w:ind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1998">
      <w:bodyDiv w:val="1"/>
      <w:marLeft w:val="0"/>
      <w:marRight w:val="0"/>
      <w:marTop w:val="0"/>
      <w:marBottom w:val="0"/>
      <w:divBdr>
        <w:top w:val="none" w:sz="0" w:space="0" w:color="auto"/>
        <w:left w:val="none" w:sz="0" w:space="0" w:color="auto"/>
        <w:bottom w:val="none" w:sz="0" w:space="0" w:color="auto"/>
        <w:right w:val="none" w:sz="0" w:space="0" w:color="auto"/>
      </w:divBdr>
    </w:div>
    <w:div w:id="210266366">
      <w:bodyDiv w:val="1"/>
      <w:marLeft w:val="0"/>
      <w:marRight w:val="0"/>
      <w:marTop w:val="0"/>
      <w:marBottom w:val="0"/>
      <w:divBdr>
        <w:top w:val="none" w:sz="0" w:space="0" w:color="auto"/>
        <w:left w:val="none" w:sz="0" w:space="0" w:color="auto"/>
        <w:bottom w:val="none" w:sz="0" w:space="0" w:color="auto"/>
        <w:right w:val="none" w:sz="0" w:space="0" w:color="auto"/>
      </w:divBdr>
    </w:div>
    <w:div w:id="277369819">
      <w:bodyDiv w:val="1"/>
      <w:marLeft w:val="0"/>
      <w:marRight w:val="0"/>
      <w:marTop w:val="0"/>
      <w:marBottom w:val="0"/>
      <w:divBdr>
        <w:top w:val="none" w:sz="0" w:space="0" w:color="auto"/>
        <w:left w:val="none" w:sz="0" w:space="0" w:color="auto"/>
        <w:bottom w:val="none" w:sz="0" w:space="0" w:color="auto"/>
        <w:right w:val="none" w:sz="0" w:space="0" w:color="auto"/>
      </w:divBdr>
    </w:div>
    <w:div w:id="284117267">
      <w:bodyDiv w:val="1"/>
      <w:marLeft w:val="0"/>
      <w:marRight w:val="0"/>
      <w:marTop w:val="0"/>
      <w:marBottom w:val="0"/>
      <w:divBdr>
        <w:top w:val="none" w:sz="0" w:space="0" w:color="auto"/>
        <w:left w:val="none" w:sz="0" w:space="0" w:color="auto"/>
        <w:bottom w:val="none" w:sz="0" w:space="0" w:color="auto"/>
        <w:right w:val="none" w:sz="0" w:space="0" w:color="auto"/>
      </w:divBdr>
    </w:div>
    <w:div w:id="358749898">
      <w:bodyDiv w:val="1"/>
      <w:marLeft w:val="0"/>
      <w:marRight w:val="0"/>
      <w:marTop w:val="0"/>
      <w:marBottom w:val="0"/>
      <w:divBdr>
        <w:top w:val="none" w:sz="0" w:space="0" w:color="auto"/>
        <w:left w:val="none" w:sz="0" w:space="0" w:color="auto"/>
        <w:bottom w:val="none" w:sz="0" w:space="0" w:color="auto"/>
        <w:right w:val="none" w:sz="0" w:space="0" w:color="auto"/>
      </w:divBdr>
    </w:div>
    <w:div w:id="383061209">
      <w:bodyDiv w:val="1"/>
      <w:marLeft w:val="0"/>
      <w:marRight w:val="0"/>
      <w:marTop w:val="0"/>
      <w:marBottom w:val="0"/>
      <w:divBdr>
        <w:top w:val="none" w:sz="0" w:space="0" w:color="auto"/>
        <w:left w:val="none" w:sz="0" w:space="0" w:color="auto"/>
        <w:bottom w:val="none" w:sz="0" w:space="0" w:color="auto"/>
        <w:right w:val="none" w:sz="0" w:space="0" w:color="auto"/>
      </w:divBdr>
    </w:div>
    <w:div w:id="410548599">
      <w:bodyDiv w:val="1"/>
      <w:marLeft w:val="0"/>
      <w:marRight w:val="0"/>
      <w:marTop w:val="0"/>
      <w:marBottom w:val="0"/>
      <w:divBdr>
        <w:top w:val="none" w:sz="0" w:space="0" w:color="auto"/>
        <w:left w:val="none" w:sz="0" w:space="0" w:color="auto"/>
        <w:bottom w:val="none" w:sz="0" w:space="0" w:color="auto"/>
        <w:right w:val="none" w:sz="0" w:space="0" w:color="auto"/>
      </w:divBdr>
    </w:div>
    <w:div w:id="414983632">
      <w:bodyDiv w:val="1"/>
      <w:marLeft w:val="0"/>
      <w:marRight w:val="0"/>
      <w:marTop w:val="0"/>
      <w:marBottom w:val="0"/>
      <w:divBdr>
        <w:top w:val="none" w:sz="0" w:space="0" w:color="auto"/>
        <w:left w:val="none" w:sz="0" w:space="0" w:color="auto"/>
        <w:bottom w:val="none" w:sz="0" w:space="0" w:color="auto"/>
        <w:right w:val="none" w:sz="0" w:space="0" w:color="auto"/>
      </w:divBdr>
    </w:div>
    <w:div w:id="435254932">
      <w:bodyDiv w:val="1"/>
      <w:marLeft w:val="0"/>
      <w:marRight w:val="0"/>
      <w:marTop w:val="0"/>
      <w:marBottom w:val="0"/>
      <w:divBdr>
        <w:top w:val="none" w:sz="0" w:space="0" w:color="auto"/>
        <w:left w:val="none" w:sz="0" w:space="0" w:color="auto"/>
        <w:bottom w:val="none" w:sz="0" w:space="0" w:color="auto"/>
        <w:right w:val="none" w:sz="0" w:space="0" w:color="auto"/>
      </w:divBdr>
    </w:div>
    <w:div w:id="550196837">
      <w:bodyDiv w:val="1"/>
      <w:marLeft w:val="0"/>
      <w:marRight w:val="0"/>
      <w:marTop w:val="0"/>
      <w:marBottom w:val="0"/>
      <w:divBdr>
        <w:top w:val="none" w:sz="0" w:space="0" w:color="auto"/>
        <w:left w:val="none" w:sz="0" w:space="0" w:color="auto"/>
        <w:bottom w:val="none" w:sz="0" w:space="0" w:color="auto"/>
        <w:right w:val="none" w:sz="0" w:space="0" w:color="auto"/>
      </w:divBdr>
    </w:div>
    <w:div w:id="594098503">
      <w:bodyDiv w:val="1"/>
      <w:marLeft w:val="0"/>
      <w:marRight w:val="0"/>
      <w:marTop w:val="0"/>
      <w:marBottom w:val="0"/>
      <w:divBdr>
        <w:top w:val="none" w:sz="0" w:space="0" w:color="auto"/>
        <w:left w:val="none" w:sz="0" w:space="0" w:color="auto"/>
        <w:bottom w:val="none" w:sz="0" w:space="0" w:color="auto"/>
        <w:right w:val="none" w:sz="0" w:space="0" w:color="auto"/>
      </w:divBdr>
    </w:div>
    <w:div w:id="644552360">
      <w:bodyDiv w:val="1"/>
      <w:marLeft w:val="0"/>
      <w:marRight w:val="0"/>
      <w:marTop w:val="0"/>
      <w:marBottom w:val="0"/>
      <w:divBdr>
        <w:top w:val="none" w:sz="0" w:space="0" w:color="auto"/>
        <w:left w:val="none" w:sz="0" w:space="0" w:color="auto"/>
        <w:bottom w:val="none" w:sz="0" w:space="0" w:color="auto"/>
        <w:right w:val="none" w:sz="0" w:space="0" w:color="auto"/>
      </w:divBdr>
    </w:div>
    <w:div w:id="711538089">
      <w:bodyDiv w:val="1"/>
      <w:marLeft w:val="0"/>
      <w:marRight w:val="0"/>
      <w:marTop w:val="0"/>
      <w:marBottom w:val="0"/>
      <w:divBdr>
        <w:top w:val="none" w:sz="0" w:space="0" w:color="auto"/>
        <w:left w:val="none" w:sz="0" w:space="0" w:color="auto"/>
        <w:bottom w:val="none" w:sz="0" w:space="0" w:color="auto"/>
        <w:right w:val="none" w:sz="0" w:space="0" w:color="auto"/>
      </w:divBdr>
    </w:div>
    <w:div w:id="711539430">
      <w:bodyDiv w:val="1"/>
      <w:marLeft w:val="0"/>
      <w:marRight w:val="0"/>
      <w:marTop w:val="0"/>
      <w:marBottom w:val="0"/>
      <w:divBdr>
        <w:top w:val="none" w:sz="0" w:space="0" w:color="auto"/>
        <w:left w:val="none" w:sz="0" w:space="0" w:color="auto"/>
        <w:bottom w:val="none" w:sz="0" w:space="0" w:color="auto"/>
        <w:right w:val="none" w:sz="0" w:space="0" w:color="auto"/>
      </w:divBdr>
    </w:div>
    <w:div w:id="769012580">
      <w:bodyDiv w:val="1"/>
      <w:marLeft w:val="0"/>
      <w:marRight w:val="0"/>
      <w:marTop w:val="0"/>
      <w:marBottom w:val="0"/>
      <w:divBdr>
        <w:top w:val="none" w:sz="0" w:space="0" w:color="auto"/>
        <w:left w:val="none" w:sz="0" w:space="0" w:color="auto"/>
        <w:bottom w:val="none" w:sz="0" w:space="0" w:color="auto"/>
        <w:right w:val="none" w:sz="0" w:space="0" w:color="auto"/>
      </w:divBdr>
    </w:div>
    <w:div w:id="797647508">
      <w:bodyDiv w:val="1"/>
      <w:marLeft w:val="0"/>
      <w:marRight w:val="0"/>
      <w:marTop w:val="0"/>
      <w:marBottom w:val="0"/>
      <w:divBdr>
        <w:top w:val="none" w:sz="0" w:space="0" w:color="auto"/>
        <w:left w:val="none" w:sz="0" w:space="0" w:color="auto"/>
        <w:bottom w:val="none" w:sz="0" w:space="0" w:color="auto"/>
        <w:right w:val="none" w:sz="0" w:space="0" w:color="auto"/>
      </w:divBdr>
    </w:div>
    <w:div w:id="844830419">
      <w:bodyDiv w:val="1"/>
      <w:marLeft w:val="0"/>
      <w:marRight w:val="0"/>
      <w:marTop w:val="0"/>
      <w:marBottom w:val="0"/>
      <w:divBdr>
        <w:top w:val="none" w:sz="0" w:space="0" w:color="auto"/>
        <w:left w:val="none" w:sz="0" w:space="0" w:color="auto"/>
        <w:bottom w:val="none" w:sz="0" w:space="0" w:color="auto"/>
        <w:right w:val="none" w:sz="0" w:space="0" w:color="auto"/>
      </w:divBdr>
    </w:div>
    <w:div w:id="885533466">
      <w:bodyDiv w:val="1"/>
      <w:marLeft w:val="0"/>
      <w:marRight w:val="0"/>
      <w:marTop w:val="0"/>
      <w:marBottom w:val="0"/>
      <w:divBdr>
        <w:top w:val="none" w:sz="0" w:space="0" w:color="auto"/>
        <w:left w:val="none" w:sz="0" w:space="0" w:color="auto"/>
        <w:bottom w:val="none" w:sz="0" w:space="0" w:color="auto"/>
        <w:right w:val="none" w:sz="0" w:space="0" w:color="auto"/>
      </w:divBdr>
    </w:div>
    <w:div w:id="894318858">
      <w:bodyDiv w:val="1"/>
      <w:marLeft w:val="0"/>
      <w:marRight w:val="0"/>
      <w:marTop w:val="0"/>
      <w:marBottom w:val="0"/>
      <w:divBdr>
        <w:top w:val="none" w:sz="0" w:space="0" w:color="auto"/>
        <w:left w:val="none" w:sz="0" w:space="0" w:color="auto"/>
        <w:bottom w:val="none" w:sz="0" w:space="0" w:color="auto"/>
        <w:right w:val="none" w:sz="0" w:space="0" w:color="auto"/>
      </w:divBdr>
    </w:div>
    <w:div w:id="1015572840">
      <w:bodyDiv w:val="1"/>
      <w:marLeft w:val="0"/>
      <w:marRight w:val="0"/>
      <w:marTop w:val="0"/>
      <w:marBottom w:val="0"/>
      <w:divBdr>
        <w:top w:val="none" w:sz="0" w:space="0" w:color="auto"/>
        <w:left w:val="none" w:sz="0" w:space="0" w:color="auto"/>
        <w:bottom w:val="none" w:sz="0" w:space="0" w:color="auto"/>
        <w:right w:val="none" w:sz="0" w:space="0" w:color="auto"/>
      </w:divBdr>
    </w:div>
    <w:div w:id="1031955158">
      <w:bodyDiv w:val="1"/>
      <w:marLeft w:val="0"/>
      <w:marRight w:val="0"/>
      <w:marTop w:val="0"/>
      <w:marBottom w:val="0"/>
      <w:divBdr>
        <w:top w:val="none" w:sz="0" w:space="0" w:color="auto"/>
        <w:left w:val="none" w:sz="0" w:space="0" w:color="auto"/>
        <w:bottom w:val="none" w:sz="0" w:space="0" w:color="auto"/>
        <w:right w:val="none" w:sz="0" w:space="0" w:color="auto"/>
      </w:divBdr>
    </w:div>
    <w:div w:id="10352747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533">
          <w:marLeft w:val="0"/>
          <w:marRight w:val="0"/>
          <w:marTop w:val="0"/>
          <w:marBottom w:val="0"/>
          <w:divBdr>
            <w:top w:val="none" w:sz="0" w:space="0" w:color="auto"/>
            <w:left w:val="none" w:sz="0" w:space="0" w:color="auto"/>
            <w:bottom w:val="none" w:sz="0" w:space="0" w:color="auto"/>
            <w:right w:val="none" w:sz="0" w:space="0" w:color="auto"/>
          </w:divBdr>
        </w:div>
        <w:div w:id="1535270813">
          <w:marLeft w:val="0"/>
          <w:marRight w:val="0"/>
          <w:marTop w:val="0"/>
          <w:marBottom w:val="0"/>
          <w:divBdr>
            <w:top w:val="none" w:sz="0" w:space="0" w:color="auto"/>
            <w:left w:val="none" w:sz="0" w:space="0" w:color="auto"/>
            <w:bottom w:val="none" w:sz="0" w:space="0" w:color="auto"/>
            <w:right w:val="none" w:sz="0" w:space="0" w:color="auto"/>
          </w:divBdr>
        </w:div>
      </w:divsChild>
    </w:div>
    <w:div w:id="1057515496">
      <w:bodyDiv w:val="1"/>
      <w:marLeft w:val="0"/>
      <w:marRight w:val="0"/>
      <w:marTop w:val="0"/>
      <w:marBottom w:val="0"/>
      <w:divBdr>
        <w:top w:val="none" w:sz="0" w:space="0" w:color="auto"/>
        <w:left w:val="none" w:sz="0" w:space="0" w:color="auto"/>
        <w:bottom w:val="none" w:sz="0" w:space="0" w:color="auto"/>
        <w:right w:val="none" w:sz="0" w:space="0" w:color="auto"/>
      </w:divBdr>
    </w:div>
    <w:div w:id="1064521275">
      <w:bodyDiv w:val="1"/>
      <w:marLeft w:val="0"/>
      <w:marRight w:val="0"/>
      <w:marTop w:val="0"/>
      <w:marBottom w:val="0"/>
      <w:divBdr>
        <w:top w:val="none" w:sz="0" w:space="0" w:color="auto"/>
        <w:left w:val="none" w:sz="0" w:space="0" w:color="auto"/>
        <w:bottom w:val="none" w:sz="0" w:space="0" w:color="auto"/>
        <w:right w:val="none" w:sz="0" w:space="0" w:color="auto"/>
      </w:divBdr>
    </w:div>
    <w:div w:id="1084886444">
      <w:bodyDiv w:val="1"/>
      <w:marLeft w:val="0"/>
      <w:marRight w:val="0"/>
      <w:marTop w:val="0"/>
      <w:marBottom w:val="0"/>
      <w:divBdr>
        <w:top w:val="none" w:sz="0" w:space="0" w:color="auto"/>
        <w:left w:val="none" w:sz="0" w:space="0" w:color="auto"/>
        <w:bottom w:val="none" w:sz="0" w:space="0" w:color="auto"/>
        <w:right w:val="none" w:sz="0" w:space="0" w:color="auto"/>
      </w:divBdr>
    </w:div>
    <w:div w:id="1141197164">
      <w:bodyDiv w:val="1"/>
      <w:marLeft w:val="0"/>
      <w:marRight w:val="0"/>
      <w:marTop w:val="0"/>
      <w:marBottom w:val="0"/>
      <w:divBdr>
        <w:top w:val="none" w:sz="0" w:space="0" w:color="auto"/>
        <w:left w:val="none" w:sz="0" w:space="0" w:color="auto"/>
        <w:bottom w:val="none" w:sz="0" w:space="0" w:color="auto"/>
        <w:right w:val="none" w:sz="0" w:space="0" w:color="auto"/>
      </w:divBdr>
    </w:div>
    <w:div w:id="1153714427">
      <w:bodyDiv w:val="1"/>
      <w:marLeft w:val="0"/>
      <w:marRight w:val="0"/>
      <w:marTop w:val="0"/>
      <w:marBottom w:val="0"/>
      <w:divBdr>
        <w:top w:val="none" w:sz="0" w:space="0" w:color="auto"/>
        <w:left w:val="none" w:sz="0" w:space="0" w:color="auto"/>
        <w:bottom w:val="none" w:sz="0" w:space="0" w:color="auto"/>
        <w:right w:val="none" w:sz="0" w:space="0" w:color="auto"/>
      </w:divBdr>
    </w:div>
    <w:div w:id="1181629802">
      <w:bodyDiv w:val="1"/>
      <w:marLeft w:val="0"/>
      <w:marRight w:val="0"/>
      <w:marTop w:val="0"/>
      <w:marBottom w:val="0"/>
      <w:divBdr>
        <w:top w:val="none" w:sz="0" w:space="0" w:color="auto"/>
        <w:left w:val="none" w:sz="0" w:space="0" w:color="auto"/>
        <w:bottom w:val="none" w:sz="0" w:space="0" w:color="auto"/>
        <w:right w:val="none" w:sz="0" w:space="0" w:color="auto"/>
      </w:divBdr>
    </w:div>
    <w:div w:id="1267887551">
      <w:bodyDiv w:val="1"/>
      <w:marLeft w:val="0"/>
      <w:marRight w:val="0"/>
      <w:marTop w:val="0"/>
      <w:marBottom w:val="0"/>
      <w:divBdr>
        <w:top w:val="none" w:sz="0" w:space="0" w:color="auto"/>
        <w:left w:val="none" w:sz="0" w:space="0" w:color="auto"/>
        <w:bottom w:val="none" w:sz="0" w:space="0" w:color="auto"/>
        <w:right w:val="none" w:sz="0" w:space="0" w:color="auto"/>
      </w:divBdr>
    </w:div>
    <w:div w:id="1352998344">
      <w:bodyDiv w:val="1"/>
      <w:marLeft w:val="0"/>
      <w:marRight w:val="0"/>
      <w:marTop w:val="0"/>
      <w:marBottom w:val="0"/>
      <w:divBdr>
        <w:top w:val="none" w:sz="0" w:space="0" w:color="auto"/>
        <w:left w:val="none" w:sz="0" w:space="0" w:color="auto"/>
        <w:bottom w:val="none" w:sz="0" w:space="0" w:color="auto"/>
        <w:right w:val="none" w:sz="0" w:space="0" w:color="auto"/>
      </w:divBdr>
    </w:div>
    <w:div w:id="1356931329">
      <w:bodyDiv w:val="1"/>
      <w:marLeft w:val="0"/>
      <w:marRight w:val="0"/>
      <w:marTop w:val="0"/>
      <w:marBottom w:val="0"/>
      <w:divBdr>
        <w:top w:val="none" w:sz="0" w:space="0" w:color="auto"/>
        <w:left w:val="none" w:sz="0" w:space="0" w:color="auto"/>
        <w:bottom w:val="none" w:sz="0" w:space="0" w:color="auto"/>
        <w:right w:val="none" w:sz="0" w:space="0" w:color="auto"/>
      </w:divBdr>
    </w:div>
    <w:div w:id="1358701705">
      <w:bodyDiv w:val="1"/>
      <w:marLeft w:val="0"/>
      <w:marRight w:val="0"/>
      <w:marTop w:val="0"/>
      <w:marBottom w:val="0"/>
      <w:divBdr>
        <w:top w:val="none" w:sz="0" w:space="0" w:color="auto"/>
        <w:left w:val="none" w:sz="0" w:space="0" w:color="auto"/>
        <w:bottom w:val="none" w:sz="0" w:space="0" w:color="auto"/>
        <w:right w:val="none" w:sz="0" w:space="0" w:color="auto"/>
      </w:divBdr>
    </w:div>
    <w:div w:id="1409424333">
      <w:bodyDiv w:val="1"/>
      <w:marLeft w:val="0"/>
      <w:marRight w:val="0"/>
      <w:marTop w:val="0"/>
      <w:marBottom w:val="0"/>
      <w:divBdr>
        <w:top w:val="none" w:sz="0" w:space="0" w:color="auto"/>
        <w:left w:val="none" w:sz="0" w:space="0" w:color="auto"/>
        <w:bottom w:val="none" w:sz="0" w:space="0" w:color="auto"/>
        <w:right w:val="none" w:sz="0" w:space="0" w:color="auto"/>
      </w:divBdr>
    </w:div>
    <w:div w:id="1436294200">
      <w:bodyDiv w:val="1"/>
      <w:marLeft w:val="0"/>
      <w:marRight w:val="0"/>
      <w:marTop w:val="0"/>
      <w:marBottom w:val="0"/>
      <w:divBdr>
        <w:top w:val="none" w:sz="0" w:space="0" w:color="auto"/>
        <w:left w:val="none" w:sz="0" w:space="0" w:color="auto"/>
        <w:bottom w:val="none" w:sz="0" w:space="0" w:color="auto"/>
        <w:right w:val="none" w:sz="0" w:space="0" w:color="auto"/>
      </w:divBdr>
    </w:div>
    <w:div w:id="1533496141">
      <w:bodyDiv w:val="1"/>
      <w:marLeft w:val="0"/>
      <w:marRight w:val="0"/>
      <w:marTop w:val="0"/>
      <w:marBottom w:val="0"/>
      <w:divBdr>
        <w:top w:val="none" w:sz="0" w:space="0" w:color="auto"/>
        <w:left w:val="none" w:sz="0" w:space="0" w:color="auto"/>
        <w:bottom w:val="none" w:sz="0" w:space="0" w:color="auto"/>
        <w:right w:val="none" w:sz="0" w:space="0" w:color="auto"/>
      </w:divBdr>
    </w:div>
    <w:div w:id="1545479696">
      <w:bodyDiv w:val="1"/>
      <w:marLeft w:val="0"/>
      <w:marRight w:val="0"/>
      <w:marTop w:val="0"/>
      <w:marBottom w:val="0"/>
      <w:divBdr>
        <w:top w:val="none" w:sz="0" w:space="0" w:color="auto"/>
        <w:left w:val="none" w:sz="0" w:space="0" w:color="auto"/>
        <w:bottom w:val="none" w:sz="0" w:space="0" w:color="auto"/>
        <w:right w:val="none" w:sz="0" w:space="0" w:color="auto"/>
      </w:divBdr>
    </w:div>
    <w:div w:id="1555192895">
      <w:bodyDiv w:val="1"/>
      <w:marLeft w:val="0"/>
      <w:marRight w:val="0"/>
      <w:marTop w:val="0"/>
      <w:marBottom w:val="0"/>
      <w:divBdr>
        <w:top w:val="none" w:sz="0" w:space="0" w:color="auto"/>
        <w:left w:val="none" w:sz="0" w:space="0" w:color="auto"/>
        <w:bottom w:val="none" w:sz="0" w:space="0" w:color="auto"/>
        <w:right w:val="none" w:sz="0" w:space="0" w:color="auto"/>
      </w:divBdr>
    </w:div>
    <w:div w:id="1586383330">
      <w:bodyDiv w:val="1"/>
      <w:marLeft w:val="0"/>
      <w:marRight w:val="0"/>
      <w:marTop w:val="0"/>
      <w:marBottom w:val="0"/>
      <w:divBdr>
        <w:top w:val="none" w:sz="0" w:space="0" w:color="auto"/>
        <w:left w:val="none" w:sz="0" w:space="0" w:color="auto"/>
        <w:bottom w:val="none" w:sz="0" w:space="0" w:color="auto"/>
        <w:right w:val="none" w:sz="0" w:space="0" w:color="auto"/>
      </w:divBdr>
    </w:div>
    <w:div w:id="1619138917">
      <w:bodyDiv w:val="1"/>
      <w:marLeft w:val="0"/>
      <w:marRight w:val="0"/>
      <w:marTop w:val="0"/>
      <w:marBottom w:val="0"/>
      <w:divBdr>
        <w:top w:val="none" w:sz="0" w:space="0" w:color="auto"/>
        <w:left w:val="none" w:sz="0" w:space="0" w:color="auto"/>
        <w:bottom w:val="none" w:sz="0" w:space="0" w:color="auto"/>
        <w:right w:val="none" w:sz="0" w:space="0" w:color="auto"/>
      </w:divBdr>
    </w:div>
    <w:div w:id="1627396207">
      <w:bodyDiv w:val="1"/>
      <w:marLeft w:val="0"/>
      <w:marRight w:val="0"/>
      <w:marTop w:val="0"/>
      <w:marBottom w:val="0"/>
      <w:divBdr>
        <w:top w:val="none" w:sz="0" w:space="0" w:color="auto"/>
        <w:left w:val="none" w:sz="0" w:space="0" w:color="auto"/>
        <w:bottom w:val="none" w:sz="0" w:space="0" w:color="auto"/>
        <w:right w:val="none" w:sz="0" w:space="0" w:color="auto"/>
      </w:divBdr>
    </w:div>
    <w:div w:id="1628468085">
      <w:bodyDiv w:val="1"/>
      <w:marLeft w:val="0"/>
      <w:marRight w:val="0"/>
      <w:marTop w:val="0"/>
      <w:marBottom w:val="0"/>
      <w:divBdr>
        <w:top w:val="none" w:sz="0" w:space="0" w:color="auto"/>
        <w:left w:val="none" w:sz="0" w:space="0" w:color="auto"/>
        <w:bottom w:val="none" w:sz="0" w:space="0" w:color="auto"/>
        <w:right w:val="none" w:sz="0" w:space="0" w:color="auto"/>
      </w:divBdr>
    </w:div>
    <w:div w:id="1759524356">
      <w:bodyDiv w:val="1"/>
      <w:marLeft w:val="0"/>
      <w:marRight w:val="0"/>
      <w:marTop w:val="0"/>
      <w:marBottom w:val="0"/>
      <w:divBdr>
        <w:top w:val="none" w:sz="0" w:space="0" w:color="auto"/>
        <w:left w:val="none" w:sz="0" w:space="0" w:color="auto"/>
        <w:bottom w:val="none" w:sz="0" w:space="0" w:color="auto"/>
        <w:right w:val="none" w:sz="0" w:space="0" w:color="auto"/>
      </w:divBdr>
      <w:divsChild>
        <w:div w:id="612638018">
          <w:marLeft w:val="720"/>
          <w:marRight w:val="0"/>
          <w:marTop w:val="216"/>
          <w:marBottom w:val="0"/>
          <w:divBdr>
            <w:top w:val="none" w:sz="0" w:space="0" w:color="auto"/>
            <w:left w:val="none" w:sz="0" w:space="0" w:color="auto"/>
            <w:bottom w:val="none" w:sz="0" w:space="0" w:color="auto"/>
            <w:right w:val="none" w:sz="0" w:space="0" w:color="auto"/>
          </w:divBdr>
        </w:div>
        <w:div w:id="1179006449">
          <w:marLeft w:val="720"/>
          <w:marRight w:val="0"/>
          <w:marTop w:val="216"/>
          <w:marBottom w:val="0"/>
          <w:divBdr>
            <w:top w:val="none" w:sz="0" w:space="0" w:color="auto"/>
            <w:left w:val="none" w:sz="0" w:space="0" w:color="auto"/>
            <w:bottom w:val="none" w:sz="0" w:space="0" w:color="auto"/>
            <w:right w:val="none" w:sz="0" w:space="0" w:color="auto"/>
          </w:divBdr>
        </w:div>
      </w:divsChild>
    </w:div>
    <w:div w:id="1859612529">
      <w:bodyDiv w:val="1"/>
      <w:marLeft w:val="0"/>
      <w:marRight w:val="0"/>
      <w:marTop w:val="0"/>
      <w:marBottom w:val="0"/>
      <w:divBdr>
        <w:top w:val="none" w:sz="0" w:space="0" w:color="auto"/>
        <w:left w:val="none" w:sz="0" w:space="0" w:color="auto"/>
        <w:bottom w:val="none" w:sz="0" w:space="0" w:color="auto"/>
        <w:right w:val="none" w:sz="0" w:space="0" w:color="auto"/>
      </w:divBdr>
    </w:div>
    <w:div w:id="1880698106">
      <w:bodyDiv w:val="1"/>
      <w:marLeft w:val="0"/>
      <w:marRight w:val="0"/>
      <w:marTop w:val="0"/>
      <w:marBottom w:val="0"/>
      <w:divBdr>
        <w:top w:val="none" w:sz="0" w:space="0" w:color="auto"/>
        <w:left w:val="none" w:sz="0" w:space="0" w:color="auto"/>
        <w:bottom w:val="none" w:sz="0" w:space="0" w:color="auto"/>
        <w:right w:val="none" w:sz="0" w:space="0" w:color="auto"/>
      </w:divBdr>
      <w:divsChild>
        <w:div w:id="1100837074">
          <w:marLeft w:val="720"/>
          <w:marRight w:val="0"/>
          <w:marTop w:val="216"/>
          <w:marBottom w:val="0"/>
          <w:divBdr>
            <w:top w:val="none" w:sz="0" w:space="0" w:color="auto"/>
            <w:left w:val="none" w:sz="0" w:space="0" w:color="auto"/>
            <w:bottom w:val="none" w:sz="0" w:space="0" w:color="auto"/>
            <w:right w:val="none" w:sz="0" w:space="0" w:color="auto"/>
          </w:divBdr>
        </w:div>
        <w:div w:id="1308825491">
          <w:marLeft w:val="720"/>
          <w:marRight w:val="0"/>
          <w:marTop w:val="216"/>
          <w:marBottom w:val="0"/>
          <w:divBdr>
            <w:top w:val="none" w:sz="0" w:space="0" w:color="auto"/>
            <w:left w:val="none" w:sz="0" w:space="0" w:color="auto"/>
            <w:bottom w:val="none" w:sz="0" w:space="0" w:color="auto"/>
            <w:right w:val="none" w:sz="0" w:space="0" w:color="auto"/>
          </w:divBdr>
        </w:div>
      </w:divsChild>
    </w:div>
    <w:div w:id="1958877396">
      <w:bodyDiv w:val="1"/>
      <w:marLeft w:val="0"/>
      <w:marRight w:val="0"/>
      <w:marTop w:val="0"/>
      <w:marBottom w:val="0"/>
      <w:divBdr>
        <w:top w:val="none" w:sz="0" w:space="0" w:color="auto"/>
        <w:left w:val="none" w:sz="0" w:space="0" w:color="auto"/>
        <w:bottom w:val="none" w:sz="0" w:space="0" w:color="auto"/>
        <w:right w:val="none" w:sz="0" w:space="0" w:color="auto"/>
      </w:divBdr>
    </w:div>
    <w:div w:id="1991593707">
      <w:bodyDiv w:val="1"/>
      <w:marLeft w:val="0"/>
      <w:marRight w:val="0"/>
      <w:marTop w:val="0"/>
      <w:marBottom w:val="0"/>
      <w:divBdr>
        <w:top w:val="none" w:sz="0" w:space="0" w:color="auto"/>
        <w:left w:val="none" w:sz="0" w:space="0" w:color="auto"/>
        <w:bottom w:val="none" w:sz="0" w:space="0" w:color="auto"/>
        <w:right w:val="none" w:sz="0" w:space="0" w:color="auto"/>
      </w:divBdr>
    </w:div>
    <w:div w:id="2004430772">
      <w:bodyDiv w:val="1"/>
      <w:marLeft w:val="0"/>
      <w:marRight w:val="0"/>
      <w:marTop w:val="0"/>
      <w:marBottom w:val="0"/>
      <w:divBdr>
        <w:top w:val="none" w:sz="0" w:space="0" w:color="auto"/>
        <w:left w:val="none" w:sz="0" w:space="0" w:color="auto"/>
        <w:bottom w:val="none" w:sz="0" w:space="0" w:color="auto"/>
        <w:right w:val="none" w:sz="0" w:space="0" w:color="auto"/>
      </w:divBdr>
    </w:div>
    <w:div w:id="2031830116">
      <w:bodyDiv w:val="1"/>
      <w:marLeft w:val="0"/>
      <w:marRight w:val="0"/>
      <w:marTop w:val="0"/>
      <w:marBottom w:val="0"/>
      <w:divBdr>
        <w:top w:val="none" w:sz="0" w:space="0" w:color="auto"/>
        <w:left w:val="none" w:sz="0" w:space="0" w:color="auto"/>
        <w:bottom w:val="none" w:sz="0" w:space="0" w:color="auto"/>
        <w:right w:val="none" w:sz="0" w:space="0" w:color="auto"/>
      </w:divBdr>
    </w:div>
    <w:div w:id="2106346077">
      <w:bodyDiv w:val="1"/>
      <w:marLeft w:val="0"/>
      <w:marRight w:val="0"/>
      <w:marTop w:val="0"/>
      <w:marBottom w:val="0"/>
      <w:divBdr>
        <w:top w:val="none" w:sz="0" w:space="0" w:color="auto"/>
        <w:left w:val="none" w:sz="0" w:space="0" w:color="auto"/>
        <w:bottom w:val="none" w:sz="0" w:space="0" w:color="auto"/>
        <w:right w:val="none" w:sz="0" w:space="0" w:color="auto"/>
      </w:divBdr>
    </w:div>
    <w:div w:id="212672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7\COSCON\&#36816;&#33829;&#31649;&#29702;&#37096;&#24037;&#20316;\&#36719;&#20214;&#22797;&#29992;\&#36719;&#20214;&#22797;&#29992;&#31649;&#29702;&#21150;&#27861;v0.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77E7EA1EA24AA59B760621A35D4564"/>
        <w:category>
          <w:name w:val="常规"/>
          <w:gallery w:val="placeholder"/>
        </w:category>
        <w:types>
          <w:type w:val="bbPlcHdr"/>
        </w:types>
        <w:behaviors>
          <w:behavior w:val="content"/>
        </w:behaviors>
        <w:guid w:val="{DADF6A6B-C1DD-4F17-9FB2-FC3713CE7D57}"/>
      </w:docPartPr>
      <w:docPartBody>
        <w:p w:rsidR="000C17E6" w:rsidRDefault="00DD0FC8">
          <w:pPr>
            <w:pStyle w:val="1177E7EA1EA24AA59B760621A35D4564"/>
          </w:pPr>
          <w:r>
            <w:rPr>
              <w:rFonts w:asciiTheme="majorHAnsi" w:eastAsiaTheme="majorEastAsia" w:hAnsiTheme="majorHAnsi" w:cstheme="majorBidi"/>
              <w:caps/>
              <w:lang w:val="zh-CN"/>
            </w:rPr>
            <w:t>[键入公司名称]</w:t>
          </w:r>
        </w:p>
      </w:docPartBody>
    </w:docPart>
    <w:docPart>
      <w:docPartPr>
        <w:name w:val="787451C23E664E5A915ACE5F1966D8AD"/>
        <w:category>
          <w:name w:val="常规"/>
          <w:gallery w:val="placeholder"/>
        </w:category>
        <w:types>
          <w:type w:val="bbPlcHdr"/>
        </w:types>
        <w:behaviors>
          <w:behavior w:val="content"/>
        </w:behaviors>
        <w:guid w:val="{EA52202B-2288-40D6-A31F-4384DE12A88F}"/>
      </w:docPartPr>
      <w:docPartBody>
        <w:p w:rsidR="000C17E6" w:rsidRDefault="00DD0FC8">
          <w:pPr>
            <w:pStyle w:val="787451C23E664E5A915ACE5F1966D8AD"/>
          </w:pPr>
          <w:r>
            <w:rPr>
              <w:rFonts w:asciiTheme="majorHAnsi" w:eastAsiaTheme="majorEastAsia" w:hAnsiTheme="majorHAnsi" w:cstheme="majorBidi"/>
              <w:sz w:val="80"/>
              <w:szCs w:val="80"/>
              <w:lang w:val="zh-CN"/>
            </w:rPr>
            <w:t>[键入文档标题]</w:t>
          </w:r>
        </w:p>
      </w:docPartBody>
    </w:docPart>
    <w:docPart>
      <w:docPartPr>
        <w:name w:val="159F78B5C64B49B19F8170C0692A7542"/>
        <w:category>
          <w:name w:val="常规"/>
          <w:gallery w:val="placeholder"/>
        </w:category>
        <w:types>
          <w:type w:val="bbPlcHdr"/>
        </w:types>
        <w:behaviors>
          <w:behavior w:val="content"/>
        </w:behaviors>
        <w:guid w:val="{D154ADAB-B071-4E1C-8024-DE383082E077}"/>
      </w:docPartPr>
      <w:docPartBody>
        <w:p w:rsidR="000C17E6" w:rsidRDefault="00DD0FC8">
          <w:pPr>
            <w:pStyle w:val="159F78B5C64B49B19F8170C0692A7542"/>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C8"/>
    <w:rsid w:val="000658F7"/>
    <w:rsid w:val="00066C01"/>
    <w:rsid w:val="000C17E6"/>
    <w:rsid w:val="000D65BA"/>
    <w:rsid w:val="00242357"/>
    <w:rsid w:val="00250CB0"/>
    <w:rsid w:val="002617A5"/>
    <w:rsid w:val="00320872"/>
    <w:rsid w:val="003F199D"/>
    <w:rsid w:val="003F1C87"/>
    <w:rsid w:val="00411861"/>
    <w:rsid w:val="00415E92"/>
    <w:rsid w:val="004345F8"/>
    <w:rsid w:val="004B5291"/>
    <w:rsid w:val="004C5EB4"/>
    <w:rsid w:val="004F0747"/>
    <w:rsid w:val="005832B1"/>
    <w:rsid w:val="005B700A"/>
    <w:rsid w:val="005C08CE"/>
    <w:rsid w:val="007154CF"/>
    <w:rsid w:val="0078679C"/>
    <w:rsid w:val="007E5A0D"/>
    <w:rsid w:val="00800089"/>
    <w:rsid w:val="00885DE4"/>
    <w:rsid w:val="008B1DDB"/>
    <w:rsid w:val="0090111B"/>
    <w:rsid w:val="009A2968"/>
    <w:rsid w:val="00A30FC8"/>
    <w:rsid w:val="00AB5486"/>
    <w:rsid w:val="00AF08B7"/>
    <w:rsid w:val="00AF3849"/>
    <w:rsid w:val="00B027A5"/>
    <w:rsid w:val="00B73363"/>
    <w:rsid w:val="00BA2CF3"/>
    <w:rsid w:val="00BE796C"/>
    <w:rsid w:val="00C26B85"/>
    <w:rsid w:val="00CA1247"/>
    <w:rsid w:val="00D36E0F"/>
    <w:rsid w:val="00D7323B"/>
    <w:rsid w:val="00D826FB"/>
    <w:rsid w:val="00DA452C"/>
    <w:rsid w:val="00DD0FC8"/>
    <w:rsid w:val="00DD4425"/>
    <w:rsid w:val="00DE3962"/>
    <w:rsid w:val="00DF6755"/>
    <w:rsid w:val="00E725F5"/>
    <w:rsid w:val="00EB5E53"/>
    <w:rsid w:val="00F21578"/>
    <w:rsid w:val="00F503CE"/>
    <w:rsid w:val="00F51AED"/>
    <w:rsid w:val="00FC5921"/>
    <w:rsid w:val="00FC7318"/>
    <w:rsid w:val="00FE0321"/>
    <w:rsid w:val="00FF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77E7EA1EA24AA59B760621A35D4564">
    <w:name w:val="1177E7EA1EA24AA59B760621A35D4564"/>
    <w:pPr>
      <w:widowControl w:val="0"/>
      <w:jc w:val="both"/>
    </w:pPr>
  </w:style>
  <w:style w:type="paragraph" w:customStyle="1" w:styleId="787451C23E664E5A915ACE5F1966D8AD">
    <w:name w:val="787451C23E664E5A915ACE5F1966D8AD"/>
    <w:pPr>
      <w:widowControl w:val="0"/>
      <w:jc w:val="both"/>
    </w:pPr>
  </w:style>
  <w:style w:type="paragraph" w:customStyle="1" w:styleId="159F78B5C64B49B19F8170C0692A7542">
    <w:name w:val="159F78B5C64B49B19F8170C0692A75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华文细黑">
      <a:majorFont>
        <a:latin typeface="Cambria"/>
        <a:ea typeface="华文细黑"/>
        <a:cs typeface=""/>
      </a:majorFont>
      <a:minorFont>
        <a:latin typeface="Calibri"/>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2017-10-10T00:00:00</PublishDate>
  <Abstract>应用运维部开发标准和规范手册，目前侧重在Java平台。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6B714-BEFE-469D-AC71-72E6A761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软件复用管理办法v0.3.dotm</Template>
  <TotalTime>46</TotalTime>
  <Pages>11</Pages>
  <Words>1183</Words>
  <Characters>6744</Characters>
  <Application>Microsoft Office Word</Application>
  <DocSecurity>0</DocSecurity>
  <Lines>56</Lines>
  <Paragraphs>15</Paragraphs>
  <ScaleCrop>false</ScaleCrop>
  <Manager>Xiaoyl</Manager>
  <Company>上海中远资讯科技有限公司</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中远海运集运开放服务平台</dc:title>
  <dc:subject>合作伙伴应用安全规范</dc:subject>
  <dc:creator>Chen Jipeng</dc:creator>
  <cp:keywords>软件复用</cp:keywords>
  <cp:lastModifiedBy>wangx8/Wang Xuan(IT)</cp:lastModifiedBy>
  <cp:revision>30</cp:revision>
  <cp:lastPrinted>2017-06-05T12:01:00Z</cp:lastPrinted>
  <dcterms:created xsi:type="dcterms:W3CDTF">2018-12-27T06:35:00Z</dcterms:created>
  <dcterms:modified xsi:type="dcterms:W3CDTF">2021-08-04T05:49:00Z</dcterms:modified>
  <cp:category>管理办法</cp:category>
</cp:coreProperties>
</file>