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DEF1" w14:textId="77777777" w:rsidR="00F36BA4" w:rsidRDefault="00000000">
      <w:pPr>
        <w:spacing w:before="400" w:after="80"/>
        <w:jc w:val="center"/>
      </w:pPr>
      <w:r>
        <w:rPr>
          <w:rFonts w:eastAsia="Arial"/>
          <w:b/>
          <w:bCs/>
          <w:color w:val="1F497D"/>
          <w:sz w:val="32"/>
          <w:szCs w:val="32"/>
        </w:rPr>
        <w:t>2. 실현가능성(Solution)_창업 아이템의 개발 계획</w:t>
      </w:r>
    </w:p>
    <w:p w14:paraId="3F40DEF2" w14:textId="77777777" w:rsidR="00F36BA4" w:rsidRDefault="00000000">
      <w:pPr>
        <w:spacing w:after="40"/>
        <w:jc w:val="center"/>
      </w:pPr>
      <w:proofErr w:type="gramStart"/>
      <w:r>
        <w:rPr>
          <w:rFonts w:eastAsia="Arial"/>
          <w:i/>
          <w:iCs/>
          <w:color w:val="C55A11"/>
          <w:sz w:val="22"/>
          <w:szCs w:val="22"/>
        </w:rPr>
        <w:t>건강계좌  |</w:t>
      </w:r>
      <w:proofErr w:type="gramEnd"/>
      <w:r>
        <w:rPr>
          <w:rFonts w:eastAsia="Arial"/>
          <w:i/>
          <w:iCs/>
          <w:color w:val="C55A11"/>
          <w:sz w:val="22"/>
          <w:szCs w:val="22"/>
        </w:rPr>
        <w:t xml:space="preserve">  v5 — 데이터 활용 레이어 포지셔닝 최종본</w:t>
      </w:r>
    </w:p>
    <w:p w14:paraId="3F40DEF3" w14:textId="77777777" w:rsidR="00F36BA4" w:rsidRDefault="00000000">
      <w:pPr>
        <w:spacing w:after="500"/>
        <w:jc w:val="center"/>
      </w:pPr>
      <w:r>
        <w:rPr>
          <w:rFonts w:eastAsia="Arial"/>
          <w:color w:val="595959"/>
          <w:sz w:val="18"/>
          <w:szCs w:val="18"/>
        </w:rPr>
        <w:t xml:space="preserve">공공 의료 </w:t>
      </w:r>
      <w:proofErr w:type="spellStart"/>
      <w:r>
        <w:rPr>
          <w:rFonts w:eastAsia="Arial"/>
          <w:color w:val="595959"/>
          <w:sz w:val="18"/>
          <w:szCs w:val="18"/>
        </w:rPr>
        <w:t>마이데이터</w:t>
      </w:r>
      <w:proofErr w:type="spellEnd"/>
      <w:r>
        <w:rPr>
          <w:rFonts w:eastAsia="Arial"/>
          <w:color w:val="595959"/>
          <w:sz w:val="18"/>
          <w:szCs w:val="18"/>
        </w:rPr>
        <w:t xml:space="preserve"> 레일 위에서 건강자산 관리 UX를 구현하는 상위 활용 레이어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E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6E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EF4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▶ 전략 포지셔닝 핵심 원칙 — v5 재작성 근거</w:t>
            </w:r>
          </w:p>
        </w:tc>
      </w:tr>
    </w:tbl>
    <w:p w14:paraId="3F40DEF6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7696"/>
      </w:tblGrid>
      <w:tr w:rsidR="00F36BA4" w14:paraId="3F40DF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0DEF7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시장 축의 이동</w:t>
            </w:r>
          </w:p>
        </w:tc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0DEF8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의료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생태계는 이미 '데이터를 가져올 수 있느냐'에서</w:t>
            </w:r>
          </w:p>
          <w:p w14:paraId="3F40DEF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'가져온 건강정보를 사용자가 왜 계속 보게 만들 것이냐'로 이동 중이다.</w:t>
            </w:r>
          </w:p>
          <w:p w14:paraId="3F40DEFA" w14:textId="77777777" w:rsidR="00F36BA4" w:rsidRDefault="00F36BA4">
            <w:pPr>
              <w:spacing w:before="16" w:after="16"/>
            </w:pPr>
          </w:p>
          <w:p w14:paraId="3F40DEFB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비대면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1A1A1A"/>
                <w:sz w:val="18"/>
                <w:szCs w:val="18"/>
              </w:rPr>
              <w:t>진료  /</w:t>
            </w:r>
            <w:proofErr w:type="gramEnd"/>
            <w:r>
              <w:rPr>
                <w:rFonts w:eastAsia="Arial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룰루메딕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=만성질환·복약 관리</w:t>
            </w:r>
          </w:p>
          <w:p w14:paraId="3F40DEF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→ 모두 데이터 수집 후 '특정 의료 행위'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에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붙이는 수직 활용 서비스</w:t>
            </w:r>
          </w:p>
          <w:p w14:paraId="3F40DEFD" w14:textId="77777777" w:rsidR="00F36BA4" w:rsidRDefault="00F36BA4">
            <w:pPr>
              <w:spacing w:before="16" w:after="16"/>
            </w:pPr>
          </w:p>
          <w:p w14:paraId="3F40DEF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건강계좌는 진료·검진·라이프로그 데이터를 '계좌' 개념으로 재구성해</w:t>
            </w:r>
          </w:p>
          <w:p w14:paraId="3F40DEFF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장기 건강자산 관리와 행동 변화를 유도하는 수평 통합 플랫폼으로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포지셔닝한다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.</w:t>
            </w:r>
          </w:p>
        </w:tc>
      </w:tr>
    </w:tbl>
    <w:p w14:paraId="3F40DF01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7721"/>
      </w:tblGrid>
      <w:tr w:rsidR="00F36BA4" w14:paraId="3F40DF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0DF02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경쟁 구도 설정</w:t>
            </w:r>
          </w:p>
        </w:tc>
        <w:tc>
          <w:tcPr>
            <w:tcW w:w="0" w:type="auto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7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0DF03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나만의닥터와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직접 경쟁하지 않는다.</w:t>
            </w:r>
          </w:p>
          <w:p w14:paraId="3F40DF04" w14:textId="77777777" w:rsidR="00F36BA4" w:rsidRDefault="00F36BA4">
            <w:pPr>
              <w:spacing w:before="16" w:after="16"/>
            </w:pPr>
          </w:p>
          <w:p w14:paraId="3F40DF05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= 의료정보를 '진료 실행'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에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붙이는 서비스 (의료 행위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앞단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)</w:t>
            </w:r>
          </w:p>
          <w:p w14:paraId="3F40DF0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건강계좌 = 건강검진 이후의 사후관리·생활습관 변화·건강점수 장기 추적을 다루는</w:t>
            </w:r>
          </w:p>
          <w:p w14:paraId="3F40DF0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           '건강자산 관리 운영체계' (의료 행위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뒷단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+ 일상 전구간)</w:t>
            </w:r>
          </w:p>
          <w:p w14:paraId="3F40DF08" w14:textId="77777777" w:rsidR="00F36BA4" w:rsidRDefault="00F36BA4">
            <w:pPr>
              <w:spacing w:before="16" w:after="16"/>
            </w:pPr>
          </w:p>
          <w:p w14:paraId="3F40DF0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포지셔닝: 건강정보 고속도로를 통해 수집 가능한 개인 건강정보를</w:t>
            </w:r>
          </w:p>
          <w:p w14:paraId="3F40DF0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사용자의 장기 건강자산 관점에서 통합·해석·관리하는 상위 활용 레이어</w:t>
            </w:r>
          </w:p>
        </w:tc>
      </w:tr>
    </w:tbl>
    <w:p w14:paraId="3F40DF0C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7395"/>
      </w:tblGrid>
      <w:tr w:rsidR="00F36BA4" w14:paraId="3F40DF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0DF0D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실현 가능성 강화</w:t>
            </w:r>
          </w:p>
        </w:tc>
        <w:tc>
          <w:tcPr>
            <w:tcW w:w="0" w:type="auto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0DF0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건강계좌는 새로운 데이터망을 만드는 사업이 아니다.</w:t>
            </w:r>
          </w:p>
          <w:p w14:paraId="3F40DF0F" w14:textId="77777777" w:rsidR="00F36BA4" w:rsidRDefault="00F36BA4">
            <w:pPr>
              <w:spacing w:before="16" w:after="16"/>
            </w:pPr>
          </w:p>
          <w:p w14:paraId="3F40DF1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이미 열리고 있는 공공 의료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레일(건강정보 고속도로) 위에서</w:t>
            </w:r>
          </w:p>
          <w:p w14:paraId="3F40DF1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건강관리 UX와 건강자산 해석 모델을 구현하는 사업이다.</w:t>
            </w:r>
          </w:p>
          <w:p w14:paraId="3F40DF12" w14:textId="77777777" w:rsidR="00F36BA4" w:rsidRDefault="00F36BA4">
            <w:pPr>
              <w:spacing w:before="16" w:after="16"/>
            </w:pPr>
          </w:p>
          <w:p w14:paraId="3F40DF1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>→ 인프라 구축 리스크를 짊어지지 않는다.</w:t>
            </w:r>
          </w:p>
          <w:p w14:paraId="3F40DF1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등이 이미 동일 레일에서 서비스 출시 완료</w:t>
            </w:r>
          </w:p>
          <w:p w14:paraId="3F40DF1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A1A1A"/>
                <w:sz w:val="18"/>
                <w:szCs w:val="18"/>
              </w:rPr>
              <w:t xml:space="preserve">   → 기술적·제도적 실현 가능성이 선례로 증명된 상태다.</w:t>
            </w:r>
          </w:p>
        </w:tc>
      </w:tr>
    </w:tbl>
    <w:p w14:paraId="3F40DF17" w14:textId="77777777" w:rsidR="00F36BA4" w:rsidRDefault="00F36BA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18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2-1. 창업아이템 현황(준비 정도)</w:t>
            </w:r>
          </w:p>
        </w:tc>
      </w:tr>
    </w:tbl>
    <w:p w14:paraId="3F40DF1A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1B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사업 목표 (MVP)</w:t>
            </w:r>
          </w:p>
        </w:tc>
      </w:tr>
    </w:tbl>
    <w:p w14:paraId="3F40DF1D" w14:textId="77777777" w:rsidR="00F36BA4" w:rsidRDefault="00F36BA4">
      <w:pPr>
        <w:spacing w:after="200"/>
      </w:pPr>
    </w:p>
    <w:p w14:paraId="3F40DF1E" w14:textId="77777777" w:rsidR="00F36BA4" w:rsidRDefault="00000000">
      <w:pPr>
        <w:spacing w:before="40" w:after="80"/>
      </w:pPr>
      <w:r>
        <w:rPr>
          <w:rFonts w:eastAsia="Arial"/>
          <w:color w:val="2A2A2A"/>
        </w:rPr>
        <w:t>1년차 상반기까지 아래 3개 핵심 기능을 구현하고, 파일럿 사용자 50명을 확보한다.</w:t>
      </w:r>
    </w:p>
    <w:p w14:paraId="3F40DF1F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6352"/>
        <w:gridCol w:w="2498"/>
      </w:tblGrid>
      <w:tr w:rsidR="00F36BA4" w14:paraId="3F40DF2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20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No.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21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기능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22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완료 목표</w:t>
            </w:r>
          </w:p>
        </w:tc>
      </w:tr>
      <w:tr w:rsidR="00F36BA4" w14:paraId="3F40DF2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건강정보 수집: App-to-App FHIR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플로우 구현 + 건강정보 고속도로 등록 착수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5월</w:t>
            </w:r>
          </w:p>
        </w:tc>
      </w:tr>
      <w:tr w:rsidR="00F36BA4" w14:paraId="3F40DF2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산출: 규칙 기반 초기 모델 구현 (검진 후 장기 건강관리 지표)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6월</w:t>
            </w:r>
          </w:p>
        </w:tc>
      </w:tr>
      <w:tr w:rsidR="00F36BA4" w14:paraId="3F40DF2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③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사용자 대시보드 베타 출시 — 건강자산 4단계 등급 시각화·행동 미션 연결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2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6월</w:t>
            </w:r>
          </w:p>
        </w:tc>
      </w:tr>
    </w:tbl>
    <w:p w14:paraId="3F40DF30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6E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31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의료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마이데이터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생태계 현황: 데이터 수집 단계 → 데이터 활용 단계로의 전환</w:t>
            </w:r>
          </w:p>
        </w:tc>
      </w:tr>
    </w:tbl>
    <w:p w14:paraId="3F40DF33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38" w14:textId="77777777">
        <w:tc>
          <w:tcPr>
            <w:tcW w:w="0" w:type="auto"/>
            <w:tcBorders>
              <w:top w:val="single" w:sz="5" w:space="0" w:color="1A3D6E"/>
              <w:left w:val="single" w:sz="5" w:space="0" w:color="1A3D6E"/>
              <w:bottom w:val="single" w:sz="5" w:space="0" w:color="1A3D6E"/>
              <w:right w:val="single" w:sz="5" w:space="0" w:color="1A3D6E"/>
            </w:tcBorders>
            <w:shd w:val="clear" w:color="auto" w:fill="E8EEF6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3F40DF34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핵심 인식 전환 — 심사 논거로 직접 활용:</w:t>
            </w:r>
          </w:p>
          <w:p w14:paraId="3F40DF35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건강정보 고속도로(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 xml:space="preserve">)라는 공공 의료 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 xml:space="preserve"> 레일이 이미 열렸다.</w:t>
            </w:r>
          </w:p>
          <w:p w14:paraId="3F40DF36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생태계는 지금 '데이터를 어떻게 가져오느냐'에서 '가져온 데이터를 어떻게 활용하느냐'로 이동 중이다.</w:t>
            </w:r>
          </w:p>
          <w:p w14:paraId="3F40DF37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건강계좌는 이 전환의 수혜 지점에 서비스를 위치시킨다.</w:t>
            </w:r>
          </w:p>
        </w:tc>
      </w:tr>
    </w:tbl>
    <w:p w14:paraId="3F40DF39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960"/>
        <w:gridCol w:w="2000"/>
      </w:tblGrid>
      <w:tr w:rsidR="00F36BA4" w14:paraId="3F40DF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3A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3B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건강정보 고속도로 연동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3C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활용 목적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3D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계층 구분</w:t>
            </w:r>
          </w:p>
        </w:tc>
      </w:tr>
      <w:tr w:rsidR="00F36BA4" w14:paraId="3F40DF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3F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연동 완료 (2025)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1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비대면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진료 실행 지원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2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의료 실행 레이어</w:t>
            </w:r>
          </w:p>
        </w:tc>
      </w:tr>
      <w:tr w:rsidR="00F36BA4" w14:paraId="3F40DF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4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카카오헬스케어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연동 완료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만성질환(당뇨) 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질환 특화 레이어</w:t>
            </w:r>
          </w:p>
        </w:tc>
      </w:tr>
      <w:tr w:rsidR="00F36BA4" w14:paraId="3F40DF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9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룰루메딕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연동 완료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복약 관리·해외 의료지원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의료 행정 레이어</w:t>
            </w:r>
          </w:p>
        </w:tc>
      </w:tr>
      <w:tr w:rsidR="00F36BA4" w14:paraId="3F40DF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건강계좌 (본 서비스)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4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1단계 구현 중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5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검진 이후 장기 건강자산 관리·행동 변화·금융 인센티브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5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 관리 운영체계 (상위 활용 레이어)</w:t>
            </w:r>
          </w:p>
        </w:tc>
      </w:tr>
    </w:tbl>
    <w:p w14:paraId="3F40DF53" w14:textId="77777777" w:rsidR="00F36BA4" w:rsidRDefault="00F36BA4">
      <w:pPr>
        <w:spacing w:after="200"/>
      </w:pPr>
    </w:p>
    <w:p w14:paraId="3F40DF54" w14:textId="77777777" w:rsidR="00F36BA4" w:rsidRDefault="00000000">
      <w:pPr>
        <w:spacing w:before="40" w:after="80"/>
      </w:pPr>
      <w:r>
        <w:rPr>
          <w:rFonts w:eastAsia="Arial"/>
          <w:b/>
          <w:bCs/>
          <w:color w:val="1F497D"/>
        </w:rPr>
        <w:t>▶ 포지셔닝 핵심 논거</w:t>
      </w:r>
    </w:p>
    <w:p w14:paraId="3F40DF55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proofErr w:type="spellStart"/>
      <w:r>
        <w:rPr>
          <w:rFonts w:eastAsia="Arial"/>
          <w:color w:val="222222"/>
        </w:rPr>
        <w:t>나만의닥터</w:t>
      </w:r>
      <w:proofErr w:type="spellEnd"/>
      <w:r>
        <w:rPr>
          <w:rFonts w:eastAsia="Arial"/>
          <w:color w:val="222222"/>
        </w:rPr>
        <w:t>·</w:t>
      </w:r>
      <w:proofErr w:type="spellStart"/>
      <w:r>
        <w:rPr>
          <w:rFonts w:eastAsia="Arial"/>
          <w:color w:val="222222"/>
        </w:rPr>
        <w:t>카카오헬스케어</w:t>
      </w:r>
      <w:proofErr w:type="spellEnd"/>
      <w:r>
        <w:rPr>
          <w:rFonts w:eastAsia="Arial"/>
          <w:color w:val="222222"/>
        </w:rPr>
        <w:t>·</w:t>
      </w:r>
      <w:proofErr w:type="spellStart"/>
      <w:r>
        <w:rPr>
          <w:rFonts w:eastAsia="Arial"/>
          <w:color w:val="222222"/>
        </w:rPr>
        <w:t>룰루메딕은</w:t>
      </w:r>
      <w:proofErr w:type="spellEnd"/>
      <w:r>
        <w:rPr>
          <w:rFonts w:eastAsia="Arial"/>
          <w:color w:val="222222"/>
        </w:rPr>
        <w:t xml:space="preserve"> 수집된 의료데이터를 각각 '진료·질환관리·복약'이라는 특정 의료 행위에 수직 연결하는 서비스다</w:t>
      </w:r>
    </w:p>
    <w:p w14:paraId="3F40DF56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건강계좌는 이들과 경합하지 않는다 — 진료·검진·라이프로그 데이터를 '계좌' 개념으로 수평 통합해 건강검진 이후의 일상 전구간 장기관리와 행동 변화를 다루는 상위 레이어다</w:t>
      </w:r>
    </w:p>
    <w:p w14:paraId="3F40DF57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proofErr w:type="spellStart"/>
      <w:r>
        <w:rPr>
          <w:rFonts w:eastAsia="Arial"/>
          <w:color w:val="222222"/>
        </w:rPr>
        <w:t>나만의닥터가</w:t>
      </w:r>
      <w:proofErr w:type="spellEnd"/>
      <w:r>
        <w:rPr>
          <w:rFonts w:eastAsia="Arial"/>
          <w:color w:val="222222"/>
        </w:rPr>
        <w:t xml:space="preserve"> '진료 실행'이라면, 건강계좌는 '건강자산 관리 운영체계' — 오히려 </w:t>
      </w:r>
      <w:proofErr w:type="spellStart"/>
      <w:r>
        <w:rPr>
          <w:rFonts w:eastAsia="Arial"/>
          <w:color w:val="222222"/>
        </w:rPr>
        <w:t>나만의닥터</w:t>
      </w:r>
      <w:proofErr w:type="spellEnd"/>
      <w:r>
        <w:rPr>
          <w:rFonts w:eastAsia="Arial"/>
          <w:color w:val="222222"/>
        </w:rPr>
        <w:t xml:space="preserve"> 사용자가 건강계좌의 잠재 고객이 된다</w:t>
      </w:r>
    </w:p>
    <w:p w14:paraId="3F40DF58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59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확보 전략 — 공공 인프라 레일 위 3단계 진화</w:t>
            </w:r>
          </w:p>
        </w:tc>
      </w:tr>
    </w:tbl>
    <w:p w14:paraId="3F40DF5B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60" w14:textId="77777777">
        <w:tc>
          <w:tcPr>
            <w:tcW w:w="0" w:type="auto"/>
            <w:tcBorders>
              <w:top w:val="single" w:sz="5" w:space="0" w:color="1F497D"/>
              <w:left w:val="single" w:sz="5" w:space="0" w:color="1F497D"/>
              <w:bottom w:val="single" w:sz="5" w:space="0" w:color="1F497D"/>
              <w:right w:val="single" w:sz="5" w:space="0" w:color="1F497D"/>
            </w:tcBorders>
            <w:shd w:val="clear" w:color="auto" w:fill="EBF3FF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3F40DF5C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설계 원칙: 건강계좌는 새로운 데이터 인프라를 만들지 않는다.</w:t>
            </w:r>
          </w:p>
          <w:p w14:paraId="3F40DF5D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금융권에서 토스·뱅크샐러드가 금융결제원(공공 레일)을 활용하듯,</w:t>
            </w:r>
          </w:p>
          <w:p w14:paraId="3F40DF5E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 xml:space="preserve">건강정보 고속도로(공공 의료 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 xml:space="preserve"> 레일)를 그대로 활용한다.</w:t>
            </w:r>
          </w:p>
          <w:p w14:paraId="3F40DF5F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인프라 구축 리스크 없이 사용자 가치 레이어(건강자산 관리 UX·해석 모델) 구현에 집중한다.</w:t>
            </w:r>
          </w:p>
        </w:tc>
      </w:tr>
    </w:tbl>
    <w:p w14:paraId="3F40DF61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2760"/>
        <w:gridCol w:w="2200"/>
      </w:tblGrid>
      <w:tr w:rsidR="00F36BA4" w14:paraId="3F40DF6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62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63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64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근거 및 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65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경험</w:t>
            </w:r>
          </w:p>
        </w:tc>
      </w:tr>
      <w:tr w:rsidR="00F36BA4" w14:paraId="3F40DF7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67" w14:textId="77777777" w:rsidR="00F36BA4" w:rsidRDefault="00000000">
            <w:pPr>
              <w:spacing w:before="16" w:after="8"/>
            </w:pPr>
            <w:r>
              <w:rPr>
                <w:rFonts w:eastAsia="Arial"/>
                <w:b/>
                <w:bCs/>
                <w:color w:val="0C447C"/>
                <w:sz w:val="20"/>
                <w:szCs w:val="20"/>
              </w:rPr>
              <w:t>0단계</w:t>
            </w:r>
          </w:p>
          <w:p w14:paraId="3F40DF68" w14:textId="77777777" w:rsidR="00F36BA4" w:rsidRDefault="00000000">
            <w:pPr>
              <w:spacing w:before="8" w:after="16"/>
            </w:pPr>
            <w:r>
              <w:rPr>
                <w:rFonts w:eastAsia="Arial"/>
                <w:color w:val="185FA5"/>
                <w:sz w:val="16"/>
                <w:szCs w:val="16"/>
              </w:rPr>
              <w:t>즉시 실행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6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>▶ App-to-App FHIR 전송</w:t>
            </w:r>
          </w:p>
          <w:p w14:paraId="3F40DF6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>(사용자 주도)</w:t>
            </w:r>
          </w:p>
          <w:p w14:paraId="3F40DF6B" w14:textId="77777777" w:rsidR="00F36BA4" w:rsidRDefault="00F36BA4">
            <w:pPr>
              <w:spacing w:before="16" w:after="16"/>
            </w:pPr>
          </w:p>
          <w:p w14:paraId="3F40DF6C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앱 → 건강계좌 앱</w:t>
            </w:r>
          </w:p>
          <w:p w14:paraId="3F40DF6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HL7 FHIR R4 형식 직접 전송</w:t>
            </w:r>
          </w:p>
          <w:p w14:paraId="3F40DF6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별도 API 계약 없이 즉시 가능</w:t>
            </w:r>
          </w:p>
          <w:p w14:paraId="3F40DF6F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스크래핑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미사용 — 법적 적합</w:t>
            </w:r>
          </w:p>
          <w:p w14:paraId="3F40DF70" w14:textId="77777777" w:rsidR="00F36BA4" w:rsidRDefault="00F36BA4">
            <w:pPr>
              <w:spacing w:before="16" w:after="16"/>
            </w:pPr>
          </w:p>
          <w:p w14:paraId="3F40DF7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[Fallback] FHIR 불가 기기 한정</w:t>
            </w:r>
          </w:p>
          <w:p w14:paraId="3F40DF72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PDF 업로드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7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 xml:space="preserve">•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앱 공식 기능</w:t>
            </w:r>
          </w:p>
          <w:p w14:paraId="3F40DF7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데이터 전송 주체: 사용자</w:t>
            </w:r>
          </w:p>
          <w:p w14:paraId="3F40DF7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>• 적용 시기: 2026년 4월~</w:t>
            </w:r>
          </w:p>
          <w:p w14:paraId="3F40DF76" w14:textId="77777777" w:rsidR="00F36BA4" w:rsidRDefault="00F36BA4">
            <w:pPr>
              <w:spacing w:before="16" w:after="16"/>
            </w:pPr>
          </w:p>
          <w:p w14:paraId="3F40DF7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★ 핵심 UX 과제:</w:t>
            </w:r>
          </w:p>
          <w:p w14:paraId="3F40DF78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클릭 최소화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온보딩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플로우</w:t>
            </w:r>
          </w:p>
          <w:p w14:paraId="3F40DF7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설계 — 핵심 차별화 포인트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7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 xml:space="preserve">사용자가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나의건강기록</w:t>
            </w:r>
            <w:proofErr w:type="spellEnd"/>
          </w:p>
          <w:p w14:paraId="3F40DF7B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앱에서 직접 전송</w:t>
            </w:r>
          </w:p>
          <w:p w14:paraId="3F40DF7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>→ 건강계좌에서 즉시</w:t>
            </w:r>
          </w:p>
          <w:p w14:paraId="3F40DF7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건강자산지수 산출 확인</w:t>
            </w:r>
          </w:p>
        </w:tc>
      </w:tr>
      <w:tr w:rsidR="00F36BA4" w14:paraId="3F40DF9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7F" w14:textId="77777777" w:rsidR="00F36BA4" w:rsidRDefault="00000000">
            <w:pPr>
              <w:spacing w:before="16" w:after="8"/>
            </w:pPr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lastRenderedPageBreak/>
              <w:t>1단계</w:t>
            </w:r>
          </w:p>
          <w:p w14:paraId="3F40DF80" w14:textId="77777777" w:rsidR="00F36BA4" w:rsidRDefault="00000000">
            <w:pPr>
              <w:spacing w:before="8" w:after="16"/>
            </w:pPr>
            <w:r>
              <w:rPr>
                <w:rFonts w:eastAsia="Arial"/>
                <w:color w:val="0F6E56"/>
                <w:sz w:val="16"/>
                <w:szCs w:val="16"/>
              </w:rPr>
              <w:t>자동화 연동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8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>▶ 건강정보 고속도로 활용기관</w:t>
            </w:r>
          </w:p>
          <w:p w14:paraId="3F40DF82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>정식 등록 (1회 인증→자동 조회)</w:t>
            </w:r>
          </w:p>
          <w:p w14:paraId="3F40DF83" w14:textId="77777777" w:rsidR="00F36BA4" w:rsidRDefault="00F36BA4">
            <w:pPr>
              <w:spacing w:before="16" w:after="16"/>
            </w:pPr>
          </w:p>
          <w:p w14:paraId="3F40DF8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PIA 완료 → 활용기관 심사</w:t>
            </w:r>
          </w:p>
          <w:p w14:paraId="3F40DF8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→ FHIR API 연동</w:t>
            </w:r>
          </w:p>
          <w:p w14:paraId="3F40DF8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사용자 1회 인증만으로</w:t>
            </w:r>
          </w:p>
          <w:p w14:paraId="3F40DF8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진료이력·투약·예방접종까지</w:t>
            </w:r>
          </w:p>
          <w:p w14:paraId="3F40DF88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자동 주기 조회 가능</w:t>
            </w:r>
          </w:p>
          <w:p w14:paraId="3F40DF89" w14:textId="77777777" w:rsidR="00F36BA4" w:rsidRDefault="00F36BA4">
            <w:pPr>
              <w:spacing w:before="16" w:after="16"/>
            </w:pPr>
          </w:p>
          <w:p w14:paraId="3F40DF8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동일 경로 선례:</w:t>
            </w:r>
          </w:p>
          <w:p w14:paraId="3F40DF8B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카카오헬스케어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8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PIA 착수: 2026년 8월</w:t>
            </w:r>
          </w:p>
          <w:p w14:paraId="3F40DF8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활용기관 신청: 2026년 10월</w:t>
            </w:r>
          </w:p>
          <w:p w14:paraId="3F40DF8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API 연동 완료: 2027년 상반기</w:t>
            </w:r>
          </w:p>
          <w:p w14:paraId="3F40DF8F" w14:textId="77777777" w:rsidR="00F36BA4" w:rsidRDefault="00F36BA4">
            <w:pPr>
              <w:spacing w:before="16" w:after="16"/>
            </w:pPr>
          </w:p>
          <w:p w14:paraId="3F40DF9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인프라 리스크 없음:</w:t>
            </w:r>
          </w:p>
          <w:p w14:paraId="3F40DF9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기존 공공 레일 활용</w:t>
            </w:r>
          </w:p>
          <w:p w14:paraId="3F40DF92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신규 망 구축 불필요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9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1회 인증 후</w:t>
            </w:r>
          </w:p>
          <w:p w14:paraId="3F40DF9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매 검진·진료 결과가</w:t>
            </w:r>
          </w:p>
          <w:p w14:paraId="3F40DF9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건강계좌에 자동 반영</w:t>
            </w:r>
          </w:p>
          <w:p w14:paraId="3F40DF9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→ 장기 추적 가능</w:t>
            </w:r>
          </w:p>
        </w:tc>
      </w:tr>
      <w:tr w:rsidR="00F36BA4" w14:paraId="3F40DFB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98" w14:textId="77777777" w:rsidR="00F36BA4" w:rsidRDefault="00000000">
            <w:pPr>
              <w:spacing w:before="16" w:after="8"/>
            </w:pPr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장기 단계</w:t>
            </w:r>
          </w:p>
          <w:p w14:paraId="3F40DF99" w14:textId="77777777" w:rsidR="00F36BA4" w:rsidRDefault="00000000">
            <w:pPr>
              <w:spacing w:before="8" w:after="16"/>
            </w:pPr>
            <w:r>
              <w:rPr>
                <w:rFonts w:eastAsia="Arial"/>
                <w:color w:val="854F0B"/>
                <w:sz w:val="16"/>
                <w:szCs w:val="16"/>
              </w:rPr>
              <w:t>인프라 레이어화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9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 xml:space="preserve">▶ </w:t>
            </w:r>
            <w:proofErr w:type="spellStart"/>
            <w:proofErr w:type="gramStart"/>
            <w:r>
              <w:rPr>
                <w:rFonts w:eastAsia="Arial"/>
                <w:color w:val="1F497D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F497D"/>
                <w:sz w:val="17"/>
                <w:szCs w:val="17"/>
              </w:rPr>
              <w:t xml:space="preserve"> 방법론 — 건강 데이터</w:t>
            </w:r>
          </w:p>
          <w:p w14:paraId="3F40DF9B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1F497D"/>
                <w:sz w:val="17"/>
                <w:szCs w:val="17"/>
              </w:rPr>
              <w:t>인프라 B2B 플랫폼 확장</w:t>
            </w:r>
          </w:p>
          <w:p w14:paraId="3F40DF9C" w14:textId="77777777" w:rsidR="00F36BA4" w:rsidRDefault="00F36BA4">
            <w:pPr>
              <w:spacing w:before="16" w:after="16"/>
            </w:pPr>
          </w:p>
          <w:p w14:paraId="3F40DF9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건강검진+진료+웨어러블+금융</w:t>
            </w:r>
          </w:p>
          <w:p w14:paraId="3F40DF9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4개 데이터 스트림 통합 인프라</w:t>
            </w:r>
          </w:p>
          <w:p w14:paraId="3F40DF9F" w14:textId="77777777" w:rsidR="00F36BA4" w:rsidRDefault="00F36BA4">
            <w:pPr>
              <w:spacing w:before="16" w:after="16"/>
            </w:pPr>
          </w:p>
          <w:p w14:paraId="3F40DFA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B2B: 보험사·제약사·기업 HR에</w:t>
            </w:r>
          </w:p>
          <w:p w14:paraId="3F40DFA1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비식별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통계형 건강관리 리포트</w:t>
            </w:r>
          </w:p>
          <w:p w14:paraId="3F40DFA2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및 제휴형 분석 서비스 제공</w:t>
            </w:r>
          </w:p>
          <w:p w14:paraId="3F40DFA3" w14:textId="77777777" w:rsidR="00F36BA4" w:rsidRDefault="00F36BA4">
            <w:pPr>
              <w:spacing w:before="16" w:after="16"/>
            </w:pPr>
          </w:p>
          <w:p w14:paraId="3F40DFA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글로벌 레퍼런스 </w:t>
            </w:r>
            <w:proofErr w:type="spellStart"/>
            <w:proofErr w:type="gramStart"/>
            <w:r>
              <w:rPr>
                <w:rFonts w:eastAsia="Arial"/>
                <w:color w:val="333333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333333"/>
                <w:sz w:val="17"/>
                <w:szCs w:val="17"/>
              </w:rPr>
              <w:t>:</w:t>
            </w:r>
          </w:p>
          <w:p w14:paraId="3F40DFA5" w14:textId="77777777" w:rsidR="00F36BA4" w:rsidRDefault="00000000">
            <w:pPr>
              <w:spacing w:before="16" w:after="16"/>
            </w:pP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OpenAI·Google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파트너 선정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A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3년차~ 추진</w:t>
            </w:r>
          </w:p>
          <w:p w14:paraId="3F40DFA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TIPS·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사업자 등록</w:t>
            </w:r>
          </w:p>
          <w:p w14:paraId="3F40DFA8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기술특례상장 검토</w:t>
            </w:r>
          </w:p>
          <w:p w14:paraId="3F40DFA9" w14:textId="77777777" w:rsidR="00F36BA4" w:rsidRDefault="00F36BA4">
            <w:pPr>
              <w:spacing w:before="16" w:after="16"/>
            </w:pPr>
          </w:p>
          <w:p w14:paraId="3F40DFA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• 인프라 제공자 포지션:</w:t>
            </w:r>
          </w:p>
          <w:p w14:paraId="3F40DFAB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단순 앱이 아닌</w:t>
            </w:r>
          </w:p>
          <w:p w14:paraId="3F40DFA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  데이터 플랫폼 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A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개인 사용자는 물론</w:t>
            </w:r>
          </w:p>
          <w:p w14:paraId="3F40DFA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기업·기관이 건강 데이터</w:t>
            </w:r>
          </w:p>
          <w:p w14:paraId="3F40DFAF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인사이트를 구독하는</w:t>
            </w:r>
          </w:p>
          <w:p w14:paraId="3F40DFB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333333"/>
                <w:sz w:val="17"/>
                <w:szCs w:val="17"/>
              </w:rPr>
              <w:t>플랫폼으로 진화</w:t>
            </w:r>
          </w:p>
        </w:tc>
      </w:tr>
    </w:tbl>
    <w:p w14:paraId="3F40DFB2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B7" w14:textId="77777777">
        <w:tc>
          <w:tcPr>
            <w:tcW w:w="0" w:type="auto"/>
            <w:tcBorders>
              <w:top w:val="single" w:sz="5" w:space="0" w:color="B00000"/>
              <w:left w:val="single" w:sz="5" w:space="0" w:color="B00000"/>
              <w:bottom w:val="single" w:sz="5" w:space="0" w:color="B00000"/>
              <w:right w:val="single" w:sz="5" w:space="0" w:color="B00000"/>
            </w:tcBorders>
            <w:shd w:val="clear" w:color="auto" w:fill="FFE7E7"/>
            <w:tcMar>
              <w:top w:w="100" w:type="dxa"/>
              <w:left w:w="170" w:type="dxa"/>
              <w:bottom w:w="100" w:type="dxa"/>
              <w:right w:w="170" w:type="dxa"/>
            </w:tcMar>
          </w:tcPr>
          <w:p w14:paraId="3F40DFB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7B0000"/>
                <w:sz w:val="18"/>
                <w:szCs w:val="18"/>
              </w:rPr>
              <w:t>❌ 전면 삭제 항목 — 문서 어디에도 기재 불가</w:t>
            </w:r>
          </w:p>
          <w:p w14:paraId="3F40DFB4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7B0000"/>
                <w:sz w:val="18"/>
                <w:szCs w:val="18"/>
              </w:rPr>
              <w:t>• 간편인증 자동 조회(</w:t>
            </w:r>
            <w:proofErr w:type="spellStart"/>
            <w:r>
              <w:rPr>
                <w:rFonts w:eastAsia="Arial"/>
                <w:color w:val="7B0000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7B0000"/>
                <w:sz w:val="18"/>
                <w:szCs w:val="18"/>
              </w:rPr>
              <w:t>): 개인정보보호위원회 위법 판단</w:t>
            </w:r>
          </w:p>
          <w:p w14:paraId="3F40DFB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7B0000"/>
                <w:sz w:val="18"/>
                <w:szCs w:val="18"/>
              </w:rPr>
              <w:t>• 검진결과 OCR 파싱: 데이터가 이미 디지털로 존재 — 기술적으로 불필요</w:t>
            </w:r>
          </w:p>
          <w:p w14:paraId="3F40DFB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7B0000"/>
                <w:sz w:val="18"/>
                <w:szCs w:val="18"/>
              </w:rPr>
              <w:t xml:space="preserve">• PDF </w:t>
            </w:r>
            <w:proofErr w:type="spellStart"/>
            <w:r>
              <w:rPr>
                <w:rFonts w:eastAsia="Arial"/>
                <w:color w:val="7B0000"/>
                <w:sz w:val="18"/>
                <w:szCs w:val="18"/>
              </w:rPr>
              <w:t>pdfplumber</w:t>
            </w:r>
            <w:proofErr w:type="spellEnd"/>
            <w:r>
              <w:rPr>
                <w:rFonts w:eastAsia="Arial"/>
                <w:color w:val="7B0000"/>
                <w:sz w:val="18"/>
                <w:szCs w:val="18"/>
              </w:rPr>
              <w:t>(주 방식): FHIR 전송 가능 상황에서 불필요한 우회 — Fallback으로만 허용</w:t>
            </w:r>
          </w:p>
        </w:tc>
      </w:tr>
    </w:tbl>
    <w:p w14:paraId="3F40DFB8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B9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 준비 완료 현황 (2026년 3월 기준)</w:t>
            </w:r>
          </w:p>
        </w:tc>
      </w:tr>
    </w:tbl>
    <w:p w14:paraId="3F40DFBB" w14:textId="77777777" w:rsidR="00F36BA4" w:rsidRDefault="00F36BA4">
      <w:pPr>
        <w:spacing w:after="200"/>
      </w:pPr>
    </w:p>
    <w:p w14:paraId="3F40DFBC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서비스 전체 플로우 Figma </w:t>
      </w:r>
      <w:proofErr w:type="spellStart"/>
      <w:r>
        <w:rPr>
          <w:rFonts w:eastAsia="Arial"/>
          <w:color w:val="222222"/>
        </w:rPr>
        <w:t>목업</w:t>
      </w:r>
      <w:proofErr w:type="spellEnd"/>
      <w:r>
        <w:rPr>
          <w:rFonts w:eastAsia="Arial"/>
          <w:color w:val="222222"/>
        </w:rPr>
        <w:t xml:space="preserve"> 완성 (총 23개 화면: </w:t>
      </w:r>
      <w:proofErr w:type="spellStart"/>
      <w:r>
        <w:rPr>
          <w:rFonts w:eastAsia="Arial"/>
          <w:color w:val="222222"/>
        </w:rPr>
        <w:t>온보딩</w:t>
      </w:r>
      <w:proofErr w:type="spellEnd"/>
      <w:r>
        <w:rPr>
          <w:rFonts w:eastAsia="Arial"/>
          <w:color w:val="222222"/>
        </w:rPr>
        <w:t xml:space="preserve"> 5·대시보드 8·건강자산지수 결과 6·마이페이지 4)</w:t>
      </w:r>
    </w:p>
    <w:p w14:paraId="3F40DFBD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'</w:t>
      </w:r>
      <w:proofErr w:type="spellStart"/>
      <w:r>
        <w:rPr>
          <w:rFonts w:eastAsia="Arial"/>
          <w:color w:val="222222"/>
        </w:rPr>
        <w:t>나의건강기록</w:t>
      </w:r>
      <w:proofErr w:type="spellEnd"/>
      <w:r>
        <w:rPr>
          <w:rFonts w:eastAsia="Arial"/>
          <w:color w:val="222222"/>
        </w:rPr>
        <w:t>' 앱 FHIR 전송 플로우 직접 검증 완료</w:t>
      </w:r>
    </w:p>
    <w:p w14:paraId="3F40DFBE" w14:textId="77777777" w:rsidR="00F36BA4" w:rsidRDefault="00000000">
      <w:pPr>
        <w:pStyle w:val="a4"/>
        <w:numPr>
          <w:ilvl w:val="1"/>
          <w:numId w:val="2"/>
        </w:numPr>
        <w:spacing w:before="30" w:after="55"/>
      </w:pPr>
      <w:r>
        <w:rPr>
          <w:rFonts w:eastAsia="Arial"/>
          <w:color w:val="555555"/>
          <w:sz w:val="18"/>
          <w:szCs w:val="18"/>
        </w:rPr>
        <w:t>전송 데이터 항목 확인: 국가건강검진 결과·문진 결과 등 주요 항목 매핑 완료</w:t>
      </w:r>
    </w:p>
    <w:p w14:paraId="3F40DFBF" w14:textId="77777777" w:rsidR="00F36BA4" w:rsidRDefault="00000000">
      <w:pPr>
        <w:pStyle w:val="a4"/>
        <w:numPr>
          <w:ilvl w:val="1"/>
          <w:numId w:val="2"/>
        </w:numPr>
        <w:spacing w:before="30" w:after="55"/>
      </w:pPr>
      <w:r>
        <w:rPr>
          <w:rFonts w:eastAsia="Arial"/>
          <w:color w:val="555555"/>
          <w:sz w:val="18"/>
          <w:szCs w:val="18"/>
        </w:rPr>
        <w:t xml:space="preserve">전송 UX 클릭 단계 수 측정 → 건강계좌 </w:t>
      </w:r>
      <w:proofErr w:type="spellStart"/>
      <w:r>
        <w:rPr>
          <w:rFonts w:eastAsia="Arial"/>
          <w:color w:val="555555"/>
          <w:sz w:val="18"/>
          <w:szCs w:val="18"/>
        </w:rPr>
        <w:t>온보딩</w:t>
      </w:r>
      <w:proofErr w:type="spellEnd"/>
      <w:r>
        <w:rPr>
          <w:rFonts w:eastAsia="Arial"/>
          <w:color w:val="555555"/>
          <w:sz w:val="18"/>
          <w:szCs w:val="18"/>
        </w:rPr>
        <w:t xml:space="preserve"> 최적화 설계 기준 확보</w:t>
      </w:r>
    </w:p>
    <w:p w14:paraId="3F40DFC0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FHIR R4 수신 파서 기술 구조 설계 완료 (Python </w:t>
      </w:r>
      <w:proofErr w:type="spellStart"/>
      <w:r>
        <w:rPr>
          <w:rFonts w:eastAsia="Arial"/>
          <w:color w:val="222222"/>
        </w:rPr>
        <w:t>fhir.resources</w:t>
      </w:r>
      <w:proofErr w:type="spellEnd"/>
      <w:r>
        <w:rPr>
          <w:rFonts w:eastAsia="Arial"/>
          <w:color w:val="222222"/>
        </w:rPr>
        <w:t xml:space="preserve"> 라이브러리 기반)</w:t>
      </w:r>
    </w:p>
    <w:p w14:paraId="3F40DFC1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예비 파일럿 사용자 7명 </w:t>
      </w:r>
      <w:proofErr w:type="spellStart"/>
      <w:r>
        <w:rPr>
          <w:rFonts w:eastAsia="Arial"/>
          <w:color w:val="222222"/>
        </w:rPr>
        <w:t>목업</w:t>
      </w:r>
      <w:proofErr w:type="spellEnd"/>
      <w:r>
        <w:rPr>
          <w:rFonts w:eastAsia="Arial"/>
          <w:color w:val="222222"/>
        </w:rPr>
        <w:t xml:space="preserve"> 사용성 인터뷰 완료</w:t>
      </w:r>
    </w:p>
    <w:p w14:paraId="3F40DFC2" w14:textId="77777777" w:rsidR="00F36BA4" w:rsidRDefault="00000000">
      <w:pPr>
        <w:pStyle w:val="a4"/>
        <w:numPr>
          <w:ilvl w:val="1"/>
          <w:numId w:val="2"/>
        </w:numPr>
        <w:spacing w:before="30" w:after="55"/>
      </w:pPr>
      <w:r>
        <w:rPr>
          <w:rFonts w:eastAsia="Arial"/>
          <w:color w:val="555555"/>
          <w:sz w:val="18"/>
          <w:szCs w:val="18"/>
        </w:rPr>
        <w:t>App-to-App FHIR 전송 → 건강계좌 연동 플로우 사용 의향 긍정 5/7명</w:t>
      </w:r>
    </w:p>
    <w:p w14:paraId="3F40DFC3" w14:textId="77777777" w:rsidR="00F36BA4" w:rsidRDefault="00000000">
      <w:pPr>
        <w:pStyle w:val="a4"/>
        <w:numPr>
          <w:ilvl w:val="1"/>
          <w:numId w:val="2"/>
        </w:numPr>
        <w:spacing w:before="30" w:after="55"/>
      </w:pPr>
      <w:r>
        <w:rPr>
          <w:rFonts w:eastAsia="Arial"/>
          <w:color w:val="555555"/>
          <w:sz w:val="18"/>
          <w:szCs w:val="18"/>
        </w:rPr>
        <w:t>건강자산지수 4단계(Platinum/Gold/Silver/Care) '건강을 자산처럼 관리' 개념 직관적 이해 6/7명</w:t>
      </w:r>
    </w:p>
    <w:p w14:paraId="3F40DFC4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건강정보 고속도로 활용기관 등록 절차 확인 완료 (한국보건의료정보원 담당자 사전 문의)</w:t>
      </w:r>
    </w:p>
    <w:p w14:paraId="3F40DFC5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lastRenderedPageBreak/>
        <w:t>외주 개발사 2개사 기술 제안서 검토 완료 — 2026년 3월 말 계약 완료 후 개발 착수</w:t>
      </w:r>
    </w:p>
    <w:p w14:paraId="3F40DFC6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C7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 개발 현황 및 준비 정도</w:t>
            </w:r>
          </w:p>
        </w:tc>
      </w:tr>
    </w:tbl>
    <w:p w14:paraId="3F40DFC9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F36BA4" w14:paraId="3F40DF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CA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CB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개발 단계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DFCC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현황 및 비고</w:t>
            </w:r>
          </w:p>
        </w:tc>
      </w:tr>
      <w:tr w:rsidR="00F36BA4" w14:paraId="3F40DF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C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건강정보 수집 (App-to-App FHIR)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CF" w14:textId="77777777" w:rsidR="00F36BA4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앱 FHIR 전송 플로우 검증 완료</w:t>
            </w:r>
          </w:p>
          <w:p w14:paraId="3F40DFD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FHIR R4 수신 파서 구조 설계 완료</w:t>
            </w:r>
          </w:p>
          <w:p w14:paraId="3F40DFD2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최소 클릭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플로우 설계 — 핵심 차별화 개발 과제</w:t>
            </w:r>
          </w:p>
          <w:p w14:paraId="3F40DFD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개발 착수: 2026년 4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월 /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[Fallback] FHIR 불가 기기 PDF 업로드 옵션</w:t>
            </w:r>
          </w:p>
        </w:tc>
      </w:tr>
      <w:tr w:rsidR="00F36BA4" w14:paraId="3F40DF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건강자산지수 알고리즘 (건강관리 운영체계의 핵심 엔진)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6" w14:textId="77777777" w:rsidR="00F36BA4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 (규칙 기반)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3-레이어 가중치 설계: PHR 50% + 라이프로그 35% + 행동 15%</w:t>
            </w:r>
          </w:p>
          <w:p w14:paraId="3F40DFD8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임상 근거: 서울대병원·네이버 공동연구(2025) 참조. 공동창업자(RN·OCN) 임상 자문 완료</w:t>
            </w:r>
          </w:p>
          <w:p w14:paraId="3F40DFD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1년차: 규칙 기반 스코어링 (진단 아닌 건강자산 관리 지표 — 장기 추적용)</w:t>
            </w:r>
          </w:p>
          <w:p w14:paraId="3F40DFDA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2년차: scikit-learn ML 모델 전환. 파일럿 데이터 수집 후 가중치 회귀분석 최적화</w:t>
            </w:r>
          </w:p>
        </w:tc>
      </w:tr>
      <w:tr w:rsidR="00F36BA4" w14:paraId="3F40DF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사용자 대시보드 (건강자산 가계부 UX)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D" w14:textId="77777777" w:rsidR="00F36BA4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 xml:space="preserve">UI </w:t>
            </w:r>
            <w:proofErr w:type="spellStart"/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 xml:space="preserve"> 완성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DE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Figma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23개 화면 완성. 예비 파일럿 7명 사용성 인터뷰 완료</w:t>
            </w:r>
          </w:p>
          <w:p w14:paraId="3F40DFDF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'건강자산 가계부' 개념 UX — 검진 결과 이후 일상 건강관리 연속성 강조</w:t>
            </w:r>
          </w:p>
          <w:p w14:paraId="3F40DFE0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건강자산지수 4단계 시각화(Platinum/Gold/Silver/Care) UI 확정</w:t>
            </w:r>
          </w:p>
          <w:p w14:paraId="3F40DFE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개발 착수: 2026년 5월</w:t>
            </w:r>
          </w:p>
        </w:tc>
      </w:tr>
      <w:tr w:rsidR="00F36BA4" w14:paraId="3F40DF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3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웨어러블 라이프로그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4" w14:textId="77777777" w:rsidR="00F36BA4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5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Apple HealthKit · Samsung Health SDK 연동 항목 조사 완료</w:t>
            </w:r>
          </w:p>
          <w:p w14:paraId="3F40DFE6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수집 항목 확정: 수면·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걸음수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심박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·산소포화도 4종</w:t>
            </w:r>
          </w:p>
          <w:p w14:paraId="3F40DFE7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PHR 모듈 완료 후 순차 개발 (2026년 7월~)</w:t>
            </w:r>
          </w:p>
        </w:tc>
      </w:tr>
      <w:tr w:rsidR="00F36BA4" w14:paraId="3F40DF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9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건강정보 고속도로 API 정식 연동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A" w14:textId="77777777" w:rsidR="00F36BA4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1단계 (2027년)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B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PIA 착수: 2026년 8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월 /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활용기관 심사 신청: 2026년 10월</w:t>
            </w:r>
          </w:p>
          <w:p w14:paraId="3F40DFEC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>• API 연동 완료: 2027년 상반기 목표</w:t>
            </w:r>
          </w:p>
          <w:p w14:paraId="3F40DFED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동일 경로 선례: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룰루메딕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이미 출시 완료 → 기술·제도 실현 가능성 증명</w:t>
            </w:r>
          </w:p>
        </w:tc>
      </w:tr>
      <w:tr w:rsidR="00F36BA4" w14:paraId="3F40DF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EF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모듈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F0" w14:textId="77777777" w:rsidR="00F36BA4" w:rsidRDefault="00000000">
            <w:r>
              <w:rPr>
                <w:rFonts w:eastAsia="Arial"/>
                <w:b/>
                <w:bCs/>
                <w:color w:val="595959"/>
                <w:sz w:val="18"/>
                <w:szCs w:val="18"/>
              </w:rPr>
              <w:t>3년차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DFF1" w14:textId="77777777" w:rsidR="00F36BA4" w:rsidRDefault="00000000">
            <w:pPr>
              <w:spacing w:before="16" w:after="16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규제 조건 충족 후 단계적 추진. </w:t>
            </w: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인프라 포지셔닝 확장 시 연계 상용화</w:t>
            </w:r>
          </w:p>
        </w:tc>
      </w:tr>
    </w:tbl>
    <w:p w14:paraId="3F40DFF3" w14:textId="77777777" w:rsidR="00F36BA4" w:rsidRDefault="00F36BA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F4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2-2. 창업아이템 실현 및 구체화 방안</w:t>
            </w:r>
          </w:p>
        </w:tc>
      </w:tr>
    </w:tbl>
    <w:p w14:paraId="3F40DFF6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DFF7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기술: 건강자산지수 스코어링 (3-레이어 구조)</w:t>
            </w:r>
          </w:p>
        </w:tc>
      </w:tr>
    </w:tbl>
    <w:p w14:paraId="3F40DFF9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DFFD" w14:textId="77777777">
        <w:tc>
          <w:tcPr>
            <w:tcW w:w="0" w:type="auto"/>
            <w:tcBorders>
              <w:top w:val="single" w:sz="5" w:space="0" w:color="1F497D"/>
              <w:left w:val="single" w:sz="5" w:space="0" w:color="1F497D"/>
              <w:bottom w:val="single" w:sz="5" w:space="0" w:color="1F497D"/>
              <w:right w:val="single" w:sz="5" w:space="0" w:color="1F497D"/>
            </w:tcBorders>
            <w:shd w:val="clear" w:color="auto" w:fill="EBF3FF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3F40DFFA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건강자산지수는 단순 건강 점수가 아니다.</w:t>
            </w:r>
          </w:p>
          <w:p w14:paraId="3F40DFFB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검진·진료·라이프로그 3개 데이터 스트림을 통합해 사용자가 자신의 건강 상태를</w:t>
            </w:r>
          </w:p>
          <w:p w14:paraId="3F40DFFC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금융 자산처럼 장기적으로 추적·관리할 수 있도록 설계된 건강관리 운영 지표다.</w:t>
            </w:r>
          </w:p>
        </w:tc>
      </w:tr>
    </w:tbl>
    <w:p w14:paraId="3F40DFFE" w14:textId="77777777" w:rsidR="00F36BA4" w:rsidRDefault="00F36BA4">
      <w:pPr>
        <w:spacing w:after="200"/>
      </w:pPr>
    </w:p>
    <w:p w14:paraId="3F40DFFF" w14:textId="77777777" w:rsidR="00F36BA4" w:rsidRDefault="00000000">
      <w:pPr>
        <w:spacing w:before="40" w:after="80"/>
      </w:pPr>
      <w:r>
        <w:rPr>
          <w:rFonts w:eastAsia="Arial"/>
          <w:color w:val="2A2A2A"/>
        </w:rPr>
        <w:t>① PHR(공단 건강검진 결과, 50%) ② 웨어러블 라이프로그(35%) ③ 행동 이행도(15%)의 3개 레이어를 결합한 알고리즘으로 산출한다.</w:t>
      </w:r>
    </w:p>
    <w:p w14:paraId="3F40E000" w14:textId="77777777" w:rsidR="00F36BA4" w:rsidRDefault="00F36BA4">
      <w:pPr>
        <w:spacing w:after="200"/>
      </w:pPr>
    </w:p>
    <w:p w14:paraId="3F40E001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초기 가중치 근거: 서울대병원·네이버 공동연구(2025) 트랜스포머 기반 생물학적 나이 예측 모델에서 임상 검진 지표가 예측 기여도의 약 50%를 차지한다는 분석 참조. 공동창업자(RN·OCN) 임상 자문 완료. 파일럿 50명 실데이터 수집 후 회귀분석으로 최적화 예정</w:t>
      </w:r>
    </w:p>
    <w:p w14:paraId="3F40E002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1년차 초기 모델: 국가건강검진 정상 범위 이탈도 기반 규칙 기반 스코어링 — 진단 아닌 건강자산 관리 지표 (장기 추적 목적)</w:t>
      </w:r>
    </w:p>
    <w:p w14:paraId="3F40E003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2년차 이후: scikit-learn ML 모델 전환. 누적 데이터 기반 가중치 자동 최적화. ④~⑤ 기능 고도화</w:t>
      </w:r>
    </w:p>
    <w:p w14:paraId="3F40E004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3년차: </w:t>
      </w:r>
      <w:proofErr w:type="spellStart"/>
      <w:proofErr w:type="gramStart"/>
      <w:r>
        <w:rPr>
          <w:rFonts w:eastAsia="Arial"/>
          <w:color w:val="222222"/>
        </w:rPr>
        <w:t>b.well</w:t>
      </w:r>
      <w:proofErr w:type="spellEnd"/>
      <w:proofErr w:type="gramEnd"/>
      <w:r>
        <w:rPr>
          <w:rFonts w:eastAsia="Arial"/>
          <w:color w:val="222222"/>
        </w:rPr>
        <w:t xml:space="preserve"> 방법론 참조 — 건강+웨어러블+금융 3개 데이터 스트림 통합 인프라 B2B 플랫폼으로 확장</w:t>
      </w:r>
    </w:p>
    <w:p w14:paraId="3F40E005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06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기능 구현 단계별 계획</w:t>
            </w:r>
          </w:p>
        </w:tc>
      </w:tr>
    </w:tbl>
    <w:p w14:paraId="3F40E008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630"/>
        <w:gridCol w:w="2830"/>
      </w:tblGrid>
      <w:tr w:rsidR="00F36BA4" w14:paraId="3F40E0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09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 작동 지점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0A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구현 단계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0B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입력 데이터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0C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출력</w:t>
            </w:r>
          </w:p>
        </w:tc>
      </w:tr>
      <w:tr w:rsidR="00F36BA4" w14:paraId="3F40E0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0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① 건강자산지수 산출 (건강자산 관리 핵심 엔진)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0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FHIR 수신 건강검진 수치 + 라이프로그 + 행동 이행기록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Platinum/Gold/Silver/Care + 0~100점</w:t>
            </w:r>
          </w:p>
        </w:tc>
      </w:tr>
      <w:tr w:rsidR="00F36BA4" w14:paraId="3F40E0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② 건강 나이 계산기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건강검진 수치 + 생활습관 데이터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내 몸의 실제 나이는 OO세 — 장기관리 동기부여 지표</w:t>
            </w:r>
          </w:p>
        </w:tc>
      </w:tr>
      <w:tr w:rsidR="00F36BA4" w14:paraId="3F40E0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③ 이상 징후 조기 감지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웨어러블 연속 데이터 (수면·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심박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·산소포화도)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최근 수면 패턴이 평소와 다릅니다 알림</w:t>
            </w:r>
          </w:p>
        </w:tc>
      </w:tr>
      <w:tr w:rsidR="00F36BA4" w14:paraId="3F40E0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④ 초개인화 건강 미션 추천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2년차 고도화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1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현재 등급 + 취약 항목 + 미션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이행률</w:t>
            </w:r>
            <w:proofErr w:type="spellEnd"/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오늘의 맞춤 미션 3개 (예: 식후 10분 걷기)</w:t>
            </w:r>
          </w:p>
        </w:tc>
      </w:tr>
      <w:tr w:rsidR="00F36BA4" w14:paraId="3F40E0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2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⑤ 보험사 연계 인센티브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2년차 고도화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분기별 등급 변화 · 미션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달성률</w:t>
            </w:r>
            <w:proofErr w:type="spellEnd"/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건강증진형 제휴 혜택 (규제 충족 시 단계 추진)</w:t>
            </w:r>
          </w:p>
        </w:tc>
      </w:tr>
      <w:tr w:rsidR="00F36BA4" w14:paraId="3F40E0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⑥ 보상 효과 분석 엔진 (</w:t>
            </w: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포지셔닝 레이어)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3년차 완성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보상 유형별 행동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지속률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·등급 변화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2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최적 보상 유형 추천 리포트 + B2B 통계 인사이트 제공</w:t>
            </w:r>
          </w:p>
        </w:tc>
      </w:tr>
    </w:tbl>
    <w:p w14:paraId="3F40E02C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2D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사업기간 내 개발 일정</w:t>
            </w:r>
          </w:p>
        </w:tc>
      </w:tr>
    </w:tbl>
    <w:p w14:paraId="3F40E02F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3556"/>
        <w:gridCol w:w="1766"/>
        <w:gridCol w:w="1764"/>
        <w:gridCol w:w="1764"/>
      </w:tblGrid>
      <w:tr w:rsidR="00F36BA4" w14:paraId="3F40E03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30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31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추진 내용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32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1년차 (2026)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33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2년차 (2027)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34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3년차 (2028)</w:t>
            </w:r>
          </w:p>
        </w:tc>
      </w:tr>
      <w:tr w:rsidR="00F36BA4" w14:paraId="3F40E03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시제품(MVP) 개발 및 베타 출시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상반기 완료 (베타 50명)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F36BA4" w14:paraId="3F40E04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건강정보 수집 0단계: App-to-App FHIR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1단계: 건강정보 고속도로 API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FHIR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구현·베타 PIA 착수(8월)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3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PIA완료·활용기관 등록·API연동 완료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F36BA4" w14:paraId="3F40E047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2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알고리즘 (건강자산 관리 운영체계 핵심)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규칙 기반 프로토타입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ML 모델 전환 ④~⑤ 고도화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⑥ 완성 </w:t>
            </w: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레이어</w:t>
            </w:r>
          </w:p>
        </w:tc>
      </w:tr>
      <w:tr w:rsidR="00F36BA4" w14:paraId="3F40E04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웨어러블 라이프로그 모듈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SDK 조사 완료 7월 개발 착수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고도화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F36BA4" w14:paraId="3F40E05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4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사용자 대시보드 (건강자산 가계부 UX)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Figma→개발 6월 베타 출시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고도화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2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F36BA4" w14:paraId="3F40E059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보안 인증(ISMS) 취득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정보보호 운영체계 구축·PIA 착수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ISMS 신청·취득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완료</w:t>
            </w:r>
          </w:p>
        </w:tc>
      </w:tr>
      <w:tr w:rsidR="00F36BA4" w14:paraId="3F40E05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B2C 개인 구독 정식 출시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법률 자문· 규제 여부 확인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베타→정식 출시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5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생태계 확장</w:t>
            </w:r>
          </w:p>
        </w:tc>
      </w:tr>
      <w:tr w:rsidR="00F36BA4" w14:paraId="3F40E06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모듈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2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파일럿 연계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상용화</w:t>
            </w:r>
          </w:p>
        </w:tc>
      </w:tr>
      <w:tr w:rsidR="00F36BA4" w14:paraId="3F40E06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누적 사용자 목표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50명 (파일럿)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500명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3,000명</w:t>
            </w:r>
          </w:p>
        </w:tc>
      </w:tr>
      <w:tr w:rsidR="00F36BA4" w14:paraId="3F40E07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누적 매출 목표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E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약 6,000만원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6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약 2.5억원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7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약 6억원</w:t>
            </w:r>
          </w:p>
        </w:tc>
      </w:tr>
    </w:tbl>
    <w:p w14:paraId="3F40E072" w14:textId="77777777" w:rsidR="00F36BA4" w:rsidRDefault="00F36BA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73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2-3. 기능·성능의 차별성 및 경쟁력 확보 전략</w:t>
            </w:r>
          </w:p>
        </w:tc>
      </w:tr>
    </w:tbl>
    <w:p w14:paraId="3F40E075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79" w14:textId="77777777">
        <w:tc>
          <w:tcPr>
            <w:tcW w:w="0" w:type="auto"/>
            <w:tcBorders>
              <w:top w:val="single" w:sz="5" w:space="0" w:color="1A3D6E"/>
              <w:left w:val="single" w:sz="5" w:space="0" w:color="1A3D6E"/>
              <w:bottom w:val="single" w:sz="5" w:space="0" w:color="1A3D6E"/>
              <w:right w:val="single" w:sz="5" w:space="0" w:color="1A3D6E"/>
            </w:tcBorders>
            <w:shd w:val="clear" w:color="auto" w:fill="E8EEF6"/>
            <w:tcMar>
              <w:top w:w="105" w:type="dxa"/>
              <w:left w:w="170" w:type="dxa"/>
              <w:bottom w:w="105" w:type="dxa"/>
              <w:right w:w="170" w:type="dxa"/>
            </w:tcMar>
          </w:tcPr>
          <w:p w14:paraId="3F40E076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 xml:space="preserve">경쟁 구도 재정의: 건강계좌는 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0C2461"/>
                <w:sz w:val="18"/>
                <w:szCs w:val="18"/>
              </w:rPr>
              <w:t>카카오헬스케어와</w:t>
            </w:r>
            <w:proofErr w:type="spellEnd"/>
            <w:r>
              <w:rPr>
                <w:rFonts w:eastAsia="Arial"/>
                <w:color w:val="0C2461"/>
                <w:sz w:val="18"/>
                <w:szCs w:val="18"/>
              </w:rPr>
              <w:t xml:space="preserve"> 동일 레이어에서 경쟁하지 않는다.</w:t>
            </w:r>
          </w:p>
          <w:p w14:paraId="3F40E077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이들이 '데이터 → 특정 의료 행위'의 수직 연결이라면,</w:t>
            </w:r>
          </w:p>
          <w:p w14:paraId="3F40E078" w14:textId="77777777" w:rsidR="00F36BA4" w:rsidRDefault="00000000">
            <w:pPr>
              <w:spacing w:before="18" w:after="18"/>
            </w:pPr>
            <w:r>
              <w:rPr>
                <w:rFonts w:eastAsia="Arial"/>
                <w:color w:val="0C2461"/>
                <w:sz w:val="18"/>
                <w:szCs w:val="18"/>
              </w:rPr>
              <w:t>건강계좌는 '데이터 → 장기 건강자산 통합 관리 → 행동 변화 → 금융 인센티브'의 수평 플랫폼이다.</w:t>
            </w:r>
          </w:p>
        </w:tc>
      </w:tr>
    </w:tbl>
    <w:p w14:paraId="3F40E07A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30"/>
        <w:gridCol w:w="4330"/>
      </w:tblGrid>
      <w:tr w:rsidR="00F36BA4" w14:paraId="3F40E07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7B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차별화 축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7C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기존 서비스 한계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7D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건강계좌 경쟁력</w:t>
            </w:r>
          </w:p>
        </w:tc>
      </w:tr>
      <w:tr w:rsidR="00F36BA4" w14:paraId="3F40E082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7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시장 포지션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수집 완료 후 단일 의료 행위(진료·복약·질환관리)에 수직 연결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 관리 운영체계 — 검진 이후 일상 전구간 수평 통합</w:t>
            </w:r>
          </w:p>
        </w:tc>
      </w:tr>
      <w:tr w:rsidR="00F36BA4" w14:paraId="3F40E08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지속 사용 유인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진료·복약 등 이벤트성 사용 → 필요할 때만 접속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 지수 추적 + 미션 + 금융 인센티브 → 일상적 반복 접속 설계</w:t>
            </w:r>
          </w:p>
        </w:tc>
      </w:tr>
      <w:tr w:rsidR="00F36BA4" w14:paraId="3F40E08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통합 범위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단일 목적 데이터만 활용. PHR·웨어러블·행동 데이터 분리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PHR + 웨어러블 + 행동 이행 3개 스트림 통합 — 과거(검진)+현재(라이프로그) 연속 해석</w:t>
            </w:r>
          </w:p>
        </w:tc>
      </w:tr>
      <w:tr w:rsidR="00F36BA4" w14:paraId="3F40E08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금융 인센티브 연계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 데이터를 경제적 가치로 전환하는 모델 없음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→ 보험료 절감·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캐시백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연결 — 뱅크샐러드·TMAP 보험 UBI와 동일 원리</w:t>
            </w:r>
          </w:p>
        </w:tc>
      </w:tr>
      <w:tr w:rsidR="00F36BA4" w14:paraId="3F40E092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8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수집 방식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0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·자동화 → 법적 리스크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App-to-App FHIR(0단계) → 건강정보 고속도로 직접 등록(1단계) — 전 구간 법적 적합</w:t>
            </w:r>
          </w:p>
        </w:tc>
      </w:tr>
      <w:tr w:rsidR="00F36BA4" w14:paraId="3F40E09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3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UX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4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앱 전송 UX 클릭 단계 많아 이탈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최소 클릭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플로우 설계 — 이 문제를 푸는 것 자체가 차별화</w:t>
            </w:r>
          </w:p>
        </w:tc>
      </w:tr>
      <w:tr w:rsidR="00F36BA4" w14:paraId="3F40E09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장기 확장성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앱 서비스 레이어에서 성장 한계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9" w14:textId="77777777" w:rsidR="00F36BA4" w:rsidRDefault="00000000"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방법론 — 건강+웨어러블+금융 통합 인프라 B2B 플랫폼으로 진화</w:t>
            </w:r>
          </w:p>
        </w:tc>
      </w:tr>
      <w:tr w:rsidR="00F36BA4" w14:paraId="3F40E09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공공 인프라 활용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신규 망 구축 시도 → 인프라 구축 리스크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9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건강정보 고속도로(공공 레일) 위에서 가치 레이어만 구현 → 인프라 리스크 없음</w:t>
            </w:r>
          </w:p>
        </w:tc>
      </w:tr>
    </w:tbl>
    <w:p w14:paraId="3F40E09F" w14:textId="77777777" w:rsidR="00F36BA4" w:rsidRDefault="00F36BA4">
      <w:pPr>
        <w:spacing w:after="200"/>
      </w:pPr>
    </w:p>
    <w:p w14:paraId="3F40E0A0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기술적 해자: 서버에는 결과값(등급)만 전송, 원본 건강 데이터 외부 저장 최소화. 서울대병원·네이버 공동연구(2025) 트랜스포머 기반 생물학적 나이 예측 모델 방법론 적용</w:t>
      </w:r>
    </w:p>
    <w:p w14:paraId="3F40E0A1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제도적 우위: 디지털의료제품법(2025.1.24) </w:t>
      </w:r>
      <w:proofErr w:type="spellStart"/>
      <w:r>
        <w:rPr>
          <w:rFonts w:eastAsia="Arial"/>
          <w:color w:val="222222"/>
        </w:rPr>
        <w:t>비의료</w:t>
      </w:r>
      <w:proofErr w:type="spellEnd"/>
      <w:r>
        <w:rPr>
          <w:rFonts w:eastAsia="Arial"/>
          <w:color w:val="222222"/>
        </w:rPr>
        <w:t xml:space="preserve"> 건강관리 분류로 즉시 출시 가능. </w:t>
      </w:r>
      <w:proofErr w:type="spellStart"/>
      <w:r>
        <w:rPr>
          <w:rFonts w:eastAsia="Arial"/>
          <w:color w:val="222222"/>
        </w:rPr>
        <w:t>나의건강기록</w:t>
      </w:r>
      <w:proofErr w:type="spellEnd"/>
      <w:r>
        <w:rPr>
          <w:rFonts w:eastAsia="Arial"/>
          <w:color w:val="222222"/>
        </w:rPr>
        <w:t xml:space="preserve"> 앱 공식 FHIR 기능으로 별도 API 계약 없이 즉시 데이터 수집</w:t>
      </w:r>
    </w:p>
    <w:p w14:paraId="3F40E0A2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 xml:space="preserve">글로벌 검증: </w:t>
      </w:r>
      <w:proofErr w:type="spellStart"/>
      <w:proofErr w:type="gramStart"/>
      <w:r>
        <w:rPr>
          <w:rFonts w:eastAsia="Arial"/>
          <w:color w:val="222222"/>
        </w:rPr>
        <w:t>b.well</w:t>
      </w:r>
      <w:proofErr w:type="spellEnd"/>
      <w:proofErr w:type="gramEnd"/>
      <w:r>
        <w:rPr>
          <w:rFonts w:eastAsia="Arial"/>
          <w:color w:val="222222"/>
        </w:rPr>
        <w:t>(미국) — 의료+웨어러블+금융 통합 인프라. OpenAI ChatGPT 건강 데이터 인프라 파트너, Google 파트너십 체결. 국내 동일 포지셔닝 최초</w:t>
      </w:r>
    </w:p>
    <w:p w14:paraId="3F40E0A3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팀 역량: 대표(카카오뱅크×</w:t>
      </w:r>
      <w:proofErr w:type="spellStart"/>
      <w:r>
        <w:rPr>
          <w:rFonts w:eastAsia="Arial"/>
          <w:color w:val="222222"/>
        </w:rPr>
        <w:t>이오플로우</w:t>
      </w:r>
      <w:proofErr w:type="spellEnd"/>
      <w:r>
        <w:rPr>
          <w:rFonts w:eastAsia="Arial"/>
          <w:color w:val="222222"/>
        </w:rPr>
        <w:t>×</w:t>
      </w:r>
      <w:proofErr w:type="spellStart"/>
      <w:r>
        <w:rPr>
          <w:rFonts w:eastAsia="Arial"/>
          <w:color w:val="222222"/>
        </w:rPr>
        <w:t>올라운드닥터스</w:t>
      </w:r>
      <w:proofErr w:type="spellEnd"/>
      <w:r>
        <w:rPr>
          <w:rFonts w:eastAsia="Arial"/>
          <w:color w:val="222222"/>
        </w:rPr>
        <w:t xml:space="preserve"> 3도메인). 공동창업자(RN·OCN, 임상 타당성 검토)</w:t>
      </w:r>
    </w:p>
    <w:p w14:paraId="3F40E0A4" w14:textId="77777777" w:rsidR="00F36BA4" w:rsidRDefault="00F36BA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A5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2-4. 정부지원사업비 집행 계획</w:t>
            </w:r>
          </w:p>
        </w:tc>
      </w:tr>
    </w:tbl>
    <w:p w14:paraId="3F40E0A7" w14:textId="77777777" w:rsidR="00F36BA4" w:rsidRDefault="00F36BA4">
      <w:pPr>
        <w:spacing w:after="200"/>
      </w:pPr>
    </w:p>
    <w:p w14:paraId="3F40E0A8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대표자(최지원)는 법인 설립 즉시 본 사업에 전념. 1년차 인건비는 퇴직금·개인 저축 및 B2G 수주 선금(예상 1건 × 1,500만원)으로 충당</w:t>
      </w:r>
    </w:p>
    <w:p w14:paraId="3F40E0A9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공동창업자(윤지현)는 2025년 4월부로 임상 업무 종료 후 본 사업 전념 중</w:t>
      </w:r>
    </w:p>
    <w:p w14:paraId="3F40E0AA" w14:textId="77777777" w:rsidR="00F36BA4" w:rsidRDefault="00000000">
      <w:pPr>
        <w:pStyle w:val="a4"/>
        <w:numPr>
          <w:ilvl w:val="0"/>
          <w:numId w:val="2"/>
        </w:numPr>
        <w:spacing w:before="30" w:after="55"/>
      </w:pPr>
      <w:r>
        <w:rPr>
          <w:rFonts w:eastAsia="Arial"/>
          <w:color w:val="222222"/>
        </w:rPr>
        <w:t>협약기간 내 채용 AI 개발자·서비스 기획/운영 인력의 인건비는 정부지원사업비 인건비 항목으로 반영</w:t>
      </w:r>
    </w:p>
    <w:p w14:paraId="3F40E0AB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AC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1단계 정부지원사업비 집행 계획 (20백만원 내외)</w:t>
            </w:r>
          </w:p>
        </w:tc>
      </w:tr>
    </w:tbl>
    <w:p w14:paraId="3F40E0AE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860"/>
        <w:gridCol w:w="1700"/>
      </w:tblGrid>
      <w:tr w:rsidR="00F36BA4" w14:paraId="3F40E0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AF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비목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B0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 근거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B1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금액(원)</w:t>
            </w:r>
          </w:p>
        </w:tc>
      </w:tr>
      <w:tr w:rsidR="00F36BA4" w14:paraId="3F40E0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외주용역비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MVP 앱 외주 개발 (FHIR 수신 파서·건강자산지수 산출·대시보드) – 헬스케어 전문 외주 개발사 1식 (소스코드 귀속 계약 필수)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12,000,000</w:t>
            </w:r>
          </w:p>
        </w:tc>
      </w:tr>
      <w:tr w:rsidR="00F36BA4" w14:paraId="3F40E0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개발비 (서버·인프라)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클라우드 서버 초기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구축비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(AWS 또는 NCP) – 월 약 50만원 × 4개월 + 개발 도구·API 연동 라이선스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4,000,000</w:t>
            </w:r>
          </w:p>
        </w:tc>
      </w:tr>
      <w:tr w:rsidR="00F36BA4" w14:paraId="3F40E0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지급수수료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개인정보 처리방침 법률 자문 및 서비스 이용약관 작성 특허 출원 (건강자산지수 알고리즘 관련 1건)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2,000,000</w:t>
            </w:r>
          </w:p>
        </w:tc>
      </w:tr>
      <w:tr w:rsidR="00F36BA4" w14:paraId="3F40E0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B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창업활동비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0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디지털헬스케어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학회·전시회 참가 (1~2회) 건강정보 고속도로 테스트베드 신청 관련 비용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2,000,000</w:t>
            </w:r>
          </w:p>
        </w:tc>
      </w:tr>
      <w:tr w:rsidR="00F36BA4" w14:paraId="3F40E0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합계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1단계: MVP 핵심 기능 개발 및 초기 파일럿 환경 구축에 집중 투입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20,000,000</w:t>
            </w:r>
          </w:p>
        </w:tc>
      </w:tr>
    </w:tbl>
    <w:p w14:paraId="3F40E0C7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C8" w14:textId="77777777" w:rsidR="00F36BA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2단계 정부지원사업비 집행 계획 (20백만원 내외)</w:t>
            </w:r>
          </w:p>
        </w:tc>
      </w:tr>
    </w:tbl>
    <w:p w14:paraId="3F40E0CA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860"/>
        <w:gridCol w:w="1700"/>
      </w:tblGrid>
      <w:tr w:rsidR="00F36BA4" w14:paraId="3F40E0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CB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비목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CC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 근거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CD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금액(원)</w:t>
            </w:r>
          </w:p>
        </w:tc>
      </w:tr>
      <w:tr w:rsidR="00F36BA4" w14:paraId="3F40E0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C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외주용역비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대시보드 UI/UX 고도화 외주 건강자산지수 알고리즘 고도화 (④ 미션 추천 기능 추가)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10,000,000</w:t>
            </w:r>
          </w:p>
        </w:tc>
      </w:tr>
      <w:tr w:rsidR="00F36BA4" w14:paraId="3F40E0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사업화 비용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4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B2G 시범과제 제안서 작성·제출 지원 (1~2건) B2B 기업 파일럿 모집 홍보물 제작·배포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5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5,000,000</w:t>
            </w:r>
          </w:p>
        </w:tc>
      </w:tr>
      <w:tr w:rsidR="00F36BA4" w14:paraId="3F40E0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개발비 (서버·보안)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8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클라우드 서버 운영비 (월 50만원 × 4개월) 파일럿 50명 베타 서비스 인프라 확충 개인정보보호 영향평가(PIA) 착수 비용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4,000,000</w:t>
            </w:r>
          </w:p>
        </w:tc>
      </w:tr>
      <w:tr w:rsidR="00F36BA4" w14:paraId="3F40E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창업활동비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C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건강검진 시즌(10~12월) 집중 홍보 이벤트 보건 관련 전시회·네트워킹 참가 (1~2회)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1,000,000</w:t>
            </w:r>
          </w:p>
        </w:tc>
      </w:tr>
      <w:tr w:rsidR="00F36BA4" w14:paraId="3F40E0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DF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합계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2단계: 파일럿 50명 확보 및 B2G·B2B 고객 모집 활동에 집중 투입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20,000,000</w:t>
            </w:r>
          </w:p>
        </w:tc>
      </w:tr>
    </w:tbl>
    <w:p w14:paraId="3F40E0E3" w14:textId="77777777" w:rsidR="00F36BA4" w:rsidRDefault="00F36BA4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BA4" w14:paraId="3F40E0E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15" w:type="dxa"/>
              <w:left w:w="190" w:type="dxa"/>
              <w:bottom w:w="115" w:type="dxa"/>
              <w:right w:w="190" w:type="dxa"/>
            </w:tcMar>
          </w:tcPr>
          <w:p w14:paraId="3F40E0E4" w14:textId="77777777" w:rsidR="00F36BA4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v5 최종 변경사항 요약</w:t>
            </w:r>
          </w:p>
        </w:tc>
      </w:tr>
    </w:tbl>
    <w:p w14:paraId="3F40E0E6" w14:textId="77777777" w:rsidR="00F36BA4" w:rsidRDefault="00F36B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36BA4" w14:paraId="3F40E0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E7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0E0E8" w14:textId="77777777" w:rsidR="00F36BA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v4 → v5 변경 내용</w:t>
            </w:r>
          </w:p>
        </w:tc>
      </w:tr>
      <w:tr w:rsidR="00F36BA4" w14:paraId="3F40E0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시장 설명 축 전환 (신규)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B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'데이터를 가져올 수 있느냐' → '가져온 데이터를 왜 계속 보게 할 것이냐'로 시장 축 이동 명시 생태계 현황 표 및 분석 파트 신규 추가</w:t>
            </w:r>
          </w:p>
        </w:tc>
      </w:tr>
      <w:tr w:rsidR="00F36BA4" w14:paraId="3F40E0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D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경쟁 포지셔닝 재설계 (핵</w:t>
            </w: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심)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EE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'직접 경쟁자' → '다른 레이어 서비스' 재정의 건강계좌 = '건강자산 관리 </w:t>
            </w:r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운영체계' — 진료 실행 서비스의 상위 레이어 명시</w:t>
            </w:r>
          </w:p>
        </w:tc>
      </w:tr>
      <w:tr w:rsidR="00F36BA4" w14:paraId="3F40E0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0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실현 가능성 강화 논거 (신규)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1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'새로운 인프라 구축 사업이 아님' 명시 공공 레일(건강정보 고속도로) 위에서 가치 레이어 구현 = 인프라 리스크 없음</w:t>
            </w:r>
          </w:p>
        </w:tc>
      </w:tr>
      <w:tr w:rsidR="00F36BA4" w14:paraId="3F40E0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3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생태계 현황 표 (신규)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4" w14:textId="77777777" w:rsidR="00F36BA4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룰루메딕과의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레이어 차이를 표로 명시 건강계좌 = 상위 활용 레이어로 포지셔닝</w:t>
            </w:r>
          </w:p>
        </w:tc>
      </w:tr>
      <w:tr w:rsidR="00F36BA4" w14:paraId="3F40E0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6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알고리즘 서술 보강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7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'건강자산 관리 운영체계의 핵심 엔진'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으로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의미 맥락 추가 장기 추적·관리 목적 명시로 경쟁 서비스와의 차이 강조</w:t>
            </w:r>
          </w:p>
        </w:tc>
      </w:tr>
      <w:tr w:rsidR="00F36BA4" w14:paraId="3F40E0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9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기존 변경사항 전 유지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E0FA" w14:textId="77777777" w:rsidR="00F36BA4" w:rsidRDefault="00000000">
            <w:r>
              <w:rPr>
                <w:rFonts w:eastAsia="Arial"/>
                <w:color w:val="222222"/>
                <w:sz w:val="18"/>
                <w:szCs w:val="18"/>
              </w:rPr>
              <w:t>OCR·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·PDF 파서 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삭제 /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App-to-App FHIR 0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단계 /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건강정보 고속도로 1단계 </w:t>
            </w:r>
            <w:proofErr w:type="spellStart"/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글로벌 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레퍼런스 /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앱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UX 차별화 — 모두 유지</w:t>
            </w:r>
          </w:p>
        </w:tc>
      </w:tr>
    </w:tbl>
    <w:p w14:paraId="3F40E0FC" w14:textId="77777777" w:rsidR="00F36BA4" w:rsidRDefault="00F36BA4">
      <w:pPr>
        <w:spacing w:after="200"/>
      </w:pPr>
    </w:p>
    <w:p w14:paraId="3F40E0FD" w14:textId="77777777" w:rsidR="00F36BA4" w:rsidRDefault="00000000">
      <w:pPr>
        <w:spacing w:before="200"/>
        <w:jc w:val="center"/>
      </w:pPr>
      <w:r>
        <w:rPr>
          <w:rFonts w:eastAsia="Arial"/>
          <w:i/>
          <w:iCs/>
          <w:color w:val="888888"/>
          <w:sz w:val="16"/>
          <w:szCs w:val="16"/>
        </w:rPr>
        <w:t>본 문서는 시장 포지셔닝 재설계(2026년 3월)를 반영한 v5 최종본입니다.</w:t>
      </w:r>
    </w:p>
    <w:sectPr w:rsidR="00F36B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268AC"/>
    <w:multiLevelType w:val="hybridMultilevel"/>
    <w:tmpl w:val="9776EE1C"/>
    <w:lvl w:ilvl="0" w:tplc="61988B48">
      <w:start w:val="1"/>
      <w:numFmt w:val="bullet"/>
      <w:lvlText w:val="◼"/>
      <w:lvlJc w:val="left"/>
      <w:pPr>
        <w:ind w:left="480" w:hanging="280"/>
      </w:pPr>
    </w:lvl>
    <w:lvl w:ilvl="1" w:tplc="BB9860A0">
      <w:start w:val="1"/>
      <w:numFmt w:val="bullet"/>
      <w:lvlText w:val="–"/>
      <w:lvlJc w:val="left"/>
      <w:pPr>
        <w:ind w:left="840" w:hanging="300"/>
      </w:pPr>
    </w:lvl>
    <w:lvl w:ilvl="2" w:tplc="3754E1C4">
      <w:numFmt w:val="decimal"/>
      <w:lvlText w:val=""/>
      <w:lvlJc w:val="left"/>
    </w:lvl>
    <w:lvl w:ilvl="3" w:tplc="C8AC07D6">
      <w:numFmt w:val="decimal"/>
      <w:lvlText w:val=""/>
      <w:lvlJc w:val="left"/>
    </w:lvl>
    <w:lvl w:ilvl="4" w:tplc="088E814E">
      <w:numFmt w:val="decimal"/>
      <w:lvlText w:val=""/>
      <w:lvlJc w:val="left"/>
    </w:lvl>
    <w:lvl w:ilvl="5" w:tplc="2EBE8FBC">
      <w:numFmt w:val="decimal"/>
      <w:lvlText w:val=""/>
      <w:lvlJc w:val="left"/>
    </w:lvl>
    <w:lvl w:ilvl="6" w:tplc="C736E370">
      <w:numFmt w:val="decimal"/>
      <w:lvlText w:val=""/>
      <w:lvlJc w:val="left"/>
    </w:lvl>
    <w:lvl w:ilvl="7" w:tplc="FC96A8DC">
      <w:numFmt w:val="decimal"/>
      <w:lvlText w:val=""/>
      <w:lvlJc w:val="left"/>
    </w:lvl>
    <w:lvl w:ilvl="8" w:tplc="6DF6D3B8">
      <w:numFmt w:val="decimal"/>
      <w:lvlText w:val=""/>
      <w:lvlJc w:val="left"/>
    </w:lvl>
  </w:abstractNum>
  <w:abstractNum w:abstractNumId="1" w15:restartNumberingAfterBreak="0">
    <w:nsid w:val="36B57029"/>
    <w:multiLevelType w:val="hybridMultilevel"/>
    <w:tmpl w:val="2DBC0EAA"/>
    <w:lvl w:ilvl="0" w:tplc="DC22839C">
      <w:start w:val="1"/>
      <w:numFmt w:val="bullet"/>
      <w:lvlText w:val="●"/>
      <w:lvlJc w:val="left"/>
      <w:pPr>
        <w:ind w:left="720" w:hanging="360"/>
      </w:pPr>
    </w:lvl>
    <w:lvl w:ilvl="1" w:tplc="8FECF4EC">
      <w:start w:val="1"/>
      <w:numFmt w:val="bullet"/>
      <w:lvlText w:val="○"/>
      <w:lvlJc w:val="left"/>
      <w:pPr>
        <w:ind w:left="1440" w:hanging="360"/>
      </w:pPr>
    </w:lvl>
    <w:lvl w:ilvl="2" w:tplc="947254E8">
      <w:start w:val="1"/>
      <w:numFmt w:val="bullet"/>
      <w:lvlText w:val="■"/>
      <w:lvlJc w:val="left"/>
      <w:pPr>
        <w:ind w:left="2160" w:hanging="360"/>
      </w:pPr>
    </w:lvl>
    <w:lvl w:ilvl="3" w:tplc="ACB0744A">
      <w:start w:val="1"/>
      <w:numFmt w:val="bullet"/>
      <w:lvlText w:val="●"/>
      <w:lvlJc w:val="left"/>
      <w:pPr>
        <w:ind w:left="2880" w:hanging="360"/>
      </w:pPr>
    </w:lvl>
    <w:lvl w:ilvl="4" w:tplc="C1CA0608">
      <w:start w:val="1"/>
      <w:numFmt w:val="bullet"/>
      <w:lvlText w:val="○"/>
      <w:lvlJc w:val="left"/>
      <w:pPr>
        <w:ind w:left="3600" w:hanging="360"/>
      </w:pPr>
    </w:lvl>
    <w:lvl w:ilvl="5" w:tplc="C180E18A">
      <w:start w:val="1"/>
      <w:numFmt w:val="bullet"/>
      <w:lvlText w:val="■"/>
      <w:lvlJc w:val="left"/>
      <w:pPr>
        <w:ind w:left="4320" w:hanging="360"/>
      </w:pPr>
    </w:lvl>
    <w:lvl w:ilvl="6" w:tplc="E59889CC">
      <w:start w:val="1"/>
      <w:numFmt w:val="bullet"/>
      <w:lvlText w:val="●"/>
      <w:lvlJc w:val="left"/>
      <w:pPr>
        <w:ind w:left="5040" w:hanging="360"/>
      </w:pPr>
    </w:lvl>
    <w:lvl w:ilvl="7" w:tplc="BAF49E2A">
      <w:start w:val="1"/>
      <w:numFmt w:val="bullet"/>
      <w:lvlText w:val="●"/>
      <w:lvlJc w:val="left"/>
      <w:pPr>
        <w:ind w:left="5760" w:hanging="360"/>
      </w:pPr>
    </w:lvl>
    <w:lvl w:ilvl="8" w:tplc="28747306">
      <w:start w:val="1"/>
      <w:numFmt w:val="bullet"/>
      <w:lvlText w:val="●"/>
      <w:lvlJc w:val="left"/>
      <w:pPr>
        <w:ind w:left="6480" w:hanging="360"/>
      </w:pPr>
    </w:lvl>
  </w:abstractNum>
  <w:num w:numId="1" w16cid:durableId="573012600">
    <w:abstractNumId w:val="1"/>
    <w:lvlOverride w:ilvl="0">
      <w:startOverride w:val="1"/>
    </w:lvlOverride>
  </w:num>
  <w:num w:numId="2" w16cid:durableId="668291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BA4"/>
    <w:rsid w:val="00363F1A"/>
    <w:rsid w:val="00565FFC"/>
    <w:rsid w:val="00665CF3"/>
    <w:rsid w:val="00E928C8"/>
    <w:rsid w:val="00F3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DEF1"/>
  <w15:docId w15:val="{D0D32270-0EEC-459C-A9E0-C04444C6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00"/>
      <w:outlineLvl w:val="0"/>
    </w:pPr>
    <w:rPr>
      <w:rFonts w:eastAsia="Arial"/>
      <w:b/>
      <w:bCs/>
      <w:color w:val="1F497D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2122</Words>
  <Characters>6955</Characters>
  <Application>Microsoft Office Word</Application>
  <DocSecurity>0</DocSecurity>
  <Lines>527</Lines>
  <Paragraphs>372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3</cp:revision>
  <dcterms:created xsi:type="dcterms:W3CDTF">2026-03-22T05:36:00Z</dcterms:created>
  <dcterms:modified xsi:type="dcterms:W3CDTF">2026-03-22T06:15:00Z</dcterms:modified>
</cp:coreProperties>
</file>