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1035" w14:textId="77777777" w:rsidR="00EC3FBB" w:rsidRDefault="00000000">
      <w:pPr>
        <w:spacing w:after="180"/>
      </w:pPr>
      <w:r>
        <w:rPr>
          <w:b/>
          <w:bCs/>
          <w:color w:val="1B3A6B"/>
          <w:sz w:val="34"/>
          <w:szCs w:val="34"/>
        </w:rPr>
        <w:t>1. 문제 인식(Problem)_창업 아이템의 필요성</w:t>
      </w:r>
    </w:p>
    <w:p w14:paraId="49581036" w14:textId="77777777" w:rsidR="00EC3FBB" w:rsidRDefault="00EC3FBB">
      <w:pPr>
        <w:pBdr>
          <w:bottom w:val="single" w:sz="3" w:space="1" w:color="2E5797"/>
        </w:pBdr>
        <w:spacing w:before="80" w:after="100"/>
      </w:pPr>
    </w:p>
    <w:p w14:paraId="49581037" w14:textId="77777777" w:rsidR="00EC3FBB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1-1. 창업 아이템 개요</w:t>
      </w:r>
    </w:p>
    <w:p w14:paraId="49581038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아이템명</w:t>
      </w:r>
      <w:proofErr w:type="gramEnd"/>
      <w:r>
        <w:rPr>
          <w:b/>
          <w:bCs/>
        </w:rPr>
        <w:t xml:space="preserve">: </w:t>
      </w:r>
      <w:r>
        <w:t>1인 1건강계좌 기반 데이터 통합 헬스케어 플랫폼 (서비스명: 건강계좌)</w:t>
      </w:r>
    </w:p>
    <w:p w14:paraId="49581039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개발</w:t>
      </w:r>
      <w:proofErr w:type="gramEnd"/>
      <w:r>
        <w:rPr>
          <w:b/>
          <w:bCs/>
        </w:rPr>
        <w:t xml:space="preserve"> 주체: </w:t>
      </w:r>
      <w:proofErr w:type="spellStart"/>
      <w:proofErr w:type="gramStart"/>
      <w:r>
        <w:t>VitalCobalt</w:t>
      </w:r>
      <w:proofErr w:type="spellEnd"/>
      <w:r>
        <w:t xml:space="preserve"> /</w:t>
      </w:r>
      <w:proofErr w:type="gramEnd"/>
      <w:r>
        <w:t xml:space="preserve"> 대표 최지원</w:t>
      </w:r>
    </w:p>
    <w:p w14:paraId="4958103A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핵심</w:t>
      </w:r>
      <w:proofErr w:type="gramEnd"/>
      <w:r>
        <w:rPr>
          <w:b/>
          <w:bCs/>
        </w:rPr>
        <w:t xml:space="preserve"> 개념: </w:t>
      </w:r>
      <w:r>
        <w:t>금융 계좌의 구조를 건강에 적용한 예방형 건강관리 플랫폼. 병원·웨어러블·검진 기관에 파편화된 개인 건강 데이터를 하나의 계좌로 통합하고, 축적된 데이터를 기반으로 AI 건강 신용등급을 산출하여 경제적 보상(보험료 절감·리워드)으로 연결하는 서비스</w:t>
      </w:r>
    </w:p>
    <w:p w14:paraId="4958103B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핵심</w:t>
      </w:r>
      <w:proofErr w:type="gramEnd"/>
      <w:r>
        <w:rPr>
          <w:b/>
          <w:bCs/>
        </w:rPr>
        <w:t xml:space="preserve"> 가치: </w:t>
      </w:r>
      <w:r>
        <w:t>건강기록을 계좌처럼, 건강가치를 자산처럼 — 개인이 자신의 건강 데이터를 주체적으로 소유하고, 건강한 삶을 전략적으로 설계하도록 지원</w:t>
      </w:r>
    </w:p>
    <w:p w14:paraId="4958103C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사업</w:t>
      </w:r>
      <w:proofErr w:type="gramEnd"/>
      <w:r>
        <w:rPr>
          <w:b/>
          <w:bCs/>
        </w:rPr>
        <w:t xml:space="preserve"> 분야: </w:t>
      </w:r>
      <w:r>
        <w:t xml:space="preserve">디지털 </w:t>
      </w:r>
      <w:proofErr w:type="gramStart"/>
      <w:r>
        <w:t>헬스케어 /</w:t>
      </w:r>
      <w:proofErr w:type="gramEnd"/>
      <w:r>
        <w:t xml:space="preserve"> </w:t>
      </w:r>
      <w:proofErr w:type="gramStart"/>
      <w:r>
        <w:t>예방의학 /</w:t>
      </w:r>
      <w:proofErr w:type="gramEnd"/>
      <w:r>
        <w:t xml:space="preserve"> 헬스-금융 융합 플랫폼 (</w:t>
      </w:r>
      <w:proofErr w:type="spellStart"/>
      <w:r>
        <w:t>비의료</w:t>
      </w:r>
      <w:proofErr w:type="spellEnd"/>
      <w:r>
        <w:t xml:space="preserve"> 건강관리, 디지털의료제품법 적용 범위 내)</w:t>
      </w:r>
    </w:p>
    <w:p w14:paraId="4958103D" w14:textId="77777777" w:rsidR="00EC3FBB" w:rsidRDefault="00EC3FBB"/>
    <w:p w14:paraId="4958103E" w14:textId="77777777" w:rsidR="00EC3FBB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1-2. 국내·외 시장 현황</w:t>
      </w:r>
    </w:p>
    <w:p w14:paraId="4958103F" w14:textId="77777777" w:rsidR="00EC3FBB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○ 시장 규모 및 성장성</w:t>
      </w:r>
    </w:p>
    <w:p w14:paraId="49581040" w14:textId="77777777" w:rsidR="00EC3FBB" w:rsidRDefault="00000000">
      <w:pPr>
        <w:spacing w:before="60" w:after="60"/>
        <w:ind w:left="520" w:hanging="340"/>
      </w:pPr>
      <w:proofErr w:type="gramStart"/>
      <w:r>
        <w:t>◼  국내</w:t>
      </w:r>
      <w:proofErr w:type="gramEnd"/>
      <w:r>
        <w:t xml:space="preserve"> 디지털 헬스케어 시장은 2024년 약 9조원 규모로, CAGR 14.9% 성장이 전망된다 (IMARC Group, 2025). 특히 기업 복지 헬스케어 수요와 예방형 개인 건강관리 앱 구독 시장이 동시에 확대되고 있으며, 본 서비스가 직접 공략하는 접근 가능 시장(SAM)은 약 1조원으로 추정된다.</w:t>
      </w:r>
    </w:p>
    <w:p w14:paraId="49581041" w14:textId="77777777" w:rsidR="00EC3FBB" w:rsidRDefault="00EC3FBB"/>
    <w:p w14:paraId="49581042" w14:textId="77777777" w:rsidR="00EC3FBB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목표</w:t>
      </w:r>
      <w:proofErr w:type="gramEnd"/>
      <w:r>
        <w:rPr>
          <w:b/>
          <w:bCs/>
          <w:color w:val="2E5797"/>
        </w:rPr>
        <w:t xml:space="preserve"> 시장 규모 </w:t>
      </w:r>
      <w:proofErr w:type="gramStart"/>
      <w:r>
        <w:rPr>
          <w:b/>
          <w:bCs/>
          <w:color w:val="2E5797"/>
        </w:rPr>
        <w:t>분석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  <w:gridCol w:w="2500"/>
        <w:gridCol w:w="2500"/>
      </w:tblGrid>
      <w:tr w:rsidR="00EC3FBB" w14:paraId="495810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43" w14:textId="77777777" w:rsidR="00EC3FBB" w:rsidRDefault="0000000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44" w14:textId="77777777" w:rsidR="00EC3FBB" w:rsidRDefault="00000000">
            <w:pPr>
              <w:jc w:val="center"/>
            </w:pPr>
            <w:r>
              <w:rPr>
                <w:b/>
                <w:bCs/>
              </w:rPr>
              <w:t>정의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45" w14:textId="77777777" w:rsidR="00EC3FBB" w:rsidRDefault="00000000">
            <w:pPr>
              <w:jc w:val="center"/>
            </w:pPr>
            <w:r>
              <w:rPr>
                <w:b/>
                <w:bCs/>
              </w:rPr>
              <w:t>규모 (2024년 기준)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46" w14:textId="77777777" w:rsidR="00EC3FBB" w:rsidRDefault="00000000">
            <w:pPr>
              <w:jc w:val="center"/>
            </w:pPr>
            <w:r>
              <w:rPr>
                <w:b/>
                <w:bCs/>
              </w:rPr>
              <w:t>성장 전망 (2033년)</w:t>
            </w:r>
          </w:p>
        </w:tc>
      </w:tr>
      <w:tr w:rsidR="00EC3FBB" w14:paraId="495810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48" w14:textId="77777777" w:rsidR="00EC3FBB" w:rsidRDefault="00000000">
            <w:pPr>
              <w:jc w:val="center"/>
            </w:pPr>
            <w:r>
              <w:rPr>
                <w:b/>
                <w:bCs/>
              </w:rPr>
              <w:t>전체 시장 (TAM)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49" w14:textId="77777777" w:rsidR="00EC3FBB" w:rsidRDefault="00000000">
            <w:r>
              <w:t>국내 디지털 헬스케어 전체 (IT·웨어러블·앱·의료AI 포함)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4A" w14:textId="77777777" w:rsidR="00EC3FBB" w:rsidRDefault="00000000">
            <w:pPr>
              <w:jc w:val="center"/>
            </w:pPr>
            <w:r>
              <w:t>약 9조원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4B" w14:textId="77777777" w:rsidR="00EC3FBB" w:rsidRDefault="00000000">
            <w:pPr>
              <w:jc w:val="center"/>
            </w:pPr>
            <w:r>
              <w:t>CAGR 14.9% 성장 전망</w:t>
            </w:r>
          </w:p>
        </w:tc>
      </w:tr>
      <w:tr w:rsidR="00EC3FBB" w14:paraId="495810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4D" w14:textId="77777777" w:rsidR="00EC3FBB" w:rsidRDefault="00000000">
            <w:pPr>
              <w:jc w:val="center"/>
            </w:pPr>
            <w:r>
              <w:rPr>
                <w:b/>
                <w:bCs/>
              </w:rPr>
              <w:t>접근 가능 시장 (SAM)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4E" w14:textId="77777777" w:rsidR="00EC3FBB" w:rsidRDefault="00000000">
            <w:r>
              <w:t>건강검진 기록 통합 건강관리 앱 (개인 구독 + 기업 복지)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4F" w14:textId="77777777" w:rsidR="00EC3FBB" w:rsidRDefault="00000000">
            <w:pPr>
              <w:jc w:val="center"/>
            </w:pPr>
            <w:r>
              <w:t>약 1조원 (2025년 추정)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50" w14:textId="77777777" w:rsidR="00EC3FBB" w:rsidRDefault="00000000">
            <w:pPr>
              <w:jc w:val="center"/>
            </w:pPr>
            <w:r>
              <w:t>기업 복지 헬스케어 연평균 6.4% 성장</w:t>
            </w:r>
          </w:p>
        </w:tc>
      </w:tr>
      <w:tr w:rsidR="00EC3FBB" w14:paraId="495810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52" w14:textId="77777777" w:rsidR="00EC3FBB" w:rsidRDefault="00000000">
            <w:pPr>
              <w:jc w:val="center"/>
            </w:pPr>
            <w:r>
              <w:rPr>
                <w:b/>
                <w:bCs/>
              </w:rPr>
              <w:t>확보 가능 시장 (SOM)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53" w14:textId="77777777" w:rsidR="00EC3FBB" w:rsidRDefault="00000000">
            <w:r>
              <w:t>초기 3년 내 현실적 공략 목표 (B2G·B2B·B2C 합산)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54" w14:textId="77777777" w:rsidR="00EC3FBB" w:rsidRDefault="00000000">
            <w:pPr>
              <w:jc w:val="center"/>
            </w:pPr>
            <w:r>
              <w:t>—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55" w14:textId="77777777" w:rsidR="00EC3FBB" w:rsidRDefault="00000000">
            <w:pPr>
              <w:jc w:val="center"/>
            </w:pPr>
            <w:r>
              <w:t>약 22억원 (3년차 목표 매출 기준)</w:t>
            </w:r>
          </w:p>
        </w:tc>
      </w:tr>
    </w:tbl>
    <w:p w14:paraId="49581057" w14:textId="77777777" w:rsidR="00EC3FBB" w:rsidRDefault="00EC3FBB"/>
    <w:p w14:paraId="49581058" w14:textId="77777777" w:rsidR="00EC3FBB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○ 시장 기회: 제도와 기술 조건이 처음으로 갖춰졌다</w:t>
      </w:r>
    </w:p>
    <w:p w14:paraId="49581059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디지털의료제품법</w:t>
      </w:r>
      <w:proofErr w:type="gramEnd"/>
      <w:r>
        <w:rPr>
          <w:b/>
          <w:bCs/>
        </w:rPr>
        <w:t xml:space="preserve"> 시행 (2025.1.24): </w:t>
      </w:r>
      <w:r>
        <w:t xml:space="preserve">AI 건강관리 알고리즘을 </w:t>
      </w:r>
      <w:proofErr w:type="spellStart"/>
      <w:r>
        <w:t>비의료</w:t>
      </w:r>
      <w:proofErr w:type="spellEnd"/>
      <w:r>
        <w:t xml:space="preserve"> 건강관리 서비스로 명확히 분류. </w:t>
      </w:r>
      <w:r>
        <w:lastRenderedPageBreak/>
        <w:t>기존 의료기기 허가(수년 소요) 대비 인허가 리스크 없이 즉시 출시 가능. 보험사·기업 계약의 법적 근거 확보</w:t>
      </w:r>
    </w:p>
    <w:p w14:paraId="4958105A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건강정보</w:t>
      </w:r>
      <w:proofErr w:type="gramEnd"/>
      <w:r>
        <w:rPr>
          <w:b/>
          <w:bCs/>
        </w:rPr>
        <w:t xml:space="preserve"> 고속도로(</w:t>
      </w:r>
      <w:proofErr w:type="spellStart"/>
      <w:r>
        <w:rPr>
          <w:b/>
          <w:bCs/>
        </w:rPr>
        <w:t>마이헬스웨이</w:t>
      </w:r>
      <w:proofErr w:type="spellEnd"/>
      <w:r>
        <w:rPr>
          <w:b/>
          <w:bCs/>
        </w:rPr>
        <w:t xml:space="preserve">) 가동 (2023~): </w:t>
      </w:r>
      <w:r>
        <w:t>2025년 하반기 기준 상급종합병원 47개소 포함 총 1,263개 의료기관 연계 완료. 개인 동의 기반 진료·검진 데이터 조회·전송이 제도적으로 가능해진 상태</w:t>
      </w:r>
    </w:p>
    <w:p w14:paraId="4958105B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건강</w:t>
      </w:r>
      <w:proofErr w:type="gramEnd"/>
      <w:r>
        <w:rPr>
          <w:b/>
          <w:bCs/>
        </w:rPr>
        <w:t xml:space="preserve"> 재테크 소비자 인식 확산: </w:t>
      </w:r>
      <w:r>
        <w:t>예방·관리 중심으로 헬스케어 패러다임이 전환되며, 건강 데이터를 경제적 가치로 환산하려는 소비자 수요 급증. 기업 복지 트렌드 변화로 건강검진 외 임직원 일상 건강관리 수요 확대</w:t>
      </w:r>
    </w:p>
    <w:p w14:paraId="4958105C" w14:textId="77777777" w:rsidR="00EC3FBB" w:rsidRDefault="00EC3FBB"/>
    <w:p w14:paraId="4958105D" w14:textId="77777777" w:rsidR="00EC3FBB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1-3. 문제점: 3가지 구조적 위기의 동시 임계점</w:t>
      </w:r>
    </w:p>
    <w:p w14:paraId="4958105E" w14:textId="77777777" w:rsidR="00EC3FBB" w:rsidRDefault="00000000">
      <w:pPr>
        <w:spacing w:before="60" w:after="60"/>
        <w:ind w:left="520" w:hanging="340"/>
      </w:pPr>
      <w:proofErr w:type="gramStart"/>
      <w:r>
        <w:t>◼  헬스케어</w:t>
      </w:r>
      <w:proofErr w:type="gramEnd"/>
      <w:r>
        <w:t xml:space="preserve"> 데이터 혁신은 단순한 기술 트렌드가 아니다. 아래 세 가지 구조적 위기가 동시에 임계점에 도달하고 있으며, 이는 예방 중심 개인 건강관리 플랫폼의 등장을 필연적으로 만든다.</w:t>
      </w:r>
    </w:p>
    <w:p w14:paraId="4958105F" w14:textId="77777777" w:rsidR="00EC3FBB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① 인구의 절벽: 부양할 사람은 줄고, 돌볼 사람만 느는 구조적 붕괴</w:t>
      </w:r>
    </w:p>
    <w:p w14:paraId="49581060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현황</w:t>
      </w:r>
      <w:proofErr w:type="gramEnd"/>
      <w:r>
        <w:rPr>
          <w:b/>
          <w:bCs/>
        </w:rPr>
        <w:t xml:space="preserve">: </w:t>
      </w:r>
      <w:r>
        <w:t>2025년 초고령사회 진입 — 국민 5명 중 1명이 65세 이상 고령층 (통계청, 2025). 2036년 30%, 2050년 40% 전망</w:t>
      </w:r>
    </w:p>
    <w:p w14:paraId="49581061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한계점</w:t>
      </w:r>
      <w:proofErr w:type="gramEnd"/>
      <w:r>
        <w:rPr>
          <w:b/>
          <w:bCs/>
        </w:rPr>
        <w:t xml:space="preserve">: </w:t>
      </w:r>
      <w:r>
        <w:t>건강 보험료를 부담하는 청장년층은 급감하는 반면 집중 관리가 필요한 고령층은 폭증. 전 국민 질병을 국가가 사후에 모두 치료하는 방식은 더 이상 유지 불가</w:t>
      </w:r>
    </w:p>
    <w:p w14:paraId="49581062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결론</w:t>
      </w:r>
      <w:proofErr w:type="gramEnd"/>
      <w:r>
        <w:rPr>
          <w:b/>
          <w:bCs/>
        </w:rPr>
        <w:t xml:space="preserve">: </w:t>
      </w:r>
      <w:r>
        <w:t>병원 방문 전 스스로 상태를 관리하는 예방 시스템으로의 전환은 선택이 아닌 생존의 문제</w:t>
      </w:r>
    </w:p>
    <w:p w14:paraId="49581063" w14:textId="77777777" w:rsidR="00EC3FBB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② 비용의 절벽: 만성질환 진료비 90조원의 압박</w:t>
      </w:r>
    </w:p>
    <w:p w14:paraId="49581064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현황</w:t>
      </w:r>
      <w:proofErr w:type="gramEnd"/>
      <w:r>
        <w:rPr>
          <w:b/>
          <w:bCs/>
        </w:rPr>
        <w:t xml:space="preserve">: </w:t>
      </w:r>
      <w:r>
        <w:t>전체 진료비의 80.3%가 만성질환에 집중. 만성질환으로 인한 사망 28.2만명으로 전체 사망원인 1위(78.8%). 고령자 1인당 진료비 551만원 — 전체 평균(226만원)의 2.4배 (건강보험심사평가원, 2024)</w:t>
      </w:r>
    </w:p>
    <w:p w14:paraId="49581065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한계점</w:t>
      </w:r>
      <w:proofErr w:type="gramEnd"/>
      <w:r>
        <w:rPr>
          <w:b/>
          <w:bCs/>
        </w:rPr>
        <w:t xml:space="preserve">: </w:t>
      </w:r>
      <w:r>
        <w:t xml:space="preserve">만성질환은 완치가 아닌 일상적 관리의 영역. 그러나 일상 관리 데이터가 부재하여 병세 악화 </w:t>
      </w:r>
      <w:proofErr w:type="spellStart"/>
      <w:r>
        <w:t>후에야</w:t>
      </w:r>
      <w:proofErr w:type="spellEnd"/>
      <w:r>
        <w:t xml:space="preserve"> 병원을 찾는 고비용 사후 처리 구조가 반복되고 있음</w:t>
      </w:r>
    </w:p>
    <w:p w14:paraId="49581066" w14:textId="77777777" w:rsidR="00EC3FBB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 xml:space="preserve">③ 관리의 절벽: </w:t>
      </w:r>
      <w:proofErr w:type="spellStart"/>
      <w:r>
        <w:rPr>
          <w:b/>
          <w:bCs/>
          <w:color w:val="2E5797"/>
          <w:sz w:val="22"/>
          <w:szCs w:val="22"/>
        </w:rPr>
        <w:t>유병자</w:t>
      </w:r>
      <w:proofErr w:type="spellEnd"/>
      <w:r>
        <w:rPr>
          <w:b/>
          <w:bCs/>
          <w:color w:val="2E5797"/>
          <w:sz w:val="22"/>
          <w:szCs w:val="22"/>
        </w:rPr>
        <w:t xml:space="preserve"> 4명 중 3명의 관리 실패</w:t>
      </w:r>
    </w:p>
    <w:p w14:paraId="49581067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현황</w:t>
      </w:r>
      <w:proofErr w:type="gramEnd"/>
      <w:r>
        <w:rPr>
          <w:b/>
          <w:bCs/>
        </w:rPr>
        <w:t xml:space="preserve">: </w:t>
      </w:r>
      <w:r>
        <w:t xml:space="preserve">고혈압 유병률 20.0%, 당뇨병 9.4%, 비만 37.2%. 혈당 조절 목표 달성자는 </w:t>
      </w:r>
      <w:proofErr w:type="spellStart"/>
      <w:r>
        <w:t>유병자</w:t>
      </w:r>
      <w:proofErr w:type="spellEnd"/>
      <w:r>
        <w:t xml:space="preserve"> 4명 중 1명에 불과 (질병관리청, 2023 국민건강통계)</w:t>
      </w:r>
    </w:p>
    <w:p w14:paraId="49581068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한계점</w:t>
      </w:r>
      <w:proofErr w:type="gramEnd"/>
      <w:r>
        <w:rPr>
          <w:b/>
          <w:bCs/>
        </w:rPr>
        <w:t xml:space="preserve">: </w:t>
      </w:r>
      <w:r>
        <w:t xml:space="preserve">병원 밖에서 보내는 99%의 일상 시간이 </w:t>
      </w:r>
      <w:proofErr w:type="spellStart"/>
      <w:r>
        <w:t>데이터화되지</w:t>
      </w:r>
      <w:proofErr w:type="spellEnd"/>
      <w:r>
        <w:t xml:space="preserve"> 않기 때문. 연 1~2회 검진 결과만으로는 매일 변하는 신체 상태를 추적할 수 없어 예방의 </w:t>
      </w:r>
      <w:proofErr w:type="spellStart"/>
      <w:r>
        <w:t>골든타임을</w:t>
      </w:r>
      <w:proofErr w:type="spellEnd"/>
      <w:r>
        <w:t xml:space="preserve"> 반복적으로 놓치고 있음</w:t>
      </w:r>
    </w:p>
    <w:p w14:paraId="49581069" w14:textId="77777777" w:rsidR="00EC3FBB" w:rsidRDefault="00EC3FBB"/>
    <w:p w14:paraId="4958106A" w14:textId="77777777" w:rsidR="00EC3FBB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1-4. 데이터 파편화: 기록은 존재하나 관리는 부재한 현실</w:t>
      </w:r>
    </w:p>
    <w:p w14:paraId="4958106B" w14:textId="77777777" w:rsidR="00EC3FBB" w:rsidRDefault="00000000">
      <w:pPr>
        <w:spacing w:before="60" w:after="60"/>
        <w:ind w:left="520" w:hanging="340"/>
      </w:pPr>
      <w:proofErr w:type="gramStart"/>
      <w:r>
        <w:t>◼  현재</w:t>
      </w:r>
      <w:proofErr w:type="gramEnd"/>
      <w:r>
        <w:t xml:space="preserve"> 개인 건강 정보는 세 가지 영역으로 분리·파편화되어 있으며, 이를 통합적으로 활용하는 수단이 없다. 국민 건강검진 </w:t>
      </w:r>
      <w:proofErr w:type="spellStart"/>
      <w:r>
        <w:t>수검률</w:t>
      </w:r>
      <w:proofErr w:type="spellEnd"/>
      <w:r>
        <w:t xml:space="preserve"> 74%, 웨어러블 기기 보급률 30% 시대임에도 불구하고 개인은 자신의 건강 정보를 통합적으로 파악하기 어려운 상황이다.</w:t>
      </w:r>
    </w:p>
    <w:p w14:paraId="4958106C" w14:textId="77777777" w:rsidR="00EC3FBB" w:rsidRDefault="00EC3FBB"/>
    <w:p w14:paraId="4958106D" w14:textId="77777777" w:rsidR="00EC3FBB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개인</w:t>
      </w:r>
      <w:proofErr w:type="gramEnd"/>
      <w:r>
        <w:rPr>
          <w:b/>
          <w:bCs/>
          <w:color w:val="2E5797"/>
        </w:rPr>
        <w:t xml:space="preserve"> 건강 데이터 파편화 </w:t>
      </w:r>
      <w:proofErr w:type="gramStart"/>
      <w:r>
        <w:rPr>
          <w:b/>
          <w:bCs/>
          <w:color w:val="2E5797"/>
        </w:rPr>
        <w:t>현황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200"/>
      </w:tblGrid>
      <w:tr w:rsidR="00EC3FBB" w14:paraId="495810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6E" w14:textId="77777777" w:rsidR="00EC3FBB" w:rsidRDefault="00000000">
            <w:pPr>
              <w:jc w:val="center"/>
            </w:pPr>
            <w:r>
              <w:rPr>
                <w:b/>
                <w:bCs/>
              </w:rPr>
              <w:lastRenderedPageBreak/>
              <w:t>데이터 소재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6F" w14:textId="77777777" w:rsidR="00EC3FBB" w:rsidRDefault="00000000">
            <w:pPr>
              <w:jc w:val="center"/>
            </w:pPr>
            <w:r>
              <w:rPr>
                <w:b/>
                <w:bCs/>
              </w:rPr>
              <w:t>예시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70" w14:textId="77777777" w:rsidR="00EC3FBB" w:rsidRDefault="00000000">
            <w:pPr>
              <w:jc w:val="center"/>
            </w:pPr>
            <w:r>
              <w:rPr>
                <w:b/>
                <w:bCs/>
              </w:rPr>
              <w:t>문제점</w:t>
            </w:r>
          </w:p>
        </w:tc>
      </w:tr>
      <w:tr w:rsidR="00EC3FBB" w14:paraId="495810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72" w14:textId="77777777" w:rsidR="00EC3FBB" w:rsidRDefault="00000000">
            <w:pPr>
              <w:jc w:val="center"/>
            </w:pPr>
            <w:r>
              <w:rPr>
                <w:b/>
                <w:bCs/>
              </w:rPr>
              <w:t>보건복지부 건강검진 기록(PHR)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73" w14:textId="77777777" w:rsidR="00EC3FBB" w:rsidRDefault="00000000">
            <w:r>
              <w:t>정기 건강검진 결과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74" w14:textId="77777777" w:rsidR="00EC3FBB" w:rsidRDefault="00000000">
            <w:r>
              <w:t>접근 방법이 복잡하고 사후 확인에 그침. 연 1회 수준의 정적 데이터</w:t>
            </w:r>
          </w:p>
        </w:tc>
      </w:tr>
      <w:tr w:rsidR="00EC3FBB" w14:paraId="495810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76" w14:textId="77777777" w:rsidR="00EC3FBB" w:rsidRDefault="00000000">
            <w:pPr>
              <w:jc w:val="center"/>
            </w:pPr>
            <w:r>
              <w:rPr>
                <w:b/>
                <w:bCs/>
              </w:rPr>
              <w:t>병원 전산망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77" w14:textId="77777777" w:rsidR="00EC3FBB" w:rsidRDefault="00000000">
            <w:r>
              <w:t>전자의무기록(EMR)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78" w14:textId="77777777" w:rsidR="00EC3FBB" w:rsidRDefault="00000000">
            <w:r>
              <w:t>기관 간 정보 단절, 개인 열람 제한적. 병원 밖 일상 데이터와 연결 불가</w:t>
            </w:r>
          </w:p>
        </w:tc>
      </w:tr>
      <w:tr w:rsidR="00EC3FBB" w14:paraId="495810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7A" w14:textId="77777777" w:rsidR="00EC3FBB" w:rsidRDefault="00000000">
            <w:pPr>
              <w:jc w:val="center"/>
            </w:pPr>
            <w:r>
              <w:rPr>
                <w:b/>
                <w:bCs/>
              </w:rPr>
              <w:t>웨어러블 기기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7B" w14:textId="77777777" w:rsidR="00EC3FBB" w:rsidRDefault="00000000">
            <w:r>
              <w:t>수면·</w:t>
            </w:r>
            <w:proofErr w:type="spellStart"/>
            <w:r>
              <w:t>걸음수</w:t>
            </w:r>
            <w:proofErr w:type="spellEnd"/>
            <w:r>
              <w:t>·산소포화도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7C" w14:textId="77777777" w:rsidR="00EC3FBB" w:rsidRDefault="00000000">
            <w:r>
              <w:t>플랫폼별 고립, 단순 시각화에 그침. 검진 결과와 맥락 없이 분리</w:t>
            </w:r>
          </w:p>
        </w:tc>
      </w:tr>
    </w:tbl>
    <w:p w14:paraId="4958107E" w14:textId="77777777" w:rsidR="00EC3FBB" w:rsidRDefault="00EC3FBB"/>
    <w:p w14:paraId="4958107F" w14:textId="77777777" w:rsidR="00EC3FBB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1-5. 기존 서비스의 한계 및 구조적 문제</w:t>
      </w:r>
    </w:p>
    <w:p w14:paraId="49581080" w14:textId="77777777" w:rsidR="00EC3FBB" w:rsidRDefault="00000000">
      <w:pPr>
        <w:spacing w:before="60" w:after="60"/>
        <w:ind w:left="520" w:hanging="340"/>
      </w:pPr>
      <w:proofErr w:type="gramStart"/>
      <w:r>
        <w:t>◼  현재</w:t>
      </w:r>
      <w:proofErr w:type="gramEnd"/>
      <w:r>
        <w:t xml:space="preserve"> 헬스케어 시장은 데이터의 양적 팽창에도 불구하고 사용자의 실질적인 행동 변화를 끌어내는 데 실패하고 있다. 기존 플레이어들의 구조적 한계는 아래와 같이 세 가지로 요약된다.</w:t>
      </w:r>
    </w:p>
    <w:p w14:paraId="49581081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폐쇄적</w:t>
      </w:r>
      <w:proofErr w:type="gramEnd"/>
      <w:r>
        <w:rPr>
          <w:b/>
          <w:bCs/>
        </w:rPr>
        <w:t xml:space="preserve"> 생태계 전략의 한계: </w:t>
      </w:r>
      <w:r>
        <w:t xml:space="preserve">삼성·애플 등 제조사 기반 플랫폼은 자사 기기 판매가 최우선 목적. 특정 기기에 종속된 데이터를 수집하는 데 집중할 뿐, 타 브랜드 기기나 병원 PHR 데이터와 유연하게 결합하려는 유인이 부족. 플랫폼 간 파편화를 </w:t>
      </w:r>
      <w:proofErr w:type="spellStart"/>
      <w:r>
        <w:t>심화시키는</w:t>
      </w:r>
      <w:proofErr w:type="spellEnd"/>
      <w:r>
        <w:t xml:space="preserve"> 구조</w:t>
      </w:r>
    </w:p>
    <w:p w14:paraId="49581082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의료기관</w:t>
      </w:r>
      <w:proofErr w:type="gramEnd"/>
      <w:r>
        <w:rPr>
          <w:b/>
          <w:bCs/>
        </w:rPr>
        <w:t xml:space="preserve"> 중심의 공급자적 관점: </w:t>
      </w:r>
      <w:r>
        <w:t>상급 종합병원 앱이나 정부 PHR 서비스는 병원 진료 효율을 위해 개발. 데이터 목적이 환자의 일상 관리가 아닌 진료 기록에 국한되어, 수면·식단·활동량 등 일상 데이터를 의료 데이터로 결합하는 데 보수적</w:t>
      </w:r>
    </w:p>
    <w:p w14:paraId="49581083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금융</w:t>
      </w:r>
      <w:proofErr w:type="gramEnd"/>
      <w:r>
        <w:rPr>
          <w:b/>
          <w:bCs/>
        </w:rPr>
        <w:t xml:space="preserve"> 도메인 이해 부족: </w:t>
      </w:r>
      <w:r>
        <w:t xml:space="preserve">많은 헬스케어 앱이 건강 관리 기능 자체에만 집중. 건강 데이터를 보험료 할인·건강 자산 등 경제적 가치로 환산하는 </w:t>
      </w:r>
      <w:proofErr w:type="spellStart"/>
      <w:r>
        <w:t>계리적</w:t>
      </w:r>
      <w:proofErr w:type="spellEnd"/>
      <w:r>
        <w:t xml:space="preserve"> 모델링이 부재하여, 사용자가 데이터 제공에 대한 강력한 동기를 느끼지 못하고 중도 이탈</w:t>
      </w:r>
    </w:p>
    <w:p w14:paraId="49581084" w14:textId="77777777" w:rsidR="00EC3FBB" w:rsidRDefault="00EC3FBB"/>
    <w:p w14:paraId="49581085" w14:textId="77777777" w:rsidR="00EC3FBB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기존</w:t>
      </w:r>
      <w:proofErr w:type="gramEnd"/>
      <w:r>
        <w:rPr>
          <w:b/>
          <w:bCs/>
          <w:color w:val="2E5797"/>
        </w:rPr>
        <w:t xml:space="preserve"> 서비스 한계 및 극복 </w:t>
      </w:r>
      <w:proofErr w:type="gramStart"/>
      <w:r>
        <w:rPr>
          <w:b/>
          <w:bCs/>
          <w:color w:val="2E5797"/>
        </w:rPr>
        <w:t>전략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000"/>
      </w:tblGrid>
      <w:tr w:rsidR="00EC3FBB" w14:paraId="495810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86" w14:textId="77777777" w:rsidR="00EC3FBB" w:rsidRDefault="00000000">
            <w:pPr>
              <w:jc w:val="center"/>
            </w:pPr>
            <w:r>
              <w:rPr>
                <w:b/>
                <w:bCs/>
              </w:rPr>
              <w:t>유사 서비스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87" w14:textId="77777777" w:rsidR="00EC3FBB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한계 /</w:t>
            </w:r>
            <w:proofErr w:type="gramEnd"/>
            <w:r>
              <w:rPr>
                <w:b/>
                <w:bCs/>
              </w:rPr>
              <w:t xml:space="preserve"> 실패 원인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88" w14:textId="77777777" w:rsidR="00EC3FBB" w:rsidRDefault="00000000">
            <w:pPr>
              <w:jc w:val="center"/>
            </w:pPr>
            <w:r>
              <w:rPr>
                <w:b/>
                <w:bCs/>
              </w:rPr>
              <w:t>본 서비스의 극복 전략</w:t>
            </w:r>
          </w:p>
        </w:tc>
      </w:tr>
      <w:tr w:rsidR="00EC3FBB" w14:paraId="495810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8A" w14:textId="77777777" w:rsidR="00EC3FBB" w:rsidRDefault="00000000">
            <w:pPr>
              <w:jc w:val="center"/>
            </w:pPr>
            <w:r>
              <w:rPr>
                <w:b/>
                <w:bCs/>
              </w:rPr>
              <w:t xml:space="preserve">구글 </w:t>
            </w:r>
            <w:proofErr w:type="gramStart"/>
            <w:r>
              <w:rPr>
                <w:b/>
                <w:bCs/>
              </w:rPr>
              <w:t>Health /</w:t>
            </w:r>
            <w:proofErr w:type="gramEnd"/>
            <w:r>
              <w:rPr>
                <w:b/>
                <w:bCs/>
              </w:rPr>
              <w:t xml:space="preserve"> Apple Health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8B" w14:textId="77777777" w:rsidR="00EC3FBB" w:rsidRDefault="00000000">
            <w:r>
              <w:t>PHR 연동 없음. 국내 의료 규제 대응 미흡. 기기 종속 생태계로 타 플랫폼 데이터 배제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8C" w14:textId="77777777" w:rsidR="00EC3FBB" w:rsidRDefault="00000000">
            <w:r>
              <w:t>국내 건강검진 기록(PHR) + 웨어러블 동시 연동. 플랫폼 중립 설계 (</w:t>
            </w:r>
            <w:proofErr w:type="spellStart"/>
            <w:r>
              <w:t>iOS·Android</w:t>
            </w:r>
            <w:proofErr w:type="spellEnd"/>
            <w:r>
              <w:t xml:space="preserve"> 동시 지원)</w:t>
            </w:r>
          </w:p>
        </w:tc>
      </w:tr>
      <w:tr w:rsidR="00EC3FBB" w14:paraId="495810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8E" w14:textId="77777777" w:rsidR="00EC3FBB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삼성헬스</w:t>
            </w:r>
            <w:proofErr w:type="spellEnd"/>
            <w:r>
              <w:rPr>
                <w:b/>
                <w:bCs/>
              </w:rPr>
              <w:t xml:space="preserve"> /</w:t>
            </w:r>
            <w:proofErr w:type="gramEnd"/>
            <w:r>
              <w:rPr>
                <w:b/>
                <w:bCs/>
              </w:rPr>
              <w:t xml:space="preserve"> 갤럭시 Watch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8F" w14:textId="77777777" w:rsidR="00EC3FBB" w:rsidRDefault="00000000">
            <w:r>
              <w:t>자사 기기 종속. 금융·보험 연계 없음. 타 플랫폼 데이터 배제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90" w14:textId="77777777" w:rsidR="00EC3FBB" w:rsidRDefault="00000000">
            <w:r>
              <w:t>기기 무관 통합. 건강증진형 금융 혜택 연계. 개방형 연동 인터페이스 제공</w:t>
            </w:r>
          </w:p>
        </w:tc>
      </w:tr>
      <w:tr w:rsidR="00EC3FBB" w14:paraId="495810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92" w14:textId="77777777" w:rsidR="00EC3FB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카카오헬스케어</w:t>
            </w:r>
            <w:proofErr w:type="spellEnd"/>
            <w:r>
              <w:rPr>
                <w:b/>
                <w:bCs/>
              </w:rPr>
              <w:t xml:space="preserve"> 파스타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93" w14:textId="77777777" w:rsidR="00EC3FBB" w:rsidRDefault="00000000">
            <w:r>
              <w:t>당뇨 단일 질환 특화. 건강한 일반인 대상 예방 서비스 공백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94" w14:textId="77777777" w:rsidR="00EC3FBB" w:rsidRDefault="00000000">
            <w:r>
              <w:t>전 연령·전 질환 예방 중심 범용 플랫폼. 질환 특화 없이 일상 건강관리 포지셔닝</w:t>
            </w:r>
          </w:p>
        </w:tc>
      </w:tr>
      <w:tr w:rsidR="00EC3FBB" w14:paraId="495810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96" w14:textId="77777777" w:rsidR="00EC3FBB" w:rsidRDefault="00000000">
            <w:pPr>
              <w:jc w:val="center"/>
            </w:pPr>
            <w:r>
              <w:rPr>
                <w:b/>
                <w:bCs/>
              </w:rPr>
              <w:t xml:space="preserve">AIA </w:t>
            </w:r>
            <w:proofErr w:type="spellStart"/>
            <w:r>
              <w:rPr>
                <w:b/>
                <w:bCs/>
              </w:rPr>
              <w:t>바이탈리티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97" w14:textId="77777777" w:rsidR="00EC3FBB" w:rsidRDefault="00000000">
            <w:r>
              <w:t>보험 가입자만 이용 가능. 행동 달성 여부 단순 측정. 데이터 주권 없음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1098" w14:textId="77777777" w:rsidR="00EC3FBB" w:rsidRDefault="00000000">
            <w:r>
              <w:t>보험 미가입자도 가입 가능. 건강 자산 누적 개념 도입. 개인이 데이터 제공 여부 직접 선택</w:t>
            </w:r>
          </w:p>
        </w:tc>
      </w:tr>
    </w:tbl>
    <w:p w14:paraId="4958109A" w14:textId="77777777" w:rsidR="00EC3FBB" w:rsidRDefault="00EC3FBB"/>
    <w:p w14:paraId="4958109B" w14:textId="77777777" w:rsidR="00EC3FBB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lastRenderedPageBreak/>
        <w:t>1-6. 창업 아이템 개발 필요성 및 핵심 차별화</w:t>
      </w:r>
    </w:p>
    <w:p w14:paraId="4958109C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개발</w:t>
      </w:r>
      <w:proofErr w:type="gramEnd"/>
      <w:r>
        <w:rPr>
          <w:b/>
          <w:bCs/>
        </w:rPr>
        <w:t xml:space="preserve"> 필요성: </w:t>
      </w:r>
      <w:r>
        <w:t>위에 제시된 3가지 구조적 위기(인구·비용·관리)와 데이터 파편화 문제를 동시에 해결하기 위해서는 개인 건강 데이터를 통합하고, 일상 속 행동 변화로 연결하며, 경제적 보상으로 지속 참여를 유도하는 예방형 건강관리 플랫폼이 필요하다. 기존 플레이어 중 이 세 가지를 동시에 구현하는 서비스는 현재 부재하다.</w:t>
      </w:r>
    </w:p>
    <w:p w14:paraId="4958109D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핵심</w:t>
      </w:r>
      <w:proofErr w:type="gramEnd"/>
      <w:r>
        <w:rPr>
          <w:b/>
          <w:bCs/>
        </w:rPr>
        <w:t xml:space="preserve"> 차별화 — 헬스-금융 </w:t>
      </w:r>
      <w:proofErr w:type="spellStart"/>
      <w:r>
        <w:rPr>
          <w:b/>
          <w:bCs/>
        </w:rPr>
        <w:t>심리스</w:t>
      </w:r>
      <w:proofErr w:type="spellEnd"/>
      <w:r>
        <w:rPr>
          <w:b/>
          <w:bCs/>
        </w:rPr>
        <w:t xml:space="preserve">(Seamless) 루프: </w:t>
      </w:r>
    </w:p>
    <w:p w14:paraId="4958109E" w14:textId="77777777" w:rsidR="00EC3FBB" w:rsidRDefault="00000000">
      <w:pPr>
        <w:spacing w:before="30" w:after="30"/>
        <w:ind w:left="860" w:hanging="340"/>
      </w:pPr>
      <w:r>
        <w:t>- 기존 헬스케어 앱이 건강이라는 추상적 가치에 머물렀다면, 본 서비스는 이를 경제적 실리(보험료 절감·</w:t>
      </w:r>
      <w:proofErr w:type="spellStart"/>
      <w:r>
        <w:t>캐시백</w:t>
      </w:r>
      <w:proofErr w:type="spellEnd"/>
      <w:r>
        <w:t>)로 환산하고 즉각적인 행동 액션으로 연결</w:t>
      </w:r>
    </w:p>
    <w:p w14:paraId="4958109F" w14:textId="77777777" w:rsidR="00EC3FBB" w:rsidRDefault="00000000">
      <w:pPr>
        <w:spacing w:before="30" w:after="30"/>
        <w:ind w:left="860" w:hanging="340"/>
      </w:pPr>
      <w:r>
        <w:t>- 뱅크샐러드(</w:t>
      </w:r>
      <w:proofErr w:type="spellStart"/>
      <w:r>
        <w:t>마이데이터</w:t>
      </w:r>
      <w:proofErr w:type="spellEnd"/>
      <w:r>
        <w:t>)가 자산 데이터를, TMAP 보험(UBI)이 운전 데이터를 돈으로 치환하여 성공한 것처럼, 건강 데이터 역시 금융적 실리로 환산되지 않으면 사용자의 자발적인 데이터 연동을 끌어낼 수 없다는 전제에서 출발</w:t>
      </w:r>
    </w:p>
    <w:p w14:paraId="495810A0" w14:textId="77777777" w:rsidR="00EC3FBB" w:rsidRDefault="00000000">
      <w:pPr>
        <w:spacing w:before="30" w:after="30"/>
        <w:ind w:left="860" w:hanging="340"/>
      </w:pPr>
      <w:r>
        <w:t>- 싱가포르 National Steps Challenge는 자발적 참여+보상 구조로 170만명을 확보하고 의료비 절감 ROI 145%를 달성 (AHA Journals) — 본 서비스가 채택한 인센티브 설계 원칙의 글로벌 검증 사례</w:t>
      </w:r>
    </w:p>
    <w:p w14:paraId="495810A1" w14:textId="77777777" w:rsidR="00EC3FBB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창업</w:t>
      </w:r>
      <w:proofErr w:type="gramEnd"/>
      <w:r>
        <w:rPr>
          <w:b/>
          <w:bCs/>
        </w:rPr>
        <w:t xml:space="preserve"> 배경: </w:t>
      </w:r>
      <w:r>
        <w:t xml:space="preserve">대표 최지원은 카카오뱅크(금융 </w:t>
      </w:r>
      <w:proofErr w:type="spellStart"/>
      <w:r>
        <w:t>마이데이터</w:t>
      </w:r>
      <w:proofErr w:type="spellEnd"/>
      <w:r>
        <w:t xml:space="preserve"> 설계) × </w:t>
      </w:r>
      <w:proofErr w:type="spellStart"/>
      <w:r>
        <w:t>이오플로우</w:t>
      </w:r>
      <w:proofErr w:type="spellEnd"/>
      <w:r>
        <w:t xml:space="preserve">(1형 당뇨 인슐린 펌프 앱) × </w:t>
      </w:r>
      <w:proofErr w:type="spellStart"/>
      <w:r>
        <w:t>올라운드닥터스</w:t>
      </w:r>
      <w:proofErr w:type="spellEnd"/>
      <w:r>
        <w:t>(</w:t>
      </w:r>
      <w:proofErr w:type="spellStart"/>
      <w:r>
        <w:t>삼성서울병원</w:t>
      </w:r>
      <w:proofErr w:type="spellEnd"/>
      <w:r>
        <w:t>·</w:t>
      </w:r>
      <w:proofErr w:type="spellStart"/>
      <w:r>
        <w:t>국립암센터</w:t>
      </w:r>
      <w:proofErr w:type="spellEnd"/>
      <w:r>
        <w:t xml:space="preserve"> 임상 협업)의 3도메인 교차 경험을 통해 동일한 구조적 문제를 반복 관찰. 공동창업자 윤지현(RN·OCN, 서울성모병원 10년+)의 임상 현장 경험이 더해져 기술과 의료 현장의 간극을 동시에 이해하는 팀을 구성</w:t>
      </w:r>
    </w:p>
    <w:sectPr w:rsidR="00EC3FB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213DC"/>
    <w:multiLevelType w:val="hybridMultilevel"/>
    <w:tmpl w:val="67D854BA"/>
    <w:lvl w:ilvl="0" w:tplc="B41E55E8">
      <w:start w:val="1"/>
      <w:numFmt w:val="bullet"/>
      <w:lvlText w:val="●"/>
      <w:lvlJc w:val="left"/>
      <w:pPr>
        <w:ind w:left="720" w:hanging="360"/>
      </w:pPr>
    </w:lvl>
    <w:lvl w:ilvl="1" w:tplc="27FC6A16">
      <w:start w:val="1"/>
      <w:numFmt w:val="bullet"/>
      <w:lvlText w:val="○"/>
      <w:lvlJc w:val="left"/>
      <w:pPr>
        <w:ind w:left="1440" w:hanging="360"/>
      </w:pPr>
    </w:lvl>
    <w:lvl w:ilvl="2" w:tplc="373E9D70">
      <w:start w:val="1"/>
      <w:numFmt w:val="bullet"/>
      <w:lvlText w:val="■"/>
      <w:lvlJc w:val="left"/>
      <w:pPr>
        <w:ind w:left="2160" w:hanging="360"/>
      </w:pPr>
    </w:lvl>
    <w:lvl w:ilvl="3" w:tplc="7BB0A6B0">
      <w:start w:val="1"/>
      <w:numFmt w:val="bullet"/>
      <w:lvlText w:val="●"/>
      <w:lvlJc w:val="left"/>
      <w:pPr>
        <w:ind w:left="2880" w:hanging="360"/>
      </w:pPr>
    </w:lvl>
    <w:lvl w:ilvl="4" w:tplc="1F8C820E">
      <w:start w:val="1"/>
      <w:numFmt w:val="bullet"/>
      <w:lvlText w:val="○"/>
      <w:lvlJc w:val="left"/>
      <w:pPr>
        <w:ind w:left="3600" w:hanging="360"/>
      </w:pPr>
    </w:lvl>
    <w:lvl w:ilvl="5" w:tplc="BA3C4776">
      <w:start w:val="1"/>
      <w:numFmt w:val="bullet"/>
      <w:lvlText w:val="■"/>
      <w:lvlJc w:val="left"/>
      <w:pPr>
        <w:ind w:left="4320" w:hanging="360"/>
      </w:pPr>
    </w:lvl>
    <w:lvl w:ilvl="6" w:tplc="F4FAD966">
      <w:start w:val="1"/>
      <w:numFmt w:val="bullet"/>
      <w:lvlText w:val="●"/>
      <w:lvlJc w:val="left"/>
      <w:pPr>
        <w:ind w:left="5040" w:hanging="360"/>
      </w:pPr>
    </w:lvl>
    <w:lvl w:ilvl="7" w:tplc="CD105690">
      <w:start w:val="1"/>
      <w:numFmt w:val="bullet"/>
      <w:lvlText w:val="●"/>
      <w:lvlJc w:val="left"/>
      <w:pPr>
        <w:ind w:left="5760" w:hanging="360"/>
      </w:pPr>
    </w:lvl>
    <w:lvl w:ilvl="8" w:tplc="5F500C0A">
      <w:start w:val="1"/>
      <w:numFmt w:val="bullet"/>
      <w:lvlText w:val="●"/>
      <w:lvlJc w:val="left"/>
      <w:pPr>
        <w:ind w:left="6480" w:hanging="360"/>
      </w:pPr>
    </w:lvl>
  </w:abstractNum>
  <w:num w:numId="1" w16cid:durableId="1077551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FBB"/>
    <w:rsid w:val="00516EEE"/>
    <w:rsid w:val="00DD3E3F"/>
    <w:rsid w:val="00EC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81035"/>
  <w15:docId w15:val="{32AFCDB4-715F-44D0-A9ED-349A2678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1059</Words>
  <Characters>3330</Characters>
  <Application>Microsoft Office Word</Application>
  <DocSecurity>0</DocSecurity>
  <Lines>162</Lines>
  <Paragraphs>85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2</cp:revision>
  <dcterms:created xsi:type="dcterms:W3CDTF">2026-03-21T00:07:00Z</dcterms:created>
  <dcterms:modified xsi:type="dcterms:W3CDTF">2026-03-21T00:10:00Z</dcterms:modified>
</cp:coreProperties>
</file>