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BBFA" w14:textId="77777777" w:rsidR="00BA24C0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3. 성장전략(Scale-up)_사업화 추진 전략</w:t>
      </w:r>
    </w:p>
    <w:p w14:paraId="1084BBFB" w14:textId="77777777" w:rsidR="00BA24C0" w:rsidRDefault="00BA24C0">
      <w:pPr>
        <w:pBdr>
          <w:bottom w:val="single" w:sz="3" w:space="1" w:color="2E5797"/>
        </w:pBdr>
        <w:spacing w:before="80" w:after="100"/>
      </w:pPr>
    </w:p>
    <w:p w14:paraId="1084BBFC" w14:textId="77777777" w:rsidR="00BA24C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경쟁제품·경쟁사 분석</w:t>
      </w:r>
    </w:p>
    <w:p w14:paraId="1084BBFD" w14:textId="77777777" w:rsidR="00BA24C0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서비스의 직접 경쟁자는 현재 부재하며, PHR 통합·건강계좌 개념·데이터 주권의 3가지 축을 기준으로 유사 서비스를 비교하면 아래와 같다.</w:t>
      </w:r>
    </w:p>
    <w:p w14:paraId="1084BBFE" w14:textId="77777777" w:rsidR="00BA24C0" w:rsidRDefault="00BA24C0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1550"/>
        <w:gridCol w:w="1550"/>
        <w:gridCol w:w="2500"/>
      </w:tblGrid>
      <w:tr w:rsidR="00BA24C0" w14:paraId="1084BC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BFF" w14:textId="77777777" w:rsidR="00BA24C0" w:rsidRDefault="00000000">
            <w:pPr>
              <w:jc w:val="center"/>
            </w:pPr>
            <w:r>
              <w:rPr>
                <w:b/>
                <w:bCs/>
              </w:rPr>
              <w:t>서비스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0" w14:textId="77777777" w:rsidR="00BA24C0" w:rsidRDefault="00000000">
            <w:pPr>
              <w:jc w:val="center"/>
            </w:pPr>
            <w:r>
              <w:rPr>
                <w:b/>
                <w:bCs/>
              </w:rPr>
              <w:t>PHR 통합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1" w14:textId="77777777" w:rsidR="00BA24C0" w:rsidRDefault="00000000">
            <w:pPr>
              <w:jc w:val="center"/>
            </w:pPr>
            <w:r>
              <w:rPr>
                <w:b/>
                <w:bCs/>
              </w:rPr>
              <w:t>건강계좌 개념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2" w14:textId="77777777" w:rsidR="00BA24C0" w:rsidRDefault="00000000">
            <w:pPr>
              <w:jc w:val="center"/>
            </w:pPr>
            <w:r>
              <w:rPr>
                <w:b/>
                <w:bCs/>
              </w:rPr>
              <w:t>데이터 주권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3" w14:textId="77777777" w:rsidR="00BA24C0" w:rsidRDefault="00000000">
            <w:pPr>
              <w:jc w:val="center"/>
            </w:pPr>
            <w:r>
              <w:rPr>
                <w:b/>
                <w:bCs/>
              </w:rPr>
              <w:t>주요 특징 및 한계</w:t>
            </w:r>
          </w:p>
        </w:tc>
      </w:tr>
      <w:tr w:rsidR="00BA24C0" w14:paraId="1084BC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5" w14:textId="77777777" w:rsidR="00BA24C0" w:rsidRDefault="00000000">
            <w:pPr>
              <w:jc w:val="center"/>
            </w:pPr>
            <w:r>
              <w:rPr>
                <w:b/>
                <w:bCs/>
              </w:rPr>
              <w:t>본 서비스 (건강계좌)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6" w14:textId="77777777" w:rsidR="00BA24C0" w:rsidRDefault="00000000">
            <w:pPr>
              <w:jc w:val="center"/>
            </w:pPr>
            <w:r>
              <w:rPr>
                <w:b/>
                <w:bCs/>
              </w:rPr>
              <w:t>O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7" w14:textId="77777777" w:rsidR="00BA24C0" w:rsidRDefault="00000000">
            <w:pPr>
              <w:jc w:val="center"/>
            </w:pPr>
            <w:r>
              <w:rPr>
                <w:b/>
                <w:bCs/>
              </w:rPr>
              <w:t>O (핵심)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8" w14:textId="77777777" w:rsidR="00BA24C0" w:rsidRDefault="00000000">
            <w:pPr>
              <w:jc w:val="center"/>
            </w:pPr>
            <w:r>
              <w:rPr>
                <w:b/>
                <w:bCs/>
              </w:rPr>
              <w:t>O (핵심)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9" w14:textId="77777777" w:rsidR="00BA24C0" w:rsidRDefault="00000000">
            <w:r>
              <w:t>B2G→B2B→B2C 순차 전환. 3축 동시 구현</w:t>
            </w:r>
          </w:p>
        </w:tc>
      </w:tr>
      <w:tr w:rsidR="00BA24C0" w14:paraId="1084BC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B" w14:textId="77777777" w:rsidR="00BA24C0" w:rsidRDefault="00000000">
            <w:pPr>
              <w:jc w:val="center"/>
            </w:pPr>
            <w:r>
              <w:t xml:space="preserve">AIA </w:t>
            </w:r>
            <w:proofErr w:type="spellStart"/>
            <w:r>
              <w:t>바이탈리티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C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D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E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0F" w14:textId="77777777" w:rsidR="00BA24C0" w:rsidRDefault="00000000">
            <w:r>
              <w:t>AIA 가입자 전용. 데이터 주권 없음</w:t>
            </w:r>
          </w:p>
        </w:tc>
      </w:tr>
      <w:tr w:rsidR="00BA24C0" w14:paraId="1084BC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1" w14:textId="77777777" w:rsidR="00BA24C0" w:rsidRDefault="00000000">
            <w:pPr>
              <w:jc w:val="center"/>
            </w:pPr>
            <w:proofErr w:type="spellStart"/>
            <w:r>
              <w:t>카카오헬스케어</w:t>
            </w:r>
            <w:proofErr w:type="spellEnd"/>
            <w:r>
              <w:t xml:space="preserve"> 파스타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2" w14:textId="77777777" w:rsidR="00BA24C0" w:rsidRDefault="00000000">
            <w:pPr>
              <w:jc w:val="center"/>
            </w:pPr>
            <w:r>
              <w:t>△ (당뇨 특화)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3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4" w14:textId="77777777" w:rsidR="00BA24C0" w:rsidRDefault="00000000">
            <w:pPr>
              <w:jc w:val="center"/>
            </w:pPr>
            <w:r>
              <w:t>△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5" w14:textId="77777777" w:rsidR="00BA24C0" w:rsidRDefault="00000000">
            <w:r>
              <w:t>MAU 40만. 단일질환 특화, 일반 예방 공백</w:t>
            </w:r>
          </w:p>
        </w:tc>
      </w:tr>
      <w:tr w:rsidR="00BA24C0" w14:paraId="1084BC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7" w14:textId="77777777" w:rsidR="00BA24C0" w:rsidRDefault="00000000">
            <w:pPr>
              <w:jc w:val="center"/>
            </w:pPr>
            <w:proofErr w:type="spellStart"/>
            <w:r>
              <w:t>라이프시맨틱스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8" w14:textId="77777777" w:rsidR="00BA24C0" w:rsidRDefault="00000000">
            <w:pPr>
              <w:jc w:val="center"/>
            </w:pPr>
            <w:r>
              <w:t>O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9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A" w14:textId="77777777" w:rsidR="00BA24C0" w:rsidRDefault="00000000">
            <w:pPr>
              <w:jc w:val="center"/>
            </w:pPr>
            <w:r>
              <w:t>△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B" w14:textId="77777777" w:rsidR="00BA24C0" w:rsidRDefault="00000000">
            <w:r>
              <w:t>B2B·B2G 중심. 개인 서비스 부재</w:t>
            </w:r>
          </w:p>
        </w:tc>
      </w:tr>
      <w:tr w:rsidR="00BA24C0" w14:paraId="1084BC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D" w14:textId="77777777" w:rsidR="00BA24C0" w:rsidRDefault="00000000">
            <w:pPr>
              <w:jc w:val="center"/>
            </w:pPr>
            <w:proofErr w:type="spellStart"/>
            <w:proofErr w:type="gramStart"/>
            <w:r>
              <w:t>삼성헬스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애플헬스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E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1F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20" w14:textId="77777777" w:rsidR="00BA24C0" w:rsidRDefault="00000000">
            <w:pPr>
              <w:jc w:val="center"/>
            </w:pPr>
            <w:r>
              <w:t>X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21" w14:textId="77777777" w:rsidR="00BA24C0" w:rsidRDefault="00000000">
            <w:r>
              <w:t>기기 종속 생태계. PHR·금융 연계 없음</w:t>
            </w:r>
          </w:p>
        </w:tc>
      </w:tr>
    </w:tbl>
    <w:p w14:paraId="1084BC23" w14:textId="77777777" w:rsidR="00BA24C0" w:rsidRDefault="00BA24C0"/>
    <w:p w14:paraId="1084BC24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차별화: </w:t>
      </w:r>
      <w:r>
        <w:t xml:space="preserve">기존 경쟁 서비스들은 기기 종속(삼성·애플), 단일질환 특화(카카오), 보험사 종속(AIA) 등 어느 한 축에 편중되어 있으며, PHR 통합-건강 자산화-데이터 주권을 동시에 구현하는 서비스는 현재 시장 내 부재하다. 본 서비스는 이 세 가지를 통합한 최초의 예방형 건강관리 플랫폼으로 </w:t>
      </w:r>
      <w:proofErr w:type="spellStart"/>
      <w:r>
        <w:t>포지셔닝한다</w:t>
      </w:r>
      <w:proofErr w:type="spellEnd"/>
      <w:r>
        <w:t>.</w:t>
      </w:r>
    </w:p>
    <w:p w14:paraId="1084BC25" w14:textId="77777777" w:rsidR="00BA24C0" w:rsidRDefault="00BA24C0"/>
    <w:p w14:paraId="1084BC26" w14:textId="77777777" w:rsidR="00BA24C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목표 시장 진입 전략</w:t>
      </w:r>
    </w:p>
    <w:p w14:paraId="1084BC27" w14:textId="77777777" w:rsidR="00BA24C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- 단기 (1년차</w:t>
      </w:r>
      <w:proofErr w:type="gramStart"/>
      <w:r>
        <w:rPr>
          <w:b/>
          <w:bCs/>
          <w:color w:val="2E5797"/>
          <w:sz w:val="22"/>
          <w:szCs w:val="22"/>
        </w:rPr>
        <w:t>) :</w:t>
      </w:r>
      <w:proofErr w:type="gramEnd"/>
      <w:r>
        <w:rPr>
          <w:b/>
          <w:bCs/>
          <w:color w:val="2E5797"/>
          <w:sz w:val="22"/>
          <w:szCs w:val="22"/>
        </w:rPr>
        <w:t xml:space="preserve"> 공공기관(B2G) 우선 진입</w:t>
      </w:r>
    </w:p>
    <w:p w14:paraId="1084BC28" w14:textId="77777777" w:rsidR="00BA24C0" w:rsidRDefault="00000000">
      <w:pPr>
        <w:spacing w:before="60" w:after="60"/>
        <w:ind w:left="520" w:hanging="340"/>
      </w:pPr>
      <w:proofErr w:type="gramStart"/>
      <w:r>
        <w:t>◼  인맥</w:t>
      </w:r>
      <w:proofErr w:type="gramEnd"/>
      <w:r>
        <w:t xml:space="preserve"> 없이 제안서 품질만으로 경쟁 가능한 공공 입찰을 첫 번째 고객으로 설정. 보건복지부·국민건강보험공단 건강증진 사업 공모, 성남시·경기도 등 지자체 스마트 건강관리 사업 공모에 적극 참여</w:t>
      </w:r>
    </w:p>
    <w:p w14:paraId="1084BC29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실증 거점: </w:t>
      </w:r>
      <w:r>
        <w:t>성남시 보건소 '모바일 헬스케어 사업'을 초기 PoC 거점으로 활용. 공공 검진 데이터(PHR)와 민간 라이프로그의 실제 연동을 증명하여 전국 지자체 입찰의 레퍼런스로 확장</w:t>
      </w:r>
    </w:p>
    <w:p w14:paraId="1084BC2A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대표</w:t>
      </w:r>
      <w:proofErr w:type="gramEnd"/>
      <w:r>
        <w:rPr>
          <w:b/>
          <w:bCs/>
        </w:rPr>
        <w:t xml:space="preserve"> 강점 직결: </w:t>
      </w:r>
      <w:r>
        <w:t>최지원 대표의 카카오뱅크 재직 시 건강보험공단 제휴 플랫폼 기획 경험을 제안서에 직접 활용하여 경쟁력 확보. 공공사업의 선금 지급 관행으로 초기 운영비 안정적 확보</w:t>
      </w:r>
    </w:p>
    <w:p w14:paraId="1084BC2B" w14:textId="77777777" w:rsidR="00BA24C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- 중기 (2년차</w:t>
      </w:r>
      <w:proofErr w:type="gramStart"/>
      <w:r>
        <w:rPr>
          <w:b/>
          <w:bCs/>
          <w:color w:val="2E5797"/>
          <w:sz w:val="22"/>
          <w:szCs w:val="22"/>
        </w:rPr>
        <w:t>) :</w:t>
      </w:r>
      <w:proofErr w:type="gramEnd"/>
      <w:r>
        <w:rPr>
          <w:b/>
          <w:bCs/>
          <w:color w:val="2E5797"/>
          <w:sz w:val="22"/>
          <w:szCs w:val="22"/>
        </w:rPr>
        <w:t xml:space="preserve"> 기업 고객(B2B) 전환</w:t>
      </w:r>
    </w:p>
    <w:p w14:paraId="1084BC2C" w14:textId="77777777" w:rsidR="00BA24C0" w:rsidRDefault="00000000">
      <w:pPr>
        <w:spacing w:before="60" w:after="60"/>
        <w:ind w:left="520" w:hanging="340"/>
      </w:pPr>
      <w:proofErr w:type="gramStart"/>
      <w:r>
        <w:lastRenderedPageBreak/>
        <w:t>◼  B</w:t>
      </w:r>
      <w:proofErr w:type="gramEnd"/>
      <w:r>
        <w:t>2G 공공 수주 실적을 '국민건강보험공단도 선택한 서비스' 포지셔닝으로 제약·보험사·IT 기업 HR팀에 영업 자료로 활용. 기업 복지 계약 30개사 이상 목표</w:t>
      </w:r>
    </w:p>
    <w:p w14:paraId="1084BC2D" w14:textId="77777777" w:rsidR="00BA24C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- 장기 (3년차~</w:t>
      </w:r>
      <w:proofErr w:type="gramStart"/>
      <w:r>
        <w:rPr>
          <w:b/>
          <w:bCs/>
          <w:color w:val="2E5797"/>
          <w:sz w:val="22"/>
          <w:szCs w:val="22"/>
        </w:rPr>
        <w:t>) :</w:t>
      </w:r>
      <w:proofErr w:type="gramEnd"/>
      <w:r>
        <w:rPr>
          <w:b/>
          <w:bCs/>
          <w:color w:val="2E5797"/>
          <w:sz w:val="22"/>
          <w:szCs w:val="22"/>
        </w:rPr>
        <w:t xml:space="preserve"> 개인 구독(B2C) 및 생태계 확장</w:t>
      </w:r>
    </w:p>
    <w:p w14:paraId="1084BC2E" w14:textId="77777777" w:rsidR="00BA24C0" w:rsidRDefault="00000000">
      <w:pPr>
        <w:spacing w:before="60" w:after="60"/>
        <w:ind w:left="520" w:hanging="340"/>
      </w:pPr>
      <w:proofErr w:type="gramStart"/>
      <w:r>
        <w:t>◼  B</w:t>
      </w:r>
      <w:proofErr w:type="gramEnd"/>
      <w:r>
        <w:t xml:space="preserve">2B 사용 경험자의 자발적 유료 구독 전환 유도. 맞춤형 영양제 구독, </w:t>
      </w:r>
      <w:proofErr w:type="spellStart"/>
      <w:r>
        <w:t>비대면</w:t>
      </w:r>
      <w:proofErr w:type="spellEnd"/>
      <w:r>
        <w:t xml:space="preserve"> 의료 상담 연계, 보험·제약·피트니스 기업과의 B2B2C 파트너십으로 플랫폼 생태계 완성</w:t>
      </w:r>
    </w:p>
    <w:p w14:paraId="1084BC2F" w14:textId="77777777" w:rsidR="00BA24C0" w:rsidRDefault="00BA24C0"/>
    <w:p w14:paraId="1084BC30" w14:textId="77777777" w:rsidR="00BA24C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비즈니스 모델(수익화 모델)</w:t>
      </w:r>
    </w:p>
    <w:p w14:paraId="1084BC31" w14:textId="77777777" w:rsidR="00BA24C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- (비즈니스 모델 1) 공공기관(B2G) 시범사업 수주</w:t>
      </w:r>
    </w:p>
    <w:p w14:paraId="1084BC32" w14:textId="77777777" w:rsidR="00BA24C0" w:rsidRDefault="00000000">
      <w:pPr>
        <w:spacing w:before="60" w:after="60"/>
        <w:ind w:left="520" w:hanging="340"/>
      </w:pPr>
      <w:proofErr w:type="gramStart"/>
      <w:r>
        <w:t>◼  서비스</w:t>
      </w:r>
      <w:proofErr w:type="gramEnd"/>
      <w:r>
        <w:t xml:space="preserve"> 초기 버전 완성 시점에 본 플랫폼을 필요로 하는 공공기관(보건복지부, 국민건강보험공단, 지자체 등)을 대상으로 시범사업 공모에 참여하여 첫 번째 레퍼런스 확보 (단기적으로는 국내 공공 시장 위주로 사업화 추진)</w:t>
      </w:r>
    </w:p>
    <w:p w14:paraId="1084BC33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고객</w:t>
      </w:r>
      <w:proofErr w:type="gramEnd"/>
      <w:r>
        <w:rPr>
          <w:b/>
          <w:bCs/>
        </w:rPr>
        <w:t xml:space="preserve"> 확보 방안 예: </w:t>
      </w:r>
      <w:r>
        <w:t>보건복지부·국민건강보험공단 건강증진 사업 공모 입찰, 성남시·경기도 등 지자체 스마트 건강관리 공모 참여. 대표자의 건강보험공단 제휴 플랫폼 기획 경험을 제안서에 직접 활용하여 수주 경쟁력 확보</w:t>
      </w:r>
    </w:p>
    <w:p w14:paraId="1084BC34" w14:textId="77777777" w:rsidR="00BA24C0" w:rsidRDefault="00000000">
      <w:pPr>
        <w:spacing w:before="60" w:after="60"/>
        <w:ind w:left="520" w:hanging="340"/>
      </w:pPr>
      <w:proofErr w:type="gramStart"/>
      <w:r>
        <w:t>◼  공공사업은</w:t>
      </w:r>
      <w:proofErr w:type="gramEnd"/>
      <w:r>
        <w:t xml:space="preserve"> 계약 후 선금 지급 관행으로 초기 운영비를 안정적으로 확보할 수 있으며, 수주 실적은 이후 민간 기업 고객 영업 시 핵심 신뢰 자산으로 활용. 이를 위한 전담 제안서 기획 인력 운영</w:t>
      </w:r>
    </w:p>
    <w:p w14:paraId="1084BC35" w14:textId="77777777" w:rsidR="00BA24C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- (비즈니스 모델 2) 기업 임직원 건강관리 서비스 (B2B)</w:t>
      </w:r>
    </w:p>
    <w:p w14:paraId="1084BC36" w14:textId="77777777" w:rsidR="00BA24C0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플랫폼 개발과 병행하여, 기업 임직원 대상 건강관리 서비스를 </w:t>
      </w:r>
      <w:proofErr w:type="spellStart"/>
      <w:r>
        <w:t>월정액</w:t>
      </w:r>
      <w:proofErr w:type="spellEnd"/>
      <w:r>
        <w:t xml:space="preserve"> 구독 형태(월 3,000~5,000원/인)로 </w:t>
      </w:r>
      <w:proofErr w:type="spellStart"/>
      <w:r>
        <w:t>사업화하여</w:t>
      </w:r>
      <w:proofErr w:type="spellEnd"/>
      <w:r>
        <w:t xml:space="preserve"> 반복 수익(Recurring Revenue) 구조 조기 구축</w:t>
      </w:r>
    </w:p>
    <w:p w14:paraId="1084BC37" w14:textId="77777777" w:rsidR="00BA24C0" w:rsidRDefault="00000000">
      <w:pPr>
        <w:spacing w:before="60" w:after="60"/>
        <w:ind w:left="520" w:hanging="340"/>
      </w:pPr>
      <w:proofErr w:type="gramStart"/>
      <w:r>
        <w:t>◼  현재</w:t>
      </w:r>
      <w:proofErr w:type="gramEnd"/>
      <w:r>
        <w:t xml:space="preserve"> 공동창업자의 임상 네트워크를 통해 초기 파일럿 기업 3~5개사 계약 또는 의향서 확보를 목표로 하며, 2년차에는 B2G 공공 수주 실적을 영업 자료로 활용하여 기업복지 계약 30개사 이상으로 확대</w:t>
      </w:r>
    </w:p>
    <w:p w14:paraId="1084BC38" w14:textId="77777777" w:rsidR="00BA24C0" w:rsidRDefault="00000000">
      <w:pPr>
        <w:spacing w:before="60" w:after="60"/>
        <w:ind w:left="520" w:hanging="340"/>
      </w:pPr>
      <w:proofErr w:type="gramStart"/>
      <w:r>
        <w:t>◼  기업</w:t>
      </w:r>
      <w:proofErr w:type="gramEnd"/>
      <w:r>
        <w:t xml:space="preserve"> 고객을 추가로 확보하기 위하여 자체 블로그·SNS 운영을 통해 건강관리 개선 사례를 정기적으로 공유하고, HR 담당자 및 복지 플랫폼 채널을 통한 홍보 추진 (BM 1에서 채용한 홍보/마케팅 전문 인력 활용)</w:t>
      </w:r>
    </w:p>
    <w:p w14:paraId="1084BC39" w14:textId="77777777" w:rsidR="00BA24C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- (비즈니스 모델 3) 개인 구독 및 데이터 </w:t>
      </w:r>
      <w:proofErr w:type="spellStart"/>
      <w:r>
        <w:rPr>
          <w:b/>
          <w:bCs/>
          <w:color w:val="2E5797"/>
          <w:sz w:val="22"/>
          <w:szCs w:val="22"/>
        </w:rPr>
        <w:t>라이선싱</w:t>
      </w:r>
      <w:proofErr w:type="spellEnd"/>
      <w:r>
        <w:rPr>
          <w:b/>
          <w:bCs/>
          <w:color w:val="2E5797"/>
          <w:sz w:val="22"/>
          <w:szCs w:val="22"/>
        </w:rPr>
        <w:t xml:space="preserve"> (B2C·B2B2C)</w:t>
      </w:r>
    </w:p>
    <w:p w14:paraId="1084BC3A" w14:textId="77777777" w:rsidR="00BA24C0" w:rsidRDefault="00000000">
      <w:pPr>
        <w:spacing w:before="60" w:after="60"/>
        <w:ind w:left="520" w:hanging="340"/>
      </w:pPr>
      <w:proofErr w:type="gramStart"/>
      <w:r>
        <w:t>◼  B</w:t>
      </w:r>
      <w:proofErr w:type="gramEnd"/>
      <w:r>
        <w:t>2B 사용 경험을 통해 서비스에 익숙해진 개인 사용자를 대상으로 프리미엄 개인 구독 서비스(월 9,900원~)를 출시하고, 건강 데이터 자산화에 대한 소비자 인식 확산에 따라 점진적으로 개인 고객 기반 확대</w:t>
      </w:r>
    </w:p>
    <w:p w14:paraId="1084BC3B" w14:textId="77777777" w:rsidR="00BA24C0" w:rsidRDefault="00000000">
      <w:pPr>
        <w:spacing w:before="60" w:after="60"/>
        <w:ind w:left="520" w:hanging="340"/>
      </w:pPr>
      <w:proofErr w:type="gramStart"/>
      <w:r>
        <w:t>◼  데이터가</w:t>
      </w:r>
      <w:proofErr w:type="gramEnd"/>
      <w:r>
        <w:t xml:space="preserve"> 충분히 축적되는 3년차 이후에는 제약사·보험사·연구기관을 대상으로 </w:t>
      </w:r>
      <w:proofErr w:type="spellStart"/>
      <w:r>
        <w:t>익명화된</w:t>
      </w:r>
      <w:proofErr w:type="spellEnd"/>
      <w:r>
        <w:t xml:space="preserve"> 건강 신용등급 데이터 </w:t>
      </w:r>
      <w:proofErr w:type="spellStart"/>
      <w:r>
        <w:t>라이선싱</w:t>
      </w:r>
      <w:proofErr w:type="spellEnd"/>
      <w:r>
        <w:t xml:space="preserve"> 수익을 추가하고, 맞춤형 영양제 구독·</w:t>
      </w:r>
      <w:proofErr w:type="spellStart"/>
      <w:r>
        <w:t>비대면</w:t>
      </w:r>
      <w:proofErr w:type="spellEnd"/>
      <w:r>
        <w:t xml:space="preserve"> 의료 상담 연계·피트니스 기업과의 B2B2C 파트너십으로 </w:t>
      </w:r>
      <w:proofErr w:type="spellStart"/>
      <w:r>
        <w:t>수익원</w:t>
      </w:r>
      <w:proofErr w:type="spellEnd"/>
      <w:r>
        <w:t xml:space="preserve"> 다변화</w:t>
      </w:r>
    </w:p>
    <w:p w14:paraId="1084BC3C" w14:textId="77777777" w:rsidR="00BA24C0" w:rsidRDefault="00BA24C0"/>
    <w:p w14:paraId="1084BC3D" w14:textId="77777777" w:rsidR="00BA24C0" w:rsidRDefault="00000000">
      <w:pPr>
        <w:spacing w:before="60" w:after="60"/>
      </w:pPr>
      <w:proofErr w:type="gramStart"/>
      <w:r>
        <w:rPr>
          <w:b/>
          <w:bCs/>
          <w:color w:val="2E5797"/>
        </w:rPr>
        <w:t>&lt; 수익</w:t>
      </w:r>
      <w:proofErr w:type="gramEnd"/>
      <w:r>
        <w:rPr>
          <w:b/>
          <w:bCs/>
          <w:color w:val="2E5797"/>
        </w:rPr>
        <w:t xml:space="preserve"> 구조 3</w:t>
      </w:r>
      <w:proofErr w:type="gramStart"/>
      <w:r>
        <w:rPr>
          <w:b/>
          <w:bCs/>
          <w:color w:val="2E5797"/>
        </w:rPr>
        <w:t>축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500"/>
        <w:gridCol w:w="1500"/>
        <w:gridCol w:w="1600"/>
      </w:tblGrid>
      <w:tr w:rsidR="00BA24C0" w14:paraId="1084B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3E" w14:textId="77777777" w:rsidR="00BA24C0" w:rsidRDefault="00000000">
            <w:pPr>
              <w:jc w:val="center"/>
            </w:pPr>
            <w:r>
              <w:rPr>
                <w:b/>
                <w:bCs/>
              </w:rPr>
              <w:t>채널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3F" w14:textId="77777777" w:rsidR="00BA24C0" w:rsidRDefault="00000000">
            <w:pPr>
              <w:jc w:val="center"/>
            </w:pPr>
            <w:r>
              <w:rPr>
                <w:b/>
                <w:bCs/>
              </w:rPr>
              <w:t>상품 구성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0" w14:textId="77777777" w:rsidR="00BA24C0" w:rsidRDefault="00000000">
            <w:pPr>
              <w:jc w:val="center"/>
            </w:pPr>
            <w:r>
              <w:rPr>
                <w:b/>
                <w:bCs/>
              </w:rPr>
              <w:t>1년차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1" w14:textId="77777777" w:rsidR="00BA24C0" w:rsidRDefault="00000000">
            <w:pPr>
              <w:jc w:val="center"/>
            </w:pPr>
            <w:r>
              <w:rPr>
                <w:b/>
                <w:bCs/>
              </w:rPr>
              <w:t>2년차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2" w14:textId="77777777" w:rsidR="00BA24C0" w:rsidRDefault="00000000">
            <w:pPr>
              <w:jc w:val="center"/>
            </w:pPr>
            <w:r>
              <w:rPr>
                <w:b/>
                <w:bCs/>
              </w:rPr>
              <w:t>3년차</w:t>
            </w:r>
          </w:p>
        </w:tc>
      </w:tr>
      <w:tr w:rsidR="00BA24C0" w14:paraId="1084BC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4" w14:textId="77777777" w:rsidR="00BA24C0" w:rsidRDefault="00000000">
            <w:pPr>
              <w:jc w:val="center"/>
            </w:pPr>
            <w:r>
              <w:rPr>
                <w:b/>
                <w:bCs/>
              </w:rPr>
              <w:lastRenderedPageBreak/>
              <w:t>공공기관 (B2G)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5" w14:textId="77777777" w:rsidR="00BA24C0" w:rsidRDefault="00000000">
            <w:r>
              <w:t>지자체·공공기관 시범사업 (과제당 3~10억)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6" w14:textId="77777777" w:rsidR="00BA24C0" w:rsidRDefault="00000000">
            <w:pPr>
              <w:jc w:val="center"/>
            </w:pPr>
            <w:r>
              <w:t>2억원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7" w14:textId="77777777" w:rsidR="00BA24C0" w:rsidRDefault="00000000">
            <w:pPr>
              <w:jc w:val="center"/>
            </w:pPr>
            <w:r>
              <w:t>6억원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8" w14:textId="77777777" w:rsidR="00BA24C0" w:rsidRDefault="00000000">
            <w:pPr>
              <w:jc w:val="center"/>
            </w:pPr>
            <w:r>
              <w:t>8억원</w:t>
            </w:r>
          </w:p>
        </w:tc>
      </w:tr>
      <w:tr w:rsidR="00BA24C0" w14:paraId="1084BC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A" w14:textId="77777777" w:rsidR="00BA24C0" w:rsidRDefault="00000000">
            <w:pPr>
              <w:jc w:val="center"/>
            </w:pPr>
            <w:r>
              <w:rPr>
                <w:b/>
                <w:bCs/>
              </w:rPr>
              <w:t>기업 고객 (B2B)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B" w14:textId="77777777" w:rsidR="00BA24C0" w:rsidRDefault="00000000">
            <w:r>
              <w:t>기업 임직원 건강관리 (월 3,000~5,000원/인)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C" w14:textId="77777777" w:rsidR="00BA24C0" w:rsidRDefault="00000000">
            <w:pPr>
              <w:jc w:val="center"/>
            </w:pPr>
            <w:r>
              <w:t>0.5억원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D" w14:textId="77777777" w:rsidR="00BA24C0" w:rsidRDefault="00000000">
            <w:pPr>
              <w:jc w:val="center"/>
            </w:pPr>
            <w:r>
              <w:t>3억원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4E" w14:textId="77777777" w:rsidR="00BA24C0" w:rsidRDefault="00000000">
            <w:pPr>
              <w:jc w:val="center"/>
            </w:pPr>
            <w:r>
              <w:t>8억원</w:t>
            </w:r>
          </w:p>
        </w:tc>
      </w:tr>
      <w:tr w:rsidR="00BA24C0" w14:paraId="1084B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0" w14:textId="77777777" w:rsidR="00BA24C0" w:rsidRDefault="00000000">
            <w:pPr>
              <w:jc w:val="center"/>
            </w:pPr>
            <w:r>
              <w:rPr>
                <w:b/>
                <w:bCs/>
              </w:rPr>
              <w:t>개인 구독 (B2C)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1" w14:textId="77777777" w:rsidR="00BA24C0" w:rsidRDefault="00000000">
            <w:r>
              <w:t>프리미엄 구독 (월 9,900원~)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2" w14:textId="77777777" w:rsidR="00BA24C0" w:rsidRDefault="00000000">
            <w:pPr>
              <w:jc w:val="center"/>
            </w:pPr>
            <w:r>
              <w:t>—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3" w14:textId="77777777" w:rsidR="00BA24C0" w:rsidRDefault="00000000">
            <w:pPr>
              <w:jc w:val="center"/>
            </w:pPr>
            <w:r>
              <w:t>1억원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4" w14:textId="77777777" w:rsidR="00BA24C0" w:rsidRDefault="00000000">
            <w:pPr>
              <w:jc w:val="center"/>
            </w:pPr>
            <w:r>
              <w:t>5억원</w:t>
            </w:r>
          </w:p>
        </w:tc>
      </w:tr>
      <w:tr w:rsidR="00BA24C0" w14:paraId="1084BC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6" w14:textId="77777777" w:rsidR="00BA24C0" w:rsidRDefault="00000000">
            <w:pPr>
              <w:jc w:val="center"/>
            </w:pPr>
            <w:r>
              <w:rPr>
                <w:b/>
                <w:bCs/>
              </w:rPr>
              <w:t>합계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7" w14:textId="77777777" w:rsidR="00BA24C0" w:rsidRDefault="00BA24C0"/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8" w14:textId="77777777" w:rsidR="00BA24C0" w:rsidRDefault="00000000">
            <w:pPr>
              <w:jc w:val="center"/>
            </w:pPr>
            <w:r>
              <w:rPr>
                <w:b/>
                <w:bCs/>
              </w:rPr>
              <w:t>약 2억원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9" w14:textId="77777777" w:rsidR="00BA24C0" w:rsidRDefault="00000000">
            <w:pPr>
              <w:jc w:val="center"/>
            </w:pPr>
            <w:r>
              <w:rPr>
                <w:b/>
                <w:bCs/>
              </w:rPr>
              <w:t>10억원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5A" w14:textId="77777777" w:rsidR="00BA24C0" w:rsidRDefault="00000000">
            <w:pPr>
              <w:jc w:val="center"/>
            </w:pPr>
            <w:r>
              <w:rPr>
                <w:b/>
                <w:bCs/>
              </w:rPr>
              <w:t>21억원</w:t>
            </w:r>
          </w:p>
        </w:tc>
      </w:tr>
    </w:tbl>
    <w:p w14:paraId="1084BC5C" w14:textId="77777777" w:rsidR="00BA24C0" w:rsidRDefault="00BA24C0"/>
    <w:p w14:paraId="1084BC5D" w14:textId="77777777" w:rsidR="00BA24C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투자유치 전략</w:t>
      </w:r>
    </w:p>
    <w:p w14:paraId="1084BC5E" w14:textId="77777777" w:rsidR="00BA24C0" w:rsidRDefault="00000000">
      <w:pPr>
        <w:spacing w:before="60" w:after="60"/>
        <w:ind w:left="520" w:hanging="340"/>
      </w:pPr>
      <w:proofErr w:type="gramStart"/>
      <w:r>
        <w:t>◼  정부지원사업</w:t>
      </w:r>
      <w:proofErr w:type="gramEnd"/>
      <w:r>
        <w:t xml:space="preserve"> → VC/엔젤 투자 → TIPS의 단계별 자금조달 경로를 설계하며, 공공 수주 레퍼런스를 핵심 투자 유인 자산으로 활용한다.</w:t>
      </w:r>
    </w:p>
    <w:p w14:paraId="1084BC5F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1</w:t>
      </w:r>
      <w:proofErr w:type="gramEnd"/>
      <w:r>
        <w:rPr>
          <w:b/>
          <w:bCs/>
        </w:rPr>
        <w:t xml:space="preserve">단계 (즉시~1년차): </w:t>
      </w:r>
      <w:r>
        <w:t>예비창업패키지·초기창업패키지·</w:t>
      </w:r>
      <w:proofErr w:type="spellStart"/>
      <w:r>
        <w:t>디지털헬스케어</w:t>
      </w:r>
      <w:proofErr w:type="spellEnd"/>
      <w:r>
        <w:t xml:space="preserve"> 창업지원(KHIDI) 등 복수 창구 동시 신청. 최대 1~3억원 확보 및 '정부 검증 서비스' 타이틀 획득 → 이후 공공 입찰·민간 기업 영업의 신뢰 기반으로 활용</w:t>
      </w:r>
    </w:p>
    <w:p w14:paraId="1084BC60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2</w:t>
      </w:r>
      <w:proofErr w:type="gramEnd"/>
      <w:r>
        <w:rPr>
          <w:b/>
          <w:bCs/>
        </w:rPr>
        <w:t xml:space="preserve">단계 (1~2년차): </w:t>
      </w:r>
      <w:r>
        <w:t xml:space="preserve">B2G 공공 수주 레퍼런스 기반으로 </w:t>
      </w:r>
      <w:proofErr w:type="spellStart"/>
      <w:r>
        <w:t>본엔젤스</w:t>
      </w:r>
      <w:proofErr w:type="spellEnd"/>
      <w:r>
        <w:t>·</w:t>
      </w:r>
      <w:proofErr w:type="spellStart"/>
      <w:r>
        <w:t>카카오벤처스</w:t>
      </w:r>
      <w:proofErr w:type="spellEnd"/>
      <w:r>
        <w:t>·</w:t>
      </w:r>
      <w:proofErr w:type="spellStart"/>
      <w:r>
        <w:t>스파크랩</w:t>
      </w:r>
      <w:proofErr w:type="spellEnd"/>
      <w:r>
        <w:t xml:space="preserve"> 등 헬스케어 특화 VC/액셀러레이터 접촉. 투자금 유치와 함께 파트너 네트워크 동시 확보</w:t>
      </w:r>
    </w:p>
    <w:p w14:paraId="1084BC61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3</w:t>
      </w:r>
      <w:proofErr w:type="gramEnd"/>
      <w:r>
        <w:rPr>
          <w:b/>
          <w:bCs/>
        </w:rPr>
        <w:t xml:space="preserve">단계 (2~3년차): </w:t>
      </w:r>
      <w:r>
        <w:t xml:space="preserve">TIPS 프로그램 도전, </w:t>
      </w:r>
      <w:proofErr w:type="spellStart"/>
      <w:r>
        <w:t>마이데이터</w:t>
      </w:r>
      <w:proofErr w:type="spellEnd"/>
      <w:r>
        <w:t xml:space="preserve"> 사업자 등록, 기술특례상장 검토. 정밀의료 기관 파트너십 3곳 이상 확보를 통한 기업가치 제고</w:t>
      </w:r>
    </w:p>
    <w:p w14:paraId="1084BC62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투자</w:t>
      </w:r>
      <w:proofErr w:type="gramEnd"/>
      <w:r>
        <w:rPr>
          <w:b/>
          <w:bCs/>
        </w:rPr>
        <w:t xml:space="preserve"> 유인 핵심: </w:t>
      </w:r>
      <w:r>
        <w:t>직접 경쟁자 부재의 니치 시장, B2G→B2B→B2C 검증된 순차 전환 경로, 대표의 금융(카카오뱅크)×의료기기(</w:t>
      </w:r>
      <w:proofErr w:type="spellStart"/>
      <w:r>
        <w:t>이오플로우</w:t>
      </w:r>
      <w:proofErr w:type="spellEnd"/>
      <w:r>
        <w:t>)×디지털 치료제(</w:t>
      </w:r>
      <w:proofErr w:type="spellStart"/>
      <w:r>
        <w:t>올라운드닥터스</w:t>
      </w:r>
      <w:proofErr w:type="spellEnd"/>
      <w:r>
        <w:t>) 3도메인 교차 경험, 공동창업자(RN·OCN, 서울성모병원 10년+) 임상 네트워크</w:t>
      </w:r>
    </w:p>
    <w:p w14:paraId="1084BC63" w14:textId="77777777" w:rsidR="00BA24C0" w:rsidRDefault="00BA24C0"/>
    <w:p w14:paraId="1084BC64" w14:textId="77777777" w:rsidR="00BA24C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사업 전체 로드맵(일정)</w:t>
      </w:r>
    </w:p>
    <w:p w14:paraId="1084BC65" w14:textId="77777777" w:rsidR="00BA24C0" w:rsidRDefault="00000000">
      <w:pPr>
        <w:spacing w:before="60" w:after="60"/>
      </w:pPr>
      <w:proofErr w:type="gramStart"/>
      <w:r>
        <w:rPr>
          <w:b/>
          <w:bCs/>
          <w:color w:val="2E5797"/>
        </w:rPr>
        <w:t>&lt; 사업추진</w:t>
      </w:r>
      <w:proofErr w:type="gramEnd"/>
      <w:r>
        <w:rPr>
          <w:b/>
          <w:bCs/>
          <w:color w:val="2E5797"/>
        </w:rPr>
        <w:t xml:space="preserve"> 일정(전체 사업단계</w:t>
      </w:r>
      <w:proofErr w:type="gramStart"/>
      <w:r>
        <w:rPr>
          <w:b/>
          <w:bCs/>
          <w:color w:val="2E5797"/>
        </w:rPr>
        <w:t>)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2601"/>
        <w:gridCol w:w="1975"/>
        <w:gridCol w:w="2073"/>
        <w:gridCol w:w="1975"/>
      </w:tblGrid>
      <w:tr w:rsidR="00BA24C0" w14:paraId="1084BC6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6" w14:textId="77777777" w:rsidR="00BA24C0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7" w14:textId="77777777" w:rsidR="00BA24C0" w:rsidRDefault="00000000">
            <w:pPr>
              <w:jc w:val="center"/>
            </w:pPr>
            <w:r>
              <w:rPr>
                <w:b/>
                <w:bCs/>
              </w:rPr>
              <w:t>추진 내용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8" w14:textId="77777777" w:rsidR="00BA24C0" w:rsidRDefault="00000000">
            <w:pPr>
              <w:jc w:val="center"/>
            </w:pPr>
            <w:r>
              <w:rPr>
                <w:b/>
                <w:bCs/>
              </w:rPr>
              <w:t>1년차 (2026)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9" w14:textId="77777777" w:rsidR="00BA24C0" w:rsidRDefault="00000000">
            <w:pPr>
              <w:jc w:val="center"/>
            </w:pPr>
            <w:r>
              <w:rPr>
                <w:b/>
                <w:bCs/>
              </w:rPr>
              <w:t>2년차 (2027)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A" w14:textId="77777777" w:rsidR="00BA24C0" w:rsidRDefault="00000000">
            <w:pPr>
              <w:jc w:val="center"/>
            </w:pPr>
            <w:r>
              <w:rPr>
                <w:b/>
                <w:bCs/>
              </w:rPr>
              <w:t>3년차 (2028)</w:t>
            </w:r>
          </w:p>
        </w:tc>
      </w:tr>
      <w:tr w:rsidR="00BA24C0" w14:paraId="1084BC7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C" w14:textId="77777777" w:rsidR="00BA24C0" w:rsidRDefault="00000000">
            <w:pPr>
              <w:jc w:val="center"/>
            </w:pPr>
            <w:r>
              <w:t>1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D" w14:textId="77777777" w:rsidR="00BA24C0" w:rsidRDefault="00000000">
            <w:r>
              <w:t>초기 시제품 개발 및 베타 출시 (MVP)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E" w14:textId="77777777" w:rsidR="00BA24C0" w:rsidRDefault="00000000">
            <w:pPr>
              <w:jc w:val="center"/>
            </w:pPr>
            <w:r>
              <w:t>상반기 완료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6F" w14:textId="77777777" w:rsidR="00BA24C0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0" w14:textId="77777777" w:rsidR="00BA24C0" w:rsidRDefault="00000000">
            <w:pPr>
              <w:jc w:val="center"/>
            </w:pPr>
            <w:r>
              <w:t>—</w:t>
            </w:r>
          </w:p>
        </w:tc>
      </w:tr>
      <w:tr w:rsidR="00BA24C0" w14:paraId="1084BC7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2" w14:textId="77777777" w:rsidR="00BA24C0" w:rsidRDefault="00000000">
            <w:pPr>
              <w:jc w:val="center"/>
            </w:pPr>
            <w:r>
              <w:t>2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3" w14:textId="77777777" w:rsidR="00BA24C0" w:rsidRDefault="00000000">
            <w:r>
              <w:t>공공기관(B2G) 시범과제 수주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4" w14:textId="77777777" w:rsidR="00BA24C0" w:rsidRDefault="00000000">
            <w:pPr>
              <w:jc w:val="center"/>
            </w:pPr>
            <w:r>
              <w:t>공모 참여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5" w14:textId="77777777" w:rsidR="00BA24C0" w:rsidRDefault="00000000">
            <w:pPr>
              <w:jc w:val="center"/>
            </w:pPr>
            <w:r>
              <w:t>1건 수주 목표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6" w14:textId="77777777" w:rsidR="00BA24C0" w:rsidRDefault="00000000">
            <w:pPr>
              <w:jc w:val="center"/>
            </w:pPr>
            <w:r>
              <w:t>누적 확대</w:t>
            </w:r>
          </w:p>
        </w:tc>
      </w:tr>
      <w:tr w:rsidR="00BA24C0" w14:paraId="1084BC7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8" w14:textId="77777777" w:rsidR="00BA24C0" w:rsidRDefault="00000000">
            <w:pPr>
              <w:jc w:val="center"/>
            </w:pPr>
            <w:r>
              <w:t>3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9" w14:textId="77777777" w:rsidR="00BA24C0" w:rsidRDefault="00000000">
            <w:r>
              <w:t>기업 고객(B2B) 기업복지 계약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A" w14:textId="77777777" w:rsidR="00BA24C0" w:rsidRDefault="00000000">
            <w:pPr>
              <w:jc w:val="center"/>
            </w:pPr>
            <w:r>
              <w:t>파일럿 3~5개사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B" w14:textId="77777777" w:rsidR="00BA24C0" w:rsidRDefault="00000000">
            <w:pPr>
              <w:jc w:val="center"/>
            </w:pPr>
            <w:r>
              <w:t>30개사 확대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C" w14:textId="77777777" w:rsidR="00BA24C0" w:rsidRDefault="00000000">
            <w:pPr>
              <w:jc w:val="center"/>
            </w:pPr>
            <w:r>
              <w:t>지속 확대</w:t>
            </w:r>
          </w:p>
        </w:tc>
      </w:tr>
      <w:tr w:rsidR="00BA24C0" w14:paraId="1084BC8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E" w14:textId="77777777" w:rsidR="00BA24C0" w:rsidRDefault="00000000">
            <w:pPr>
              <w:jc w:val="center"/>
            </w:pPr>
            <w:r>
              <w:t>4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7F" w14:textId="77777777" w:rsidR="00BA24C0" w:rsidRDefault="00000000">
            <w:r>
              <w:t>개인 구독(B2C) 정식 출시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0" w14:textId="77777777" w:rsidR="00BA24C0" w:rsidRDefault="00000000">
            <w:pPr>
              <w:jc w:val="center"/>
            </w:pPr>
            <w:r>
              <w:t>—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1" w14:textId="77777777" w:rsidR="00BA24C0" w:rsidRDefault="00000000">
            <w:pPr>
              <w:jc w:val="center"/>
            </w:pPr>
            <w:proofErr w:type="spellStart"/>
            <w:r>
              <w:t>규제샌드박스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2" w14:textId="77777777" w:rsidR="00BA24C0" w:rsidRDefault="00000000">
            <w:pPr>
              <w:jc w:val="center"/>
            </w:pPr>
            <w:r>
              <w:t>정식 출시</w:t>
            </w:r>
          </w:p>
        </w:tc>
      </w:tr>
      <w:tr w:rsidR="00BA24C0" w14:paraId="1084BC8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4" w14:textId="77777777" w:rsidR="00BA24C0" w:rsidRDefault="00000000">
            <w:pPr>
              <w:jc w:val="center"/>
            </w:pPr>
            <w:r>
              <w:t>5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5" w14:textId="77777777" w:rsidR="00BA24C0" w:rsidRDefault="00000000">
            <w:r>
              <w:t>정보보호 인증(ISMS) 취득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6" w14:textId="77777777" w:rsidR="00BA24C0" w:rsidRDefault="00000000">
            <w:pPr>
              <w:jc w:val="center"/>
            </w:pPr>
            <w:r>
              <w:t>PIA 실시 착수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7" w14:textId="77777777" w:rsidR="00BA24C0" w:rsidRDefault="00000000">
            <w:pPr>
              <w:jc w:val="center"/>
            </w:pPr>
            <w:r>
              <w:t>신청·착수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8" w14:textId="77777777" w:rsidR="00BA24C0" w:rsidRDefault="00000000">
            <w:pPr>
              <w:jc w:val="center"/>
            </w:pPr>
            <w:r>
              <w:t>취득 완료</w:t>
            </w:r>
          </w:p>
        </w:tc>
      </w:tr>
      <w:tr w:rsidR="00BA24C0" w14:paraId="1084BC8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A" w14:textId="77777777" w:rsidR="00BA24C0" w:rsidRDefault="00000000">
            <w:pPr>
              <w:jc w:val="center"/>
            </w:pPr>
            <w:r>
              <w:lastRenderedPageBreak/>
              <w:t>6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B" w14:textId="77777777" w:rsidR="00BA24C0" w:rsidRDefault="00000000">
            <w:r>
              <w:t>월 활성 사용자(MAU) 목표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C" w14:textId="77777777" w:rsidR="00BA24C0" w:rsidRDefault="00000000">
            <w:pPr>
              <w:jc w:val="center"/>
            </w:pPr>
            <w:r>
              <w:t>베타 100명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D" w14:textId="77777777" w:rsidR="00BA24C0" w:rsidRDefault="00000000">
            <w:pPr>
              <w:jc w:val="center"/>
            </w:pPr>
            <w:r>
              <w:t>1만 명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8E" w14:textId="77777777" w:rsidR="00BA24C0" w:rsidRDefault="00000000">
            <w:pPr>
              <w:jc w:val="center"/>
            </w:pPr>
            <w:r>
              <w:t>5만 명</w:t>
            </w:r>
          </w:p>
        </w:tc>
      </w:tr>
      <w:tr w:rsidR="00BA24C0" w14:paraId="1084BC9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90" w14:textId="77777777" w:rsidR="00BA24C0" w:rsidRDefault="00000000">
            <w:pPr>
              <w:jc w:val="center"/>
            </w:pPr>
            <w:r>
              <w:t>7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91" w14:textId="77777777" w:rsidR="00BA24C0" w:rsidRDefault="00000000">
            <w:r>
              <w:t>AI 개발자·</w:t>
            </w:r>
            <w:proofErr w:type="spellStart"/>
            <w:r>
              <w:t>보험계리사</w:t>
            </w:r>
            <w:proofErr w:type="spellEnd"/>
            <w:r>
              <w:t xml:space="preserve"> 채용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92" w14:textId="77777777" w:rsidR="00BA24C0" w:rsidRDefault="00000000">
            <w:pPr>
              <w:jc w:val="center"/>
            </w:pPr>
            <w:r>
              <w:t>1명 채용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93" w14:textId="77777777" w:rsidR="00BA24C0" w:rsidRDefault="00000000">
            <w:pPr>
              <w:jc w:val="center"/>
            </w:pPr>
            <w:r>
              <w:t>1명 추가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94" w14:textId="77777777" w:rsidR="00BA24C0" w:rsidRDefault="00000000">
            <w:pPr>
              <w:jc w:val="center"/>
            </w:pPr>
            <w:r>
              <w:t>팀 완성</w:t>
            </w:r>
          </w:p>
        </w:tc>
      </w:tr>
    </w:tbl>
    <w:p w14:paraId="1084BC96" w14:textId="77777777" w:rsidR="00BA24C0" w:rsidRDefault="00BA24C0"/>
    <w:p w14:paraId="1084BC97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도입기</w:t>
      </w:r>
      <w:proofErr w:type="gramEnd"/>
      <w:r>
        <w:rPr>
          <w:b/>
          <w:bCs/>
        </w:rPr>
        <w:t xml:space="preserve"> (1년차): </w:t>
      </w:r>
      <w:r>
        <w:t xml:space="preserve">초기 시제품(MVP) 출시 및 베타 100명 확보. 공공기관(B2G) 공모 참여 및 건강신용등급 알고리즘 1차 검증. 성공 기준: 베타 사용자 100명 건강등급 산출, 데이터 </w:t>
      </w:r>
      <w:proofErr w:type="spellStart"/>
      <w:r>
        <w:t>이탈률</w:t>
      </w:r>
      <w:proofErr w:type="spellEnd"/>
      <w:r>
        <w:t xml:space="preserve"> 20% 이하</w:t>
      </w:r>
    </w:p>
    <w:p w14:paraId="1084BC98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성장기</w:t>
      </w:r>
      <w:proofErr w:type="gramEnd"/>
      <w:r>
        <w:rPr>
          <w:b/>
          <w:bCs/>
        </w:rPr>
        <w:t xml:space="preserve"> (2년차): </w:t>
      </w:r>
      <w:r>
        <w:t>보험사 1곳 이상 파일럿 연계, 정보보호 인증(ISMS) 취득, 월 활성 사용자(MAU) 1만 명. 기업 복지 30개사 확대 및 B2C 유료 구독 개시</w:t>
      </w:r>
    </w:p>
    <w:p w14:paraId="1084BC99" w14:textId="77777777" w:rsidR="00BA24C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성숙기</w:t>
      </w:r>
      <w:proofErr w:type="gramEnd"/>
      <w:r>
        <w:rPr>
          <w:b/>
          <w:bCs/>
        </w:rPr>
        <w:t xml:space="preserve"> (3년차~): </w:t>
      </w:r>
      <w:proofErr w:type="spellStart"/>
      <w:r>
        <w:t>마이데이터</w:t>
      </w:r>
      <w:proofErr w:type="spellEnd"/>
      <w:r>
        <w:t xml:space="preserve"> 사업자 등록, 정밀의료 기관 파트너십 3곳 이상, MAU 5만 명. 연간 수익 22억원 달성 및 생태계 파트너 10곳 이상 확보</w:t>
      </w:r>
    </w:p>
    <w:p w14:paraId="1084BC9A" w14:textId="77777777" w:rsidR="00BA24C0" w:rsidRDefault="00BA24C0"/>
    <w:p w14:paraId="1084BC9B" w14:textId="77777777" w:rsidR="00BA24C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중장기 사회적 가치 도입계획 (ESG)</w:t>
      </w:r>
    </w:p>
    <w:p w14:paraId="1084BC9C" w14:textId="77777777" w:rsidR="00BA24C0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서비스의 핵심 가치인 '예방 중심 건강관리'는 환경 부담 감소(E), 사회 취약계층 건강 지원(S), 데이터 윤리·투명 경영(G)과 직결되며, 창업 초기부터 ESG를 사업 전략과 통합적으로 추진한다.</w:t>
      </w:r>
    </w:p>
    <w:p w14:paraId="1084BC9D" w14:textId="77777777" w:rsidR="00BA24C0" w:rsidRDefault="00BA24C0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950"/>
        <w:gridCol w:w="3950"/>
      </w:tblGrid>
      <w:tr w:rsidR="00BA24C0" w14:paraId="1084BC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9E" w14:textId="77777777" w:rsidR="00BA24C0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9F" w14:textId="77777777" w:rsidR="00BA24C0" w:rsidRDefault="00000000">
            <w:pPr>
              <w:jc w:val="center"/>
            </w:pPr>
            <w:r>
              <w:rPr>
                <w:b/>
                <w:bCs/>
              </w:rPr>
              <w:t>단기 계획 (~2027년)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0" w14:textId="77777777" w:rsidR="00BA24C0" w:rsidRDefault="00000000">
            <w:pPr>
              <w:jc w:val="center"/>
            </w:pPr>
            <w:r>
              <w:rPr>
                <w:b/>
                <w:bCs/>
              </w:rPr>
              <w:t>중장기 계획 (2028년~)</w:t>
            </w:r>
          </w:p>
        </w:tc>
      </w:tr>
      <w:tr w:rsidR="00BA24C0" w14:paraId="1084BCA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2" w14:textId="77777777" w:rsidR="00BA24C0" w:rsidRDefault="00000000">
            <w:pPr>
              <w:jc w:val="center"/>
            </w:pPr>
            <w:r>
              <w:rPr>
                <w:b/>
                <w:bCs/>
              </w:rPr>
              <w:t>환경 (E)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3" w14:textId="77777777" w:rsidR="00BA24C0" w:rsidRDefault="00000000">
            <w:r>
              <w:t>• 불필요한 병원 방문 감소로 이동 탄소 배출 절감 • 종이 건강검진 결과지의 디지털화로 종이 사용 및 폐기물 감축 • 클라우드 서버 알고리즘 최적화를 통한 에너지 소비 절감 정책 수립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4" w14:textId="77777777" w:rsidR="00BA24C0" w:rsidRDefault="00000000">
            <w:r>
              <w:t>• 탄소 저감 성과 정량화 및 공시 체계 구축 • 재생에너지 데이터센터 전환 로드맵 수립 • 예방 중심 건강관리 확산으로 과잉 의료 자원 소비 구조적 감소 기여</w:t>
            </w:r>
          </w:p>
        </w:tc>
      </w:tr>
      <w:tr w:rsidR="00BA24C0" w14:paraId="1084BC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6" w14:textId="77777777" w:rsidR="00BA24C0" w:rsidRDefault="00000000">
            <w:pPr>
              <w:jc w:val="center"/>
            </w:pPr>
            <w:r>
              <w:rPr>
                <w:b/>
                <w:bCs/>
              </w:rPr>
              <w:t>사회 (S)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7" w14:textId="77777777" w:rsidR="00BA24C0" w:rsidRDefault="00000000">
            <w:r>
              <w:t>• 디지털 취약계층(고령자·저소득층) 대상 무료 기초 플랜 제공으로 건강 정보 격차 해소 • 고령화 사회 대응: 자가 건강관리 역량 강화로 사회적 돌봄 부담 경감 • 구성원 인권·다양성 존중, 평등한 조직문화 구축 및 사회적 책임경영 내재화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8" w14:textId="77777777" w:rsidR="00BA24C0" w:rsidRDefault="00000000">
            <w:r>
              <w:t>• 지역 보건소·공공기관 협업을 통한 지역사회 건강 교류 프로그램 운영 • 개발도상국 및 의료 소외지역 대상 플랫폼 보급 확대로 건강 형평성 기여 • 수익의 사회 환원 원칙 수립 및 건강 취약계층 지원 기금 조성</w:t>
            </w:r>
          </w:p>
        </w:tc>
      </w:tr>
      <w:tr w:rsidR="00BA24C0" w14:paraId="1084BC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A" w14:textId="77777777" w:rsidR="00BA24C0" w:rsidRDefault="00000000">
            <w:pPr>
              <w:jc w:val="center"/>
            </w:pPr>
            <w:r>
              <w:rPr>
                <w:b/>
                <w:bCs/>
              </w:rPr>
              <w:t>지배구조 (G)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B" w14:textId="77777777" w:rsidR="00BA24C0" w:rsidRDefault="00000000">
            <w:r>
              <w:t>• 데이터 활용 윤리 위원회 운영(2년차) 및 투명한 데이터 처리 원칙 공개 • 연 1회 개인정보 처리 현황 보고서 발간으로 이해관계자 신뢰 확보 • 수평적 소통 기반의 상호 존중 조직문화 구축 및 근로 환경 개선 지속 추진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BCAC" w14:textId="77777777" w:rsidR="00BA24C0" w:rsidRDefault="00000000">
            <w:r>
              <w:t>• 이사회 구성 및 외부 감사 체계 도입으로 투명 경영 기반 강화 • 성과 공유 제도(스톡옵션 등) 단계적 도입으로 구성원 동반 성장 • ESG 경영 보고서 연간 발간 및 이해관계자 소통 채널 공식화</w:t>
            </w:r>
          </w:p>
        </w:tc>
      </w:tr>
    </w:tbl>
    <w:p w14:paraId="1084BCAE" w14:textId="77777777" w:rsidR="00097426" w:rsidRDefault="00097426"/>
    <w:sectPr w:rsidR="0009742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B68C7"/>
    <w:multiLevelType w:val="hybridMultilevel"/>
    <w:tmpl w:val="11287888"/>
    <w:lvl w:ilvl="0" w:tplc="73400354">
      <w:start w:val="1"/>
      <w:numFmt w:val="bullet"/>
      <w:lvlText w:val="●"/>
      <w:lvlJc w:val="left"/>
      <w:pPr>
        <w:ind w:left="720" w:hanging="360"/>
      </w:pPr>
    </w:lvl>
    <w:lvl w:ilvl="1" w:tplc="2796F42A">
      <w:start w:val="1"/>
      <w:numFmt w:val="bullet"/>
      <w:lvlText w:val="○"/>
      <w:lvlJc w:val="left"/>
      <w:pPr>
        <w:ind w:left="1440" w:hanging="360"/>
      </w:pPr>
    </w:lvl>
    <w:lvl w:ilvl="2" w:tplc="9A6835E4">
      <w:start w:val="1"/>
      <w:numFmt w:val="bullet"/>
      <w:lvlText w:val="■"/>
      <w:lvlJc w:val="left"/>
      <w:pPr>
        <w:ind w:left="2160" w:hanging="360"/>
      </w:pPr>
    </w:lvl>
    <w:lvl w:ilvl="3" w:tplc="F29A968C">
      <w:start w:val="1"/>
      <w:numFmt w:val="bullet"/>
      <w:lvlText w:val="●"/>
      <w:lvlJc w:val="left"/>
      <w:pPr>
        <w:ind w:left="2880" w:hanging="360"/>
      </w:pPr>
    </w:lvl>
    <w:lvl w:ilvl="4" w:tplc="F392A89C">
      <w:start w:val="1"/>
      <w:numFmt w:val="bullet"/>
      <w:lvlText w:val="○"/>
      <w:lvlJc w:val="left"/>
      <w:pPr>
        <w:ind w:left="3600" w:hanging="360"/>
      </w:pPr>
    </w:lvl>
    <w:lvl w:ilvl="5" w:tplc="EB3CE5C8">
      <w:start w:val="1"/>
      <w:numFmt w:val="bullet"/>
      <w:lvlText w:val="■"/>
      <w:lvlJc w:val="left"/>
      <w:pPr>
        <w:ind w:left="4320" w:hanging="360"/>
      </w:pPr>
    </w:lvl>
    <w:lvl w:ilvl="6" w:tplc="A7446202">
      <w:start w:val="1"/>
      <w:numFmt w:val="bullet"/>
      <w:lvlText w:val="●"/>
      <w:lvlJc w:val="left"/>
      <w:pPr>
        <w:ind w:left="5040" w:hanging="360"/>
      </w:pPr>
    </w:lvl>
    <w:lvl w:ilvl="7" w:tplc="583095F8">
      <w:start w:val="1"/>
      <w:numFmt w:val="bullet"/>
      <w:lvlText w:val="●"/>
      <w:lvlJc w:val="left"/>
      <w:pPr>
        <w:ind w:left="5760" w:hanging="360"/>
      </w:pPr>
    </w:lvl>
    <w:lvl w:ilvl="8" w:tplc="ECAADA02">
      <w:start w:val="1"/>
      <w:numFmt w:val="bullet"/>
      <w:lvlText w:val="●"/>
      <w:lvlJc w:val="left"/>
      <w:pPr>
        <w:ind w:left="6480" w:hanging="360"/>
      </w:pPr>
    </w:lvl>
  </w:abstractNum>
  <w:num w:numId="1" w16cid:durableId="2037390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4C0"/>
    <w:rsid w:val="00097426"/>
    <w:rsid w:val="002A5782"/>
    <w:rsid w:val="00873C88"/>
    <w:rsid w:val="00BA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BBFA"/>
  <w15:docId w15:val="{F3E6C064-E076-4B91-A6F0-36523516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1095</Words>
  <Characters>3446</Characters>
  <Application>Microsoft Office Word</Application>
  <DocSecurity>0</DocSecurity>
  <Lines>232</Lines>
  <Paragraphs>141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2026-03-20T23:03:00Z</dcterms:created>
  <dcterms:modified xsi:type="dcterms:W3CDTF">2026-03-20T23:06:00Z</dcterms:modified>
</cp:coreProperties>
</file>