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7E4" w:rsidRPr="00DD7932" w:rsidRDefault="005D27E4" w:rsidP="005D27E4">
      <w:pPr>
        <w:rPr>
          <w:rFonts w:ascii="Arial" w:hAnsi="Arial" w:cs="Arial"/>
          <w:b/>
          <w:lang w:val="en-GB"/>
        </w:rPr>
      </w:pPr>
      <w:proofErr w:type="gramStart"/>
      <w:r w:rsidRPr="00DD7932">
        <w:rPr>
          <w:rFonts w:ascii="Arial" w:hAnsi="Arial" w:cs="Arial"/>
          <w:b/>
          <w:lang w:val="en-GB"/>
        </w:rPr>
        <w:t xml:space="preserve">APPENDIX  </w:t>
      </w:r>
      <w:r>
        <w:rPr>
          <w:rFonts w:ascii="Arial" w:hAnsi="Arial" w:cs="Arial"/>
          <w:b/>
          <w:lang w:val="en-GB"/>
        </w:rPr>
        <w:t>A</w:t>
      </w:r>
      <w:proofErr w:type="gramEnd"/>
      <w:r w:rsidRPr="00DD7932">
        <w:rPr>
          <w:rFonts w:ascii="Arial" w:hAnsi="Arial" w:cs="Arial"/>
          <w:b/>
          <w:lang w:val="en-GB"/>
        </w:rPr>
        <w:t>: REVIEW INPUT (</w:t>
      </w:r>
      <w:r>
        <w:rPr>
          <w:rFonts w:ascii="Arial" w:hAnsi="Arial" w:cs="Arial"/>
          <w:b/>
          <w:lang w:val="en-GB"/>
        </w:rPr>
        <w:t>A</w:t>
      </w:r>
      <w:r w:rsidRPr="00DD7932">
        <w:rPr>
          <w:rFonts w:ascii="Arial" w:hAnsi="Arial" w:cs="Arial"/>
          <w:b/>
          <w:lang w:val="en-GB"/>
        </w:rPr>
        <w:t xml:space="preserve">): </w:t>
      </w:r>
      <w:r>
        <w:rPr>
          <w:rFonts w:ascii="Arial" w:hAnsi="Arial" w:cs="Arial"/>
          <w:b/>
          <w:lang w:val="en-GB"/>
        </w:rPr>
        <w:t>Online Survey</w:t>
      </w:r>
    </w:p>
    <w:p w:rsidR="005D27E4" w:rsidRPr="00DD7932" w:rsidRDefault="005D27E4" w:rsidP="005D27E4">
      <w:pPr>
        <w:rPr>
          <w:rFonts w:ascii="Arial" w:hAnsi="Arial" w:cs="Arial"/>
          <w:b/>
          <w:lang w:val="en-GB"/>
        </w:rPr>
      </w:pPr>
    </w:p>
    <w:p w:rsidR="005D27E4" w:rsidRPr="00C10ABE" w:rsidRDefault="005D27E4" w:rsidP="005D27E4">
      <w:pPr>
        <w:numPr>
          <w:ilvl w:val="0"/>
          <w:numId w:val="1"/>
        </w:numPr>
        <w:tabs>
          <w:tab w:val="num" w:pos="540"/>
        </w:tabs>
        <w:ind w:right="533" w:hanging="1080"/>
        <w:jc w:val="both"/>
        <w:rPr>
          <w:rFonts w:ascii="Arial" w:hAnsi="Arial" w:cs="Arial"/>
          <w:u w:val="single"/>
          <w:lang w:val="en-GB"/>
        </w:rPr>
      </w:pPr>
      <w:r w:rsidRPr="00C10ABE">
        <w:rPr>
          <w:rFonts w:ascii="Arial" w:hAnsi="Arial" w:cs="Arial"/>
          <w:u w:val="single"/>
          <w:lang w:val="en-GB"/>
        </w:rPr>
        <w:t xml:space="preserve">Questions asked: </w:t>
      </w:r>
    </w:p>
    <w:p w:rsidR="005D27E4" w:rsidRPr="00C10ABE" w:rsidRDefault="005D27E4" w:rsidP="005D27E4">
      <w:pPr>
        <w:ind w:left="1080" w:right="533"/>
        <w:jc w:val="both"/>
        <w:rPr>
          <w:rFonts w:ascii="Arial" w:hAnsi="Arial" w:cs="Arial"/>
          <w:u w:val="single"/>
          <w:lang w:val="en-GB"/>
        </w:rPr>
      </w:pPr>
    </w:p>
    <w:p w:rsidR="005D27E4" w:rsidRPr="00C10ABE" w:rsidRDefault="005D27E4" w:rsidP="005D27E4">
      <w:pPr>
        <w:ind w:left="1440" w:right="533" w:hanging="1080"/>
        <w:jc w:val="both"/>
        <w:rPr>
          <w:rFonts w:ascii="Arial" w:hAnsi="Arial" w:cs="Arial"/>
          <w:b/>
          <w:bCs/>
          <w:lang w:val="en-GB" w:eastAsia="zh-CN"/>
        </w:rPr>
      </w:pPr>
      <w:r w:rsidRPr="00C10ABE">
        <w:rPr>
          <w:rFonts w:ascii="Arial" w:hAnsi="Arial" w:cs="Arial"/>
          <w:b/>
          <w:bCs/>
          <w:lang w:val="en-GB"/>
        </w:rPr>
        <w:t>Subject Design</w:t>
      </w:r>
    </w:p>
    <w:p w:rsidR="005D27E4" w:rsidRPr="00C10ABE" w:rsidRDefault="005D27E4" w:rsidP="005D27E4">
      <w:pPr>
        <w:numPr>
          <w:ilvl w:val="0"/>
          <w:numId w:val="2"/>
        </w:numPr>
        <w:contextualSpacing/>
        <w:jc w:val="both"/>
        <w:rPr>
          <w:rFonts w:ascii="Arial" w:hAnsi="Arial" w:cs="Arial"/>
          <w:lang w:val="en-GB"/>
        </w:rPr>
      </w:pPr>
      <w:r w:rsidRPr="00C10ABE">
        <w:rPr>
          <w:rFonts w:ascii="Arial" w:hAnsi="Arial" w:cs="Arial"/>
          <w:lang w:val="en-GB"/>
        </w:rPr>
        <w:t>The introductory seminar during the first week of the semester has given me an overview of the subject (i.e. the various stages in data analytics, the different types of data analytics and their applications).</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seminar materials provide clear explanation of the topics covered in the subject.</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exercises in the lab sheets are helpful. That gave me a good gauge of how much I have understood from the seminar materials.</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scope for each lab exercise is appropriate.</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instructions in the lab sheets are easy to follow and understand.</w:t>
      </w:r>
    </w:p>
    <w:p w:rsidR="005D27E4" w:rsidRPr="00C10ABE" w:rsidRDefault="005D27E4" w:rsidP="005D27E4">
      <w:pPr>
        <w:ind w:left="540"/>
        <w:jc w:val="both"/>
        <w:rPr>
          <w:rFonts w:ascii="Arial" w:hAnsi="Arial" w:cs="Arial"/>
          <w:lang w:val="en-GB"/>
        </w:rPr>
      </w:pPr>
    </w:p>
    <w:p w:rsidR="005D27E4" w:rsidRPr="00C10ABE" w:rsidRDefault="005D27E4" w:rsidP="005D27E4">
      <w:pPr>
        <w:ind w:left="540"/>
        <w:jc w:val="both"/>
        <w:rPr>
          <w:rFonts w:ascii="Arial" w:hAnsi="Arial" w:cs="Arial"/>
          <w:b/>
          <w:bCs/>
          <w:lang w:val="en-GB"/>
        </w:rPr>
      </w:pPr>
      <w:r w:rsidRPr="00C10ABE">
        <w:rPr>
          <w:rFonts w:ascii="Arial" w:hAnsi="Arial" w:cs="Arial"/>
          <w:b/>
          <w:bCs/>
          <w:lang w:val="en-GB"/>
        </w:rPr>
        <w:t>Subject Delivery</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pace of the seminar during the lab sessions is appropriate.</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I can understand what is going on and complete the lab exercises within the time given.</w:t>
      </w:r>
    </w:p>
    <w:p w:rsidR="005D27E4" w:rsidRPr="00C10ABE" w:rsidRDefault="005D27E4" w:rsidP="005D27E4">
      <w:pPr>
        <w:ind w:left="540"/>
        <w:jc w:val="both"/>
        <w:rPr>
          <w:rFonts w:ascii="Arial" w:hAnsi="Arial" w:cs="Arial"/>
          <w:b/>
          <w:bCs/>
          <w:lang w:val="en-GB"/>
        </w:rPr>
      </w:pPr>
    </w:p>
    <w:p w:rsidR="005D27E4" w:rsidRPr="00C10ABE" w:rsidRDefault="005D27E4" w:rsidP="005D27E4">
      <w:pPr>
        <w:ind w:left="540"/>
        <w:jc w:val="both"/>
        <w:rPr>
          <w:rFonts w:ascii="Arial" w:hAnsi="Arial" w:cs="Arial"/>
          <w:b/>
          <w:bCs/>
          <w:lang w:val="en-GB"/>
        </w:rPr>
      </w:pPr>
      <w:r w:rsidRPr="00C10ABE">
        <w:rPr>
          <w:rFonts w:ascii="Arial" w:hAnsi="Arial" w:cs="Arial"/>
          <w:b/>
          <w:bCs/>
          <w:lang w:val="en-GB"/>
        </w:rPr>
        <w:t>Assessment</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scope for the Written Test was reasonable.</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duration of 30 minutes for Written Test was reasonable.</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The scope for the Practical Test was reasonable.</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 xml:space="preserve">The duration of </w:t>
      </w:r>
      <w:r>
        <w:rPr>
          <w:rFonts w:ascii="Arial" w:hAnsi="Arial" w:cs="Arial"/>
          <w:lang w:val="en-GB"/>
        </w:rPr>
        <w:t>1</w:t>
      </w:r>
      <w:r w:rsidRPr="00C10ABE">
        <w:rPr>
          <w:rFonts w:ascii="Arial" w:hAnsi="Arial" w:cs="Arial"/>
          <w:lang w:val="en-GB"/>
        </w:rPr>
        <w:t xml:space="preserve"> </w:t>
      </w:r>
      <w:r>
        <w:rPr>
          <w:rFonts w:ascii="Arial" w:hAnsi="Arial" w:cs="Arial"/>
          <w:lang w:val="en-GB"/>
        </w:rPr>
        <w:t>hour</w:t>
      </w:r>
      <w:r w:rsidRPr="00C10ABE">
        <w:rPr>
          <w:rFonts w:ascii="Arial" w:hAnsi="Arial" w:cs="Arial"/>
          <w:lang w:val="en-GB"/>
        </w:rPr>
        <w:t xml:space="preserve"> for Practical Test was reasonable.</w:t>
      </w:r>
    </w:p>
    <w:p w:rsidR="005D27E4" w:rsidRPr="00C10ABE" w:rsidRDefault="005D27E4" w:rsidP="005D27E4">
      <w:pPr>
        <w:ind w:left="540"/>
        <w:jc w:val="both"/>
        <w:rPr>
          <w:rFonts w:ascii="Arial" w:hAnsi="Arial" w:cs="Arial"/>
          <w:lang w:val="en-GB"/>
        </w:rPr>
      </w:pPr>
    </w:p>
    <w:p w:rsidR="005D27E4" w:rsidRPr="00C10ABE" w:rsidRDefault="005D27E4" w:rsidP="005D27E4">
      <w:pPr>
        <w:ind w:left="540"/>
        <w:jc w:val="both"/>
        <w:rPr>
          <w:rFonts w:ascii="Arial" w:hAnsi="Arial" w:cs="Arial"/>
          <w:b/>
          <w:bCs/>
          <w:lang w:val="en-GB"/>
        </w:rPr>
      </w:pPr>
      <w:r w:rsidRPr="00C10ABE">
        <w:rPr>
          <w:rFonts w:ascii="Arial" w:hAnsi="Arial" w:cs="Arial"/>
          <w:b/>
          <w:bCs/>
          <w:lang w:val="en-GB"/>
        </w:rPr>
        <w:t>Open-ended Question</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 xml:space="preserve">Share with us your feedback about the </w:t>
      </w:r>
      <w:r>
        <w:rPr>
          <w:rFonts w:ascii="Arial" w:hAnsi="Arial" w:cs="Arial"/>
          <w:lang w:val="en-GB"/>
        </w:rPr>
        <w:t>Practical Tests</w:t>
      </w:r>
      <w:r w:rsidRPr="00C10ABE">
        <w:rPr>
          <w:rFonts w:ascii="Arial" w:hAnsi="Arial" w:cs="Arial"/>
          <w:lang w:val="en-GB"/>
        </w:rPr>
        <w:t xml:space="preserve"> (whether the scope of the </w:t>
      </w:r>
      <w:r>
        <w:rPr>
          <w:rFonts w:ascii="Arial" w:hAnsi="Arial" w:cs="Arial"/>
          <w:lang w:val="en-GB"/>
        </w:rPr>
        <w:t>Practical Tests were</w:t>
      </w:r>
      <w:r w:rsidRPr="00C10ABE">
        <w:rPr>
          <w:rFonts w:ascii="Arial" w:hAnsi="Arial" w:cs="Arial"/>
          <w:lang w:val="en-GB"/>
        </w:rPr>
        <w:t xml:space="preserve"> reasonable, whether it has enabled you to </w:t>
      </w:r>
      <w:r>
        <w:rPr>
          <w:rFonts w:ascii="Arial" w:hAnsi="Arial" w:cs="Arial"/>
          <w:lang w:val="en-GB"/>
        </w:rPr>
        <w:t>apply the skill and knowledge acquired in this subject</w:t>
      </w:r>
      <w:r w:rsidRPr="00C10ABE">
        <w:rPr>
          <w:rFonts w:ascii="Arial" w:hAnsi="Arial" w:cs="Arial"/>
          <w:lang w:val="en-GB"/>
        </w:rPr>
        <w:t xml:space="preserve"> </w:t>
      </w:r>
      <w:bookmarkStart w:id="0" w:name="_GoBack"/>
      <w:bookmarkEnd w:id="0"/>
      <w:r w:rsidRPr="00C10ABE">
        <w:rPr>
          <w:rFonts w:ascii="Arial" w:hAnsi="Arial" w:cs="Arial"/>
          <w:lang w:val="en-GB"/>
        </w:rPr>
        <w:t>and how it can be addressed etc.)</w:t>
      </w:r>
    </w:p>
    <w:p w:rsidR="005D27E4" w:rsidRPr="00C10ABE" w:rsidRDefault="005D27E4" w:rsidP="005D27E4">
      <w:pPr>
        <w:numPr>
          <w:ilvl w:val="0"/>
          <w:numId w:val="2"/>
        </w:numPr>
        <w:jc w:val="both"/>
        <w:rPr>
          <w:rFonts w:ascii="Arial" w:hAnsi="Arial" w:cs="Arial"/>
          <w:lang w:val="en-GB"/>
        </w:rPr>
      </w:pPr>
      <w:r w:rsidRPr="00C10ABE">
        <w:rPr>
          <w:rFonts w:ascii="Arial" w:hAnsi="Arial" w:cs="Arial"/>
          <w:lang w:val="en-GB"/>
        </w:rPr>
        <w:t>Share with us your feedback about the Project (whether the scope of the Project was reasonable, whether it has enabled you to apply the skills and knowledge acquired in this subject, the difficulties faced and how it can be addressed etc.)</w:t>
      </w:r>
      <w:r w:rsidRPr="00C10ABE">
        <w:rPr>
          <w:color w:val="1F497D"/>
          <w:lang w:val="en-GB"/>
        </w:rPr>
        <w:t xml:space="preserve"> </w:t>
      </w:r>
    </w:p>
    <w:p w:rsidR="002D2122" w:rsidRPr="005D27E4" w:rsidRDefault="002D2122">
      <w:pPr>
        <w:rPr>
          <w:lang w:val="en-GB"/>
        </w:rPr>
      </w:pPr>
    </w:p>
    <w:sectPr w:rsidR="002D2122" w:rsidRPr="005D2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E1E"/>
    <w:multiLevelType w:val="hybridMultilevel"/>
    <w:tmpl w:val="3B664A06"/>
    <w:lvl w:ilvl="0" w:tplc="0C684276">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6C4FBB"/>
    <w:multiLevelType w:val="hybridMultilevel"/>
    <w:tmpl w:val="64348BFA"/>
    <w:lvl w:ilvl="0" w:tplc="D902A7F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E4"/>
    <w:rsid w:val="002D2122"/>
    <w:rsid w:val="005D27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B748"/>
  <w15:chartTrackingRefBased/>
  <w15:docId w15:val="{535A79F2-71C2-4A48-9EB7-5FD0E4D9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7E4"/>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Kok Keong</dc:creator>
  <cp:keywords/>
  <dc:description/>
  <cp:lastModifiedBy>Teo Kok Keong</cp:lastModifiedBy>
  <cp:revision>1</cp:revision>
  <dcterms:created xsi:type="dcterms:W3CDTF">2019-01-17T10:59:00Z</dcterms:created>
  <dcterms:modified xsi:type="dcterms:W3CDTF">2019-01-17T11:02:00Z</dcterms:modified>
</cp:coreProperties>
</file>