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0394" w14:textId="77777777" w:rsidR="00210FE9" w:rsidRPr="00210FE9" w:rsidRDefault="00210FE9" w:rsidP="00A5425C">
      <w:pPr>
        <w:pStyle w:val="a3"/>
        <w:spacing w:before="0" w:beforeAutospacing="0" w:after="0" w:afterAutospacing="0"/>
        <w:jc w:val="center"/>
      </w:pPr>
      <w:r w:rsidRPr="00210FE9">
        <w:rPr>
          <w:b/>
          <w:bCs/>
          <w:color w:val="000000"/>
          <w:sz w:val="28"/>
          <w:szCs w:val="28"/>
        </w:rPr>
        <w:t>ЗВІТ</w:t>
      </w:r>
    </w:p>
    <w:p w14:paraId="4DD22A4B" w14:textId="672AC4D8" w:rsidR="00210FE9" w:rsidRPr="00DD0BEC" w:rsidRDefault="00210FE9" w:rsidP="00A5425C">
      <w:pPr>
        <w:pStyle w:val="a3"/>
        <w:spacing w:before="0" w:beforeAutospacing="0" w:after="0" w:afterAutospacing="0"/>
        <w:jc w:val="center"/>
        <w:rPr>
          <w:lang w:val="en-US"/>
        </w:rPr>
      </w:pPr>
      <w:r w:rsidRPr="00210FE9">
        <w:rPr>
          <w:color w:val="000000"/>
          <w:sz w:val="28"/>
          <w:szCs w:val="28"/>
        </w:rPr>
        <w:t xml:space="preserve">про виконання </w:t>
      </w:r>
      <w:r w:rsidR="003177D2">
        <w:rPr>
          <w:color w:val="000000"/>
          <w:sz w:val="28"/>
          <w:szCs w:val="28"/>
        </w:rPr>
        <w:t>командного проекту</w:t>
      </w:r>
    </w:p>
    <w:p w14:paraId="1FF48A85" w14:textId="2B674968" w:rsidR="00210FE9" w:rsidRPr="00DD0BEC" w:rsidRDefault="007F0987" w:rsidP="00DD0BE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10FE9">
        <w:rPr>
          <w:color w:val="000000"/>
          <w:sz w:val="28"/>
          <w:szCs w:val="28"/>
        </w:rPr>
        <w:t>«</w:t>
      </w:r>
      <w:r w:rsidR="00C546D5">
        <w:rPr>
          <w:color w:val="000000"/>
          <w:sz w:val="28"/>
          <w:szCs w:val="28"/>
        </w:rPr>
        <w:t xml:space="preserve">Сайт для </w:t>
      </w:r>
      <w:proofErr w:type="spellStart"/>
      <w:r w:rsidR="00C546D5">
        <w:rPr>
          <w:color w:val="000000"/>
          <w:sz w:val="28"/>
          <w:szCs w:val="28"/>
        </w:rPr>
        <w:t>мінту</w:t>
      </w:r>
      <w:proofErr w:type="spellEnd"/>
      <w:r w:rsidR="00C546D5">
        <w:rPr>
          <w:color w:val="000000"/>
          <w:sz w:val="28"/>
          <w:szCs w:val="28"/>
        </w:rPr>
        <w:t xml:space="preserve"> </w:t>
      </w:r>
      <w:r w:rsidR="00C546D5">
        <w:rPr>
          <w:color w:val="000000"/>
          <w:sz w:val="28"/>
          <w:szCs w:val="28"/>
          <w:lang w:val="en-US"/>
        </w:rPr>
        <w:t>NFT</w:t>
      </w:r>
      <w:r w:rsidRPr="00210FE9">
        <w:rPr>
          <w:color w:val="000000"/>
          <w:sz w:val="28"/>
          <w:szCs w:val="28"/>
        </w:rPr>
        <w:t>»</w:t>
      </w:r>
    </w:p>
    <w:p w14:paraId="0372CC43" w14:textId="77777777" w:rsidR="00210FE9" w:rsidRPr="00210FE9" w:rsidRDefault="00210FE9" w:rsidP="00A5425C">
      <w:pPr>
        <w:pStyle w:val="a3"/>
        <w:spacing w:before="0" w:beforeAutospacing="0" w:after="0" w:afterAutospacing="0"/>
        <w:jc w:val="center"/>
      </w:pPr>
      <w:r w:rsidRPr="00210FE9">
        <w:rPr>
          <w:color w:val="000000"/>
          <w:sz w:val="28"/>
          <w:szCs w:val="28"/>
        </w:rPr>
        <w:t>з дисципліни</w:t>
      </w:r>
    </w:p>
    <w:p w14:paraId="6612E5CD" w14:textId="473925AA" w:rsidR="00210FE9" w:rsidRPr="00210FE9" w:rsidRDefault="00210FE9" w:rsidP="00A5425C">
      <w:pPr>
        <w:pStyle w:val="a3"/>
        <w:spacing w:before="0" w:beforeAutospacing="0" w:after="0" w:afterAutospacing="0"/>
        <w:jc w:val="center"/>
      </w:pPr>
      <w:r w:rsidRPr="00210FE9">
        <w:rPr>
          <w:color w:val="000000"/>
          <w:sz w:val="28"/>
          <w:szCs w:val="28"/>
        </w:rPr>
        <w:t>«</w:t>
      </w:r>
      <w:r w:rsidR="004E44A0" w:rsidRPr="004E44A0">
        <w:rPr>
          <w:color w:val="000000"/>
          <w:sz w:val="28"/>
          <w:szCs w:val="28"/>
        </w:rPr>
        <w:t>Технології створення програмних продуктів</w:t>
      </w:r>
      <w:r w:rsidRPr="00210FE9">
        <w:rPr>
          <w:color w:val="000000"/>
          <w:sz w:val="28"/>
          <w:szCs w:val="28"/>
        </w:rPr>
        <w:t>»</w:t>
      </w:r>
    </w:p>
    <w:p w14:paraId="7E06E3E7" w14:textId="069EAE0C" w:rsidR="00210FE9" w:rsidRDefault="00210FE9" w:rsidP="00A5425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10FE9">
        <w:rPr>
          <w:color w:val="000000"/>
          <w:sz w:val="28"/>
          <w:szCs w:val="28"/>
        </w:rPr>
        <w:t>студент</w:t>
      </w:r>
      <w:r w:rsidR="003177D2">
        <w:rPr>
          <w:color w:val="000000"/>
          <w:sz w:val="28"/>
          <w:szCs w:val="28"/>
        </w:rPr>
        <w:t>ів</w:t>
      </w:r>
      <w:r w:rsidRPr="00210FE9">
        <w:rPr>
          <w:color w:val="000000"/>
          <w:sz w:val="28"/>
          <w:szCs w:val="28"/>
        </w:rPr>
        <w:t xml:space="preserve"> групи КН-</w:t>
      </w:r>
      <w:r>
        <w:rPr>
          <w:color w:val="000000"/>
          <w:sz w:val="28"/>
          <w:szCs w:val="28"/>
          <w:lang w:val="en-US"/>
        </w:rPr>
        <w:t>3</w:t>
      </w:r>
      <w:r w:rsidRPr="00210FE9">
        <w:rPr>
          <w:color w:val="000000"/>
          <w:sz w:val="28"/>
          <w:szCs w:val="28"/>
        </w:rPr>
        <w:t>03Б</w:t>
      </w:r>
    </w:p>
    <w:p w14:paraId="63C17D05" w14:textId="48718837" w:rsidR="00DD0D04" w:rsidRDefault="00C546D5" w:rsidP="00C546D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Котик Олег Іванович</w:t>
      </w:r>
    </w:p>
    <w:p w14:paraId="468388D0" w14:textId="17992B64" w:rsidR="00C546D5" w:rsidRDefault="00C546D5" w:rsidP="00C546D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Кобиринка</w:t>
      </w:r>
      <w:proofErr w:type="spellEnd"/>
      <w:r>
        <w:rPr>
          <w:color w:val="000000"/>
          <w:sz w:val="28"/>
          <w:szCs w:val="28"/>
        </w:rPr>
        <w:t xml:space="preserve"> Юрій Ігорович</w:t>
      </w:r>
    </w:p>
    <w:p w14:paraId="6A22571E" w14:textId="47BF1075" w:rsidR="00C546D5" w:rsidRDefault="00C546D5" w:rsidP="00C546D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Ілюшин</w:t>
      </w:r>
      <w:proofErr w:type="spellEnd"/>
      <w:r>
        <w:rPr>
          <w:color w:val="000000"/>
          <w:sz w:val="28"/>
          <w:szCs w:val="28"/>
        </w:rPr>
        <w:t xml:space="preserve"> Роман Вікторович</w:t>
      </w:r>
    </w:p>
    <w:p w14:paraId="33DC44E7" w14:textId="722A7AF2" w:rsidR="00966EE6" w:rsidRDefault="00966EE6" w:rsidP="007F0987">
      <w:pPr>
        <w:pStyle w:val="a3"/>
        <w:spacing w:before="120" w:beforeAutospacing="0" w:after="0" w:afterAutospacing="0" w:line="360" w:lineRule="auto"/>
        <w:jc w:val="both"/>
      </w:pPr>
    </w:p>
    <w:p w14:paraId="4FAD974F" w14:textId="1E1CBB5D" w:rsidR="00ED2DF8" w:rsidRP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t>1. Заголовок</w:t>
      </w:r>
      <w:r>
        <w:rPr>
          <w:sz w:val="28"/>
          <w:szCs w:val="28"/>
        </w:rPr>
        <w:t>:</w:t>
      </w:r>
      <w:r w:rsidRPr="00ED2DF8">
        <w:rPr>
          <w:color w:val="000000"/>
          <w:sz w:val="28"/>
          <w:szCs w:val="28"/>
        </w:rPr>
        <w:t xml:space="preserve"> </w:t>
      </w:r>
      <w:r w:rsidR="00C546D5">
        <w:rPr>
          <w:color w:val="000000"/>
          <w:sz w:val="28"/>
          <w:szCs w:val="28"/>
        </w:rPr>
        <w:t xml:space="preserve">Сайт для </w:t>
      </w:r>
      <w:proofErr w:type="spellStart"/>
      <w:r w:rsidR="00C546D5">
        <w:rPr>
          <w:color w:val="000000"/>
          <w:sz w:val="28"/>
          <w:szCs w:val="28"/>
        </w:rPr>
        <w:t>мінту</w:t>
      </w:r>
      <w:proofErr w:type="spellEnd"/>
      <w:r w:rsidR="00C546D5">
        <w:rPr>
          <w:color w:val="000000"/>
          <w:sz w:val="28"/>
          <w:szCs w:val="28"/>
        </w:rPr>
        <w:t xml:space="preserve"> </w:t>
      </w:r>
      <w:r w:rsidR="00C546D5">
        <w:rPr>
          <w:color w:val="000000"/>
          <w:sz w:val="28"/>
          <w:szCs w:val="28"/>
          <w:lang w:val="en-US"/>
        </w:rPr>
        <w:t>NFT</w:t>
      </w:r>
    </w:p>
    <w:p w14:paraId="00DCFDD5" w14:textId="0F5CE806" w:rsid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t xml:space="preserve">2. Перелік учасників команди. </w:t>
      </w:r>
    </w:p>
    <w:p w14:paraId="50DC99E4" w14:textId="5315925F" w:rsidR="00D848F0" w:rsidRPr="00D848F0" w:rsidRDefault="00C546D5" w:rsidP="00D848F0">
      <w:pPr>
        <w:pStyle w:val="a3"/>
        <w:numPr>
          <w:ilvl w:val="0"/>
          <w:numId w:val="2"/>
        </w:numPr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Котик Олег Іванович</w:t>
      </w:r>
    </w:p>
    <w:p w14:paraId="192AFDD6" w14:textId="47D7AFAB" w:rsidR="00ED2DF8" w:rsidRPr="00ED2DF8" w:rsidRDefault="00C546D5" w:rsidP="00D848F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Кобиринка</w:t>
      </w:r>
      <w:proofErr w:type="spellEnd"/>
      <w:r>
        <w:rPr>
          <w:sz w:val="28"/>
          <w:szCs w:val="28"/>
        </w:rPr>
        <w:t xml:space="preserve"> Юрій Ігорович</w:t>
      </w:r>
    </w:p>
    <w:p w14:paraId="2158AB86" w14:textId="0696B32A" w:rsidR="00ED2DF8" w:rsidRDefault="00C546D5" w:rsidP="00D848F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Ілюшин</w:t>
      </w:r>
      <w:proofErr w:type="spellEnd"/>
      <w:r>
        <w:rPr>
          <w:color w:val="000000"/>
          <w:sz w:val="28"/>
          <w:szCs w:val="28"/>
        </w:rPr>
        <w:t xml:space="preserve"> Роман Вікторович</w:t>
      </w:r>
    </w:p>
    <w:p w14:paraId="2ECFA901" w14:textId="54208820" w:rsid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t xml:space="preserve">3. Розподіл обов’язків між учасниками. </w:t>
      </w:r>
    </w:p>
    <w:p w14:paraId="7F1304C5" w14:textId="2503187F" w:rsidR="00ED2DF8" w:rsidRPr="00C546D5" w:rsidRDefault="00C546D5" w:rsidP="00C546D5">
      <w:pPr>
        <w:pStyle w:val="a3"/>
        <w:numPr>
          <w:ilvl w:val="0"/>
          <w:numId w:val="2"/>
        </w:numPr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Котик Олег Іванович</w:t>
      </w:r>
      <w:r>
        <w:rPr>
          <w:sz w:val="28"/>
          <w:szCs w:val="28"/>
        </w:rPr>
        <w:t xml:space="preserve"> </w:t>
      </w:r>
      <w:r w:rsidR="00ED2DF8" w:rsidRPr="00C546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en-US"/>
        </w:rPr>
        <w:t>Back-end</w:t>
      </w:r>
      <w:r w:rsidR="00A41739">
        <w:rPr>
          <w:color w:val="000000"/>
          <w:sz w:val="28"/>
          <w:szCs w:val="28"/>
          <w:lang w:val="en-US"/>
        </w:rPr>
        <w:t xml:space="preserve"> – </w:t>
      </w:r>
      <w:r w:rsidR="00A41739">
        <w:rPr>
          <w:color w:val="000000"/>
          <w:sz w:val="28"/>
          <w:szCs w:val="28"/>
        </w:rPr>
        <w:t>Тім лід</w:t>
      </w:r>
    </w:p>
    <w:p w14:paraId="70A5388D" w14:textId="472D8180" w:rsidR="00ED2DF8" w:rsidRPr="00C546D5" w:rsidRDefault="00C546D5" w:rsidP="00C546D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Кобиринка</w:t>
      </w:r>
      <w:proofErr w:type="spellEnd"/>
      <w:r>
        <w:rPr>
          <w:sz w:val="28"/>
          <w:szCs w:val="28"/>
        </w:rPr>
        <w:t xml:space="preserve"> Юрій Ігорович </w:t>
      </w:r>
      <w:r w:rsidRPr="00C546D5">
        <w:rPr>
          <w:color w:val="000000"/>
          <w:sz w:val="28"/>
          <w:szCs w:val="28"/>
        </w:rPr>
        <w:t>–</w:t>
      </w:r>
      <w:r w:rsidR="00ED2DF8" w:rsidRPr="00C546D5">
        <w:rPr>
          <w:sz w:val="28"/>
          <w:szCs w:val="28"/>
          <w:lang w:val="en-US"/>
        </w:rPr>
        <w:t xml:space="preserve"> </w:t>
      </w:r>
      <w:r w:rsidR="00ED2DF8" w:rsidRPr="00C546D5">
        <w:rPr>
          <w:color w:val="000000"/>
          <w:sz w:val="28"/>
          <w:szCs w:val="28"/>
        </w:rPr>
        <w:t xml:space="preserve"> </w:t>
      </w:r>
      <w:r w:rsidRPr="00C546D5">
        <w:rPr>
          <w:color w:val="000000"/>
          <w:sz w:val="28"/>
          <w:szCs w:val="28"/>
          <w:lang w:val="en-US"/>
        </w:rPr>
        <w:t>Back-end</w:t>
      </w:r>
    </w:p>
    <w:p w14:paraId="0D776F3D" w14:textId="343E3D83" w:rsidR="00ED2DF8" w:rsidRPr="00C546D5" w:rsidRDefault="00C546D5" w:rsidP="00C546D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Ілюшин</w:t>
      </w:r>
      <w:proofErr w:type="spellEnd"/>
      <w:r>
        <w:rPr>
          <w:color w:val="000000"/>
          <w:sz w:val="28"/>
          <w:szCs w:val="28"/>
        </w:rPr>
        <w:t xml:space="preserve"> Роман Вікторович </w:t>
      </w:r>
      <w:r w:rsidR="00ED2DF8" w:rsidRPr="00C546D5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  <w:lang w:val="en-US"/>
        </w:rPr>
        <w:t>Front</w:t>
      </w:r>
      <w:r w:rsidR="00ED2DF8" w:rsidRPr="00C546D5">
        <w:rPr>
          <w:color w:val="000000"/>
          <w:sz w:val="28"/>
          <w:szCs w:val="28"/>
          <w:lang w:val="en-US"/>
        </w:rPr>
        <w:t>-end</w:t>
      </w:r>
    </w:p>
    <w:p w14:paraId="31217EE7" w14:textId="77777777" w:rsidR="00ED2DF8" w:rsidRP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t>4. Бізнес-план:</w:t>
      </w:r>
    </w:p>
    <w:p w14:paraId="65A269A5" w14:textId="4C72CE93" w:rsid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t xml:space="preserve"> </w:t>
      </w:r>
      <w:r w:rsidRPr="00ED2DF8">
        <w:rPr>
          <w:sz w:val="28"/>
          <w:szCs w:val="28"/>
        </w:rPr>
        <w:sym w:font="Symbol" w:char="F0B7"/>
      </w:r>
      <w:r w:rsidRPr="00ED2DF8">
        <w:rPr>
          <w:sz w:val="28"/>
          <w:szCs w:val="28"/>
        </w:rPr>
        <w:t xml:space="preserve"> Актуальність роботи </w:t>
      </w:r>
    </w:p>
    <w:p w14:paraId="2F8000F9" w14:textId="7162FCC3" w:rsidR="00ED2DF8" w:rsidRPr="00682B10" w:rsidRDefault="005B28D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57A6" w:rsidRPr="005F57A6">
        <w:rPr>
          <w:sz w:val="28"/>
          <w:szCs w:val="28"/>
        </w:rPr>
        <w:t xml:space="preserve">В сучасному світі набувають популярність технології </w:t>
      </w:r>
      <w:proofErr w:type="spellStart"/>
      <w:r w:rsidR="005F57A6" w:rsidRPr="005F57A6">
        <w:rPr>
          <w:sz w:val="28"/>
          <w:szCs w:val="28"/>
        </w:rPr>
        <w:t>блокчейну</w:t>
      </w:r>
      <w:proofErr w:type="spellEnd"/>
      <w:r w:rsidR="005F57A6" w:rsidRPr="005F57A6">
        <w:rPr>
          <w:sz w:val="28"/>
          <w:szCs w:val="28"/>
        </w:rPr>
        <w:t xml:space="preserve">, а навчальні заклади впроваджують курси та напрямки навчань пов'язаних з ним. Технологія </w:t>
      </w:r>
      <w:proofErr w:type="spellStart"/>
      <w:r w:rsidR="005F57A6" w:rsidRPr="005F57A6">
        <w:rPr>
          <w:sz w:val="28"/>
          <w:szCs w:val="28"/>
        </w:rPr>
        <w:t>блокчейну</w:t>
      </w:r>
      <w:proofErr w:type="spellEnd"/>
      <w:r w:rsidR="005F57A6" w:rsidRPr="005F57A6">
        <w:rPr>
          <w:sz w:val="28"/>
          <w:szCs w:val="28"/>
        </w:rPr>
        <w:t xml:space="preserve"> є однією з найбільш актуальних технологій сьогодні, оскільки вона приносить високий рівень безпеки та прозорості для людей, бізнесу і економіки. </w:t>
      </w:r>
      <w:proofErr w:type="spellStart"/>
      <w:r w:rsidR="005F57A6" w:rsidRPr="005F57A6">
        <w:rPr>
          <w:sz w:val="28"/>
          <w:szCs w:val="28"/>
        </w:rPr>
        <w:t>Блокчейн</w:t>
      </w:r>
      <w:proofErr w:type="spellEnd"/>
      <w:r w:rsidR="005F57A6" w:rsidRPr="005F57A6">
        <w:rPr>
          <w:sz w:val="28"/>
          <w:szCs w:val="28"/>
        </w:rPr>
        <w:t xml:space="preserve"> здатен значно покращити процеси та процедури в середині бізнесу, поліпшити ефективність та прозорість транзакцій. NFT представляють собою цілісні цифрові активи, які можуть бути передані від однієї особи до іншої, використовуючи технології </w:t>
      </w:r>
      <w:proofErr w:type="spellStart"/>
      <w:r w:rsidR="005F57A6" w:rsidRPr="005F57A6">
        <w:rPr>
          <w:sz w:val="28"/>
          <w:szCs w:val="28"/>
        </w:rPr>
        <w:t>блокчейну</w:t>
      </w:r>
      <w:proofErr w:type="spellEnd"/>
      <w:r w:rsidR="005F57A6" w:rsidRPr="005F57A6">
        <w:rPr>
          <w:sz w:val="28"/>
          <w:szCs w:val="28"/>
        </w:rPr>
        <w:t>. До прикладу, цифрові картини можуть бути передані від продавця до покупця з перевіреною історією та захищені від несанкціонованого копіювання.</w:t>
      </w:r>
    </w:p>
    <w:p w14:paraId="404C2F16" w14:textId="7CB7D01D" w:rsid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lastRenderedPageBreak/>
        <w:t xml:space="preserve"> </w:t>
      </w:r>
      <w:r w:rsidRPr="00ED2DF8">
        <w:rPr>
          <w:sz w:val="28"/>
          <w:szCs w:val="28"/>
        </w:rPr>
        <w:sym w:font="Symbol" w:char="F0B7"/>
      </w:r>
      <w:r w:rsidRPr="00ED2DF8">
        <w:rPr>
          <w:sz w:val="28"/>
          <w:szCs w:val="28"/>
        </w:rPr>
        <w:t xml:space="preserve"> Мета </w:t>
      </w:r>
    </w:p>
    <w:p w14:paraId="32B7DAA7" w14:textId="41D5D61F" w:rsidR="0015599A" w:rsidRPr="0009406C" w:rsidRDefault="005F57A6" w:rsidP="005F57A6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Створити онлайн-платформу для </w:t>
      </w:r>
      <w:proofErr w:type="spellStart"/>
      <w:r>
        <w:rPr>
          <w:sz w:val="28"/>
          <w:szCs w:val="28"/>
        </w:rPr>
        <w:t>мінту</w:t>
      </w:r>
      <w:proofErr w:type="spellEnd"/>
      <w:r>
        <w:rPr>
          <w:sz w:val="28"/>
          <w:szCs w:val="28"/>
        </w:rPr>
        <w:t xml:space="preserve"> </w:t>
      </w:r>
      <w:r w:rsidRPr="005F57A6">
        <w:rPr>
          <w:sz w:val="28"/>
          <w:szCs w:val="28"/>
        </w:rPr>
        <w:t xml:space="preserve">або дослівно “карбування” – це процес створення NFT на </w:t>
      </w:r>
      <w:proofErr w:type="spellStart"/>
      <w:r w:rsidRPr="005F57A6">
        <w:rPr>
          <w:sz w:val="28"/>
          <w:szCs w:val="28"/>
        </w:rPr>
        <w:t>блокчейні</w:t>
      </w:r>
      <w:proofErr w:type="spellEnd"/>
      <w:r w:rsidRPr="005F57A6">
        <w:rPr>
          <w:sz w:val="28"/>
          <w:szCs w:val="28"/>
        </w:rPr>
        <w:t xml:space="preserve">. У цей момент у мережу назавжди вносяться дані про оригінальність токена. </w:t>
      </w:r>
      <w:r w:rsidR="0009406C">
        <w:rPr>
          <w:sz w:val="28"/>
          <w:szCs w:val="28"/>
        </w:rPr>
        <w:t xml:space="preserve">Запит на </w:t>
      </w:r>
      <w:proofErr w:type="spellStart"/>
      <w:r w:rsidR="0009406C">
        <w:rPr>
          <w:sz w:val="28"/>
          <w:szCs w:val="28"/>
        </w:rPr>
        <w:t>мінт</w:t>
      </w:r>
      <w:proofErr w:type="spellEnd"/>
      <w:r w:rsidR="0009406C">
        <w:rPr>
          <w:sz w:val="28"/>
          <w:szCs w:val="28"/>
        </w:rPr>
        <w:t xml:space="preserve"> </w:t>
      </w:r>
      <w:r w:rsidR="0009406C">
        <w:rPr>
          <w:sz w:val="28"/>
          <w:szCs w:val="28"/>
          <w:lang w:val="en-US"/>
        </w:rPr>
        <w:t xml:space="preserve">NFT </w:t>
      </w:r>
      <w:proofErr w:type="spellStart"/>
      <w:r w:rsidR="0009406C">
        <w:rPr>
          <w:sz w:val="28"/>
          <w:szCs w:val="28"/>
        </w:rPr>
        <w:t>надсилатиметься</w:t>
      </w:r>
      <w:proofErr w:type="spellEnd"/>
      <w:r w:rsidR="0009406C">
        <w:rPr>
          <w:sz w:val="28"/>
          <w:szCs w:val="28"/>
        </w:rPr>
        <w:t xml:space="preserve"> з сайту </w:t>
      </w:r>
      <w:proofErr w:type="spellStart"/>
      <w:r w:rsidR="0009406C">
        <w:rPr>
          <w:sz w:val="28"/>
          <w:szCs w:val="28"/>
        </w:rPr>
        <w:t>проєкту</w:t>
      </w:r>
      <w:proofErr w:type="spellEnd"/>
      <w:r w:rsidR="0009406C">
        <w:rPr>
          <w:sz w:val="28"/>
          <w:szCs w:val="28"/>
        </w:rPr>
        <w:t>.</w:t>
      </w:r>
    </w:p>
    <w:p w14:paraId="208D9ABE" w14:textId="4819FFFC" w:rsidR="00ED2DF8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sym w:font="Symbol" w:char="F0B7"/>
      </w:r>
      <w:r w:rsidRPr="00ED2DF8">
        <w:rPr>
          <w:sz w:val="28"/>
          <w:szCs w:val="28"/>
        </w:rPr>
        <w:t xml:space="preserve"> Аналіз наявних аналогів </w:t>
      </w:r>
    </w:p>
    <w:p w14:paraId="570CBC7B" w14:textId="784E051E" w:rsidR="005A6709" w:rsidRPr="005A6709" w:rsidRDefault="005F57A6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5F57A6">
        <w:rPr>
          <w:sz w:val="28"/>
          <w:szCs w:val="28"/>
        </w:rPr>
        <w:t xml:space="preserve">Перед розробкою проекту було проведено дослідження наявних платформ для </w:t>
      </w:r>
      <w:proofErr w:type="spellStart"/>
      <w:r w:rsidRPr="005F57A6">
        <w:rPr>
          <w:sz w:val="28"/>
          <w:szCs w:val="28"/>
        </w:rPr>
        <w:t>мінту</w:t>
      </w:r>
      <w:proofErr w:type="spellEnd"/>
      <w:r w:rsidRPr="005F57A6">
        <w:rPr>
          <w:sz w:val="28"/>
          <w:szCs w:val="28"/>
        </w:rPr>
        <w:t xml:space="preserve"> NFT. Серед них можна виділити </w:t>
      </w:r>
      <w:proofErr w:type="spellStart"/>
      <w:r w:rsidR="0009406C">
        <w:rPr>
          <w:sz w:val="28"/>
          <w:szCs w:val="28"/>
          <w:lang w:val="en-US"/>
        </w:rPr>
        <w:t>FunkoNFT</w:t>
      </w:r>
      <w:proofErr w:type="spellEnd"/>
      <w:r w:rsidRPr="005F57A6">
        <w:rPr>
          <w:sz w:val="28"/>
          <w:szCs w:val="28"/>
        </w:rPr>
        <w:t xml:space="preserve">, </w:t>
      </w:r>
      <w:proofErr w:type="spellStart"/>
      <w:r w:rsidR="0009406C">
        <w:rPr>
          <w:sz w:val="28"/>
          <w:szCs w:val="28"/>
          <w:lang w:val="en-US"/>
        </w:rPr>
        <w:t>Galxe</w:t>
      </w:r>
      <w:proofErr w:type="spellEnd"/>
      <w:r w:rsidRPr="005F57A6">
        <w:rPr>
          <w:sz w:val="28"/>
          <w:szCs w:val="28"/>
        </w:rPr>
        <w:t xml:space="preserve">, </w:t>
      </w:r>
      <w:proofErr w:type="spellStart"/>
      <w:r w:rsidR="00A41739">
        <w:rPr>
          <w:sz w:val="28"/>
          <w:szCs w:val="28"/>
          <w:lang w:val="en-US"/>
        </w:rPr>
        <w:t>CyberConnect</w:t>
      </w:r>
      <w:proofErr w:type="spellEnd"/>
      <w:r w:rsidR="00A41739">
        <w:rPr>
          <w:sz w:val="28"/>
          <w:szCs w:val="28"/>
          <w:lang w:val="en-US"/>
        </w:rPr>
        <w:t xml:space="preserve">, Zora </w:t>
      </w:r>
      <w:r w:rsidRPr="005F57A6">
        <w:rPr>
          <w:sz w:val="28"/>
          <w:szCs w:val="28"/>
        </w:rPr>
        <w:t>та інші. Кожна з платформ має свої переваги та недоліки.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10"/>
      </w:tblGrid>
      <w:tr w:rsidR="0015599A" w14:paraId="3003D7C5" w14:textId="77777777" w:rsidTr="00591365">
        <w:tc>
          <w:tcPr>
            <w:tcW w:w="3210" w:type="dxa"/>
            <w:vAlign w:val="center"/>
          </w:tcPr>
          <w:p w14:paraId="6A2820BA" w14:textId="77777777" w:rsidR="0015599A" w:rsidRDefault="0015599A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  <w:vAlign w:val="center"/>
          </w:tcPr>
          <w:p w14:paraId="1360DBA7" w14:textId="7BCBBE1B" w:rsidR="0015599A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FunkoNFT</w:t>
            </w:r>
            <w:proofErr w:type="spellEnd"/>
          </w:p>
        </w:tc>
        <w:tc>
          <w:tcPr>
            <w:tcW w:w="3210" w:type="dxa"/>
            <w:vAlign w:val="center"/>
          </w:tcPr>
          <w:p w14:paraId="05D74F24" w14:textId="0521019E" w:rsidR="0015599A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Galxe</w:t>
            </w:r>
            <w:proofErr w:type="spellEnd"/>
          </w:p>
        </w:tc>
      </w:tr>
      <w:tr w:rsidR="0015599A" w14:paraId="44E8366D" w14:textId="77777777" w:rsidTr="00591365">
        <w:tc>
          <w:tcPr>
            <w:tcW w:w="3210" w:type="dxa"/>
            <w:vAlign w:val="center"/>
          </w:tcPr>
          <w:p w14:paraId="60EE7B3E" w14:textId="2791FAEA" w:rsidR="0015599A" w:rsidRPr="00591365" w:rsidRDefault="00591365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Локалізація</w:t>
            </w:r>
          </w:p>
        </w:tc>
        <w:tc>
          <w:tcPr>
            <w:tcW w:w="3209" w:type="dxa"/>
            <w:vAlign w:val="center"/>
          </w:tcPr>
          <w:p w14:paraId="1E79632E" w14:textId="01A5280B" w:rsidR="0015599A" w:rsidRPr="00A41739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210" w:type="dxa"/>
            <w:vAlign w:val="center"/>
          </w:tcPr>
          <w:p w14:paraId="31DEA18C" w14:textId="1FC8A744" w:rsidR="0015599A" w:rsidRPr="00A41739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15599A" w14:paraId="3891A24A" w14:textId="77777777" w:rsidTr="00591365">
        <w:tc>
          <w:tcPr>
            <w:tcW w:w="3210" w:type="dxa"/>
            <w:vAlign w:val="center"/>
          </w:tcPr>
          <w:p w14:paraId="2D37E0B3" w14:textId="15F90CE7" w:rsidR="0015599A" w:rsidRPr="00591365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Комісія</w:t>
            </w:r>
          </w:p>
        </w:tc>
        <w:tc>
          <w:tcPr>
            <w:tcW w:w="3209" w:type="dxa"/>
            <w:vAlign w:val="center"/>
          </w:tcPr>
          <w:p w14:paraId="1B7CC0C7" w14:textId="177EA1EA" w:rsidR="0015599A" w:rsidRPr="00591365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10" w:type="dxa"/>
            <w:vAlign w:val="center"/>
          </w:tcPr>
          <w:p w14:paraId="1BFC4938" w14:textId="22D10783" w:rsidR="0015599A" w:rsidRPr="00591365" w:rsidRDefault="00591365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15599A" w14:paraId="3D623A81" w14:textId="77777777" w:rsidTr="00591365">
        <w:tc>
          <w:tcPr>
            <w:tcW w:w="3210" w:type="dxa"/>
            <w:vAlign w:val="center"/>
          </w:tcPr>
          <w:p w14:paraId="3ABDD095" w14:textId="141013D4" w:rsidR="0015599A" w:rsidRPr="005A6709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Доступність</w:t>
            </w:r>
          </w:p>
        </w:tc>
        <w:tc>
          <w:tcPr>
            <w:tcW w:w="3209" w:type="dxa"/>
            <w:vAlign w:val="center"/>
          </w:tcPr>
          <w:p w14:paraId="460BCC85" w14:textId="099123B2" w:rsidR="0015599A" w:rsidRPr="00A41739" w:rsidRDefault="00A4173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10" w:type="dxa"/>
            <w:vAlign w:val="center"/>
          </w:tcPr>
          <w:p w14:paraId="4DB1E9C6" w14:textId="4C50C432" w:rsidR="0015599A" w:rsidRPr="005A6709" w:rsidRDefault="005A6709" w:rsidP="00D848F0">
            <w:pPr>
              <w:pStyle w:val="a3"/>
              <w:spacing w:before="12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055842D" w14:textId="77777777" w:rsidR="0015599A" w:rsidRPr="0015599A" w:rsidRDefault="0015599A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1998F6D7" w14:textId="7CAC91F8" w:rsidR="00ED2DF8" w:rsidRDefault="00ED2DF8" w:rsidP="00D848F0">
      <w:pPr>
        <w:pStyle w:val="a3"/>
        <w:spacing w:before="120" w:beforeAutospacing="0" w:after="0" w:afterAutospacing="0" w:line="360" w:lineRule="auto"/>
        <w:jc w:val="both"/>
      </w:pPr>
      <w:r w:rsidRPr="00ED2DF8">
        <w:rPr>
          <w:sz w:val="28"/>
          <w:szCs w:val="28"/>
        </w:rPr>
        <w:sym w:font="Symbol" w:char="F0B7"/>
      </w:r>
      <w:r w:rsidRPr="00ED2DF8">
        <w:rPr>
          <w:sz w:val="28"/>
          <w:szCs w:val="28"/>
        </w:rPr>
        <w:t xml:space="preserve"> Функціонал створюваного </w:t>
      </w:r>
      <w:r w:rsidR="005A6709">
        <w:t>проекту</w:t>
      </w:r>
    </w:p>
    <w:p w14:paraId="0368DCB2" w14:textId="6B7C74CB" w:rsidR="005A6709" w:rsidRDefault="00A41739" w:rsidP="00D848F0">
      <w:pPr>
        <w:pStyle w:val="a3"/>
        <w:numPr>
          <w:ilvl w:val="0"/>
          <w:numId w:val="4"/>
        </w:numPr>
        <w:spacing w:before="12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Мінт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NFT</w:t>
      </w:r>
    </w:p>
    <w:p w14:paraId="142A9187" w14:textId="1D8BEC36" w:rsidR="005A6709" w:rsidRDefault="005A6709" w:rsidP="00D848F0">
      <w:pPr>
        <w:pStyle w:val="a3"/>
        <w:numPr>
          <w:ilvl w:val="0"/>
          <w:numId w:val="4"/>
        </w:numPr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</w:t>
      </w:r>
    </w:p>
    <w:p w14:paraId="35F7D0A7" w14:textId="017A6327" w:rsidR="005A6709" w:rsidRPr="00643FEF" w:rsidRDefault="00643FEF" w:rsidP="00D848F0">
      <w:pPr>
        <w:pStyle w:val="a3"/>
        <w:numPr>
          <w:ilvl w:val="0"/>
          <w:numId w:val="4"/>
        </w:numPr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Відслідковування</w:t>
      </w:r>
      <w:r w:rsidR="00A41739">
        <w:rPr>
          <w:sz w:val="28"/>
          <w:szCs w:val="28"/>
          <w:lang w:val="en-US"/>
        </w:rPr>
        <w:t xml:space="preserve"> </w:t>
      </w:r>
      <w:r w:rsidR="00A41739">
        <w:rPr>
          <w:sz w:val="28"/>
          <w:szCs w:val="28"/>
        </w:rPr>
        <w:t>транзакції</w:t>
      </w:r>
      <w:r>
        <w:rPr>
          <w:sz w:val="28"/>
          <w:szCs w:val="28"/>
        </w:rPr>
        <w:t xml:space="preserve"> </w:t>
      </w:r>
    </w:p>
    <w:p w14:paraId="0ECC4AFC" w14:textId="03E8A3ED" w:rsidR="00940DFC" w:rsidRDefault="00ED2DF8" w:rsidP="00D848F0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ED2DF8">
        <w:rPr>
          <w:sz w:val="28"/>
          <w:szCs w:val="28"/>
        </w:rPr>
        <w:sym w:font="Symbol" w:char="F0B7"/>
      </w:r>
      <w:r w:rsidRPr="00ED2DF8">
        <w:rPr>
          <w:sz w:val="28"/>
          <w:szCs w:val="28"/>
        </w:rPr>
        <w:t xml:space="preserve"> Сценарій роботи користувача</w:t>
      </w:r>
    </w:p>
    <w:p w14:paraId="1D240EC2" w14:textId="16B2F6BA" w:rsidR="00643FEF" w:rsidRDefault="00643FEF" w:rsidP="00ED2DF8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Користувач зможе </w:t>
      </w:r>
      <w:r w:rsidR="00972318">
        <w:rPr>
          <w:sz w:val="28"/>
          <w:szCs w:val="28"/>
        </w:rPr>
        <w:t xml:space="preserve">підключитись до сайту за допомогою децентралізованого гаманця </w:t>
      </w:r>
      <w:proofErr w:type="spellStart"/>
      <w:r w:rsidR="00972318">
        <w:rPr>
          <w:sz w:val="28"/>
          <w:szCs w:val="28"/>
          <w:lang w:val="en-US"/>
        </w:rPr>
        <w:t>MetaMask</w:t>
      </w:r>
      <w:proofErr w:type="spellEnd"/>
      <w:r w:rsidR="00972318">
        <w:rPr>
          <w:sz w:val="28"/>
          <w:szCs w:val="28"/>
        </w:rPr>
        <w:t xml:space="preserve"> та взаємодіяти з</w:t>
      </w:r>
      <w:r w:rsidR="00972318">
        <w:rPr>
          <w:sz w:val="28"/>
          <w:szCs w:val="28"/>
          <w:lang w:val="en-US"/>
        </w:rPr>
        <w:t xml:space="preserve"> </w:t>
      </w:r>
      <w:r w:rsidR="00972318">
        <w:rPr>
          <w:sz w:val="28"/>
          <w:szCs w:val="28"/>
        </w:rPr>
        <w:t xml:space="preserve">сайтом, вибирати кількість </w:t>
      </w:r>
      <w:r w:rsidR="00972318">
        <w:rPr>
          <w:sz w:val="28"/>
          <w:szCs w:val="28"/>
          <w:lang w:val="en-US"/>
        </w:rPr>
        <w:t xml:space="preserve">NFT </w:t>
      </w:r>
      <w:r w:rsidR="00972318">
        <w:rPr>
          <w:sz w:val="28"/>
          <w:szCs w:val="28"/>
        </w:rPr>
        <w:t xml:space="preserve">для </w:t>
      </w:r>
      <w:proofErr w:type="spellStart"/>
      <w:r w:rsidR="00972318">
        <w:rPr>
          <w:sz w:val="28"/>
          <w:szCs w:val="28"/>
        </w:rPr>
        <w:t>мінта</w:t>
      </w:r>
      <w:proofErr w:type="spellEnd"/>
      <w:r w:rsidR="00972318">
        <w:rPr>
          <w:sz w:val="28"/>
          <w:szCs w:val="28"/>
        </w:rPr>
        <w:t xml:space="preserve">, та </w:t>
      </w:r>
      <w:proofErr w:type="spellStart"/>
      <w:r w:rsidR="00972318">
        <w:rPr>
          <w:sz w:val="28"/>
          <w:szCs w:val="28"/>
        </w:rPr>
        <w:t>мінтити</w:t>
      </w:r>
      <w:proofErr w:type="spellEnd"/>
      <w:r w:rsidR="00972318">
        <w:rPr>
          <w:sz w:val="28"/>
          <w:szCs w:val="28"/>
        </w:rPr>
        <w:t xml:space="preserve"> </w:t>
      </w:r>
      <w:r w:rsidR="00972318">
        <w:rPr>
          <w:sz w:val="28"/>
          <w:szCs w:val="28"/>
          <w:lang w:val="en-US"/>
        </w:rPr>
        <w:t>NFT,</w:t>
      </w:r>
      <w:r w:rsidR="00972318">
        <w:rPr>
          <w:sz w:val="28"/>
          <w:szCs w:val="28"/>
        </w:rPr>
        <w:t xml:space="preserve"> у разі проблем користувач зможе звернутись до команди розробників за допомогою посилання на соціальні мережі.</w:t>
      </w:r>
    </w:p>
    <w:p w14:paraId="7E2903B6" w14:textId="77777777" w:rsidR="00703356" w:rsidRPr="007F03A4" w:rsidRDefault="00703356" w:rsidP="00703356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7F03A4">
        <w:rPr>
          <w:sz w:val="28"/>
          <w:szCs w:val="28"/>
        </w:rPr>
        <w:t xml:space="preserve">6. </w:t>
      </w:r>
      <w:proofErr w:type="spellStart"/>
      <w:r w:rsidRPr="007F03A4">
        <w:rPr>
          <w:sz w:val="28"/>
          <w:szCs w:val="28"/>
        </w:rPr>
        <w:t>Беклог</w:t>
      </w:r>
      <w:proofErr w:type="spellEnd"/>
      <w:r w:rsidRPr="007F03A4">
        <w:rPr>
          <w:sz w:val="28"/>
          <w:szCs w:val="28"/>
        </w:rPr>
        <w:t xml:space="preserve"> продукту (побудова моделі та проектування системи). </w:t>
      </w:r>
    </w:p>
    <w:p w14:paraId="06806A10" w14:textId="77777777" w:rsidR="00703356" w:rsidRPr="007F03A4" w:rsidRDefault="00703356" w:rsidP="00703356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7F03A4">
        <w:rPr>
          <w:sz w:val="28"/>
          <w:szCs w:val="28"/>
        </w:rPr>
        <w:t xml:space="preserve">6.1. Користувачі системи, їх ролі та дії, які вони виконуватимуть в системі (UML </w:t>
      </w:r>
      <w:proofErr w:type="spellStart"/>
      <w:r w:rsidRPr="007F03A4">
        <w:rPr>
          <w:sz w:val="28"/>
          <w:szCs w:val="28"/>
        </w:rPr>
        <w:t>use</w:t>
      </w:r>
      <w:proofErr w:type="spellEnd"/>
      <w:r w:rsidRPr="007F03A4">
        <w:rPr>
          <w:sz w:val="28"/>
          <w:szCs w:val="28"/>
        </w:rPr>
        <w:t xml:space="preserve"> </w:t>
      </w:r>
      <w:proofErr w:type="spellStart"/>
      <w:r w:rsidRPr="007F03A4">
        <w:rPr>
          <w:sz w:val="28"/>
          <w:szCs w:val="28"/>
        </w:rPr>
        <w:t>case</w:t>
      </w:r>
      <w:proofErr w:type="spellEnd"/>
      <w:r w:rsidRPr="007F03A4">
        <w:rPr>
          <w:sz w:val="28"/>
          <w:szCs w:val="28"/>
        </w:rPr>
        <w:t xml:space="preserve"> </w:t>
      </w:r>
      <w:proofErr w:type="spellStart"/>
      <w:r w:rsidRPr="007F03A4">
        <w:rPr>
          <w:sz w:val="28"/>
          <w:szCs w:val="28"/>
        </w:rPr>
        <w:t>diagram</w:t>
      </w:r>
      <w:proofErr w:type="spellEnd"/>
      <w:r w:rsidRPr="007F03A4">
        <w:rPr>
          <w:sz w:val="28"/>
          <w:szCs w:val="28"/>
        </w:rPr>
        <w:t xml:space="preserve">). </w:t>
      </w:r>
    </w:p>
    <w:p w14:paraId="6AB007D2" w14:textId="63967CBD" w:rsidR="00703356" w:rsidRDefault="00703356" w:rsidP="00ED2DF8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463D4" wp14:editId="1CEFF3BB">
            <wp:extent cx="6120765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FFF" w14:textId="308C6626" w:rsidR="00703356" w:rsidRDefault="00703356" w:rsidP="00ED2DF8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7F03A4">
        <w:rPr>
          <w:sz w:val="28"/>
          <w:szCs w:val="28"/>
        </w:rPr>
        <w:t>6.2. Проектування UX (функціональна схема).</w:t>
      </w:r>
    </w:p>
    <w:p w14:paraId="15379C32" w14:textId="549CAD8C" w:rsidR="00703356" w:rsidRDefault="00703356" w:rsidP="00ED2DF8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7903A2" wp14:editId="05F64AB5">
            <wp:extent cx="6120765" cy="3903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C75D" w14:textId="77777777" w:rsidR="00703356" w:rsidRPr="00972318" w:rsidRDefault="00703356" w:rsidP="00ED2DF8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</w:rPr>
      </w:pPr>
    </w:p>
    <w:p w14:paraId="0005F3A7" w14:textId="77777777" w:rsidR="00997A16" w:rsidRDefault="00997A16" w:rsidP="00065341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</w:rPr>
      </w:pPr>
    </w:p>
    <w:p w14:paraId="5FA269FE" w14:textId="62BB845B" w:rsidR="00065341" w:rsidRDefault="00065341" w:rsidP="00065341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</w:rPr>
      </w:pPr>
    </w:p>
    <w:p w14:paraId="3F16566B" w14:textId="4ED18D5F" w:rsidR="00A4242B" w:rsidRPr="00065341" w:rsidRDefault="00A4242B" w:rsidP="00065341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</w:rPr>
      </w:pPr>
    </w:p>
    <w:p w14:paraId="2010DC8D" w14:textId="77777777" w:rsidR="00E851AC" w:rsidRPr="009C2247" w:rsidRDefault="00E851AC" w:rsidP="00065341">
      <w:pPr>
        <w:pStyle w:val="a3"/>
        <w:spacing w:before="12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23A43F" w14:textId="08B3304E" w:rsidR="00CF03FC" w:rsidRDefault="00CF03FC" w:rsidP="00CF03FC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6.3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Ескіз інтерфейсу </w:t>
      </w:r>
      <w:r>
        <w:rPr>
          <w:sz w:val="28"/>
          <w:szCs w:val="28"/>
          <w:lang w:val="en-US"/>
        </w:rPr>
        <w:t>UI</w:t>
      </w:r>
    </w:p>
    <w:p w14:paraId="69E32B6E" w14:textId="0CD5627C" w:rsidR="005B5E17" w:rsidRDefault="00CF03FC" w:rsidP="00CF03FC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CF03FC">
        <w:rPr>
          <w:sz w:val="28"/>
          <w:szCs w:val="28"/>
          <w:lang w:val="en-US"/>
        </w:rPr>
        <w:drawing>
          <wp:inline distT="0" distB="0" distL="0" distR="0" wp14:anchorId="1A543BF2" wp14:editId="680C59F7">
            <wp:extent cx="6120765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08A1" w14:textId="3B26F974" w:rsidR="00CF03FC" w:rsidRPr="00CF03FC" w:rsidRDefault="00CF03FC" w:rsidP="00CF03FC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CF03FC">
        <w:rPr>
          <w:b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створили функціональну схему – </w:t>
      </w:r>
      <w:r>
        <w:rPr>
          <w:sz w:val="28"/>
          <w:szCs w:val="28"/>
          <w:lang w:val="en-US"/>
        </w:rPr>
        <w:t xml:space="preserve">UX, </w:t>
      </w:r>
      <w:r>
        <w:rPr>
          <w:sz w:val="28"/>
          <w:szCs w:val="28"/>
        </w:rPr>
        <w:t xml:space="preserve">ескіз інтерфейсу </w:t>
      </w:r>
      <w:r>
        <w:rPr>
          <w:sz w:val="28"/>
          <w:szCs w:val="28"/>
          <w:lang w:val="en-US"/>
        </w:rPr>
        <w:t xml:space="preserve">– UI, </w:t>
      </w:r>
      <w:r>
        <w:rPr>
          <w:sz w:val="28"/>
          <w:szCs w:val="28"/>
        </w:rPr>
        <w:t xml:space="preserve">зробили </w:t>
      </w:r>
      <w:r>
        <w:rPr>
          <w:sz w:val="28"/>
          <w:szCs w:val="28"/>
          <w:lang w:val="en-US"/>
        </w:rPr>
        <w:t>UML use case diagram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p w14:paraId="712FDDB9" w14:textId="77777777" w:rsidR="00CF03FC" w:rsidRPr="00CF03FC" w:rsidRDefault="00CF03FC" w:rsidP="00CF03FC">
      <w:pPr>
        <w:pStyle w:val="a3"/>
        <w:spacing w:before="12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sectPr w:rsidR="00CF03FC" w:rsidRPr="00CF03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617"/>
    <w:multiLevelType w:val="hybridMultilevel"/>
    <w:tmpl w:val="59FA35AC"/>
    <w:lvl w:ilvl="0" w:tplc="A3E410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3C34"/>
    <w:multiLevelType w:val="hybridMultilevel"/>
    <w:tmpl w:val="A0289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FD5"/>
    <w:multiLevelType w:val="hybridMultilevel"/>
    <w:tmpl w:val="F27AEB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B1828"/>
    <w:multiLevelType w:val="hybridMultilevel"/>
    <w:tmpl w:val="DCEA95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B"/>
    <w:rsid w:val="000311A5"/>
    <w:rsid w:val="0003169B"/>
    <w:rsid w:val="000542AB"/>
    <w:rsid w:val="00065341"/>
    <w:rsid w:val="0009406C"/>
    <w:rsid w:val="0015599A"/>
    <w:rsid w:val="00175265"/>
    <w:rsid w:val="00210FE9"/>
    <w:rsid w:val="002D3C2B"/>
    <w:rsid w:val="00307DE2"/>
    <w:rsid w:val="003177D2"/>
    <w:rsid w:val="004B0C9B"/>
    <w:rsid w:val="004E44A0"/>
    <w:rsid w:val="004F12DC"/>
    <w:rsid w:val="00551F70"/>
    <w:rsid w:val="00591365"/>
    <w:rsid w:val="005A6709"/>
    <w:rsid w:val="005B28D8"/>
    <w:rsid w:val="005B5E17"/>
    <w:rsid w:val="005F57A6"/>
    <w:rsid w:val="00643FEF"/>
    <w:rsid w:val="00682B10"/>
    <w:rsid w:val="0068317F"/>
    <w:rsid w:val="0070142E"/>
    <w:rsid w:val="00703356"/>
    <w:rsid w:val="00735F63"/>
    <w:rsid w:val="007956E7"/>
    <w:rsid w:val="007B5251"/>
    <w:rsid w:val="007F0987"/>
    <w:rsid w:val="0086265B"/>
    <w:rsid w:val="0090673E"/>
    <w:rsid w:val="00940DFC"/>
    <w:rsid w:val="00966EE6"/>
    <w:rsid w:val="00972318"/>
    <w:rsid w:val="00997A16"/>
    <w:rsid w:val="009A6A8A"/>
    <w:rsid w:val="009C2247"/>
    <w:rsid w:val="00A41739"/>
    <w:rsid w:val="00A4242B"/>
    <w:rsid w:val="00A5425C"/>
    <w:rsid w:val="00AA5C8D"/>
    <w:rsid w:val="00BA0D70"/>
    <w:rsid w:val="00BF3A3D"/>
    <w:rsid w:val="00C546D5"/>
    <w:rsid w:val="00CD04B9"/>
    <w:rsid w:val="00CF03FC"/>
    <w:rsid w:val="00D37FF3"/>
    <w:rsid w:val="00D5603B"/>
    <w:rsid w:val="00D848F0"/>
    <w:rsid w:val="00DA2665"/>
    <w:rsid w:val="00DD0BEC"/>
    <w:rsid w:val="00DD0D04"/>
    <w:rsid w:val="00DD5808"/>
    <w:rsid w:val="00E851AC"/>
    <w:rsid w:val="00E87FDB"/>
    <w:rsid w:val="00ED2DF8"/>
    <w:rsid w:val="00EE779B"/>
    <w:rsid w:val="00F44DE8"/>
    <w:rsid w:val="00F8121C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4838"/>
  <w15:chartTrackingRefBased/>
  <w15:docId w15:val="{15593977-CFE0-424A-87A4-E5F305A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94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940DF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List Table 3"/>
    <w:basedOn w:val="a1"/>
    <w:uiPriority w:val="48"/>
    <w:rsid w:val="00940D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">
    <w:name w:val="List Table 3 Accent 1"/>
    <w:basedOn w:val="a1"/>
    <w:uiPriority w:val="48"/>
    <w:rsid w:val="00940DF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F812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4452-F042-43CD-85E8-BE1B4FC7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1611</Words>
  <Characters>919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Roma</cp:lastModifiedBy>
  <cp:revision>30</cp:revision>
  <dcterms:created xsi:type="dcterms:W3CDTF">2022-09-19T10:03:00Z</dcterms:created>
  <dcterms:modified xsi:type="dcterms:W3CDTF">2023-03-18T20:22:00Z</dcterms:modified>
</cp:coreProperties>
</file>