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ascii="Liberation Serif" w:hAnsi="Liberation Serif"/>
          <w:sz w:val="20"/>
        </w:rPr>
      </w:pPr>
      <w:r>
        <w:rPr>
          <w:rFonts w:ascii="Liberation Serif" w:hAnsi="Liberation Serif"/>
          <w:sz w:val="20"/>
        </w:rPr>
        <w:t>gap</w:t>
      </w:r>
    </w:p>
    <w:tbl>
      <w:tblPr>
        <w:tblW w:w="8000" w:type="dxa"/>
      </w:tblPr>
      <w:tr>
        <w:tc>
          <w:tcPr>
            <w:tcW w:w="4000" w:type="dxa"/>
            <w:textDirection w:val="btLr"/>
          </w:tcPr>
          <w:p>
            <w:pPr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  <w:t>Tbefore</w:t>
            </w:r>
          </w:p>
          <w:tbl>
            <w:tblPr>
              <w:tblW w:w="2000" w:type="dxa"/>
              <w:tblBorders>
                <w:top w:val="single" w:sz="8"/>
                <w:left w:val="single" w:sz="8"/>
                <w:bottom w:val="single" w:sz="8"/>
                <w:right w:val="single" w:sz="8"/>
              </w:tblBorders>
            </w:tblPr>
            <w:tr>
              <w:tc>
                <w:tcPr>
                  <w:tcW w:w="2000" w:type="dxa"/>
                </w:tcPr>
                <w:p>
                  <w:pPr>
                    <w:rPr>
                      <w:rFonts w:ascii="Liberation Serif" w:hAnsi="Liberation Serif"/>
                      <w:sz w:val="20"/>
                    </w:rPr>
                  </w:pPr>
                  <w:r>
                    <w:rPr>
                      <w:rFonts w:ascii="Liberation Serif" w:hAnsi="Liberation Serif"/>
                      <w:sz w:val="20"/>
                    </w:rPr>
                    <w:t>Tin</w:t>
                  </w:r>
                </w:p>
              </w:tc>
            </w:tr>
          </w:tbl>
          <w:p>
            <w:pPr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  <w:t>Tafter</w:t>
            </w:r>
          </w:p>
        </w:tc>
        <w:tc>
          <w:tcPr>
            <w:tcW w:w="4000" w:type="dxa"/>
          </w:tcPr>
          <w:p>
            <w:pPr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  <w:t>Ubefore</w:t>
            </w:r>
          </w:p>
          <w:tbl>
            <w:tblPr>
              <w:tblW w:w="2000" w:type="dxa"/>
              <w:tblBorders>
                <w:top w:val="single" w:sz="8"/>
                <w:left w:val="single" w:sz="8"/>
                <w:bottom w:val="single" w:sz="8"/>
                <w:right w:val="single" w:sz="8"/>
              </w:tblBorders>
            </w:tblPr>
            <w:tr>
              <w:tc>
                <w:tcPr>
                  <w:tcW w:w="2000" w:type="dxa"/>
                </w:tcPr>
                <w:p>
                  <w:pPr>
                    <w:rPr>
                      <w:rFonts w:ascii="Liberation Serif" w:hAnsi="Liberation Serif"/>
                      <w:sz w:val="20"/>
                    </w:rPr>
                  </w:pPr>
                  <w:r>
                    <w:rPr>
                      <w:rFonts w:ascii="Liberation Serif" w:hAnsi="Liberation Serif"/>
                      <w:sz w:val="20"/>
                    </w:rPr>
                    <w:t>Uin</w:t>
                  </w:r>
                </w:p>
              </w:tc>
            </w:tr>
          </w:tbl>
          <w:p>
            <w:pPr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  <w:t>Uafter</w:t>
            </w:r>
          </w:p>
        </w:tc>
      </w:tr>
    </w:tbl>
    <w:p>
      <w:pPr>
        <w:rPr>
          <w:rFonts w:ascii="Liberation Serif" w:hAnsi="Liberation Serif"/>
          <w:sz w:val="20"/>
        </w:rPr>
      </w:pPr>
      <w:r>
        <w:rPr>
          <w:rFonts w:ascii="Liberation Serif" w:hAnsi="Liberation Serif"/>
          <w:sz w:val="20"/>
        </w:rPr>
        <w:t>end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