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A</w:t>
      </w:r>
      <w:r>
        <w:rPr>
          <w:sz w:val="20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B</w:t>
      </w:r>
      <w:r>
        <w:rPr>
          <w:sz w:val="20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C</w:t>
      </w:r>
      <w:r>
        <w:rPr>
          <w:sz w:val="20"/>
          <w:bdr w:val="single" w:sz="8" w:space="0" w:color="000000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D</w:t>
      </w:r>
      <w:r>
        <w:rPr>
          <w:sz w:val="20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E</w:t>
      </w:r>
      <w:r>
        <w:rPr>
          <w:sz w:val="20"/>
          <w:bdr w:val="single" w:sz="8" w:space="2" w:color="000000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F</w:t>
      </w:r>
      <w:r>
        <w:rPr>
          <w:sz w:val="20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G</w:t>
      </w:r>
      <w:r>
        <w:rPr>
          <w:sz w:val="20"/>
          <w:bdr w:val="single" w:sz="8" w:space="4" w:color="000000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H</w:t>
      </w:r>
      <w:r>
        <w:rPr>
          <w:sz w:val="20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I</w:t>
      </w:r>
      <w:r>
        <w:rPr>
          <w:sz w:val="20"/>
          <w:bdr w:val="single" w:sz="24" w:space="2" w:color="000000"/>
        </w:rPr>
        <w:t xml:space="preserve">MID</w:t>
      </w:r>
      <w:r>
        <w:rPr>
          <w:sz w:val="20"/>
        </w:rPr>
        <w:t xml:space="preserve">Z</w:t>
      </w:r>
    </w:p>
    <w:p>
      <w:pPr>
        <w:widowControl w:val="0"/>
      </w:pPr>
      <w:r>
        <w:rPr>
          <w:sz w:val="20"/>
        </w:rPr>
        <w:t xml:space="preserve">J</w:t>
      </w:r>
      <w:r>
        <w:rPr>
          <w:sz w:val="20"/>
        </w:rPr>
        <w:t xml:space="preserve">MID</w:t>
      </w:r>
      <w:r>
        <w:rPr>
          <w:sz w:val="20"/>
        </w:rPr>
        <w:t xml:space="preserve">Z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