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  <w:vMerge w:val="restart"/>
          </w:tcPr>
          <w:p>
            <w:pPr>
              <w:widowControl w:val="0"/>
            </w:pPr>
            <w:r>
              <w:rPr>
                <w:sz w:val="20"/>
              </w:rPr>
              <w:t xml:space="preserve">TOP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a1</w:t>
            </w:r>
          </w:p>
        </w:tc>
      </w:tr>
      <w:tr>
        <w:tc>
          <w:tcPr>
            <w:tcW w:w="4000" w:type="dxa"/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a2</w:t>
            </w:r>
          </w:p>
        </w:tc>
      </w:tr>
      <w:tr>
        <w:tc>
          <w:tcPr>
            <w:tcW w:w="4000" w:type="dxa"/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a3</w:t>
            </w:r>
          </w:p>
        </w:tc>
      </w:tr>
      <w:tr>
        <w:tc>
          <w:tcPr>
            <w:tcW w:w="4000" w:type="dxa"/>
            <w:vMerge w:val="restart"/>
            <w:vAlign w:val="center"/>
          </w:tcPr>
          <w:p>
            <w:pPr>
              <w:widowControl w:val="0"/>
            </w:pPr>
            <w:r>
              <w:rPr>
                <w:sz w:val="20"/>
              </w:rPr>
              <w:t xml:space="preserve">CTR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b1</w:t>
            </w:r>
          </w:p>
        </w:tc>
      </w:tr>
      <w:tr>
        <w:tc>
          <w:tcPr>
            <w:tcW w:w="4000" w:type="dxa"/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>DROPPED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b2</w:t>
            </w:r>
          </w:p>
        </w:tc>
      </w:tr>
      <w:tr>
        <w:tc>
          <w:tcPr>
            <w:tcW w:w="4000" w:type="dxa"/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b3</w:t>
            </w:r>
          </w:p>
        </w:tc>
      </w:tr>
      <w:tr>
        <w:tc>
          <w:tcPr>
            <w:tcW w:w="4000" w:type="dxa"/>
            <w:vMerge w:val="restart"/>
          </w:tcPr>
          <w:p>
            <w:pPr>
              <w:widowControl w:val="0"/>
            </w:pPr>
            <w:r>
              <w:rPr>
                <w:sz w:val="20"/>
              </w:rPr>
              <w:t xml:space="preserve">T1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T2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T3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T4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T5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c1</w:t>
            </w:r>
          </w:p>
        </w:tc>
      </w:tr>
      <w:tr>
        <w:tc>
          <w:tcPr>
            <w:tcW w:w="4000" w:type="dxa"/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c2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LAST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1134" w:right="1134" w:bottom="1134" w:left="1134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