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E3F" w:rsidRPr="005F1E3F" w:rsidRDefault="005F1E3F" w:rsidP="005F1E3F">
      <w:pPr>
        <w:spacing w:after="0"/>
        <w:jc w:val="center"/>
        <w:rPr>
          <w:b/>
          <w:sz w:val="28"/>
          <w:szCs w:val="28"/>
        </w:rPr>
      </w:pPr>
      <w:r w:rsidRPr="005F1E3F">
        <w:rPr>
          <w:b/>
          <w:sz w:val="28"/>
          <w:szCs w:val="28"/>
        </w:rPr>
        <w:t>Answer key of 1</w:t>
      </w:r>
      <w:r w:rsidRPr="005F1E3F">
        <w:rPr>
          <w:b/>
          <w:sz w:val="28"/>
          <w:szCs w:val="28"/>
          <w:vertAlign w:val="superscript"/>
        </w:rPr>
        <w:t>st</w:t>
      </w:r>
      <w:r w:rsidRPr="005F1E3F">
        <w:rPr>
          <w:b/>
          <w:sz w:val="28"/>
          <w:szCs w:val="28"/>
        </w:rPr>
        <w:t xml:space="preserve"> term A/C</w:t>
      </w:r>
    </w:p>
    <w:p w:rsidR="005F1E3F" w:rsidRPr="005F1E3F" w:rsidRDefault="00094960" w:rsidP="005F1E3F">
      <w:pPr>
        <w:spacing w:after="0"/>
        <w:rPr>
          <w:rFonts w:ascii="inherit" w:eastAsia="Times New Roman" w:hAnsi="inherit" w:cs="Arial"/>
          <w:b/>
          <w:bCs/>
          <w:color w:val="FF0000"/>
          <w:sz w:val="28"/>
          <w:szCs w:val="28"/>
        </w:rPr>
      </w:pPr>
      <w:r w:rsidRPr="005F1E3F">
        <w:rPr>
          <w:sz w:val="28"/>
          <w:szCs w:val="28"/>
        </w:rPr>
        <w:t>Q2)</w:t>
      </w:r>
      <w:r w:rsidRPr="005F1E3F">
        <w:rPr>
          <w:rFonts w:ascii="inherit" w:hAnsi="inherit" w:cs="Arial"/>
          <w:b/>
          <w:bCs/>
          <w:color w:val="FF0000"/>
          <w:sz w:val="28"/>
          <w:szCs w:val="28"/>
        </w:rPr>
        <w:t xml:space="preserve"> </w:t>
      </w:r>
      <w:r w:rsidRPr="005F1E3F">
        <w:rPr>
          <w:rFonts w:ascii="inherit" w:eastAsia="Times New Roman" w:hAnsi="inherit" w:cs="Arial"/>
          <w:b/>
          <w:bCs/>
          <w:color w:val="FF0000"/>
          <w:sz w:val="28"/>
          <w:szCs w:val="28"/>
        </w:rPr>
        <w:t>Solution: In the books of Mr. Raj</w:t>
      </w:r>
    </w:p>
    <w:p w:rsidR="00094960" w:rsidRPr="005F1E3F" w:rsidRDefault="00094960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FF0000"/>
          <w:sz w:val="28"/>
          <w:szCs w:val="28"/>
        </w:rPr>
        <w:t>Statement of Affairs as on 31.03.2013 and 31.03.2014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61"/>
        <w:gridCol w:w="1336"/>
        <w:gridCol w:w="1336"/>
        <w:gridCol w:w="1779"/>
        <w:gridCol w:w="1476"/>
        <w:gridCol w:w="1476"/>
      </w:tblGrid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Liability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31.3.2013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31.3.2014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Assets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31.03.2013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31.03.2014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Capital</w:t>
            </w:r>
          </w:p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(Bal. Fig.)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116900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114700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14000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53500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44000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Plant and</w:t>
            </w:r>
          </w:p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Machinery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42500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55500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Loan Taken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Bank Balance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2100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Creditors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14900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Debors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35000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155900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155900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150600</w:t>
            </w:r>
          </w:p>
        </w:tc>
      </w:tr>
    </w:tbl>
    <w:p w:rsidR="00094960" w:rsidRPr="005F1E3F" w:rsidRDefault="00094960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094960" w:rsidRPr="005F1E3F" w:rsidRDefault="00094960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FF0000"/>
          <w:sz w:val="28"/>
          <w:szCs w:val="28"/>
        </w:rPr>
        <w:t>Statement of Profit or Loss for the year ended 31.03.2014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827"/>
        <w:gridCol w:w="776"/>
        <w:gridCol w:w="1150"/>
      </w:tblGrid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Rs.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Capital at the end of the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114700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Add: Drawings: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Amount withdrawn for Private Expenses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 15000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129700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Less: Additional Capital Introduced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Amount Invested by Mr. Raj.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-4000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125700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Less: Capital at the beginning of the year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-116900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Trading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8800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Less: Depreciation: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On Plant and Machinery</w:t>
            </w:r>
          </w:p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55500 × 5% = 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On Furniture</w:t>
            </w:r>
          </w:p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44000 × 5% = 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-4975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3825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Less: Bad debts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-500</w:t>
            </w:r>
          </w:p>
        </w:tc>
      </w:tr>
      <w:tr w:rsidR="00094960" w:rsidRPr="005F1E3F" w:rsidTr="0009496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Net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3325</w:t>
            </w:r>
          </w:p>
        </w:tc>
      </w:tr>
    </w:tbl>
    <w:p w:rsidR="00094960" w:rsidRPr="005F1E3F" w:rsidRDefault="00094960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094960" w:rsidRPr="005F1E3F" w:rsidRDefault="00094960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FF0000"/>
          <w:sz w:val="28"/>
          <w:szCs w:val="28"/>
        </w:rPr>
        <w:t>ANSWER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29"/>
        <w:gridCol w:w="2514"/>
        <w:gridCol w:w="2372"/>
        <w:gridCol w:w="1695"/>
      </w:tblGrid>
      <w:tr w:rsidR="00094960" w:rsidRPr="005F1E3F" w:rsidTr="00094960">
        <w:trPr>
          <w:trHeight w:val="23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116900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114700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8800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3325</w:t>
            </w:r>
          </w:p>
        </w:tc>
      </w:tr>
      <w:tr w:rsidR="00094960" w:rsidRPr="005F1E3F" w:rsidTr="00094960">
        <w:trPr>
          <w:trHeight w:val="235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OPENING 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CLOSING CAPITAL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TRADING PROFIT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tcMar>
              <w:top w:w="0" w:type="dxa"/>
              <w:left w:w="42" w:type="dxa"/>
              <w:bottom w:w="0" w:type="dxa"/>
              <w:right w:w="42" w:type="dxa"/>
            </w:tcMar>
            <w:vAlign w:val="bottom"/>
            <w:hideMark/>
          </w:tcPr>
          <w:p w:rsidR="00094960" w:rsidRPr="005F1E3F" w:rsidRDefault="00094960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NET PROFIT</w:t>
            </w:r>
          </w:p>
        </w:tc>
      </w:tr>
    </w:tbl>
    <w:p w:rsidR="00094960" w:rsidRDefault="00094960" w:rsidP="005F1E3F">
      <w:pPr>
        <w:spacing w:after="0"/>
        <w:rPr>
          <w:sz w:val="28"/>
          <w:szCs w:val="28"/>
        </w:rPr>
      </w:pPr>
    </w:p>
    <w:p w:rsidR="005F1E3F" w:rsidRDefault="005F1E3F" w:rsidP="005F1E3F">
      <w:pPr>
        <w:spacing w:after="0"/>
        <w:rPr>
          <w:sz w:val="28"/>
          <w:szCs w:val="28"/>
        </w:rPr>
      </w:pPr>
    </w:p>
    <w:p w:rsidR="005F1E3F" w:rsidRPr="005F1E3F" w:rsidRDefault="005F1E3F" w:rsidP="005F1E3F">
      <w:pPr>
        <w:spacing w:after="0"/>
        <w:rPr>
          <w:sz w:val="28"/>
          <w:szCs w:val="28"/>
        </w:rPr>
      </w:pPr>
    </w:p>
    <w:p w:rsidR="00C15CEF" w:rsidRPr="005F1E3F" w:rsidRDefault="00C15CEF" w:rsidP="005F1E3F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sz w:val="28"/>
          <w:szCs w:val="28"/>
        </w:rPr>
        <w:lastRenderedPageBreak/>
        <w:t>Q3)</w:t>
      </w:r>
      <w:r w:rsidRPr="005F1E3F">
        <w:rPr>
          <w:rFonts w:ascii="inherit" w:hAnsi="inherit" w:cs="Arial"/>
          <w:b/>
          <w:bCs/>
          <w:color w:val="222222"/>
          <w:sz w:val="28"/>
          <w:szCs w:val="28"/>
        </w:rPr>
        <w:t xml:space="preserve"> </w:t>
      </w:r>
      <w:proofErr w:type="spellStart"/>
      <w:r w:rsidRPr="005F1E3F">
        <w:rPr>
          <w:rFonts w:ascii="inherit" w:eastAsia="Times New Roman" w:hAnsi="inherit" w:cs="Arial"/>
          <w:b/>
          <w:bCs/>
          <w:color w:val="222222"/>
          <w:sz w:val="28"/>
          <w:szCs w:val="28"/>
        </w:rPr>
        <w:t>Solution</w:t>
      </w:r>
      <w:proofErr w:type="gramStart"/>
      <w:r w:rsidRPr="005F1E3F">
        <w:rPr>
          <w:rFonts w:ascii="inherit" w:eastAsia="Times New Roman" w:hAnsi="inherit" w:cs="Arial"/>
          <w:b/>
          <w:bCs/>
          <w:color w:val="222222"/>
          <w:sz w:val="28"/>
          <w:szCs w:val="28"/>
        </w:rPr>
        <w:t>:</w:t>
      </w:r>
      <w:r w:rsidRPr="005F1E3F">
        <w:rPr>
          <w:rFonts w:ascii="inherit" w:eastAsia="Times New Roman" w:hAnsi="inherit" w:cs="Arial"/>
          <w:b/>
          <w:bCs/>
          <w:color w:val="FF00FF"/>
          <w:sz w:val="28"/>
          <w:szCs w:val="28"/>
        </w:rPr>
        <w:t>Journal</w:t>
      </w:r>
      <w:proofErr w:type="spellEnd"/>
      <w:proofErr w:type="gramEnd"/>
      <w:r w:rsidRPr="005F1E3F">
        <w:rPr>
          <w:rFonts w:ascii="inherit" w:eastAsia="Times New Roman" w:hAnsi="inherit" w:cs="Arial"/>
          <w:b/>
          <w:bCs/>
          <w:color w:val="FF00FF"/>
          <w:sz w:val="28"/>
          <w:szCs w:val="28"/>
        </w:rPr>
        <w:t xml:space="preserve"> Entries in the books of New Partnership Firm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45"/>
        <w:gridCol w:w="5982"/>
        <w:gridCol w:w="543"/>
        <w:gridCol w:w="1056"/>
        <w:gridCol w:w="916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LF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Debit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Credit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Rajkumar's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Capital A/c …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Rajendra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Kumar's Capital Ac/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Profit and Loss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debit balance of Profit &amp; Loss Account is transferred to Partners Capital Account in Old Ratio]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General Reserve A/</w:t>
            </w:r>
            <w:proofErr w:type="gram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 .......</w:t>
            </w:r>
            <w:proofErr w:type="gram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Rajkumar's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Rajendra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Kumar's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Credit Balance in General Reserve is transferred to Old Partners Capital Account in old ratio]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Cash/ Bank A/</w:t>
            </w:r>
            <w:proofErr w:type="gram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 ....</w:t>
            </w:r>
            <w:proofErr w:type="gram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Dhirajkumar's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Goodwill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Capital and Goodwill brought in by the new partner]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Goodwill A/</w:t>
            </w:r>
            <w:proofErr w:type="gram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 ....</w:t>
            </w:r>
            <w:proofErr w:type="gram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Rajkumar's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Rajendra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Kumar's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Goodwill is retained in the business]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General Reserve A/c ...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R.D.D.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R.D.D. is created by transferring fund from General Reserve A/c]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Revaluation A/c ...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Furniture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depreciation is charged on furniture]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Stock A/c ....Dr.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Creditors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Rent receivable A/</w:t>
            </w:r>
            <w:proofErr w:type="gram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 ....</w:t>
            </w:r>
            <w:proofErr w:type="gram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Revaluation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12000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Asset appreciated, Creditors written off and income receivable recorded.]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Revaluation A/c ... Dr.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Rajkumar's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7000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To </w:t>
            </w:r>
            <w:proofErr w:type="spellStart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Rajendra</w:t>
            </w:r>
            <w:proofErr w:type="spellEnd"/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 xml:space="preserve"> Kumar's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[Being Profit on revaluation account is transferred to old partners capital A/c]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15CEF" w:rsidRPr="005F1E3F" w:rsidRDefault="00C15CEF" w:rsidP="005F1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FF00FF"/>
          <w:sz w:val="28"/>
          <w:szCs w:val="28"/>
        </w:rPr>
        <w:t>Balance Sheet as on 1</w:t>
      </w:r>
      <w:r w:rsidRPr="005F1E3F">
        <w:rPr>
          <w:rFonts w:ascii="inherit" w:eastAsia="Times New Roman" w:hAnsi="inherit" w:cs="Arial"/>
          <w:b/>
          <w:bCs/>
          <w:color w:val="FF00FF"/>
          <w:sz w:val="28"/>
          <w:szCs w:val="28"/>
          <w:vertAlign w:val="superscript"/>
        </w:rPr>
        <w:t>st</w:t>
      </w:r>
      <w:r w:rsidRPr="005F1E3F">
        <w:rPr>
          <w:rFonts w:ascii="inherit" w:eastAsia="Times New Roman" w:hAnsi="inherit" w:cs="Arial"/>
          <w:b/>
          <w:bCs/>
          <w:color w:val="FF00FF"/>
          <w:sz w:val="28"/>
          <w:szCs w:val="28"/>
        </w:rPr>
        <w:t> April, 2012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56"/>
        <w:gridCol w:w="1134"/>
        <w:gridCol w:w="1134"/>
        <w:gridCol w:w="2450"/>
        <w:gridCol w:w="1134"/>
        <w:gridCol w:w="1134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Liabilities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Assets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Amount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Buildings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100000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Rajkumar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257000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Rajendrakumar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178500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(-) Depreciation @5%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28500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Dhirajkumar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495500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Creditors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80000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(+) Appreciation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65000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(-)Claims written off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-5000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75000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Debtors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300000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(-) R.D.D.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-60000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240000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Cash in Hand</w:t>
            </w:r>
          </w:p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(30000 + 60000  + 45000)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135000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Rent Due but not received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2000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570500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222222"/>
                <w:sz w:val="28"/>
                <w:szCs w:val="28"/>
              </w:rPr>
              <w:t>570500</w:t>
            </w:r>
          </w:p>
        </w:tc>
      </w:tr>
    </w:tbl>
    <w:p w:rsidR="00C15CEF" w:rsidRPr="005F1E3F" w:rsidRDefault="00C15CEF" w:rsidP="005F1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color w:val="222222"/>
          <w:sz w:val="28"/>
          <w:szCs w:val="28"/>
        </w:rPr>
        <w:t>1. Working Note</w:t>
      </w:r>
    </w:p>
    <w:p w:rsidR="00C15CEF" w:rsidRPr="005F1E3F" w:rsidRDefault="00C15CEF" w:rsidP="005F1E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color w:val="222222"/>
          <w:sz w:val="28"/>
          <w:szCs w:val="28"/>
        </w:rPr>
        <w:t>Revaluation A/c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62"/>
        <w:gridCol w:w="940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Debit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b/>
                <w:bCs/>
                <w:color w:val="FF0000"/>
                <w:sz w:val="28"/>
                <w:szCs w:val="28"/>
              </w:rPr>
              <w:t>Credit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12000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0070C0"/>
                <w:sz w:val="28"/>
                <w:szCs w:val="28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color w:val="0070C0"/>
                <w:sz w:val="28"/>
                <w:szCs w:val="28"/>
              </w:rPr>
              <w:t>12000</w:t>
            </w:r>
          </w:p>
        </w:tc>
      </w:tr>
    </w:tbl>
    <w:p w:rsidR="00094960" w:rsidRPr="005F1E3F" w:rsidRDefault="00094960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Arial" w:eastAsia="Times New Roman" w:hAnsi="Arial" w:cs="Arial"/>
          <w:color w:val="000000"/>
          <w:sz w:val="28"/>
          <w:szCs w:val="28"/>
        </w:rPr>
        <w:t>Or</w:t>
      </w:r>
    </w:p>
    <w:p w:rsidR="00C15CEF" w:rsidRDefault="00C15CE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Arial" w:eastAsia="Times New Roman" w:hAnsi="Arial" w:cs="Arial"/>
          <w:color w:val="000000"/>
          <w:sz w:val="28"/>
          <w:szCs w:val="28"/>
        </w:rPr>
        <w:t>Q4) book</w:t>
      </w: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5F1E3F" w:rsidRPr="005F1E3F" w:rsidRDefault="005F1E3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Arial" w:eastAsia="Times New Roman" w:hAnsi="Arial" w:cs="Arial"/>
          <w:color w:val="000000"/>
          <w:sz w:val="28"/>
          <w:szCs w:val="28"/>
        </w:rPr>
        <w:lastRenderedPageBreak/>
        <w:t>Q5)</w:t>
      </w:r>
      <w:r w:rsidRPr="005F1E3F">
        <w:rPr>
          <w:rFonts w:ascii="inherit" w:hAnsi="inherit" w:cs="Arial"/>
          <w:color w:val="000000"/>
          <w:sz w:val="28"/>
          <w:szCs w:val="28"/>
        </w:rPr>
        <w:t xml:space="preserve"> </w:t>
      </w:r>
      <w:r w:rsidRPr="005F1E3F">
        <w:rPr>
          <w:rFonts w:ascii="inherit" w:eastAsia="Times New Roman" w:hAnsi="inherit" w:cs="Arial"/>
          <w:color w:val="000000"/>
          <w:sz w:val="28"/>
          <w:szCs w:val="28"/>
        </w:rPr>
        <w:t>Solution:</w:t>
      </w:r>
      <w:r w:rsidR="005F1E3F">
        <w:rPr>
          <w:rFonts w:ascii="Arial" w:eastAsia="Times New Roman" w:hAnsi="Arial" w:cs="Arial"/>
          <w:color w:val="000000"/>
          <w:sz w:val="28"/>
          <w:szCs w:val="28"/>
        </w:rPr>
        <w:t xml:space="preserve">               </w:t>
      </w:r>
      <w:r w:rsidRPr="005F1E3F">
        <w:rPr>
          <w:rFonts w:ascii="inherit" w:eastAsia="Times New Roman" w:hAnsi="inherit" w:cs="Arial"/>
          <w:b/>
          <w:bCs/>
          <w:color w:val="000000"/>
          <w:sz w:val="28"/>
          <w:szCs w:val="28"/>
        </w:rPr>
        <w:t>Realisation Account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526"/>
        <w:gridCol w:w="910"/>
        <w:gridCol w:w="1050"/>
        <w:gridCol w:w="2790"/>
        <w:gridCol w:w="910"/>
        <w:gridCol w:w="1050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  <w:u w:val="single"/>
              </w:rPr>
              <w:t>To Sundry Assets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  <w:u w:val="single"/>
              </w:rPr>
              <w:t>By Sundry Liabilities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Creditors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Machinery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R.D.D.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800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  <w:u w:val="single"/>
              </w:rPr>
              <w:t>By Bank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Debtors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Debtors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Investments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Machinery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Commission Receivable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85800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Building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51500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Bank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  <w:u w:val="single"/>
              </w:rPr>
              <w:t>BY Y’s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(Dissolution Expenses)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Investments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Bank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17000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Creditors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X’s Loan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Loss on Realisation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18000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102800</w:t>
            </w:r>
          </w:p>
        </w:tc>
      </w:tr>
    </w:tbl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color w:val="000000"/>
          <w:sz w:val="28"/>
          <w:szCs w:val="28"/>
        </w:rPr>
        <w:t>Partners Capital Accou</w:t>
      </w:r>
      <w:r w:rsidR="005F1E3F">
        <w:rPr>
          <w:rFonts w:ascii="inherit" w:eastAsia="Times New Roman" w:hAnsi="inherit" w:cs="Arial"/>
          <w:color w:val="000000"/>
          <w:sz w:val="28"/>
          <w:szCs w:val="28"/>
        </w:rPr>
        <w:t>nt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26"/>
        <w:gridCol w:w="910"/>
        <w:gridCol w:w="910"/>
        <w:gridCol w:w="2769"/>
        <w:gridCol w:w="910"/>
        <w:gridCol w:w="910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Y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Realisation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Balance b/d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Realisation A/c</w:t>
            </w:r>
          </w:p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(loss)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Reserve Fund (1:1)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Bank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44000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34000</w:t>
            </w:r>
          </w:p>
        </w:tc>
      </w:tr>
    </w:tbl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color w:val="000000"/>
          <w:sz w:val="28"/>
          <w:szCs w:val="28"/>
        </w:rPr>
        <w:t>X’s Loan Account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96"/>
        <w:gridCol w:w="576"/>
        <w:gridCol w:w="770"/>
        <w:gridCol w:w="1937"/>
        <w:gridCol w:w="576"/>
        <w:gridCol w:w="770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Bank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Balance b/d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Realisation A/c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color w:val="000000"/>
          <w:sz w:val="28"/>
          <w:szCs w:val="28"/>
        </w:rPr>
        <w:t>Bank Account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26"/>
        <w:gridCol w:w="576"/>
        <w:gridCol w:w="910"/>
        <w:gridCol w:w="2365"/>
        <w:gridCol w:w="576"/>
        <w:gridCol w:w="910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Rs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Balance b/d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Realisation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2000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To Realisation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51500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Realisation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X’s Loan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1500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X’s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35000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By Y’s 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8000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1E3F">
              <w:rPr>
                <w:rFonts w:ascii="inherit" w:eastAsia="Times New Roman" w:hAnsi="inherit" w:cs="Times New Roman"/>
                <w:sz w:val="28"/>
                <w:szCs w:val="28"/>
              </w:rPr>
              <w:t>61500</w:t>
            </w:r>
          </w:p>
        </w:tc>
      </w:tr>
    </w:tbl>
    <w:p w:rsidR="00C15CEF" w:rsidRPr="005F1E3F" w:rsidRDefault="00C15CE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:rsidR="00C15CEF" w:rsidRPr="005F1E3F" w:rsidRDefault="00C15CE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Arial" w:eastAsia="Times New Roman" w:hAnsi="Arial" w:cs="Arial"/>
          <w:color w:val="000000"/>
          <w:sz w:val="28"/>
          <w:szCs w:val="28"/>
        </w:rPr>
        <w:t>Q6)</w:t>
      </w: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>Solution:</w:t>
      </w: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 xml:space="preserve">In the books of M/s </w:t>
      </w:r>
      <w:proofErr w:type="spellStart"/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>Kamesh</w:t>
      </w:r>
      <w:proofErr w:type="spellEnd"/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 xml:space="preserve"> and Mani</w:t>
      </w: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>Trading Account for the year ended 31.12.2005</w:t>
      </w: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33"/>
        <w:gridCol w:w="916"/>
        <w:gridCol w:w="916"/>
        <w:gridCol w:w="2192"/>
        <w:gridCol w:w="815"/>
        <w:gridCol w:w="916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Opening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By 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57000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Purchases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(+) Unrecorded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Wages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Carriage Inward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Gross Profit C/d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25200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By Closing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97000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97000</w:t>
            </w:r>
          </w:p>
        </w:tc>
      </w:tr>
    </w:tbl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>Profit and Loss Account for the year ended 31.12.2005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17"/>
        <w:gridCol w:w="815"/>
        <w:gridCol w:w="916"/>
        <w:gridCol w:w="2363"/>
        <w:gridCol w:w="815"/>
        <w:gridCol w:w="916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lastRenderedPageBreak/>
              <w:t xml:space="preserve">To Office </w:t>
            </w:r>
            <w:proofErr w:type="spellStart"/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Expenss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By Gross Profit b/d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25200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Rent, Rates and Taxes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Insurance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(+) Outstanding for 9 months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840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Salaries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</w:t>
            </w:r>
            <w:proofErr w:type="spellEnd"/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 xml:space="preserve"> Bad debts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(+) F.D.D.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(+) N.R.D.D.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(-) O.R.D.D.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-500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Depreciation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Land &amp; Building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8900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Motor Van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Net Profit C/d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Kamesh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Mani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6765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25200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25200</w:t>
            </w:r>
          </w:p>
        </w:tc>
      </w:tr>
    </w:tbl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222222"/>
          <w:sz w:val="28"/>
          <w:szCs w:val="28"/>
        </w:rPr>
        <w:t>Partners Current</w:t>
      </w:r>
      <w:proofErr w:type="gramStart"/>
      <w:r w:rsidRPr="005F1E3F">
        <w:rPr>
          <w:rFonts w:ascii="inherit" w:eastAsia="Times New Roman" w:hAnsi="inherit" w:cs="Arial"/>
          <w:b/>
          <w:bCs/>
          <w:color w:val="222222"/>
          <w:sz w:val="28"/>
          <w:szCs w:val="28"/>
        </w:rPr>
        <w:t>  Account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911"/>
        <w:gridCol w:w="1196"/>
        <w:gridCol w:w="916"/>
        <w:gridCol w:w="2153"/>
        <w:gridCol w:w="1196"/>
        <w:gridCol w:w="916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Kamesh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Mani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Particulars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Kamesh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Mani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Drawings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By Balance b/d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To Balance c/d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60383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By Net Profit b/d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3382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63383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43382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63383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43382</w:t>
            </w:r>
          </w:p>
        </w:tc>
      </w:tr>
    </w:tbl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:rsidR="00C15CEF" w:rsidRPr="005F1E3F" w:rsidRDefault="00C15CEF" w:rsidP="005F1E3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5F1E3F">
        <w:rPr>
          <w:rFonts w:ascii="inherit" w:eastAsia="Times New Roman" w:hAnsi="inherit" w:cs="Arial"/>
          <w:b/>
          <w:bCs/>
          <w:color w:val="7030A0"/>
          <w:sz w:val="28"/>
          <w:szCs w:val="28"/>
        </w:rPr>
        <w:t>Balance Sheet as on 31.12.1997</w:t>
      </w:r>
    </w:p>
    <w:p w:rsidR="00C15CEF" w:rsidRPr="005F1E3F" w:rsidRDefault="00C15CEF" w:rsidP="005F1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744"/>
        <w:gridCol w:w="916"/>
        <w:gridCol w:w="1056"/>
        <w:gridCol w:w="2130"/>
        <w:gridCol w:w="916"/>
        <w:gridCol w:w="1056"/>
      </w:tblGrid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Liability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Assets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0070C0"/>
                <w:sz w:val="28"/>
                <w:szCs w:val="28"/>
              </w:rPr>
              <w:t>Amt.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Capital A/c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Land &amp; Building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44500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proofErr w:type="spellStart"/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Kamesh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60383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(-) Depreciation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-8900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3600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Mani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41382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101765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Plant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9750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Sundry Creditors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9500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(-) Depreciation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-975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8775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(+) Unrecorded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5600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15100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Motor Van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Outstanding Expenses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(-) Depreciation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-1500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18500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Outstanding Insurance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Debtors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14680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Cash at Bank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250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Closing Stock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color w:val="222222"/>
                <w:sz w:val="28"/>
                <w:szCs w:val="28"/>
              </w:rPr>
              <w:t>40000</w:t>
            </w:r>
          </w:p>
        </w:tc>
      </w:tr>
      <w:tr w:rsidR="00C15CEF" w:rsidRPr="005F1E3F" w:rsidTr="00C15C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117725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5CEF" w:rsidRPr="005F1E3F" w:rsidRDefault="00C15CEF" w:rsidP="005F1E3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5F1E3F">
              <w:rPr>
                <w:rFonts w:ascii="inherit" w:eastAsia="Times New Roman" w:hAnsi="inherit" w:cs="Arial"/>
                <w:b/>
                <w:bCs/>
                <w:color w:val="FF0000"/>
                <w:sz w:val="28"/>
                <w:szCs w:val="28"/>
              </w:rPr>
              <w:t>117725</w:t>
            </w:r>
          </w:p>
        </w:tc>
      </w:tr>
    </w:tbl>
    <w:p w:rsidR="00C15CEF" w:rsidRPr="005F1E3F" w:rsidRDefault="00C15CEF" w:rsidP="005F1E3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8"/>
          <w:szCs w:val="28"/>
        </w:rPr>
      </w:pPr>
    </w:p>
    <w:sectPr w:rsidR="00C15CEF" w:rsidRPr="005F1E3F" w:rsidSect="0066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4960"/>
    <w:rsid w:val="00094960"/>
    <w:rsid w:val="005F1E3F"/>
    <w:rsid w:val="00660F3E"/>
    <w:rsid w:val="00C15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are-button-link-text">
    <w:name w:val="share-button-link-text"/>
    <w:basedOn w:val="DefaultParagraphFont"/>
    <w:rsid w:val="00C15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1402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  <w:divsChild>
            <w:div w:id="1805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8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9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6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8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6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5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0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Talreja</dc:creator>
  <cp:keywords/>
  <dc:description/>
  <cp:lastModifiedBy>Narendra Talreja</cp:lastModifiedBy>
  <cp:revision>3</cp:revision>
  <dcterms:created xsi:type="dcterms:W3CDTF">2017-09-21T10:57:00Z</dcterms:created>
  <dcterms:modified xsi:type="dcterms:W3CDTF">2017-09-21T13:29:00Z</dcterms:modified>
</cp:coreProperties>
</file>