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E4B" w:rsidRPr="002F5FF7" w:rsidRDefault="00826E4B" w:rsidP="00D50FFD">
      <w:pPr>
        <w:pStyle w:val="1"/>
        <w:jc w:val="center"/>
        <w:rPr>
          <w:rFonts w:ascii="宋体" w:eastAsia="宋体" w:hAnsi="宋体"/>
        </w:rPr>
      </w:pPr>
      <w:r w:rsidRPr="002F5FF7">
        <w:rPr>
          <w:rFonts w:ascii="宋体" w:eastAsia="宋体" w:hAnsi="宋体" w:hint="eastAsia"/>
        </w:rPr>
        <w:t>项目</w:t>
      </w:r>
      <w:r w:rsidRPr="002F5FF7">
        <w:rPr>
          <w:rFonts w:ascii="宋体" w:eastAsia="宋体" w:hAnsi="宋体"/>
        </w:rPr>
        <w:t>工程需求整理</w:t>
      </w:r>
    </w:p>
    <w:p w:rsidR="00D50FFD" w:rsidRPr="002F5FF7" w:rsidRDefault="00D50FFD" w:rsidP="00D50FFD">
      <w:pPr>
        <w:rPr>
          <w:rFonts w:ascii="宋体" w:eastAsia="宋体" w:hAnsi="宋体" w:hint="eastAsia"/>
        </w:rPr>
      </w:pPr>
      <w:r w:rsidRPr="002F5FF7">
        <w:rPr>
          <w:rFonts w:ascii="宋体" w:eastAsia="宋体" w:hAnsi="宋体"/>
        </w:rPr>
        <w:tab/>
      </w:r>
      <w:r w:rsidR="00D01F4E" w:rsidRPr="002F5FF7">
        <w:rPr>
          <w:rFonts w:ascii="宋体" w:eastAsia="宋体" w:hAnsi="宋体" w:hint="eastAsia"/>
        </w:rPr>
        <w:t>为满足</w:t>
      </w:r>
      <w:r w:rsidR="00D01F4E" w:rsidRPr="002F5FF7">
        <w:rPr>
          <w:rFonts w:ascii="宋体" w:eastAsia="宋体" w:hAnsi="宋体"/>
        </w:rPr>
        <w:t>工程项目</w:t>
      </w:r>
      <w:r w:rsidR="00D01F4E" w:rsidRPr="002F5FF7">
        <w:rPr>
          <w:rFonts w:ascii="宋体" w:eastAsia="宋体" w:hAnsi="宋体" w:hint="eastAsia"/>
        </w:rPr>
        <w:t>管理</w:t>
      </w:r>
      <w:r w:rsidR="00D01F4E" w:rsidRPr="002F5FF7">
        <w:rPr>
          <w:rFonts w:ascii="宋体" w:eastAsia="宋体" w:hAnsi="宋体"/>
        </w:rPr>
        <w:t>需求</w:t>
      </w:r>
      <w:r w:rsidR="00D01F4E" w:rsidRPr="002F5FF7">
        <w:rPr>
          <w:rFonts w:ascii="宋体" w:eastAsia="宋体" w:hAnsi="宋体" w:hint="eastAsia"/>
        </w:rPr>
        <w:t>、</w:t>
      </w:r>
      <w:r w:rsidR="00D01F4E" w:rsidRPr="002F5FF7">
        <w:rPr>
          <w:rFonts w:ascii="宋体" w:eastAsia="宋体" w:hAnsi="宋体"/>
        </w:rPr>
        <w:t>提升工作效率，</w:t>
      </w:r>
      <w:r w:rsidR="00D01F4E" w:rsidRPr="002F5FF7">
        <w:rPr>
          <w:rFonts w:ascii="宋体" w:eastAsia="宋体" w:hAnsi="宋体" w:hint="eastAsia"/>
        </w:rPr>
        <w:t>按照建筑</w:t>
      </w:r>
      <w:r w:rsidR="00D01F4E" w:rsidRPr="002F5FF7">
        <w:rPr>
          <w:rFonts w:ascii="宋体" w:eastAsia="宋体" w:hAnsi="宋体"/>
        </w:rPr>
        <w:t>公司常用</w:t>
      </w:r>
      <w:r w:rsidR="00D01F4E" w:rsidRPr="002F5FF7">
        <w:rPr>
          <w:rFonts w:ascii="宋体" w:eastAsia="宋体" w:hAnsi="宋体" w:hint="eastAsia"/>
        </w:rPr>
        <w:t>功能</w:t>
      </w:r>
      <w:r w:rsidR="00D01F4E" w:rsidRPr="002F5FF7">
        <w:rPr>
          <w:rFonts w:ascii="宋体" w:eastAsia="宋体" w:hAnsi="宋体"/>
        </w:rPr>
        <w:t>，我们对系统</w:t>
      </w:r>
      <w:r w:rsidR="00D01F4E" w:rsidRPr="002F5FF7">
        <w:rPr>
          <w:rFonts w:ascii="宋体" w:eastAsia="宋体" w:hAnsi="宋体" w:hint="eastAsia"/>
        </w:rPr>
        <w:t>功能</w:t>
      </w:r>
      <w:r w:rsidR="00B74D28">
        <w:rPr>
          <w:rFonts w:ascii="宋体" w:eastAsia="宋体" w:hAnsi="宋体" w:hint="eastAsia"/>
        </w:rPr>
        <w:t>进行了</w:t>
      </w:r>
      <w:r w:rsidR="00B74D28">
        <w:rPr>
          <w:rFonts w:ascii="宋体" w:eastAsia="宋体" w:hAnsi="宋体"/>
        </w:rPr>
        <w:t>大致</w:t>
      </w:r>
      <w:r w:rsidR="00B74D28">
        <w:rPr>
          <w:rFonts w:ascii="宋体" w:eastAsia="宋体" w:hAnsi="宋体" w:hint="eastAsia"/>
        </w:rPr>
        <w:t>规划</w:t>
      </w:r>
      <w:r w:rsidR="00B74D28">
        <w:rPr>
          <w:rFonts w:ascii="宋体" w:eastAsia="宋体" w:hAnsi="宋体"/>
        </w:rPr>
        <w:t>，</w:t>
      </w:r>
      <w:r w:rsidR="00B74D28">
        <w:rPr>
          <w:rFonts w:ascii="宋体" w:eastAsia="宋体" w:hAnsi="宋体" w:hint="eastAsia"/>
        </w:rPr>
        <w:t>由于</w:t>
      </w:r>
      <w:r w:rsidR="00B74D28">
        <w:rPr>
          <w:rFonts w:ascii="宋体" w:eastAsia="宋体" w:hAnsi="宋体"/>
        </w:rPr>
        <w:t>系统过大，</w:t>
      </w:r>
      <w:r w:rsidR="00B74D28">
        <w:rPr>
          <w:rFonts w:ascii="宋体" w:eastAsia="宋体" w:hAnsi="宋体" w:hint="eastAsia"/>
        </w:rPr>
        <w:t>功能点</w:t>
      </w:r>
      <w:r w:rsidR="00B74D28">
        <w:rPr>
          <w:rFonts w:ascii="宋体" w:eastAsia="宋体" w:hAnsi="宋体"/>
        </w:rPr>
        <w:t>、开发细节</w:t>
      </w:r>
      <w:r w:rsidR="00B74D28">
        <w:rPr>
          <w:rFonts w:ascii="宋体" w:eastAsia="宋体" w:hAnsi="宋体" w:hint="eastAsia"/>
        </w:rPr>
        <w:t>过多</w:t>
      </w:r>
      <w:r w:rsidR="00B74D28">
        <w:rPr>
          <w:rFonts w:ascii="宋体" w:eastAsia="宋体" w:hAnsi="宋体"/>
        </w:rPr>
        <w:t>，具体需求</w:t>
      </w:r>
      <w:r w:rsidR="00B74D28">
        <w:rPr>
          <w:rFonts w:ascii="宋体" w:eastAsia="宋体" w:hAnsi="宋体" w:hint="eastAsia"/>
        </w:rPr>
        <w:t>以</w:t>
      </w:r>
      <w:r w:rsidR="00B74D28">
        <w:rPr>
          <w:rFonts w:ascii="宋体" w:eastAsia="宋体" w:hAnsi="宋体"/>
        </w:rPr>
        <w:t>开发过程中沟通为准</w:t>
      </w:r>
      <w:bookmarkStart w:id="0" w:name="_GoBack"/>
      <w:bookmarkEnd w:id="0"/>
      <w:r w:rsidR="00D01F4E" w:rsidRPr="002F5FF7">
        <w:rPr>
          <w:rFonts w:ascii="宋体" w:eastAsia="宋体" w:hAnsi="宋体"/>
        </w:rPr>
        <w:t>：</w:t>
      </w:r>
    </w:p>
    <w:p w:rsidR="00D50FFD" w:rsidRPr="00D50FFD" w:rsidRDefault="00D50FFD" w:rsidP="00D50FFD">
      <w:pPr>
        <w:rPr>
          <w:rFonts w:hint="eastAsia"/>
        </w:rPr>
      </w:pPr>
    </w:p>
    <w:p w:rsidR="009E60A4" w:rsidRPr="00995B72" w:rsidRDefault="009E60A4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995B72">
        <w:rPr>
          <w:rFonts w:ascii="宋体" w:eastAsia="宋体" w:hAnsi="宋体" w:hint="eastAsia"/>
          <w:b/>
          <w:sz w:val="24"/>
        </w:rPr>
        <w:t>招投标</w:t>
      </w:r>
      <w:r w:rsidRPr="00995B72">
        <w:rPr>
          <w:rFonts w:ascii="宋体" w:eastAsia="宋体" w:hAnsi="宋体"/>
          <w:b/>
          <w:sz w:val="24"/>
        </w:rPr>
        <w:t>管理</w:t>
      </w:r>
    </w:p>
    <w:p w:rsidR="006A716D" w:rsidRDefault="00EF7BD7" w:rsidP="00EF7BD7">
      <w:pPr>
        <w:pStyle w:val="a3"/>
        <w:ind w:left="420" w:firstLineChars="0" w:firstLine="0"/>
        <w:rPr>
          <w:rFonts w:ascii="宋体" w:eastAsia="宋体" w:hAnsi="宋体"/>
        </w:rPr>
      </w:pPr>
      <w:r w:rsidRPr="00EF7BD7">
        <w:rPr>
          <w:rFonts w:ascii="宋体" w:eastAsia="宋体" w:hAnsi="宋体" w:hint="eastAsia"/>
          <w:color w:val="333333"/>
          <w:szCs w:val="21"/>
          <w:shd w:val="clear" w:color="auto" w:fill="FFFFFF"/>
        </w:rPr>
        <w:t>对招投标项目信息建立、投标保证缴纳及退回提醒、标书制作、标书内审、投标项目查询、开标记录、投标分析、项目中标确认、中标项目管理、业务费用管理</w:t>
      </w:r>
      <w:r w:rsidR="006A716D" w:rsidRPr="00EF7BD7">
        <w:rPr>
          <w:rFonts w:ascii="宋体" w:eastAsia="宋体" w:hAnsi="宋体" w:hint="eastAsia"/>
        </w:rPr>
        <w:t>合同</w:t>
      </w:r>
      <w:r w:rsidR="006A716D" w:rsidRPr="00EF7BD7">
        <w:rPr>
          <w:rFonts w:ascii="宋体" w:eastAsia="宋体" w:hAnsi="宋体"/>
        </w:rPr>
        <w:t>管理</w:t>
      </w:r>
      <w:r w:rsidR="007C0125">
        <w:rPr>
          <w:rFonts w:ascii="宋体" w:eastAsia="宋体" w:hAnsi="宋体" w:hint="eastAsia"/>
        </w:rPr>
        <w:t>。</w:t>
      </w:r>
    </w:p>
    <w:p w:rsidR="00DD6B02" w:rsidRDefault="00DD6B02" w:rsidP="00EF7BD7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995D03" w:rsidRPr="00995B72" w:rsidRDefault="00995D03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995B72">
        <w:rPr>
          <w:rFonts w:ascii="宋体" w:eastAsia="宋体" w:hAnsi="宋体" w:hint="eastAsia"/>
          <w:b/>
          <w:sz w:val="24"/>
        </w:rPr>
        <w:t>合同</w:t>
      </w:r>
      <w:r w:rsidRPr="00995B72">
        <w:rPr>
          <w:rFonts w:ascii="宋体" w:eastAsia="宋体" w:hAnsi="宋体"/>
          <w:b/>
          <w:sz w:val="24"/>
        </w:rPr>
        <w:t>管理</w:t>
      </w:r>
    </w:p>
    <w:p w:rsidR="00106C5F" w:rsidRDefault="00106C5F" w:rsidP="00106C5F">
      <w:pPr>
        <w:pStyle w:val="a3"/>
        <w:ind w:left="420" w:firstLineChars="0" w:firstLine="0"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 w:rsidRPr="00106C5F">
        <w:rPr>
          <w:rFonts w:ascii="宋体" w:eastAsia="宋体" w:hAnsi="宋体" w:hint="eastAsia"/>
          <w:color w:val="333333"/>
          <w:szCs w:val="21"/>
          <w:shd w:val="clear" w:color="auto" w:fill="FFFFFF"/>
        </w:rPr>
        <w:t>合同管理模块的设计以“总价控制、以收定支”的管理思想为指导，按照“收支两条线”对合同进行全生命周期的管理；通过严格的合同管理流程，帮助企业控制合同费用，有效控制实际成本，为提高企业合同管理水平，降低经营风险提供支持。</w:t>
      </w:r>
    </w:p>
    <w:p w:rsidR="00DD6B02" w:rsidRDefault="00DD6B02" w:rsidP="00106C5F">
      <w:pPr>
        <w:pStyle w:val="a3"/>
        <w:ind w:left="420" w:firstLineChars="0" w:firstLine="0"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</w:p>
    <w:p w:rsidR="00995D03" w:rsidRPr="00995B72" w:rsidRDefault="00995D03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995B72">
        <w:rPr>
          <w:rFonts w:ascii="宋体" w:eastAsia="宋体" w:hAnsi="宋体" w:hint="eastAsia"/>
          <w:b/>
          <w:sz w:val="24"/>
        </w:rPr>
        <w:t>计划</w:t>
      </w:r>
      <w:r w:rsidRPr="00995B72">
        <w:rPr>
          <w:rFonts w:ascii="宋体" w:eastAsia="宋体" w:hAnsi="宋体"/>
          <w:b/>
          <w:sz w:val="24"/>
        </w:rPr>
        <w:t>管理</w:t>
      </w:r>
    </w:p>
    <w:p w:rsidR="00926283" w:rsidRDefault="00216330" w:rsidP="00DD6B02">
      <w:pPr>
        <w:pStyle w:val="a3"/>
        <w:ind w:left="420" w:firstLineChars="0" w:firstLine="0"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  <w:r w:rsidRPr="00926283">
        <w:rPr>
          <w:rFonts w:ascii="宋体" w:eastAsia="宋体" w:hAnsi="宋体" w:hint="eastAsia"/>
          <w:color w:val="333333"/>
          <w:szCs w:val="21"/>
          <w:shd w:val="clear" w:color="auto" w:fill="FFFFFF"/>
        </w:rPr>
        <w:t>通过导入合同预算清单作为项目合同价，进行企业目标成本编制，作为项目成本控制依据，对项目分包、物资采购、机械设备租赁、工程管理等费用进行有效控制。形成合同价、计划成本、实际成本的企业三算分析表。</w:t>
      </w:r>
    </w:p>
    <w:p w:rsidR="00DD6B02" w:rsidRPr="00DD6B02" w:rsidRDefault="00DD6B02" w:rsidP="00DD6B02">
      <w:pPr>
        <w:pStyle w:val="a3"/>
        <w:ind w:left="420" w:firstLineChars="0" w:firstLine="0"/>
        <w:rPr>
          <w:rFonts w:ascii="宋体" w:eastAsia="宋体" w:hAnsi="宋体" w:hint="eastAsia"/>
          <w:color w:val="333333"/>
          <w:szCs w:val="21"/>
          <w:shd w:val="clear" w:color="auto" w:fill="FFFFFF"/>
        </w:rPr>
      </w:pPr>
    </w:p>
    <w:p w:rsidR="009E60A4" w:rsidRPr="00995B72" w:rsidRDefault="009E60A4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995B72">
        <w:rPr>
          <w:rFonts w:ascii="宋体" w:eastAsia="宋体" w:hAnsi="宋体" w:hint="eastAsia"/>
          <w:b/>
          <w:sz w:val="24"/>
        </w:rPr>
        <w:t>施工</w:t>
      </w:r>
      <w:r w:rsidRPr="00995B72">
        <w:rPr>
          <w:rFonts w:ascii="宋体" w:eastAsia="宋体" w:hAnsi="宋体"/>
          <w:b/>
          <w:sz w:val="24"/>
        </w:rPr>
        <w:t>管理</w:t>
      </w:r>
    </w:p>
    <w:p w:rsidR="00646438" w:rsidRPr="00646438" w:rsidRDefault="00646438" w:rsidP="00646438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646438">
        <w:rPr>
          <w:rFonts w:ascii="宋体" w:eastAsia="宋体" w:hAnsi="宋体" w:hint="eastAsia"/>
          <w:color w:val="333333"/>
          <w:szCs w:val="21"/>
          <w:shd w:val="clear" w:color="auto" w:fill="FFFFFF"/>
        </w:rPr>
        <w:t>对项目开工、停工、复工、施工组织设计方案、施工三措、施工签证、施工日志、设计变更、施工周报、施工月报、工程总结；竣工检查、竣工验收、工程量复核、工程审计、工程量预算、工程量验收；施工租赁、运输、报损、结算、赔偿、分包结算、劳务结算。内部用工结算、绩效考核、付款等施工全过程的管理。</w:t>
      </w:r>
    </w:p>
    <w:p w:rsidR="00DD6B02" w:rsidRPr="00EF7BD7" w:rsidRDefault="00DD6B02" w:rsidP="00DD6B02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7440D6" w:rsidRPr="00995B72" w:rsidRDefault="009E60A4" w:rsidP="007440D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</w:rPr>
      </w:pPr>
      <w:r w:rsidRPr="00995B72">
        <w:rPr>
          <w:rFonts w:ascii="宋体" w:eastAsia="宋体" w:hAnsi="宋体" w:hint="eastAsia"/>
          <w:b/>
          <w:sz w:val="24"/>
        </w:rPr>
        <w:t>进度</w:t>
      </w:r>
      <w:r w:rsidRPr="00995B72">
        <w:rPr>
          <w:rFonts w:ascii="宋体" w:eastAsia="宋体" w:hAnsi="宋体"/>
          <w:b/>
          <w:sz w:val="24"/>
        </w:rPr>
        <w:t>管理</w:t>
      </w:r>
    </w:p>
    <w:p w:rsidR="007440D6" w:rsidRDefault="007440D6" w:rsidP="007440D6">
      <w:pPr>
        <w:pStyle w:val="a3"/>
        <w:ind w:left="420" w:firstLineChars="0" w:firstLine="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440D6">
        <w:rPr>
          <w:rFonts w:ascii="宋体" w:eastAsia="宋体" w:hAnsi="宋体" w:hint="eastAsia"/>
          <w:color w:val="333333"/>
          <w:szCs w:val="21"/>
          <w:shd w:val="clear" w:color="auto" w:fill="FFFFFF"/>
        </w:rPr>
        <w:t>进度计划是对施工的各个环节进行分解，按施工的逻辑进行合理安排，以及反映施工顺序和各阶段工程面貌及完成情况，是工程项目管理的最基本内容，也是成本的最基本载体。系统的进度计划是项目计划的重要组成部分。</w:t>
      </w:r>
    </w:p>
    <w:p w:rsidR="007440D6" w:rsidRPr="007440D6" w:rsidRDefault="007440D6" w:rsidP="007440D6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9E60A4" w:rsidRPr="00995B72" w:rsidRDefault="00995B72" w:rsidP="00995B7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采购</w:t>
      </w:r>
      <w:r w:rsidRPr="00995B72">
        <w:rPr>
          <w:rFonts w:ascii="宋体" w:eastAsia="宋体" w:hAnsi="宋体"/>
          <w:b/>
          <w:sz w:val="24"/>
        </w:rPr>
        <w:t>管理</w:t>
      </w:r>
      <w:r w:rsidR="00964895" w:rsidRPr="00995B72">
        <w:rPr>
          <w:rFonts w:ascii="宋体" w:eastAsia="宋体" w:hAnsi="宋体"/>
        </w:rPr>
        <w:br/>
      </w:r>
      <w:r w:rsidR="00964895" w:rsidRPr="00995B72">
        <w:rPr>
          <w:rFonts w:ascii="宋体" w:eastAsia="宋体" w:hAnsi="宋体" w:hint="eastAsia"/>
          <w:color w:val="333333"/>
          <w:szCs w:val="21"/>
          <w:shd w:val="clear" w:color="auto" w:fill="FFFFFF"/>
        </w:rPr>
        <w:t>物资采购管理涉及到材料设备从采购到消耗的全过程管理，从物资计划、需求计划、采购计划、采购询价、采购合同、采购订单、到货质检、材料入库、材料领用、材料返仓、材料退货、材料损耗、材料结算到材料付款全流程进行串联管控。通过统一采购管理，不仅可以帮助企业有效地控制成本，减少资金积压，而且可以促进企业在物资采购管理方面逐步完善，形成一套科学、合理的物资管理办法。同时，采购管理过程中的数据信息，能为企业评选出优质供应商提供可靠的数据支撑。</w:t>
      </w:r>
    </w:p>
    <w:p w:rsidR="00964895" w:rsidRPr="00EF7BD7" w:rsidRDefault="00964895" w:rsidP="00964895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9E60A4" w:rsidRPr="00995B72" w:rsidRDefault="009E60A4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995B72">
        <w:rPr>
          <w:rFonts w:ascii="宋体" w:eastAsia="宋体" w:hAnsi="宋体" w:hint="eastAsia"/>
          <w:b/>
          <w:sz w:val="24"/>
        </w:rPr>
        <w:t>资金</w:t>
      </w:r>
      <w:r w:rsidRPr="00995B72">
        <w:rPr>
          <w:rFonts w:ascii="宋体" w:eastAsia="宋体" w:hAnsi="宋体"/>
          <w:b/>
          <w:sz w:val="24"/>
        </w:rPr>
        <w:t>管理</w:t>
      </w:r>
    </w:p>
    <w:p w:rsidR="00E11AE5" w:rsidRDefault="00E11AE5" w:rsidP="00E11AE5">
      <w:pPr>
        <w:pStyle w:val="a3"/>
        <w:ind w:left="420" w:firstLineChars="0" w:firstLine="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E11AE5">
        <w:rPr>
          <w:rFonts w:ascii="宋体" w:eastAsia="宋体" w:hAnsi="宋体" w:hint="eastAsia"/>
          <w:color w:val="333333"/>
          <w:szCs w:val="21"/>
          <w:shd w:val="clear" w:color="auto" w:fill="FFFFFF"/>
        </w:rPr>
        <w:t>资金管理围绕两条主线进行管控、收入与支出，收入资金必然跟施工进度有必然关系，那么需要有收款计划和对应的措施来促进施工进度。支出资金做到资金的支付有计划性，项目支出资金要有对应的合同依据，达到对资金的使用规范化、流程化。</w:t>
      </w:r>
    </w:p>
    <w:p w:rsidR="00744993" w:rsidRPr="00E11AE5" w:rsidRDefault="00744993" w:rsidP="00E11AE5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9E60A4" w:rsidRPr="00A4131D" w:rsidRDefault="009E60A4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A4131D">
        <w:rPr>
          <w:rFonts w:ascii="宋体" w:eastAsia="宋体" w:hAnsi="宋体" w:hint="eastAsia"/>
          <w:b/>
          <w:sz w:val="24"/>
        </w:rPr>
        <w:t>质量管理</w:t>
      </w:r>
    </w:p>
    <w:p w:rsidR="00980102" w:rsidRDefault="00980102" w:rsidP="00980102">
      <w:pPr>
        <w:pStyle w:val="a3"/>
        <w:ind w:left="420" w:firstLineChars="0" w:firstLine="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980102">
        <w:rPr>
          <w:rFonts w:ascii="宋体" w:eastAsia="宋体" w:hAnsi="宋体" w:hint="eastAsia"/>
          <w:color w:val="333333"/>
          <w:szCs w:val="21"/>
          <w:shd w:val="clear" w:color="auto" w:fill="FFFFFF"/>
        </w:rPr>
        <w:t>对质量规范标准、质量目标、质量措施、质量检查、质量活动、质量事故、质量技术交底等进行规范性管理。</w:t>
      </w:r>
    </w:p>
    <w:p w:rsidR="00980102" w:rsidRPr="00980102" w:rsidRDefault="00980102" w:rsidP="00980102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9E60A4" w:rsidRPr="00A4131D" w:rsidRDefault="009E60A4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A4131D">
        <w:rPr>
          <w:rFonts w:ascii="宋体" w:eastAsia="宋体" w:hAnsi="宋体" w:hint="eastAsia"/>
          <w:b/>
          <w:sz w:val="24"/>
        </w:rPr>
        <w:t>安全</w:t>
      </w:r>
      <w:r w:rsidRPr="00A4131D">
        <w:rPr>
          <w:rFonts w:ascii="宋体" w:eastAsia="宋体" w:hAnsi="宋体"/>
          <w:b/>
          <w:sz w:val="24"/>
        </w:rPr>
        <w:t>管理</w:t>
      </w:r>
    </w:p>
    <w:p w:rsidR="00DD6B02" w:rsidRDefault="00DD6B02" w:rsidP="00DD6B02">
      <w:pPr>
        <w:pStyle w:val="a3"/>
        <w:ind w:left="420" w:firstLineChars="0" w:firstLine="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DD6B02">
        <w:rPr>
          <w:rFonts w:ascii="宋体" w:eastAsia="宋体" w:hAnsi="宋体" w:hint="eastAsia"/>
          <w:color w:val="333333"/>
          <w:szCs w:val="21"/>
          <w:shd w:val="clear" w:color="auto" w:fill="FFFFFF"/>
        </w:rPr>
        <w:t>安全管理主要是对企业施工的安全检查和安全教育进行管理，促进企业管理标准化、现场施工流程化、安全作业标准化，做到安全施工、文明施工，避免施工安全事故的发生。做好安全工作的宣传教育和各种安全要素的检查工作，包括对国家的安全规范和公司的安全制度标准的管理，确保企业的经营生产安全第一。</w:t>
      </w:r>
    </w:p>
    <w:p w:rsidR="00DD6B02" w:rsidRPr="00DD6B02" w:rsidRDefault="00DD6B02" w:rsidP="00DD6B02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A4131D" w:rsidRPr="00995B72" w:rsidRDefault="00A4131D" w:rsidP="00A4131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</w:rPr>
      </w:pPr>
      <w:r w:rsidRPr="00995B72">
        <w:rPr>
          <w:rFonts w:ascii="宋体" w:eastAsia="宋体" w:hAnsi="宋体" w:hint="eastAsia"/>
          <w:b/>
          <w:sz w:val="24"/>
        </w:rPr>
        <w:t>进度</w:t>
      </w:r>
      <w:r w:rsidRPr="00995B72">
        <w:rPr>
          <w:rFonts w:ascii="宋体" w:eastAsia="宋体" w:hAnsi="宋体"/>
          <w:b/>
          <w:sz w:val="24"/>
        </w:rPr>
        <w:t>管理</w:t>
      </w:r>
    </w:p>
    <w:p w:rsidR="00744993" w:rsidRDefault="00744993" w:rsidP="00744993">
      <w:pPr>
        <w:pStyle w:val="a3"/>
        <w:ind w:left="420" w:firstLineChars="0" w:firstLine="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744993">
        <w:rPr>
          <w:rFonts w:ascii="宋体" w:eastAsia="宋体" w:hAnsi="宋体" w:hint="eastAsia"/>
          <w:color w:val="333333"/>
          <w:szCs w:val="21"/>
          <w:shd w:val="clear" w:color="auto" w:fill="FFFFFF"/>
        </w:rPr>
        <w:t>从施工组织策划阶段开始，对项目过程中发生的实际成本进行跟踪，并对项目成本构成进行分解，提高项目成本的核算和控制能力。对项目估算、计划和执行进行对比分析，随时将项目动态成本与控制目标进行对比，分析差异及原因，最终达到成本控制的目的。</w:t>
      </w:r>
    </w:p>
    <w:p w:rsidR="00D46AB7" w:rsidRPr="00744993" w:rsidRDefault="00D46AB7" w:rsidP="00744993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9E60A4" w:rsidRPr="00A4131D" w:rsidRDefault="009E60A4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A4131D">
        <w:rPr>
          <w:rFonts w:ascii="宋体" w:eastAsia="宋体" w:hAnsi="宋体" w:hint="eastAsia"/>
          <w:b/>
          <w:sz w:val="24"/>
        </w:rPr>
        <w:t>人事</w:t>
      </w:r>
      <w:r w:rsidRPr="00A4131D">
        <w:rPr>
          <w:rFonts w:ascii="宋体" w:eastAsia="宋体" w:hAnsi="宋体"/>
          <w:b/>
          <w:sz w:val="24"/>
        </w:rPr>
        <w:t>管理</w:t>
      </w:r>
    </w:p>
    <w:p w:rsidR="00037EAD" w:rsidRDefault="00037EAD" w:rsidP="00037EAD">
      <w:pPr>
        <w:pStyle w:val="a3"/>
        <w:ind w:left="420" w:firstLineChars="0" w:firstLine="0"/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037EAD">
        <w:rPr>
          <w:rFonts w:ascii="宋体" w:eastAsia="宋体" w:hAnsi="宋体" w:hint="eastAsia"/>
          <w:color w:val="333333"/>
          <w:szCs w:val="21"/>
          <w:shd w:val="clear" w:color="auto" w:fill="FFFFFF"/>
        </w:rPr>
        <w:t>对公司组织架构、公司考勤、员工证件、资质证书、人事费用、人事申请、绩效考核进行系统管理。人事管理的考勤模块可以在手机端APP实现，PC端考勤可以对接考勤机导入考勤记录。</w:t>
      </w:r>
    </w:p>
    <w:p w:rsidR="00037EAD" w:rsidRPr="00037EAD" w:rsidRDefault="00037EAD" w:rsidP="00037EAD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627EA5" w:rsidRPr="00A4131D" w:rsidRDefault="00627EA5" w:rsidP="00FB4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</w:rPr>
      </w:pPr>
      <w:r w:rsidRPr="00A4131D">
        <w:rPr>
          <w:rFonts w:ascii="宋体" w:eastAsia="宋体" w:hAnsi="宋体" w:hint="eastAsia"/>
          <w:b/>
          <w:sz w:val="24"/>
        </w:rPr>
        <w:t>权限</w:t>
      </w:r>
      <w:r w:rsidRPr="00A4131D">
        <w:rPr>
          <w:rFonts w:ascii="宋体" w:eastAsia="宋体" w:hAnsi="宋体"/>
          <w:b/>
          <w:sz w:val="24"/>
        </w:rPr>
        <w:t>系统</w:t>
      </w:r>
    </w:p>
    <w:p w:rsidR="00D902B9" w:rsidRPr="00EF7BD7" w:rsidRDefault="00D902B9" w:rsidP="00D902B9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t>系统</w:t>
      </w:r>
      <w:r>
        <w:rPr>
          <w:rFonts w:ascii="宋体" w:eastAsia="宋体" w:hAnsi="宋体" w:hint="eastAsia"/>
        </w:rPr>
        <w:t>层面对</w:t>
      </w:r>
      <w:r>
        <w:rPr>
          <w:rFonts w:ascii="宋体" w:eastAsia="宋体" w:hAnsi="宋体"/>
        </w:rPr>
        <w:t>公司组织架构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人员角色进行分配</w:t>
      </w:r>
      <w:r w:rsidR="00367ECD">
        <w:rPr>
          <w:rFonts w:ascii="宋体" w:eastAsia="宋体" w:hAnsi="宋体" w:hint="eastAsia"/>
        </w:rPr>
        <w:t>管理</w:t>
      </w:r>
      <w:r w:rsidR="00AD6ED3">
        <w:rPr>
          <w:rFonts w:ascii="宋体" w:eastAsia="宋体" w:hAnsi="宋体" w:hint="eastAsia"/>
        </w:rPr>
        <w:t>，</w:t>
      </w:r>
      <w:r w:rsidR="00B42FD7">
        <w:rPr>
          <w:rFonts w:ascii="宋体" w:eastAsia="宋体" w:hAnsi="宋体" w:hint="eastAsia"/>
        </w:rPr>
        <w:t>对</w:t>
      </w:r>
      <w:r w:rsidR="00B42FD7">
        <w:rPr>
          <w:rFonts w:ascii="宋体" w:eastAsia="宋体" w:hAnsi="宋体"/>
        </w:rPr>
        <w:t>信息进行隔离</w:t>
      </w:r>
      <w:r w:rsidR="007A1908">
        <w:rPr>
          <w:rFonts w:ascii="宋体" w:eastAsia="宋体" w:hAnsi="宋体" w:hint="eastAsia"/>
        </w:rPr>
        <w:t>，对</w:t>
      </w:r>
      <w:r w:rsidR="007A1908">
        <w:rPr>
          <w:rFonts w:ascii="宋体" w:eastAsia="宋体" w:hAnsi="宋体"/>
        </w:rPr>
        <w:t>其他</w:t>
      </w:r>
      <w:r w:rsidR="007A1908">
        <w:rPr>
          <w:rFonts w:ascii="宋体" w:eastAsia="宋体" w:hAnsi="宋体" w:hint="eastAsia"/>
        </w:rPr>
        <w:t>功能</w:t>
      </w:r>
      <w:r w:rsidR="007A1908">
        <w:rPr>
          <w:rFonts w:ascii="宋体" w:eastAsia="宋体" w:hAnsi="宋体"/>
        </w:rPr>
        <w:t>模块做到</w:t>
      </w:r>
      <w:r w:rsidR="007A1908">
        <w:rPr>
          <w:rFonts w:ascii="宋体" w:eastAsia="宋体" w:hAnsi="宋体" w:hint="eastAsia"/>
        </w:rPr>
        <w:t>底层</w:t>
      </w:r>
      <w:r w:rsidR="007A1908">
        <w:rPr>
          <w:rFonts w:ascii="宋体" w:eastAsia="宋体" w:hAnsi="宋体"/>
        </w:rPr>
        <w:t>权限</w:t>
      </w:r>
      <w:r w:rsidR="00AA7D07">
        <w:rPr>
          <w:rFonts w:ascii="宋体" w:eastAsia="宋体" w:hAnsi="宋体" w:hint="eastAsia"/>
        </w:rPr>
        <w:t>支撑</w:t>
      </w:r>
      <w:r w:rsidR="00B42FD7">
        <w:rPr>
          <w:rFonts w:ascii="宋体" w:eastAsia="宋体" w:hAnsi="宋体" w:hint="eastAsia"/>
        </w:rPr>
        <w:t>。</w:t>
      </w:r>
    </w:p>
    <w:sectPr w:rsidR="00D902B9" w:rsidRPr="00EF7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158C"/>
    <w:multiLevelType w:val="hybridMultilevel"/>
    <w:tmpl w:val="842E490C"/>
    <w:lvl w:ilvl="0" w:tplc="566E3F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D87910"/>
    <w:multiLevelType w:val="hybridMultilevel"/>
    <w:tmpl w:val="584A8B2E"/>
    <w:lvl w:ilvl="0" w:tplc="ED72DEF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34879"/>
    <w:multiLevelType w:val="hybridMultilevel"/>
    <w:tmpl w:val="2C5C2C6C"/>
    <w:lvl w:ilvl="0" w:tplc="4B6834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9D"/>
    <w:rsid w:val="00037EAD"/>
    <w:rsid w:val="00084B0F"/>
    <w:rsid w:val="00106C5F"/>
    <w:rsid w:val="00162F9D"/>
    <w:rsid w:val="00163FB8"/>
    <w:rsid w:val="00166593"/>
    <w:rsid w:val="001B2AA9"/>
    <w:rsid w:val="001D6022"/>
    <w:rsid w:val="00216330"/>
    <w:rsid w:val="0021692C"/>
    <w:rsid w:val="002F5FF7"/>
    <w:rsid w:val="00367ECD"/>
    <w:rsid w:val="003B533B"/>
    <w:rsid w:val="004222CE"/>
    <w:rsid w:val="0044527D"/>
    <w:rsid w:val="00485DB8"/>
    <w:rsid w:val="005F4650"/>
    <w:rsid w:val="00627EA5"/>
    <w:rsid w:val="006366E9"/>
    <w:rsid w:val="00646438"/>
    <w:rsid w:val="00683136"/>
    <w:rsid w:val="006A716D"/>
    <w:rsid w:val="007440D6"/>
    <w:rsid w:val="00744993"/>
    <w:rsid w:val="007A1908"/>
    <w:rsid w:val="007C0125"/>
    <w:rsid w:val="00815177"/>
    <w:rsid w:val="00826E4B"/>
    <w:rsid w:val="00860BCF"/>
    <w:rsid w:val="00926283"/>
    <w:rsid w:val="00964895"/>
    <w:rsid w:val="00980102"/>
    <w:rsid w:val="00995B72"/>
    <w:rsid w:val="00995D03"/>
    <w:rsid w:val="009E60A4"/>
    <w:rsid w:val="00A379C8"/>
    <w:rsid w:val="00A4131D"/>
    <w:rsid w:val="00A86CC6"/>
    <w:rsid w:val="00AA7D07"/>
    <w:rsid w:val="00AD5B72"/>
    <w:rsid w:val="00AD6ED3"/>
    <w:rsid w:val="00B11269"/>
    <w:rsid w:val="00B42FD7"/>
    <w:rsid w:val="00B738D9"/>
    <w:rsid w:val="00B74D28"/>
    <w:rsid w:val="00BB5073"/>
    <w:rsid w:val="00C16A77"/>
    <w:rsid w:val="00C73839"/>
    <w:rsid w:val="00C8225D"/>
    <w:rsid w:val="00D01F4E"/>
    <w:rsid w:val="00D46AB7"/>
    <w:rsid w:val="00D50FFD"/>
    <w:rsid w:val="00D902B9"/>
    <w:rsid w:val="00DD6B02"/>
    <w:rsid w:val="00E11AE5"/>
    <w:rsid w:val="00EF7BD7"/>
    <w:rsid w:val="00FB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6A42"/>
  <w15:chartTrackingRefBased/>
  <w15:docId w15:val="{354B0786-808F-4B52-9A6A-7F72BB56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D50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2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FFD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李骏</dc:creator>
  <cp:keywords/>
  <dc:description/>
  <cp:lastModifiedBy>李骏</cp:lastModifiedBy>
  <cp:revision>54</cp:revision>
  <dcterms:created xsi:type="dcterms:W3CDTF">2018-05-29T02:19:00Z</dcterms:created>
  <dcterms:modified xsi:type="dcterms:W3CDTF">2018-05-29T02:46:00Z</dcterms:modified>
</cp:coreProperties>
</file>