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>
          <w:highlight w:val="none"/>
        </w:rPr>
      </w:pPr>
      <w:r>
        <w:t xml:space="preserve">Blue Sky Watchers (ICU)</w:t>
      </w:r>
      <w:r>
        <w:rPr>
          <w:highlight w:val="none"/>
        </w:rPr>
      </w:r>
    </w:p>
    <w:p>
      <w:pPr>
        <w:pStyle w:val="824"/>
        <w:pBdr/>
        <w:spacing/>
        <w:ind/>
        <w:rPr/>
      </w:pPr>
      <w:r>
        <w:rPr>
          <w:highlight w:val="none"/>
        </w:rPr>
        <w:t xml:space="preserve">Mission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For all team members to be comfortable in learning the aspects of full stack development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t xml:space="preserve">Scope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Use MERN to connect to City of Calgary Traffic Camera’s API to provide a responsive web application.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Goals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rFonts w:ascii="Arial" w:hAnsi="Arial" w:eastAsia="Arial" w:cs="Arial"/>
          <w:sz w:val="22"/>
          <w:szCs w:val="22"/>
          <w:highlight w:val="white"/>
        </w:rPr>
        <w:t xml:space="preserve">Design and build a web-based application that leverages open-source data from the City of Calgary to solve a real-world problem. This project will showcase your full-stack development </w:t>
        <w:br/>
        <w:t xml:space="preserve">skills by demonstrating you and your team’s ability to design, develop</w:t>
      </w:r>
      <w:r>
        <w:rPr>
          <w:rFonts w:ascii="Arial" w:hAnsi="Arial" w:eastAsia="Arial" w:cs="Arial"/>
          <w:sz w:val="22"/>
          <w:szCs w:val="22"/>
          <w:highlight w:val="white"/>
        </w:rPr>
        <w:t xml:space="preserve">, and deploy a functional, </w:t>
        <w:br/>
        <w:t xml:space="preserve">user-friendly application. Your solution should provide valuable insights or tools that enhance </w:t>
        <w:br/>
        <w:t xml:space="preserve">user experiences and interactions with city services or resources.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Strengths &amp; Skills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Roles &amp; Responsibilities</w:t>
      </w:r>
      <w:r>
        <w:rPr>
          <w:highlight w:val="none"/>
        </w:rPr>
      </w:r>
      <w:r>
        <w:rPr>
          <w:highlight w:val="none"/>
        </w:rPr>
      </w:r>
    </w:p>
    <w:p>
      <w:pPr>
        <w:pStyle w:val="825"/>
        <w:pBdr/>
        <w:spacing/>
        <w:ind/>
        <w:rPr>
          <w:highlight w:val="none"/>
        </w:rPr>
      </w:pPr>
      <w:r>
        <w:t xml:space="preserve">UX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Wireframe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Colors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Fonts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Scheme</w:t>
      </w:r>
      <w:r>
        <w:rPr>
          <w:highlight w:val="none"/>
        </w:rPr>
      </w:r>
      <w:r/>
    </w:p>
    <w:p>
      <w:pPr>
        <w:pStyle w:val="825"/>
        <w:pBdr/>
        <w:spacing/>
        <w:ind/>
        <w:rPr>
          <w:highlight w:val="none"/>
        </w:rPr>
      </w:pPr>
      <w:r>
        <w:rPr>
          <w:highlight w:val="none"/>
        </w:rPr>
        <w:t xml:space="preserve">Frontend server: React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API connections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User interaction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5"/>
        <w:pBdr/>
        <w:spacing/>
        <w:ind/>
        <w:rPr>
          <w:highlight w:val="none"/>
        </w:rPr>
      </w:pPr>
      <w:r>
        <w:rPr>
          <w:highlight w:val="none"/>
        </w:rPr>
        <w:t xml:space="preserve">Backend server: Node.js</w:t>
      </w:r>
      <w:r>
        <w:rPr>
          <w:highlight w:val="none"/>
        </w:rPr>
      </w:r>
      <w:r>
        <w:rPr>
          <w:highlight w:val="none"/>
        </w:rPr>
      </w:r>
    </w:p>
    <w:p>
      <w:pPr>
        <w:pStyle w:val="825"/>
        <w:pBdr/>
        <w:spacing/>
        <w:ind/>
        <w:rPr/>
      </w:pPr>
      <w:r>
        <w:rPr>
          <w:highlight w:val="none"/>
        </w:rPr>
        <w:t xml:space="preserve">Database: MongoDB</w:t>
      </w:r>
      <w:r>
        <w:rPr>
          <w:highlight w:val="none"/>
        </w:rPr>
      </w:r>
      <w:r/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Metrics for Success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Values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Norms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FUN!!</w:t>
      </w:r>
      <w:r>
        <w:rPr>
          <w:highlight w:val="none"/>
        </w:rPr>
      </w:r>
      <w:r>
        <w:rPr>
          <w:highlight w:val="none"/>
        </w:rPr>
      </w:r>
    </w:p>
    <w:p>
      <w:pPr>
        <w:pStyle w:val="824"/>
        <w:pBdr/>
        <w:spacing/>
        <w:ind/>
        <w:rPr>
          <w:highlight w:val="none"/>
        </w:rPr>
      </w:pPr>
      <w:r>
        <w:rPr>
          <w:highlight w:val="none"/>
        </w:rPr>
        <w:t xml:space="preserve">Communications Plan and Coordination Tools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WhatsApp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Disco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Jira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Github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Google Drive (Robert)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Google Meet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Zoom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2025-03-28T20:59:01Z</dcterms:modified>
</cp:coreProperties>
</file>