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A41768" w:rsidRDefault="00A41768" w:rsidP="00A41768">
      <w:pPr>
        <w:jc w:val="center"/>
        <w:rPr>
          <w:b/>
          <w:smallCaps/>
          <w:sz w:val="32"/>
          <w:szCs w:val="32"/>
        </w:rPr>
      </w:pPr>
      <w:r w:rsidRPr="00A41768">
        <w:rPr>
          <w:b/>
          <w:smallCaps/>
          <w:sz w:val="32"/>
          <w:szCs w:val="32"/>
        </w:rPr>
        <w:t>Processing Alliance Chats</w:t>
      </w:r>
    </w:p>
    <w:p w:rsidR="003F6A8C" w:rsidRDefault="0072423D" w:rsidP="003F6A8C">
      <w:r w:rsidRPr="0072423D">
        <w:rPr>
          <w:b/>
        </w:rPr>
        <w:t>AIM</w:t>
      </w:r>
      <w:r w:rsidR="005415C1">
        <w:t xml:space="preserve">: </w:t>
      </w:r>
      <w:r w:rsidR="003F6A8C">
        <w:t xml:space="preserve">  </w:t>
      </w:r>
    </w:p>
    <w:p w:rsidR="005415C1" w:rsidRDefault="000F3431" w:rsidP="0072423D">
      <w:r>
        <w:t xml:space="preserve">We want to </w:t>
      </w:r>
      <w:r w:rsidR="00514452">
        <w:t>Process the text messages posted by our users in the alliance chat rooms</w:t>
      </w:r>
      <w:r>
        <w:t>.</w:t>
      </w:r>
    </w:p>
    <w:p w:rsidR="00682D62" w:rsidRDefault="0072423D">
      <w:r>
        <w:rPr>
          <w:b/>
        </w:rPr>
        <w:t>ABSTRACT</w:t>
      </w:r>
      <w:r w:rsidR="00682D62">
        <w:t xml:space="preserve">: </w:t>
      </w:r>
    </w:p>
    <w:p w:rsidR="006F7B51" w:rsidRDefault="006F7B51" w:rsidP="00914F08">
      <w:pPr>
        <w:pStyle w:val="ListParagraph"/>
        <w:numPr>
          <w:ilvl w:val="0"/>
          <w:numId w:val="14"/>
        </w:numPr>
        <w:spacing w:line="276" w:lineRule="auto"/>
      </w:pPr>
      <w:r>
        <w:t>We extracted the text from the alliance_chat.txt, and translated lingo text, emoticons.</w:t>
      </w:r>
    </w:p>
    <w:p w:rsidR="006F7B51" w:rsidRDefault="006F7B51" w:rsidP="00151A04">
      <w:pPr>
        <w:pStyle w:val="ListParagraph"/>
        <w:numPr>
          <w:ilvl w:val="0"/>
          <w:numId w:val="14"/>
        </w:numPr>
        <w:spacing w:line="276" w:lineRule="auto"/>
      </w:pPr>
      <w:r>
        <w:t xml:space="preserve">We estimate the sentiment and the subjectivity of the text using </w:t>
      </w:r>
      <w:proofErr w:type="spellStart"/>
      <w:r>
        <w:t>TextBlob</w:t>
      </w:r>
      <w:proofErr w:type="spellEnd"/>
      <w:r>
        <w:t xml:space="preserve"> Python Package.</w:t>
      </w:r>
    </w:p>
    <w:p w:rsidR="009C10FF" w:rsidRDefault="009C10FF" w:rsidP="00D17D20">
      <w:pPr>
        <w:pStyle w:val="ListParagraph"/>
        <w:numPr>
          <w:ilvl w:val="0"/>
          <w:numId w:val="14"/>
        </w:numPr>
        <w:spacing w:line="276" w:lineRule="auto"/>
      </w:pPr>
      <w:r>
        <w:t xml:space="preserve">We identified language of the text using Compact </w:t>
      </w:r>
      <w:proofErr w:type="spellStart"/>
      <w:r>
        <w:t>Langauge</w:t>
      </w:r>
      <w:proofErr w:type="spellEnd"/>
      <w:r>
        <w:t xml:space="preserve"> Detector and Part Of Speech Tagger. </w:t>
      </w:r>
      <w:r w:rsidRPr="009C10FF">
        <w:rPr>
          <w:b/>
        </w:rPr>
        <w:t>85%</w:t>
      </w:r>
      <w:r>
        <w:t xml:space="preserve"> of the text is from English. There are still challenges in translating the human text expressions into comprehensible Language</w:t>
      </w:r>
      <w:r>
        <w:t xml:space="preserve"> </w:t>
      </w:r>
      <w:r>
        <w:t>(</w:t>
      </w:r>
      <w:r w:rsidRPr="009C10FF">
        <w:rPr>
          <w:b/>
        </w:rPr>
        <w:t>13%</w:t>
      </w:r>
      <w:r>
        <w:t xml:space="preserve"> of the comments are from Unknown Language).</w:t>
      </w:r>
    </w:p>
    <w:p w:rsidR="006F7B51" w:rsidRDefault="00A82361" w:rsidP="00151A04">
      <w:pPr>
        <w:pStyle w:val="ListParagraph"/>
        <w:numPr>
          <w:ilvl w:val="0"/>
          <w:numId w:val="14"/>
        </w:numPr>
        <w:spacing w:line="276" w:lineRule="auto"/>
      </w:pPr>
      <w:r>
        <w:t xml:space="preserve">We calculate the most delighted and the most discontented </w:t>
      </w:r>
      <w:r w:rsidR="006F7B51">
        <w:t xml:space="preserve">users based on sentiment, subjectivity and the count of </w:t>
      </w:r>
      <w:r>
        <w:t xml:space="preserve">their </w:t>
      </w:r>
      <w:r w:rsidR="006F7B51">
        <w:t>comments</w:t>
      </w:r>
      <w:r>
        <w:t xml:space="preserve"> from Alliance chats</w:t>
      </w:r>
      <w:r w:rsidR="006F7B51">
        <w:t>.</w:t>
      </w:r>
    </w:p>
    <w:p w:rsidR="00B15607" w:rsidRDefault="00B15607" w:rsidP="00B15607">
      <w:pPr>
        <w:pStyle w:val="ListParagraph"/>
        <w:numPr>
          <w:ilvl w:val="0"/>
          <w:numId w:val="14"/>
        </w:numPr>
        <w:spacing w:line="276" w:lineRule="auto"/>
      </w:pPr>
      <w:r>
        <w:t>We also project the Most and the Least delighted Alliances.</w:t>
      </w:r>
    </w:p>
    <w:p w:rsidR="006F7B51" w:rsidRDefault="009C10FF" w:rsidP="00EE37B9">
      <w:pPr>
        <w:pStyle w:val="ListParagraph"/>
        <w:numPr>
          <w:ilvl w:val="0"/>
          <w:numId w:val="14"/>
        </w:numPr>
        <w:spacing w:line="276" w:lineRule="auto"/>
      </w:pPr>
      <w:r>
        <w:t xml:space="preserve">We also established the Users who have highest and the Lowest on the Feel Good Ranking which takes the User’s </w:t>
      </w:r>
      <w:proofErr w:type="spellStart"/>
      <w:r>
        <w:t>WinCount</w:t>
      </w:r>
      <w:proofErr w:type="spellEnd"/>
      <w:r>
        <w:t xml:space="preserve">, </w:t>
      </w:r>
      <w:proofErr w:type="spellStart"/>
      <w:r>
        <w:t>LostCount</w:t>
      </w:r>
      <w:proofErr w:type="spellEnd"/>
      <w:r>
        <w:t>, User Average Might in the Army and the delight metrics.</w:t>
      </w:r>
    </w:p>
    <w:p w:rsidR="00247C2A" w:rsidRDefault="00247C2A" w:rsidP="00914F08">
      <w:pPr>
        <w:pStyle w:val="ListParagraph"/>
        <w:ind w:left="360"/>
      </w:pPr>
    </w:p>
    <w:p w:rsidR="005415C1" w:rsidRDefault="0072423D">
      <w:r w:rsidRPr="0072423D">
        <w:rPr>
          <w:b/>
        </w:rPr>
        <w:t>PURPOSE</w:t>
      </w:r>
      <w:r w:rsidR="005415C1">
        <w:t>:</w:t>
      </w:r>
    </w:p>
    <w:p w:rsidR="00514452" w:rsidRDefault="00514452" w:rsidP="005415C1">
      <w:pPr>
        <w:pStyle w:val="ListParagraph"/>
        <w:numPr>
          <w:ilvl w:val="0"/>
          <w:numId w:val="1"/>
        </w:numPr>
      </w:pPr>
      <w:r>
        <w:t>Understanding User’s messages gives essence of their game play strategies, idea, goals.</w:t>
      </w:r>
    </w:p>
    <w:p w:rsidR="00514452" w:rsidRDefault="00514452" w:rsidP="00514452">
      <w:pPr>
        <w:pStyle w:val="ListParagraph"/>
      </w:pPr>
    </w:p>
    <w:p w:rsidR="005415C1" w:rsidRDefault="00514452" w:rsidP="005415C1">
      <w:pPr>
        <w:pStyle w:val="ListParagraph"/>
        <w:numPr>
          <w:ilvl w:val="0"/>
          <w:numId w:val="1"/>
        </w:numPr>
      </w:pPr>
      <w:r>
        <w:t>It gives us their impressions on the game, on the alliances, on each other</w:t>
      </w:r>
      <w:r w:rsidR="00B665EC">
        <w:t>.</w:t>
      </w:r>
    </w:p>
    <w:p w:rsidR="00454A33" w:rsidRDefault="00454A33" w:rsidP="00454A33">
      <w:pPr>
        <w:pStyle w:val="ListParagraph"/>
      </w:pPr>
    </w:p>
    <w:p w:rsidR="00454A33" w:rsidRDefault="00514452" w:rsidP="00454A33">
      <w:pPr>
        <w:pStyle w:val="ListParagraph"/>
        <w:numPr>
          <w:ilvl w:val="0"/>
          <w:numId w:val="1"/>
        </w:numPr>
      </w:pPr>
      <w:r>
        <w:t>We can see the sentiments of the User, Alliances and understand who likes and is happy about the games and who would is not happy</w:t>
      </w:r>
      <w:r w:rsidR="00B665EC">
        <w:t>.</w:t>
      </w:r>
    </w:p>
    <w:p w:rsidR="00454A33" w:rsidRDefault="00454A33" w:rsidP="00454A33">
      <w:pPr>
        <w:pStyle w:val="ListParagraph"/>
      </w:pPr>
    </w:p>
    <w:p w:rsidR="00B665EC" w:rsidRDefault="00514452" w:rsidP="00457856">
      <w:pPr>
        <w:pStyle w:val="ListParagraph"/>
        <w:numPr>
          <w:ilvl w:val="0"/>
          <w:numId w:val="1"/>
        </w:numPr>
      </w:pPr>
      <w:r>
        <w:t>We can classify the Users geographically based on the language of communication</w:t>
      </w:r>
      <w:r w:rsidR="00B665EC">
        <w:t>.</w:t>
      </w:r>
    </w:p>
    <w:p w:rsidR="00514452" w:rsidRDefault="00514452" w:rsidP="00514452">
      <w:pPr>
        <w:pStyle w:val="ListParagraph"/>
      </w:pPr>
    </w:p>
    <w:p w:rsidR="00514452" w:rsidRDefault="00514452" w:rsidP="00457856">
      <w:pPr>
        <w:pStyle w:val="ListParagraph"/>
        <w:numPr>
          <w:ilvl w:val="0"/>
          <w:numId w:val="1"/>
        </w:numPr>
      </w:pPr>
      <w:r>
        <w:t>We can correlate the actions taken by the User to the communication they had.</w:t>
      </w:r>
    </w:p>
    <w:p w:rsidR="00514452" w:rsidRDefault="00514452" w:rsidP="00514452">
      <w:pPr>
        <w:pStyle w:val="ListParagraph"/>
      </w:pPr>
    </w:p>
    <w:p w:rsidR="00514452" w:rsidRDefault="00514452" w:rsidP="00457856">
      <w:pPr>
        <w:pStyle w:val="ListParagraph"/>
        <w:numPr>
          <w:ilvl w:val="0"/>
          <w:numId w:val="1"/>
        </w:numPr>
      </w:pPr>
      <w:r>
        <w:t xml:space="preserve">We can understand the Organization of the Alliances and their activities. </w:t>
      </w:r>
    </w:p>
    <w:p w:rsidR="00514452" w:rsidRDefault="00514452" w:rsidP="00514452">
      <w:pPr>
        <w:pStyle w:val="ListParagraph"/>
      </w:pPr>
    </w:p>
    <w:p w:rsidR="00514452" w:rsidRDefault="00514452" w:rsidP="00457856">
      <w:pPr>
        <w:pStyle w:val="ListParagraph"/>
        <w:numPr>
          <w:ilvl w:val="0"/>
          <w:numId w:val="1"/>
        </w:numPr>
      </w:pPr>
      <w:r>
        <w:t>We can recommend happy teams/alliances for an unhappy Users.</w:t>
      </w:r>
    </w:p>
    <w:p w:rsidR="00514452" w:rsidRDefault="00514452" w:rsidP="00514452">
      <w:pPr>
        <w:pStyle w:val="ListParagraph"/>
      </w:pPr>
    </w:p>
    <w:p w:rsidR="00514452" w:rsidRDefault="00514452" w:rsidP="00457856">
      <w:pPr>
        <w:pStyle w:val="ListParagraph"/>
        <w:numPr>
          <w:ilvl w:val="0"/>
          <w:numId w:val="1"/>
        </w:numPr>
      </w:pPr>
      <w:r>
        <w:t xml:space="preserve">We can </w:t>
      </w:r>
      <w:r w:rsidR="001A2136">
        <w:t>understand the subjectivity of their language. This is useful to understand their personality. People who are more objective vs people who are more subjective.</w:t>
      </w:r>
    </w:p>
    <w:p w:rsidR="00454A33" w:rsidRDefault="00454A33" w:rsidP="00454A33">
      <w:pPr>
        <w:pStyle w:val="ListParagraph"/>
      </w:pPr>
    </w:p>
    <w:p w:rsidR="006B7C3A" w:rsidRPr="001A2136" w:rsidRDefault="001A2136" w:rsidP="001A2136">
      <w:pPr>
        <w:rPr>
          <w:b/>
        </w:rPr>
      </w:pPr>
      <w:r w:rsidRPr="001A2136">
        <w:rPr>
          <w:b/>
        </w:rPr>
        <w:t>PROCEDURE:</w:t>
      </w:r>
    </w:p>
    <w:p w:rsidR="001A2136" w:rsidRPr="001A2136" w:rsidRDefault="001A2136" w:rsidP="00247C2A">
      <w:pPr>
        <w:pStyle w:val="ListParagraph"/>
        <w:numPr>
          <w:ilvl w:val="0"/>
          <w:numId w:val="12"/>
        </w:numPr>
      </w:pPr>
      <w:r>
        <w:rPr>
          <w:b/>
        </w:rPr>
        <w:t>PARSING THE LINGO TEXT</w:t>
      </w:r>
      <w:r w:rsidR="005B1B7D">
        <w:rPr>
          <w:b/>
        </w:rPr>
        <w:t xml:space="preserve">  </w:t>
      </w:r>
      <w:r>
        <w:rPr>
          <w:b/>
        </w:rPr>
        <w:t>:</w:t>
      </w:r>
    </w:p>
    <w:p w:rsidR="001A2136" w:rsidRPr="001A2136" w:rsidRDefault="001A2136" w:rsidP="001A2136">
      <w:pPr>
        <w:pStyle w:val="ListParagraph"/>
        <w:ind w:left="360"/>
      </w:pPr>
    </w:p>
    <w:p w:rsidR="001A2136" w:rsidRDefault="001A2136" w:rsidP="001A2136">
      <w:pPr>
        <w:pStyle w:val="ListParagraph"/>
        <w:ind w:left="360"/>
      </w:pPr>
      <w:r>
        <w:t xml:space="preserve">In order to process the user’s comments on alliance chat rooms, we need to understand the user’s perspective. </w:t>
      </w:r>
    </w:p>
    <w:p w:rsidR="001A2136" w:rsidRDefault="001A2136" w:rsidP="001A2136">
      <w:pPr>
        <w:pStyle w:val="ListParagraph"/>
        <w:ind w:left="360"/>
      </w:pPr>
      <w:r>
        <w:t>Users tend to use short form English words called as Lingo.</w:t>
      </w:r>
      <w:r w:rsidR="005B1B7D">
        <w:t xml:space="preserve"> T</w:t>
      </w:r>
      <w:r>
        <w:t>he nature of the spoken language tends to cryptic as the following</w:t>
      </w:r>
      <w:r w:rsidR="005B1B7D">
        <w:t xml:space="preserve"> example suggests</w:t>
      </w:r>
      <w:r>
        <w:t xml:space="preserve">. </w:t>
      </w:r>
    </w:p>
    <w:p w:rsidR="001A2136" w:rsidRDefault="001A2136" w:rsidP="001A2136">
      <w:pPr>
        <w:pStyle w:val="ListParagraph"/>
        <w:ind w:left="360"/>
      </w:pPr>
      <w:r>
        <w:t>“</w:t>
      </w:r>
      <w:proofErr w:type="spellStart"/>
      <w:proofErr w:type="gramStart"/>
      <w:r w:rsidRPr="001A2136">
        <w:rPr>
          <w:b/>
          <w:i/>
        </w:rPr>
        <w:t>peopl</w:t>
      </w:r>
      <w:proofErr w:type="spellEnd"/>
      <w:proofErr w:type="gramEnd"/>
      <w:r w:rsidRPr="001A2136">
        <w:rPr>
          <w:b/>
          <w:i/>
        </w:rPr>
        <w:t xml:space="preserve"> </w:t>
      </w:r>
      <w:proofErr w:type="spellStart"/>
      <w:r w:rsidRPr="001A2136">
        <w:rPr>
          <w:b/>
          <w:i/>
        </w:rPr>
        <w:t>clse</w:t>
      </w:r>
      <w:proofErr w:type="spellEnd"/>
      <w:r w:rsidRPr="001A2136">
        <w:rPr>
          <w:b/>
          <w:i/>
        </w:rPr>
        <w:t xml:space="preserve"> 2 my hart </w:t>
      </w:r>
      <w:proofErr w:type="spellStart"/>
      <w:r w:rsidRPr="001A2136">
        <w:rPr>
          <w:b/>
          <w:i/>
        </w:rPr>
        <w:t>alw</w:t>
      </w:r>
      <w:proofErr w:type="spellEnd"/>
      <w:r w:rsidRPr="001A2136">
        <w:rPr>
          <w:b/>
          <w:i/>
        </w:rPr>
        <w:t xml:space="preserve"> get D 1st </w:t>
      </w:r>
      <w:proofErr w:type="spellStart"/>
      <w:r w:rsidRPr="001A2136">
        <w:rPr>
          <w:b/>
          <w:i/>
        </w:rPr>
        <w:t>msg</w:t>
      </w:r>
      <w:proofErr w:type="spellEnd"/>
      <w:r w:rsidRPr="001A2136">
        <w:rPr>
          <w:b/>
          <w:i/>
        </w:rPr>
        <w:t xml:space="preserve"> 4 D dy.. </w:t>
      </w:r>
      <w:proofErr w:type="spellStart"/>
      <w:r w:rsidRPr="001A2136">
        <w:rPr>
          <w:b/>
          <w:i/>
        </w:rPr>
        <w:t>gud</w:t>
      </w:r>
      <w:proofErr w:type="spellEnd"/>
      <w:r w:rsidRPr="001A2136">
        <w:rPr>
          <w:b/>
          <w:i/>
        </w:rPr>
        <w:t xml:space="preserve"> </w:t>
      </w:r>
      <w:proofErr w:type="spellStart"/>
      <w:r w:rsidRPr="001A2136">
        <w:rPr>
          <w:b/>
          <w:i/>
        </w:rPr>
        <w:t>mornin</w:t>
      </w:r>
      <w:proofErr w:type="spellEnd"/>
      <w:r>
        <w:t xml:space="preserve"> “ </w:t>
      </w:r>
      <w:r w:rsidR="005B1B7D">
        <w:t xml:space="preserve">which </w:t>
      </w:r>
      <w:r>
        <w:t>means “People close to my heart always get the first message for the day. Good Morning”</w:t>
      </w:r>
    </w:p>
    <w:p w:rsidR="005B1B7D" w:rsidRDefault="005B1B7D" w:rsidP="001A2136">
      <w:pPr>
        <w:pStyle w:val="ListParagraph"/>
        <w:ind w:left="360"/>
      </w:pPr>
    </w:p>
    <w:p w:rsidR="005B1B7D" w:rsidRDefault="005B1B7D" w:rsidP="001A2136">
      <w:pPr>
        <w:pStyle w:val="ListParagraph"/>
        <w:ind w:left="360"/>
      </w:pPr>
      <w:r>
        <w:t xml:space="preserve">We have captured a list of Lingo words </w:t>
      </w:r>
      <w:proofErr w:type="gramStart"/>
      <w:r>
        <w:t xml:space="preserve">from </w:t>
      </w:r>
      <w:r w:rsidRPr="005B1B7D">
        <w:t xml:space="preserve"> </w:t>
      </w:r>
      <w:proofErr w:type="gramEnd"/>
      <w:r>
        <w:fldChar w:fldCharType="begin"/>
      </w:r>
      <w:r>
        <w:instrText xml:space="preserve"> HYPERLINK "http://transl8it.com/largest-best-top-text-message-list/" </w:instrText>
      </w:r>
      <w:r>
        <w:fldChar w:fldCharType="separate"/>
      </w:r>
      <w:r w:rsidRPr="005B1B7D">
        <w:rPr>
          <w:rStyle w:val="Hyperlink"/>
        </w:rPr>
        <w:t>http://transl8it.com/largest-best-top-text-message-list/</w:t>
      </w:r>
      <w:r>
        <w:fldChar w:fldCharType="end"/>
      </w:r>
    </w:p>
    <w:p w:rsidR="001A2136" w:rsidRPr="005B1B7D" w:rsidRDefault="001A2136" w:rsidP="00247C2A">
      <w:pPr>
        <w:pStyle w:val="ListParagraph"/>
        <w:numPr>
          <w:ilvl w:val="0"/>
          <w:numId w:val="12"/>
        </w:numPr>
      </w:pPr>
      <w:r>
        <w:rPr>
          <w:b/>
        </w:rPr>
        <w:lastRenderedPageBreak/>
        <w:t xml:space="preserve">CAPTURING </w:t>
      </w:r>
      <w:r w:rsidR="005B1B7D">
        <w:rPr>
          <w:b/>
        </w:rPr>
        <w:t>EMOTICONS</w:t>
      </w:r>
      <w:r>
        <w:rPr>
          <w:b/>
        </w:rPr>
        <w:t>:</w:t>
      </w:r>
    </w:p>
    <w:p w:rsidR="001A4FD4" w:rsidRDefault="001A4FD4" w:rsidP="005B1B7D">
      <w:pPr>
        <w:pStyle w:val="ListParagraph"/>
        <w:ind w:left="360"/>
      </w:pPr>
    </w:p>
    <w:p w:rsidR="005B1B7D" w:rsidRPr="005B1B7D" w:rsidRDefault="005B1B7D" w:rsidP="005B1B7D">
      <w:pPr>
        <w:pStyle w:val="ListParagraph"/>
        <w:ind w:left="360"/>
      </w:pPr>
      <w:r>
        <w:t>The shorter the symbols to express more meaning and context. The better people like it. They use emoticons which conveys the feelings and impressions better than verbal language at times.</w:t>
      </w:r>
    </w:p>
    <w:p w:rsidR="005B1B7D" w:rsidRDefault="005B1B7D" w:rsidP="005B1B7D">
      <w:pPr>
        <w:pStyle w:val="ListParagraph"/>
        <w:ind w:left="360"/>
      </w:pPr>
      <w:r>
        <w:t xml:space="preserve">Consider the following symbols </w:t>
      </w:r>
      <w:proofErr w:type="gramStart"/>
      <w:r>
        <w:t xml:space="preserve">“ </w:t>
      </w:r>
      <w:r w:rsidRPr="005B1B7D">
        <w:rPr>
          <w:b/>
        </w:rPr>
        <w:t>~</w:t>
      </w:r>
      <w:proofErr w:type="gramEnd"/>
      <w:r w:rsidRPr="005B1B7D">
        <w:rPr>
          <w:b/>
        </w:rPr>
        <w:t>:\</w:t>
      </w:r>
      <w:r>
        <w:t xml:space="preserve">  “ . This means an </w:t>
      </w:r>
      <w:r w:rsidRPr="005B1B7D">
        <w:rPr>
          <w:b/>
        </w:rPr>
        <w:t>Elvis</w:t>
      </w:r>
      <w:r>
        <w:t xml:space="preserve"> and </w:t>
      </w:r>
      <w:proofErr w:type="gramStart"/>
      <w:r>
        <w:t>“</w:t>
      </w:r>
      <w:r w:rsidRPr="005B1B7D">
        <w:rPr>
          <w:b/>
        </w:rPr>
        <w:t xml:space="preserve"> ~</w:t>
      </w:r>
      <w:proofErr w:type="gramEnd"/>
      <w:r w:rsidRPr="005B1B7D">
        <w:rPr>
          <w:b/>
        </w:rPr>
        <w:t xml:space="preserve">= </w:t>
      </w:r>
      <w:r>
        <w:t xml:space="preserve"> “means  </w:t>
      </w:r>
      <w:r w:rsidRPr="005B1B7D">
        <w:rPr>
          <w:b/>
        </w:rPr>
        <w:t>Lit candle, indicating a flame (inflammatory message)</w:t>
      </w:r>
      <w:r>
        <w:rPr>
          <w:b/>
        </w:rPr>
        <w:t xml:space="preserve"> </w:t>
      </w:r>
      <w:r>
        <w:t xml:space="preserve">in the Emoticon Language. </w:t>
      </w:r>
    </w:p>
    <w:p w:rsidR="005B1B7D" w:rsidRDefault="005B1B7D" w:rsidP="005B1B7D">
      <w:pPr>
        <w:pStyle w:val="ListParagraph"/>
        <w:ind w:left="360"/>
      </w:pPr>
    </w:p>
    <w:p w:rsidR="005B1B7D" w:rsidRDefault="005B1B7D" w:rsidP="005B1B7D">
      <w:pPr>
        <w:pStyle w:val="ListParagraph"/>
        <w:ind w:left="360"/>
      </w:pPr>
      <w:r>
        <w:t>We used the list of emoticons from the web and compiled a list of them.</w:t>
      </w:r>
    </w:p>
    <w:p w:rsidR="001A4FD4" w:rsidRDefault="001A4FD4" w:rsidP="005B1B7D">
      <w:pPr>
        <w:pStyle w:val="ListParagraph"/>
        <w:ind w:left="360"/>
      </w:pPr>
    </w:p>
    <w:p w:rsidR="001A4FD4" w:rsidRDefault="001A4FD4" w:rsidP="005B1B7D">
      <w:pPr>
        <w:pStyle w:val="ListParagraph"/>
        <w:ind w:left="360"/>
      </w:pPr>
      <w:r>
        <w:t>The Challenging part of the Lingo and emoticons is that they evolve over time. We need refresh our translation as time progresses with newer set of lingo lists and emoticons to translate them to proper English.</w:t>
      </w:r>
    </w:p>
    <w:p w:rsidR="005B1B7D" w:rsidRPr="001A2136" w:rsidRDefault="005B1B7D" w:rsidP="005B1B7D">
      <w:pPr>
        <w:pStyle w:val="ListParagraph"/>
        <w:ind w:left="360"/>
      </w:pPr>
    </w:p>
    <w:p w:rsidR="001A2136" w:rsidRPr="001A4FD4" w:rsidRDefault="001A2136" w:rsidP="00247C2A">
      <w:pPr>
        <w:pStyle w:val="ListParagraph"/>
        <w:numPr>
          <w:ilvl w:val="0"/>
          <w:numId w:val="12"/>
        </w:numPr>
      </w:pPr>
      <w:r>
        <w:rPr>
          <w:b/>
        </w:rPr>
        <w:t>CAPTURING S</w:t>
      </w:r>
      <w:r w:rsidR="001A4FD4">
        <w:rPr>
          <w:b/>
        </w:rPr>
        <w:t>ENTIMENT</w:t>
      </w:r>
      <w:r w:rsidR="00457856">
        <w:rPr>
          <w:b/>
        </w:rPr>
        <w:t xml:space="preserve"> AND SUBJECTIVITY</w:t>
      </w:r>
      <w:r>
        <w:rPr>
          <w:b/>
        </w:rPr>
        <w:t>:</w:t>
      </w:r>
    </w:p>
    <w:p w:rsidR="001A4FD4" w:rsidRDefault="001A4FD4" w:rsidP="001A4FD4">
      <w:pPr>
        <w:pStyle w:val="ListParagraph"/>
        <w:ind w:left="360"/>
      </w:pPr>
    </w:p>
    <w:p w:rsidR="009C7BED" w:rsidRPr="009C7BED" w:rsidRDefault="00AD1ABF" w:rsidP="001A4FD4">
      <w:pPr>
        <w:pStyle w:val="ListParagraph"/>
        <w:ind w:left="360"/>
        <w:rPr>
          <w:b/>
        </w:rPr>
      </w:pPr>
      <w:r>
        <w:rPr>
          <w:b/>
        </w:rPr>
        <w:t>SENTIMENT ANALYSIS</w:t>
      </w:r>
      <w:r w:rsidR="009C7BED" w:rsidRPr="009C7BED">
        <w:rPr>
          <w:b/>
        </w:rPr>
        <w:t>:</w:t>
      </w:r>
    </w:p>
    <w:p w:rsidR="001A4FD4" w:rsidRDefault="001A4FD4" w:rsidP="001A4FD4">
      <w:pPr>
        <w:pStyle w:val="ListParagraph"/>
        <w:ind w:left="360"/>
      </w:pPr>
      <w:r w:rsidRPr="001A4FD4">
        <w:t xml:space="preserve">A basic task in </w:t>
      </w:r>
      <w:r w:rsidRPr="00457856">
        <w:rPr>
          <w:b/>
          <w:i/>
        </w:rPr>
        <w:t>sentiment analysis</w:t>
      </w:r>
      <w:r w:rsidRPr="001A4FD4">
        <w:t xml:space="preserve"> is classifying the </w:t>
      </w:r>
      <w:r w:rsidRPr="00457856">
        <w:rPr>
          <w:b/>
          <w:i/>
          <w:iCs/>
        </w:rPr>
        <w:t>polarity</w:t>
      </w:r>
      <w:r w:rsidRPr="001A4FD4">
        <w:t> of a given text at the document, sentence, or feature/aspect level — whether the expressed opinion in a document, a sentence or an entity feature/aspect is positive, negative, or neutra</w:t>
      </w:r>
      <w:r>
        <w:t>l</w:t>
      </w:r>
      <w:r w:rsidR="00457856">
        <w:t>.</w:t>
      </w:r>
    </w:p>
    <w:p w:rsidR="001A4FD4" w:rsidRDefault="001A4FD4" w:rsidP="00AD1ABF">
      <w:pPr>
        <w:pStyle w:val="ListParagraph"/>
        <w:ind w:left="360"/>
      </w:pPr>
      <w:r>
        <w:t xml:space="preserve">We use </w:t>
      </w:r>
      <w:proofErr w:type="spellStart"/>
      <w:r w:rsidRPr="00457856">
        <w:rPr>
          <w:b/>
          <w:i/>
        </w:rPr>
        <w:t>TextBlob</w:t>
      </w:r>
      <w:proofErr w:type="spellEnd"/>
      <w:r w:rsidRPr="00457856">
        <w:rPr>
          <w:b/>
          <w:i/>
        </w:rPr>
        <w:t xml:space="preserve"> library of Python </w:t>
      </w:r>
      <w:r w:rsidR="0060793B" w:rsidRPr="00457856">
        <w:rPr>
          <w:b/>
          <w:i/>
        </w:rPr>
        <w:t>Language</w:t>
      </w:r>
      <w:r w:rsidR="0060793B">
        <w:t xml:space="preserve"> </w:t>
      </w:r>
      <w:r>
        <w:t xml:space="preserve">to capture the Sentiment of the text. It uses a </w:t>
      </w:r>
      <w:r w:rsidR="00457856">
        <w:t xml:space="preserve">Naïve </w:t>
      </w:r>
      <w:r>
        <w:t>Bayesian</w:t>
      </w:r>
      <w:r w:rsidR="00457856">
        <w:t xml:space="preserve"> </w:t>
      </w:r>
      <w:r>
        <w:t>Classifier</w:t>
      </w:r>
      <w:r w:rsidR="003D0B42">
        <w:t>. To put it simply,</w:t>
      </w:r>
      <w:r w:rsidR="00457856">
        <w:t xml:space="preserve"> It is a mathematical tool which differentiates between </w:t>
      </w:r>
      <w:proofErr w:type="spellStart"/>
      <w:r w:rsidR="00457856">
        <w:t>positive</w:t>
      </w:r>
      <w:proofErr w:type="gramStart"/>
      <w:r w:rsidR="00457856">
        <w:t>,negative</w:t>
      </w:r>
      <w:proofErr w:type="spellEnd"/>
      <w:proofErr w:type="gramEnd"/>
      <w:r w:rsidR="00457856">
        <w:t xml:space="preserve"> and neutral statements based on the Linguistic properties of the words in a sentence. The tool has to be fed with a known set of words which are positive in sentiment such as “</w:t>
      </w:r>
      <w:r w:rsidR="00457856" w:rsidRPr="003D0B42">
        <w:rPr>
          <w:b/>
          <w:i/>
        </w:rPr>
        <w:t>like,</w:t>
      </w:r>
      <w:r w:rsidR="003D0B42">
        <w:rPr>
          <w:b/>
          <w:i/>
        </w:rPr>
        <w:t xml:space="preserve"> </w:t>
      </w:r>
      <w:r w:rsidR="00457856" w:rsidRPr="003D0B42">
        <w:rPr>
          <w:b/>
          <w:i/>
        </w:rPr>
        <w:t>awesome,</w:t>
      </w:r>
      <w:r w:rsidR="003D0B42">
        <w:rPr>
          <w:b/>
          <w:i/>
        </w:rPr>
        <w:t xml:space="preserve"> </w:t>
      </w:r>
      <w:r w:rsidR="00457856" w:rsidRPr="003D0B42">
        <w:rPr>
          <w:b/>
          <w:i/>
        </w:rPr>
        <w:t>great,</w:t>
      </w:r>
      <w:r w:rsidR="003D0B42">
        <w:rPr>
          <w:b/>
          <w:i/>
        </w:rPr>
        <w:t xml:space="preserve"> </w:t>
      </w:r>
      <w:r w:rsidR="00457856" w:rsidRPr="003D0B42">
        <w:rPr>
          <w:b/>
          <w:i/>
        </w:rPr>
        <w:t>fun”</w:t>
      </w:r>
      <w:r w:rsidR="00457856">
        <w:t>,</w:t>
      </w:r>
      <w:r w:rsidR="003D0B42">
        <w:t xml:space="preserve"> </w:t>
      </w:r>
      <w:r w:rsidR="00457856">
        <w:t>negative words like “</w:t>
      </w:r>
      <w:r w:rsidR="00457856" w:rsidRPr="009C7BED">
        <w:rPr>
          <w:b/>
          <w:i/>
        </w:rPr>
        <w:t>hate,</w:t>
      </w:r>
      <w:r w:rsidR="009C7BED">
        <w:rPr>
          <w:b/>
          <w:i/>
        </w:rPr>
        <w:t xml:space="preserve"> </w:t>
      </w:r>
      <w:r w:rsidR="00457856" w:rsidRPr="009C7BED">
        <w:rPr>
          <w:b/>
          <w:i/>
        </w:rPr>
        <w:t>angry,</w:t>
      </w:r>
      <w:r w:rsidR="009C7BED">
        <w:rPr>
          <w:b/>
          <w:i/>
        </w:rPr>
        <w:t xml:space="preserve"> </w:t>
      </w:r>
      <w:r w:rsidR="00457856" w:rsidRPr="009C7BED">
        <w:rPr>
          <w:b/>
          <w:i/>
        </w:rPr>
        <w:t>sad</w:t>
      </w:r>
      <w:r w:rsidR="00457856">
        <w:t>” and neutral words such as “</w:t>
      </w:r>
      <w:r w:rsidR="00457856" w:rsidRPr="009C7BED">
        <w:rPr>
          <w:b/>
          <w:i/>
        </w:rPr>
        <w:t>daily,</w:t>
      </w:r>
      <w:r w:rsidR="009C7BED" w:rsidRPr="009C7BED">
        <w:rPr>
          <w:b/>
          <w:i/>
        </w:rPr>
        <w:t xml:space="preserve"> </w:t>
      </w:r>
      <w:r w:rsidR="00457856" w:rsidRPr="009C7BED">
        <w:rPr>
          <w:b/>
          <w:i/>
        </w:rPr>
        <w:t>weekly,</w:t>
      </w:r>
      <w:r w:rsidR="009C7BED" w:rsidRPr="009C7BED">
        <w:rPr>
          <w:b/>
          <w:i/>
        </w:rPr>
        <w:t xml:space="preserve"> </w:t>
      </w:r>
      <w:proofErr w:type="gramStart"/>
      <w:r w:rsidR="00457856" w:rsidRPr="009C7BED">
        <w:rPr>
          <w:b/>
          <w:i/>
        </w:rPr>
        <w:t>ordinary</w:t>
      </w:r>
      <w:proofErr w:type="gramEnd"/>
      <w:r w:rsidR="00457856">
        <w:t>”. The it comes up with a mapping of the sentence based in the words which are present in the sentence also including aspects such as negation like “not happy”, increments like ”more happy” and hundred others.  Then it calculates the polarity of the sentence displayed as real number between -1 to 1. -1 indicating highly negative, 1 for highly positive and 0 for neutral.</w:t>
      </w:r>
      <w:r w:rsidR="00AD1ABF" w:rsidRPr="00AD1ABF">
        <w:t xml:space="preserve"> </w:t>
      </w:r>
    </w:p>
    <w:p w:rsidR="003D0B42" w:rsidRDefault="003D0B42" w:rsidP="001A4FD4">
      <w:pPr>
        <w:pStyle w:val="ListParagraph"/>
        <w:ind w:left="360"/>
      </w:pPr>
    </w:p>
    <w:p w:rsidR="003D0B42" w:rsidRDefault="00457856" w:rsidP="001A4FD4">
      <w:pPr>
        <w:pStyle w:val="ListParagraph"/>
        <w:ind w:left="360"/>
      </w:pPr>
      <w:r w:rsidRPr="00457856">
        <w:rPr>
          <w:b/>
        </w:rPr>
        <w:t>S</w:t>
      </w:r>
      <w:r w:rsidR="00AD1ABF">
        <w:rPr>
          <w:b/>
        </w:rPr>
        <w:t>UBJECTIVITY ANALYSIS:</w:t>
      </w:r>
    </w:p>
    <w:p w:rsidR="00AD1ABF" w:rsidRPr="00AD1ABF" w:rsidRDefault="00AD1ABF" w:rsidP="00AD1ABF">
      <w:pPr>
        <w:pStyle w:val="ListParagraph"/>
        <w:ind w:left="360"/>
        <w:rPr>
          <w:rFonts w:eastAsiaTheme="minorEastAsia"/>
          <w:b/>
        </w:rPr>
      </w:pPr>
      <w:r w:rsidRPr="00AD1ABF">
        <w:t xml:space="preserve">The </w:t>
      </w:r>
      <w:r w:rsidRPr="00AD1ABF">
        <w:rPr>
          <w:b/>
          <w:bCs/>
        </w:rPr>
        <w:t xml:space="preserve">linguistic </w:t>
      </w:r>
      <w:r w:rsidRPr="00AD1ABF">
        <w:t xml:space="preserve">expression of somebody’s </w:t>
      </w:r>
      <w:r w:rsidRPr="00AD1ABF">
        <w:rPr>
          <w:b/>
          <w:bCs/>
        </w:rPr>
        <w:t>opinions</w:t>
      </w:r>
      <w:r w:rsidRPr="00AD1ABF">
        <w:t xml:space="preserve">, </w:t>
      </w:r>
      <w:r w:rsidRPr="00AD1ABF">
        <w:rPr>
          <w:b/>
          <w:bCs/>
        </w:rPr>
        <w:t>sentiments</w:t>
      </w:r>
      <w:r w:rsidRPr="00AD1ABF">
        <w:t xml:space="preserve">, emotions, evaluations, beliefs, speculations </w:t>
      </w:r>
      <w:r w:rsidRPr="00AD1ABF">
        <w:rPr>
          <w:bCs/>
          <w:i/>
          <w:iCs/>
        </w:rPr>
        <w:t xml:space="preserve">(private states which are personal to themselves). </w:t>
      </w:r>
      <w:r w:rsidRPr="00AD1ABF">
        <w:rPr>
          <w:bCs/>
          <w:iCs/>
        </w:rPr>
        <w:t xml:space="preserve">The following </w:t>
      </w:r>
      <w:r w:rsidRPr="00AD1ABF">
        <w:rPr>
          <w:bCs/>
          <w:i/>
          <w:iCs/>
        </w:rPr>
        <w:t>"</w:t>
      </w:r>
      <w:r w:rsidRPr="00AD1ABF">
        <w:rPr>
          <w:b/>
          <w:bCs/>
          <w:i/>
          <w:iCs/>
        </w:rPr>
        <w:t>I love my country</w:t>
      </w:r>
      <w:r w:rsidRPr="00AD1ABF">
        <w:rPr>
          <w:bCs/>
          <w:i/>
          <w:iCs/>
        </w:rPr>
        <w:t>" has a positive subjectivity while.</w:t>
      </w:r>
      <w:r>
        <w:rPr>
          <w:bCs/>
          <w:i/>
          <w:iCs/>
        </w:rPr>
        <w:t xml:space="preserve"> </w:t>
      </w:r>
      <w:r w:rsidRPr="00AD1ABF">
        <w:rPr>
          <w:bCs/>
          <w:i/>
          <w:iCs/>
        </w:rPr>
        <w:t>"</w:t>
      </w:r>
      <w:r w:rsidRPr="00AD1ABF">
        <w:rPr>
          <w:b/>
          <w:bCs/>
          <w:i/>
          <w:iCs/>
        </w:rPr>
        <w:t>India is a country</w:t>
      </w:r>
      <w:r w:rsidRPr="00AD1ABF">
        <w:rPr>
          <w:bCs/>
          <w:i/>
          <w:iCs/>
        </w:rPr>
        <w:t xml:space="preserve">" has </w:t>
      </w:r>
      <w:r w:rsidRPr="00AD1ABF">
        <w:rPr>
          <w:bCs/>
          <w:iCs/>
        </w:rPr>
        <w:t>zero subjectivity.</w:t>
      </w:r>
      <w:r w:rsidRPr="00AD1ABF">
        <w:rPr>
          <w:bCs/>
          <w:i/>
          <w:iCs/>
        </w:rPr>
        <w:t xml:space="preserve"> </w:t>
      </w:r>
      <w:r w:rsidRPr="00AD1ABF">
        <w:rPr>
          <w:bCs/>
          <w:iCs/>
        </w:rPr>
        <w:t>The idea is to form a mathematical model which extracts subjective</w:t>
      </w:r>
      <w:r>
        <w:rPr>
          <w:bCs/>
          <w:iCs/>
        </w:rPr>
        <w:t xml:space="preserve"> </w:t>
      </w:r>
      <w:r w:rsidRPr="00AD1ABF">
        <w:rPr>
          <w:bCs/>
          <w:iCs/>
        </w:rPr>
        <w:t xml:space="preserve">information such </w:t>
      </w:r>
      <w:proofErr w:type="gramStart"/>
      <w:r w:rsidRPr="00AD1ABF">
        <w:rPr>
          <w:bCs/>
          <w:iCs/>
        </w:rPr>
        <w:t>as  “</w:t>
      </w:r>
      <w:proofErr w:type="gramEnd"/>
      <w:r w:rsidRPr="00AD1ABF">
        <w:rPr>
          <w:bCs/>
          <w:iCs/>
        </w:rPr>
        <w:t xml:space="preserve"> love my country” ,”I love” and generates a real number between 0 to 1 indicating 1 highly subjective to 0 for highly objective.</w:t>
      </w:r>
    </w:p>
    <w:p w:rsidR="009C7BED" w:rsidRPr="009C7BED" w:rsidRDefault="009C7BED" w:rsidP="009C7BED">
      <w:pPr>
        <w:ind w:left="360"/>
        <w:rPr>
          <w:b/>
          <w:bCs/>
          <w:iCs/>
        </w:rPr>
      </w:pPr>
      <w:r w:rsidRPr="009C7BED">
        <w:rPr>
          <w:b/>
          <w:bCs/>
          <w:iCs/>
        </w:rPr>
        <w:t>P</w:t>
      </w:r>
      <w:r>
        <w:rPr>
          <w:b/>
          <w:bCs/>
          <w:iCs/>
        </w:rPr>
        <w:t>URPOSE</w:t>
      </w:r>
      <w:r w:rsidRPr="009C7BED">
        <w:rPr>
          <w:b/>
          <w:bCs/>
          <w:iCs/>
        </w:rPr>
        <w:t>:</w:t>
      </w:r>
    </w:p>
    <w:p w:rsidR="001A4FD4" w:rsidRDefault="009C7BED" w:rsidP="009C7BED">
      <w:pPr>
        <w:pStyle w:val="ListParagraph"/>
        <w:numPr>
          <w:ilvl w:val="0"/>
          <w:numId w:val="22"/>
        </w:numPr>
      </w:pPr>
      <w:r>
        <w:t>We can find the most objective bunch and they could be the organizer/leader of the Alliance.</w:t>
      </w:r>
    </w:p>
    <w:p w:rsidR="009C7BED" w:rsidRDefault="009C7BED" w:rsidP="009C7BED">
      <w:pPr>
        <w:pStyle w:val="ListParagraph"/>
        <w:numPr>
          <w:ilvl w:val="0"/>
          <w:numId w:val="22"/>
        </w:numPr>
      </w:pPr>
      <w:r>
        <w:t>We can find the most subjective people and obtain their happiness index.</w:t>
      </w:r>
    </w:p>
    <w:p w:rsidR="003D0B42" w:rsidRDefault="003D0B42" w:rsidP="001A4FD4">
      <w:pPr>
        <w:pStyle w:val="ListParagraph"/>
        <w:ind w:left="360"/>
      </w:pPr>
      <w:r>
        <w:t>(While, this is not the state of the art sentiment</w:t>
      </w:r>
      <w:r w:rsidR="009C7BED">
        <w:t>-subjectivity</w:t>
      </w:r>
      <w:r>
        <w:t xml:space="preserve"> analyzer, the </w:t>
      </w:r>
      <w:proofErr w:type="spellStart"/>
      <w:r>
        <w:t>TextBlob</w:t>
      </w:r>
      <w:proofErr w:type="spellEnd"/>
      <w:r>
        <w:t xml:space="preserve"> package is reasonably good for basic purpose.)</w:t>
      </w:r>
    </w:p>
    <w:p w:rsidR="00AD1ABF" w:rsidRDefault="00FB52F3" w:rsidP="00AD1ABF">
      <w:pPr>
        <w:ind w:firstLine="360"/>
        <w:rPr>
          <w:rFonts w:eastAsiaTheme="minorEastAsia"/>
          <w:bCs/>
          <w:iCs/>
        </w:rPr>
      </w:pPr>
      <w:r>
        <w:rPr>
          <w:b/>
        </w:rPr>
        <w:t>DELIGHTED USERS</w:t>
      </w:r>
      <w:r w:rsidR="001C7601" w:rsidRPr="00341532">
        <w:rPr>
          <w:b/>
        </w:rPr>
        <w:t>:</w:t>
      </w:r>
      <w:r w:rsidR="00AD1ABF">
        <w:rPr>
          <w:b/>
        </w:rPr>
        <w:t xml:space="preserve"> </w:t>
      </w:r>
      <w:r w:rsidR="00AD1ABF" w:rsidRPr="00AD1ABF">
        <w:t xml:space="preserve"> </w:t>
      </w:r>
      <w:r w:rsidR="00AD1ABF" w:rsidRPr="00AD1ABF">
        <w:rPr>
          <w:rFonts w:eastAsiaTheme="minorEastAsia"/>
          <w:bCs/>
          <w:iCs/>
        </w:rPr>
        <w:t xml:space="preserve">The sentiment sign gives the overall satisfaction of the Users. The more </w:t>
      </w:r>
    </w:p>
    <w:p w:rsidR="00AD1ABF" w:rsidRDefault="00EC4238" w:rsidP="00AD1ABF">
      <w:pPr>
        <w:ind w:firstLine="360"/>
        <w:rPr>
          <w:rFonts w:eastAsiaTheme="minorEastAsia"/>
        </w:rPr>
      </w:pPr>
      <w:r w:rsidRPr="00AD1ABF">
        <w:rPr>
          <w:rFonts w:eastAsiaTheme="minorEastAsia"/>
          <w:bCs/>
          <w:iCs/>
        </w:rPr>
        <w:t>Subjective</w:t>
      </w:r>
      <w:r w:rsidR="00AD1ABF" w:rsidRPr="00AD1ABF">
        <w:rPr>
          <w:rFonts w:eastAsiaTheme="minorEastAsia"/>
          <w:bCs/>
          <w:iCs/>
        </w:rPr>
        <w:t xml:space="preserve"> the comments are the more   the magnification of the sentiment. </w:t>
      </w:r>
      <w:r w:rsidR="00AD1ABF" w:rsidRPr="00AD1ABF">
        <w:rPr>
          <w:rFonts w:eastAsiaTheme="minorEastAsia"/>
        </w:rPr>
        <w:t xml:space="preserve">Our criteria for Delighted Users is the </w:t>
      </w:r>
    </w:p>
    <w:p w:rsidR="00AD1ABF" w:rsidRDefault="00AD1ABF" w:rsidP="00AD1ABF">
      <w:pPr>
        <w:ind w:firstLine="360"/>
        <w:rPr>
          <w:rFonts w:eastAsiaTheme="minorEastAsia"/>
        </w:rPr>
      </w:pPr>
      <w:r w:rsidRPr="00AD1ABF">
        <w:rPr>
          <w:rFonts w:eastAsiaTheme="minorEastAsia"/>
        </w:rPr>
        <w:t>Sum of User sentiment with subjectivity and the total count of comments.</w:t>
      </w:r>
    </w:p>
    <w:p w:rsidR="00E858A8" w:rsidRDefault="00FB52F3" w:rsidP="0099018A">
      <w:pPr>
        <w:ind w:firstLine="720"/>
        <w:rPr>
          <w:rFonts w:eastAsiaTheme="minorEastAsia"/>
          <w:b/>
        </w:rPr>
      </w:pPr>
      <w:r>
        <w:t xml:space="preserve"> </w:t>
      </w:r>
      <m:oMath>
        <m:r>
          <w:rPr>
            <w:rFonts w:ascii="Cambria Math" w:hAnsi="Cambria Math"/>
          </w:rPr>
          <w:tab/>
          <m:t xml:space="preserve">User </m:t>
        </m:r>
        <m:r>
          <w:rPr>
            <w:rFonts w:ascii="Cambria Math" w:hAnsi="Cambria Math"/>
          </w:rPr>
          <m:t>delight</m:t>
        </m:r>
        <m:r>
          <w:rPr>
            <w:rFonts w:ascii="Cambria Math" w:hAnsi="Cambria Math"/>
          </w:rPr>
          <m:t xml:space="preserve"> =</m:t>
        </m:r>
        <m:r>
          <m:rPr>
            <m:sty m:val="bi"/>
          </m:rPr>
          <w:rPr>
            <w:rFonts w:ascii="Cambria Math" w:hAnsi="Cambria Math"/>
          </w:rPr>
          <m:t xml:space="preserve">  sum of User Sentiment</m:t>
        </m:r>
        <m:r>
          <m:rPr>
            <m:sty m:val="bi"/>
          </m:rPr>
          <w:rPr>
            <w:rFonts w:ascii="Cambria Math" w:hAnsi="Cambria Math"/>
          </w:rPr>
          <m:t xml:space="preserve"> * </m:t>
        </m:r>
        <m:r>
          <m:rPr>
            <m:sty m:val="bi"/>
          </m:rPr>
          <w:rPr>
            <w:rFonts w:ascii="Cambria Math" w:hAnsi="Cambria Math"/>
          </w:rPr>
          <m:t>sum of subjectivity</m:t>
        </m:r>
        <m:r>
          <m:rPr>
            <m:sty m:val="bi"/>
          </m:rPr>
          <w:rPr>
            <w:rFonts w:ascii="Cambria Math" w:hAnsi="Cambria Math"/>
          </w:rPr>
          <m:t>*</m:t>
        </m:r>
        <m:r>
          <m:rPr>
            <m:sty m:val="bi"/>
          </m:rPr>
          <w:rPr>
            <w:rFonts w:ascii="Cambria Math" w:hAnsi="Cambria Math"/>
          </w:rPr>
          <m:t xml:space="preserve"> count of comments</m:t>
        </m:r>
      </m:oMath>
    </w:p>
    <w:p w:rsidR="00A82361" w:rsidRDefault="0099018A" w:rsidP="001C7601">
      <w:pPr>
        <w:rPr>
          <w:rFonts w:eastAsiaTheme="minorEastAsia"/>
          <w:b/>
        </w:rPr>
      </w:pPr>
      <w:r>
        <w:rPr>
          <w:rFonts w:eastAsiaTheme="minorEastAsia"/>
          <w:b/>
        </w:rPr>
        <w:tab/>
      </w:r>
    </w:p>
    <w:p w:rsidR="00A82361" w:rsidRDefault="00A82361" w:rsidP="001C7601">
      <w:pPr>
        <w:rPr>
          <w:rFonts w:eastAsiaTheme="minorEastAsia"/>
          <w:b/>
        </w:rPr>
      </w:pPr>
    </w:p>
    <w:p w:rsidR="0099018A" w:rsidRDefault="00A82361" w:rsidP="001C7601">
      <w:pPr>
        <w:rPr>
          <w:rFonts w:eastAsiaTheme="minorEastAsia"/>
          <w:b/>
        </w:rPr>
      </w:pPr>
      <w:r>
        <w:rPr>
          <w:rFonts w:eastAsiaTheme="minorEastAsia"/>
          <w:b/>
        </w:rPr>
        <w:lastRenderedPageBreak/>
        <w:tab/>
      </w:r>
      <w:r w:rsidR="0099018A">
        <w:rPr>
          <w:rFonts w:eastAsiaTheme="minorEastAsia"/>
          <w:b/>
        </w:rPr>
        <w:tab/>
      </w:r>
      <w:r w:rsidR="0099018A">
        <w:rPr>
          <w:rFonts w:eastAsiaTheme="minorEastAsia"/>
          <w:b/>
        </w:rPr>
        <w:tab/>
      </w:r>
      <w:r w:rsidR="0099018A">
        <w:rPr>
          <w:rFonts w:eastAsiaTheme="minorEastAsia"/>
          <w:b/>
        </w:rPr>
        <w:tab/>
      </w:r>
      <w:r w:rsidR="0099018A">
        <w:rPr>
          <w:rFonts w:eastAsiaTheme="minorEastAsia"/>
          <w:b/>
        </w:rPr>
        <w:tab/>
      </w:r>
      <w:r w:rsidR="00111F15">
        <w:rPr>
          <w:rFonts w:eastAsiaTheme="minorEastAsia"/>
          <w:b/>
        </w:rPr>
        <w:t xml:space="preserve">MOST </w:t>
      </w:r>
      <w:r w:rsidR="0099018A">
        <w:rPr>
          <w:rFonts w:eastAsiaTheme="minorEastAsia"/>
          <w:b/>
        </w:rPr>
        <w:t>DELIGHTED USERS</w:t>
      </w:r>
    </w:p>
    <w:tbl>
      <w:tblPr>
        <w:tblStyle w:val="TableGrid"/>
        <w:tblW w:w="0" w:type="auto"/>
        <w:tblInd w:w="799" w:type="dxa"/>
        <w:tblLook w:val="04A0" w:firstRow="1" w:lastRow="0" w:firstColumn="1" w:lastColumn="0" w:noHBand="0" w:noVBand="1"/>
      </w:tblPr>
      <w:tblGrid>
        <w:gridCol w:w="1314"/>
        <w:gridCol w:w="2438"/>
        <w:gridCol w:w="2583"/>
        <w:gridCol w:w="1265"/>
        <w:gridCol w:w="1821"/>
      </w:tblGrid>
      <w:tr w:rsidR="00FB52F3" w:rsidRPr="00FB52F3" w:rsidTr="0099018A">
        <w:trPr>
          <w:trHeight w:val="274"/>
        </w:trPr>
        <w:tc>
          <w:tcPr>
            <w:tcW w:w="1314" w:type="dxa"/>
            <w:noWrap/>
            <w:hideMark/>
          </w:tcPr>
          <w:p w:rsidR="00FB52F3" w:rsidRPr="00FB52F3" w:rsidRDefault="00FB52F3" w:rsidP="0099018A">
            <w:pPr>
              <w:jc w:val="center"/>
            </w:pPr>
            <w:proofErr w:type="spellStart"/>
            <w:r w:rsidRPr="00FB52F3">
              <w:t>UserID</w:t>
            </w:r>
            <w:proofErr w:type="spellEnd"/>
          </w:p>
        </w:tc>
        <w:tc>
          <w:tcPr>
            <w:tcW w:w="2438" w:type="dxa"/>
            <w:noWrap/>
            <w:hideMark/>
          </w:tcPr>
          <w:p w:rsidR="00FB52F3" w:rsidRPr="00FB52F3" w:rsidRDefault="00111F15" w:rsidP="0099018A">
            <w:pPr>
              <w:jc w:val="center"/>
            </w:pPr>
            <w:r>
              <w:t>S</w:t>
            </w:r>
            <w:r w:rsidR="0099018A">
              <w:t>entiment</w:t>
            </w:r>
          </w:p>
        </w:tc>
        <w:tc>
          <w:tcPr>
            <w:tcW w:w="2583" w:type="dxa"/>
            <w:noWrap/>
            <w:hideMark/>
          </w:tcPr>
          <w:p w:rsidR="00FB52F3" w:rsidRPr="00FB52F3" w:rsidRDefault="0099018A" w:rsidP="0099018A">
            <w:pPr>
              <w:jc w:val="center"/>
            </w:pPr>
            <w:r>
              <w:t>subjectivity</w:t>
            </w:r>
          </w:p>
        </w:tc>
        <w:tc>
          <w:tcPr>
            <w:tcW w:w="1265" w:type="dxa"/>
            <w:noWrap/>
            <w:hideMark/>
          </w:tcPr>
          <w:p w:rsidR="00FB52F3" w:rsidRPr="00FB52F3" w:rsidRDefault="00FB52F3" w:rsidP="0099018A">
            <w:pPr>
              <w:jc w:val="center"/>
            </w:pPr>
            <w:r w:rsidRPr="00FB52F3">
              <w:t>count</w:t>
            </w:r>
          </w:p>
        </w:tc>
        <w:tc>
          <w:tcPr>
            <w:tcW w:w="1821" w:type="dxa"/>
            <w:noWrap/>
            <w:hideMark/>
          </w:tcPr>
          <w:p w:rsidR="00FB52F3" w:rsidRPr="00FB52F3" w:rsidRDefault="00FB52F3" w:rsidP="0099018A">
            <w:pPr>
              <w:jc w:val="center"/>
            </w:pPr>
            <w:r>
              <w:t>Delight</w:t>
            </w:r>
          </w:p>
        </w:tc>
      </w:tr>
      <w:tr w:rsidR="0099018A" w:rsidRPr="00FB52F3" w:rsidTr="0099018A">
        <w:trPr>
          <w:trHeight w:val="274"/>
        </w:trPr>
        <w:tc>
          <w:tcPr>
            <w:tcW w:w="1314" w:type="dxa"/>
            <w:noWrap/>
            <w:vAlign w:val="bottom"/>
            <w:hideMark/>
          </w:tcPr>
          <w:p w:rsidR="0099018A" w:rsidRDefault="0099018A" w:rsidP="0099018A">
            <w:pPr>
              <w:jc w:val="right"/>
              <w:rPr>
                <w:rFonts w:ascii="Calibri" w:hAnsi="Calibri"/>
                <w:color w:val="000000"/>
              </w:rPr>
            </w:pPr>
            <w:r>
              <w:rPr>
                <w:rFonts w:ascii="Calibri" w:hAnsi="Calibri"/>
                <w:color w:val="000000"/>
              </w:rPr>
              <w:t>1886619</w:t>
            </w:r>
          </w:p>
        </w:tc>
        <w:tc>
          <w:tcPr>
            <w:tcW w:w="2438" w:type="dxa"/>
            <w:noWrap/>
            <w:vAlign w:val="bottom"/>
            <w:hideMark/>
          </w:tcPr>
          <w:p w:rsidR="0099018A" w:rsidRDefault="0099018A" w:rsidP="0099018A">
            <w:pPr>
              <w:jc w:val="right"/>
              <w:rPr>
                <w:rFonts w:ascii="Calibri" w:hAnsi="Calibri"/>
                <w:color w:val="000000"/>
              </w:rPr>
            </w:pPr>
            <w:r>
              <w:rPr>
                <w:rFonts w:ascii="Calibri" w:hAnsi="Calibri"/>
                <w:color w:val="000000"/>
              </w:rPr>
              <w:t>1534.679</w:t>
            </w:r>
          </w:p>
        </w:tc>
        <w:tc>
          <w:tcPr>
            <w:tcW w:w="2583" w:type="dxa"/>
            <w:noWrap/>
            <w:vAlign w:val="bottom"/>
            <w:hideMark/>
          </w:tcPr>
          <w:p w:rsidR="0099018A" w:rsidRDefault="0099018A" w:rsidP="0099018A">
            <w:pPr>
              <w:jc w:val="right"/>
              <w:rPr>
                <w:rFonts w:ascii="Calibri" w:hAnsi="Calibri"/>
                <w:color w:val="000000"/>
              </w:rPr>
            </w:pPr>
            <w:r>
              <w:rPr>
                <w:rFonts w:ascii="Calibri" w:hAnsi="Calibri"/>
                <w:color w:val="000000"/>
              </w:rPr>
              <w:t>5858.805</w:t>
            </w:r>
          </w:p>
        </w:tc>
        <w:tc>
          <w:tcPr>
            <w:tcW w:w="1265" w:type="dxa"/>
            <w:noWrap/>
            <w:vAlign w:val="bottom"/>
            <w:hideMark/>
          </w:tcPr>
          <w:p w:rsidR="0099018A" w:rsidRDefault="0099018A" w:rsidP="0099018A">
            <w:pPr>
              <w:jc w:val="right"/>
              <w:rPr>
                <w:rFonts w:ascii="Calibri" w:hAnsi="Calibri"/>
                <w:color w:val="000000"/>
              </w:rPr>
            </w:pPr>
            <w:r>
              <w:rPr>
                <w:rFonts w:ascii="Calibri" w:hAnsi="Calibri"/>
                <w:color w:val="000000"/>
              </w:rPr>
              <w:t>18536</w:t>
            </w:r>
          </w:p>
        </w:tc>
        <w:tc>
          <w:tcPr>
            <w:tcW w:w="1821" w:type="dxa"/>
            <w:noWrap/>
            <w:vAlign w:val="bottom"/>
            <w:hideMark/>
          </w:tcPr>
          <w:p w:rsidR="0099018A" w:rsidRPr="00EC4238" w:rsidRDefault="0099018A" w:rsidP="0099018A">
            <w:pPr>
              <w:jc w:val="right"/>
              <w:rPr>
                <w:rFonts w:ascii="Calibri" w:hAnsi="Calibri"/>
                <w:b/>
                <w:color w:val="000000"/>
              </w:rPr>
            </w:pPr>
            <w:r w:rsidRPr="00EC4238">
              <w:rPr>
                <w:rFonts w:ascii="Calibri" w:hAnsi="Calibri"/>
                <w:b/>
                <w:color w:val="000000"/>
              </w:rPr>
              <w:t>1.66664E+11</w:t>
            </w:r>
          </w:p>
        </w:tc>
      </w:tr>
      <w:tr w:rsidR="0099018A" w:rsidRPr="00FB52F3" w:rsidTr="0099018A">
        <w:trPr>
          <w:trHeight w:val="274"/>
        </w:trPr>
        <w:tc>
          <w:tcPr>
            <w:tcW w:w="1314" w:type="dxa"/>
            <w:noWrap/>
            <w:vAlign w:val="bottom"/>
            <w:hideMark/>
          </w:tcPr>
          <w:p w:rsidR="0099018A" w:rsidRDefault="0099018A" w:rsidP="0099018A">
            <w:pPr>
              <w:jc w:val="right"/>
              <w:rPr>
                <w:rFonts w:ascii="Calibri" w:hAnsi="Calibri"/>
                <w:color w:val="000000"/>
              </w:rPr>
            </w:pPr>
            <w:r>
              <w:rPr>
                <w:rFonts w:ascii="Calibri" w:hAnsi="Calibri"/>
                <w:color w:val="000000"/>
              </w:rPr>
              <w:t>104283</w:t>
            </w:r>
          </w:p>
        </w:tc>
        <w:tc>
          <w:tcPr>
            <w:tcW w:w="2438" w:type="dxa"/>
            <w:noWrap/>
            <w:vAlign w:val="bottom"/>
            <w:hideMark/>
          </w:tcPr>
          <w:p w:rsidR="0099018A" w:rsidRDefault="0099018A" w:rsidP="0099018A">
            <w:pPr>
              <w:jc w:val="right"/>
              <w:rPr>
                <w:rFonts w:ascii="Calibri" w:hAnsi="Calibri"/>
                <w:color w:val="000000"/>
              </w:rPr>
            </w:pPr>
            <w:r>
              <w:rPr>
                <w:rFonts w:ascii="Calibri" w:hAnsi="Calibri"/>
                <w:color w:val="000000"/>
              </w:rPr>
              <w:t>1051.138</w:t>
            </w:r>
          </w:p>
        </w:tc>
        <w:tc>
          <w:tcPr>
            <w:tcW w:w="2583" w:type="dxa"/>
            <w:noWrap/>
            <w:vAlign w:val="bottom"/>
            <w:hideMark/>
          </w:tcPr>
          <w:p w:rsidR="0099018A" w:rsidRDefault="0099018A" w:rsidP="0099018A">
            <w:pPr>
              <w:jc w:val="right"/>
              <w:rPr>
                <w:rFonts w:ascii="Calibri" w:hAnsi="Calibri"/>
                <w:color w:val="000000"/>
              </w:rPr>
            </w:pPr>
            <w:r>
              <w:rPr>
                <w:rFonts w:ascii="Calibri" w:hAnsi="Calibri"/>
                <w:color w:val="000000"/>
              </w:rPr>
              <w:t>7489.556</w:t>
            </w:r>
          </w:p>
        </w:tc>
        <w:tc>
          <w:tcPr>
            <w:tcW w:w="1265" w:type="dxa"/>
            <w:noWrap/>
            <w:vAlign w:val="bottom"/>
            <w:hideMark/>
          </w:tcPr>
          <w:p w:rsidR="0099018A" w:rsidRDefault="0099018A" w:rsidP="0099018A">
            <w:pPr>
              <w:jc w:val="right"/>
              <w:rPr>
                <w:rFonts w:ascii="Calibri" w:hAnsi="Calibri"/>
                <w:color w:val="000000"/>
              </w:rPr>
            </w:pPr>
            <w:r>
              <w:rPr>
                <w:rFonts w:ascii="Calibri" w:hAnsi="Calibri"/>
                <w:color w:val="000000"/>
              </w:rPr>
              <w:t>28901</w:t>
            </w:r>
          </w:p>
        </w:tc>
        <w:tc>
          <w:tcPr>
            <w:tcW w:w="1821" w:type="dxa"/>
            <w:noWrap/>
            <w:vAlign w:val="bottom"/>
            <w:hideMark/>
          </w:tcPr>
          <w:p w:rsidR="0099018A" w:rsidRPr="00EC4238" w:rsidRDefault="0099018A" w:rsidP="0099018A">
            <w:pPr>
              <w:jc w:val="right"/>
              <w:rPr>
                <w:rFonts w:ascii="Calibri" w:hAnsi="Calibri"/>
                <w:b/>
                <w:color w:val="000000"/>
              </w:rPr>
            </w:pPr>
            <w:r w:rsidRPr="00EC4238">
              <w:rPr>
                <w:rFonts w:ascii="Calibri" w:hAnsi="Calibri"/>
                <w:b/>
                <w:color w:val="000000"/>
              </w:rPr>
              <w:t>2.27525E+11</w:t>
            </w:r>
          </w:p>
        </w:tc>
      </w:tr>
      <w:tr w:rsidR="0099018A" w:rsidRPr="00FB52F3" w:rsidTr="0099018A">
        <w:trPr>
          <w:trHeight w:val="274"/>
        </w:trPr>
        <w:tc>
          <w:tcPr>
            <w:tcW w:w="1314" w:type="dxa"/>
            <w:noWrap/>
            <w:vAlign w:val="bottom"/>
            <w:hideMark/>
          </w:tcPr>
          <w:p w:rsidR="0099018A" w:rsidRDefault="0099018A" w:rsidP="0099018A">
            <w:pPr>
              <w:jc w:val="right"/>
              <w:rPr>
                <w:rFonts w:ascii="Calibri" w:hAnsi="Calibri"/>
                <w:color w:val="000000"/>
              </w:rPr>
            </w:pPr>
            <w:r>
              <w:rPr>
                <w:rFonts w:ascii="Calibri" w:hAnsi="Calibri"/>
                <w:color w:val="000000"/>
              </w:rPr>
              <w:t>3765281</w:t>
            </w:r>
          </w:p>
        </w:tc>
        <w:tc>
          <w:tcPr>
            <w:tcW w:w="2438" w:type="dxa"/>
            <w:noWrap/>
            <w:vAlign w:val="bottom"/>
            <w:hideMark/>
          </w:tcPr>
          <w:p w:rsidR="0099018A" w:rsidRDefault="0099018A" w:rsidP="0099018A">
            <w:pPr>
              <w:jc w:val="right"/>
              <w:rPr>
                <w:rFonts w:ascii="Calibri" w:hAnsi="Calibri"/>
                <w:color w:val="000000"/>
              </w:rPr>
            </w:pPr>
            <w:r>
              <w:rPr>
                <w:rFonts w:ascii="Calibri" w:hAnsi="Calibri"/>
                <w:color w:val="000000"/>
              </w:rPr>
              <w:t>2309.957</w:t>
            </w:r>
          </w:p>
        </w:tc>
        <w:tc>
          <w:tcPr>
            <w:tcW w:w="2583" w:type="dxa"/>
            <w:noWrap/>
            <w:vAlign w:val="bottom"/>
            <w:hideMark/>
          </w:tcPr>
          <w:p w:rsidR="0099018A" w:rsidRDefault="0099018A" w:rsidP="0099018A">
            <w:pPr>
              <w:jc w:val="right"/>
              <w:rPr>
                <w:rFonts w:ascii="Calibri" w:hAnsi="Calibri"/>
                <w:color w:val="000000"/>
              </w:rPr>
            </w:pPr>
            <w:r>
              <w:rPr>
                <w:rFonts w:ascii="Calibri" w:hAnsi="Calibri"/>
                <w:color w:val="000000"/>
              </w:rPr>
              <w:t>6930.6</w:t>
            </w:r>
          </w:p>
        </w:tc>
        <w:tc>
          <w:tcPr>
            <w:tcW w:w="1265" w:type="dxa"/>
            <w:noWrap/>
            <w:vAlign w:val="bottom"/>
            <w:hideMark/>
          </w:tcPr>
          <w:p w:rsidR="0099018A" w:rsidRDefault="0099018A" w:rsidP="0099018A">
            <w:pPr>
              <w:jc w:val="right"/>
              <w:rPr>
                <w:rFonts w:ascii="Calibri" w:hAnsi="Calibri"/>
                <w:color w:val="000000"/>
              </w:rPr>
            </w:pPr>
            <w:r>
              <w:rPr>
                <w:rFonts w:ascii="Calibri" w:hAnsi="Calibri"/>
                <w:color w:val="000000"/>
              </w:rPr>
              <w:t>20577</w:t>
            </w:r>
          </w:p>
        </w:tc>
        <w:tc>
          <w:tcPr>
            <w:tcW w:w="1821" w:type="dxa"/>
            <w:noWrap/>
            <w:vAlign w:val="bottom"/>
            <w:hideMark/>
          </w:tcPr>
          <w:p w:rsidR="0099018A" w:rsidRPr="00EC4238" w:rsidRDefault="0099018A" w:rsidP="0099018A">
            <w:pPr>
              <w:jc w:val="right"/>
              <w:rPr>
                <w:rFonts w:ascii="Calibri" w:hAnsi="Calibri"/>
                <w:b/>
                <w:color w:val="000000"/>
              </w:rPr>
            </w:pPr>
            <w:r w:rsidRPr="00EC4238">
              <w:rPr>
                <w:rFonts w:ascii="Calibri" w:hAnsi="Calibri"/>
                <w:b/>
                <w:color w:val="000000"/>
              </w:rPr>
              <w:t>3.29425E+11</w:t>
            </w:r>
          </w:p>
        </w:tc>
      </w:tr>
      <w:tr w:rsidR="0099018A" w:rsidRPr="00FB52F3" w:rsidTr="0099018A">
        <w:trPr>
          <w:trHeight w:val="274"/>
        </w:trPr>
        <w:tc>
          <w:tcPr>
            <w:tcW w:w="1314" w:type="dxa"/>
            <w:noWrap/>
            <w:vAlign w:val="bottom"/>
            <w:hideMark/>
          </w:tcPr>
          <w:p w:rsidR="0099018A" w:rsidRDefault="0099018A" w:rsidP="0099018A">
            <w:pPr>
              <w:jc w:val="right"/>
              <w:rPr>
                <w:rFonts w:ascii="Calibri" w:hAnsi="Calibri"/>
                <w:color w:val="000000"/>
              </w:rPr>
            </w:pPr>
            <w:r>
              <w:rPr>
                <w:rFonts w:ascii="Calibri" w:hAnsi="Calibri"/>
                <w:color w:val="000000"/>
              </w:rPr>
              <w:t>578124</w:t>
            </w:r>
          </w:p>
        </w:tc>
        <w:tc>
          <w:tcPr>
            <w:tcW w:w="2438" w:type="dxa"/>
            <w:noWrap/>
            <w:vAlign w:val="bottom"/>
            <w:hideMark/>
          </w:tcPr>
          <w:p w:rsidR="0099018A" w:rsidRDefault="0099018A" w:rsidP="0099018A">
            <w:pPr>
              <w:jc w:val="right"/>
              <w:rPr>
                <w:rFonts w:ascii="Calibri" w:hAnsi="Calibri"/>
                <w:color w:val="000000"/>
              </w:rPr>
            </w:pPr>
            <w:r>
              <w:rPr>
                <w:rFonts w:ascii="Calibri" w:hAnsi="Calibri"/>
                <w:color w:val="000000"/>
              </w:rPr>
              <w:t>2148.754</w:t>
            </w:r>
          </w:p>
        </w:tc>
        <w:tc>
          <w:tcPr>
            <w:tcW w:w="2583" w:type="dxa"/>
            <w:noWrap/>
            <w:vAlign w:val="bottom"/>
            <w:hideMark/>
          </w:tcPr>
          <w:p w:rsidR="0099018A" w:rsidRDefault="0099018A" w:rsidP="0099018A">
            <w:pPr>
              <w:jc w:val="right"/>
              <w:rPr>
                <w:rFonts w:ascii="Calibri" w:hAnsi="Calibri"/>
                <w:color w:val="000000"/>
              </w:rPr>
            </w:pPr>
            <w:r>
              <w:rPr>
                <w:rFonts w:ascii="Calibri" w:hAnsi="Calibri"/>
                <w:color w:val="000000"/>
              </w:rPr>
              <w:t>7827.686</w:t>
            </w:r>
          </w:p>
        </w:tc>
        <w:tc>
          <w:tcPr>
            <w:tcW w:w="1265" w:type="dxa"/>
            <w:noWrap/>
            <w:vAlign w:val="bottom"/>
            <w:hideMark/>
          </w:tcPr>
          <w:p w:rsidR="0099018A" w:rsidRDefault="0099018A" w:rsidP="0099018A">
            <w:pPr>
              <w:jc w:val="right"/>
              <w:rPr>
                <w:rFonts w:ascii="Calibri" w:hAnsi="Calibri"/>
                <w:color w:val="000000"/>
              </w:rPr>
            </w:pPr>
            <w:r>
              <w:rPr>
                <w:rFonts w:ascii="Calibri" w:hAnsi="Calibri"/>
                <w:color w:val="000000"/>
              </w:rPr>
              <w:t>21083</w:t>
            </w:r>
          </w:p>
        </w:tc>
        <w:tc>
          <w:tcPr>
            <w:tcW w:w="1821" w:type="dxa"/>
            <w:noWrap/>
            <w:vAlign w:val="bottom"/>
            <w:hideMark/>
          </w:tcPr>
          <w:p w:rsidR="0099018A" w:rsidRPr="00EC4238" w:rsidRDefault="0099018A" w:rsidP="0099018A">
            <w:pPr>
              <w:jc w:val="right"/>
              <w:rPr>
                <w:rFonts w:ascii="Calibri" w:hAnsi="Calibri"/>
                <w:b/>
                <w:color w:val="000000"/>
              </w:rPr>
            </w:pPr>
            <w:r w:rsidRPr="00EC4238">
              <w:rPr>
                <w:rFonts w:ascii="Calibri" w:hAnsi="Calibri"/>
                <w:b/>
                <w:color w:val="000000"/>
              </w:rPr>
              <w:t>3.54611E+11</w:t>
            </w:r>
          </w:p>
        </w:tc>
      </w:tr>
      <w:tr w:rsidR="0099018A" w:rsidRPr="00FB52F3" w:rsidTr="0099018A">
        <w:trPr>
          <w:trHeight w:val="274"/>
        </w:trPr>
        <w:tc>
          <w:tcPr>
            <w:tcW w:w="1314" w:type="dxa"/>
            <w:noWrap/>
            <w:vAlign w:val="bottom"/>
            <w:hideMark/>
          </w:tcPr>
          <w:p w:rsidR="0099018A" w:rsidRDefault="0099018A" w:rsidP="0099018A">
            <w:pPr>
              <w:jc w:val="right"/>
              <w:rPr>
                <w:rFonts w:ascii="Calibri" w:hAnsi="Calibri"/>
                <w:color w:val="000000"/>
              </w:rPr>
            </w:pPr>
            <w:r>
              <w:rPr>
                <w:rFonts w:ascii="Calibri" w:hAnsi="Calibri"/>
                <w:color w:val="000000"/>
              </w:rPr>
              <w:t>1493831</w:t>
            </w:r>
          </w:p>
        </w:tc>
        <w:tc>
          <w:tcPr>
            <w:tcW w:w="2438" w:type="dxa"/>
            <w:noWrap/>
            <w:vAlign w:val="bottom"/>
            <w:hideMark/>
          </w:tcPr>
          <w:p w:rsidR="0099018A" w:rsidRDefault="0099018A" w:rsidP="0099018A">
            <w:pPr>
              <w:jc w:val="right"/>
              <w:rPr>
                <w:rFonts w:ascii="Calibri" w:hAnsi="Calibri"/>
                <w:color w:val="000000"/>
              </w:rPr>
            </w:pPr>
            <w:r>
              <w:rPr>
                <w:rFonts w:ascii="Calibri" w:hAnsi="Calibri"/>
                <w:color w:val="000000"/>
              </w:rPr>
              <w:t>2508.977</w:t>
            </w:r>
          </w:p>
        </w:tc>
        <w:tc>
          <w:tcPr>
            <w:tcW w:w="2583" w:type="dxa"/>
            <w:noWrap/>
            <w:vAlign w:val="bottom"/>
            <w:hideMark/>
          </w:tcPr>
          <w:p w:rsidR="0099018A" w:rsidRDefault="0099018A" w:rsidP="0099018A">
            <w:pPr>
              <w:jc w:val="right"/>
              <w:rPr>
                <w:rFonts w:ascii="Calibri" w:hAnsi="Calibri"/>
                <w:color w:val="000000"/>
              </w:rPr>
            </w:pPr>
            <w:r>
              <w:rPr>
                <w:rFonts w:ascii="Calibri" w:hAnsi="Calibri"/>
                <w:color w:val="000000"/>
              </w:rPr>
              <w:t>10743.93</w:t>
            </w:r>
          </w:p>
        </w:tc>
        <w:tc>
          <w:tcPr>
            <w:tcW w:w="1265" w:type="dxa"/>
            <w:noWrap/>
            <w:vAlign w:val="bottom"/>
            <w:hideMark/>
          </w:tcPr>
          <w:p w:rsidR="0099018A" w:rsidRDefault="0099018A" w:rsidP="0099018A">
            <w:pPr>
              <w:jc w:val="right"/>
              <w:rPr>
                <w:rFonts w:ascii="Calibri" w:hAnsi="Calibri"/>
                <w:color w:val="000000"/>
              </w:rPr>
            </w:pPr>
            <w:r>
              <w:rPr>
                <w:rFonts w:ascii="Calibri" w:hAnsi="Calibri"/>
                <w:color w:val="000000"/>
              </w:rPr>
              <w:t>29136</w:t>
            </w:r>
          </w:p>
        </w:tc>
        <w:tc>
          <w:tcPr>
            <w:tcW w:w="1821" w:type="dxa"/>
            <w:noWrap/>
            <w:vAlign w:val="bottom"/>
            <w:hideMark/>
          </w:tcPr>
          <w:p w:rsidR="0099018A" w:rsidRPr="00EC4238" w:rsidRDefault="0099018A" w:rsidP="0099018A">
            <w:pPr>
              <w:jc w:val="right"/>
              <w:rPr>
                <w:rFonts w:ascii="Calibri" w:hAnsi="Calibri"/>
                <w:b/>
                <w:color w:val="000000"/>
              </w:rPr>
            </w:pPr>
            <w:r w:rsidRPr="00EC4238">
              <w:rPr>
                <w:rFonts w:ascii="Calibri" w:hAnsi="Calibri"/>
                <w:b/>
                <w:color w:val="000000"/>
              </w:rPr>
              <w:t>7.85398E+11</w:t>
            </w:r>
          </w:p>
        </w:tc>
      </w:tr>
    </w:tbl>
    <w:p w:rsidR="0099018A" w:rsidRDefault="0099018A" w:rsidP="0099018A">
      <w:r>
        <w:tab/>
      </w:r>
    </w:p>
    <w:p w:rsidR="0099018A" w:rsidRDefault="0099018A" w:rsidP="0099018A">
      <w:pPr>
        <w:rPr>
          <w:b/>
        </w:rPr>
      </w:pPr>
      <w:r>
        <w:tab/>
      </w:r>
      <w:r>
        <w:tab/>
      </w:r>
      <w:r>
        <w:tab/>
      </w:r>
      <w:r>
        <w:tab/>
      </w:r>
      <w:r>
        <w:tab/>
      </w:r>
      <w:r w:rsidR="00111F15">
        <w:rPr>
          <w:b/>
        </w:rPr>
        <w:t>LEAST DELIGHTED</w:t>
      </w:r>
      <w:r w:rsidRPr="0099018A">
        <w:rPr>
          <w:b/>
        </w:rPr>
        <w:t xml:space="preserve"> USERS</w:t>
      </w:r>
    </w:p>
    <w:tbl>
      <w:tblPr>
        <w:tblStyle w:val="TableGrid"/>
        <w:tblW w:w="0" w:type="auto"/>
        <w:tblInd w:w="1219" w:type="dxa"/>
        <w:tblLook w:val="04A0" w:firstRow="1" w:lastRow="0" w:firstColumn="1" w:lastColumn="0" w:noHBand="0" w:noVBand="1"/>
      </w:tblPr>
      <w:tblGrid>
        <w:gridCol w:w="1181"/>
        <w:gridCol w:w="1553"/>
        <w:gridCol w:w="1663"/>
        <w:gridCol w:w="1090"/>
        <w:gridCol w:w="1510"/>
      </w:tblGrid>
      <w:tr w:rsidR="0099018A" w:rsidRPr="0099018A" w:rsidTr="0099018A">
        <w:trPr>
          <w:trHeight w:val="288"/>
        </w:trPr>
        <w:tc>
          <w:tcPr>
            <w:tcW w:w="0" w:type="auto"/>
            <w:noWrap/>
            <w:hideMark/>
          </w:tcPr>
          <w:p w:rsidR="0099018A" w:rsidRPr="0099018A" w:rsidRDefault="0099018A" w:rsidP="0099018A">
            <w:pPr>
              <w:pStyle w:val="ListParagraph"/>
              <w:ind w:left="360"/>
              <w:jc w:val="center"/>
            </w:pPr>
            <w:proofErr w:type="spellStart"/>
            <w:r w:rsidRPr="0099018A">
              <w:t>UserID</w:t>
            </w:r>
            <w:proofErr w:type="spellEnd"/>
          </w:p>
        </w:tc>
        <w:tc>
          <w:tcPr>
            <w:tcW w:w="0" w:type="auto"/>
            <w:noWrap/>
            <w:hideMark/>
          </w:tcPr>
          <w:p w:rsidR="0099018A" w:rsidRPr="0099018A" w:rsidRDefault="0099018A" w:rsidP="0099018A">
            <w:pPr>
              <w:pStyle w:val="ListParagraph"/>
              <w:ind w:left="360"/>
              <w:jc w:val="center"/>
            </w:pPr>
            <w:r w:rsidRPr="0099018A">
              <w:t>sentiment)</w:t>
            </w:r>
          </w:p>
        </w:tc>
        <w:tc>
          <w:tcPr>
            <w:tcW w:w="0" w:type="auto"/>
            <w:noWrap/>
            <w:hideMark/>
          </w:tcPr>
          <w:p w:rsidR="0099018A" w:rsidRPr="0099018A" w:rsidRDefault="0099018A" w:rsidP="0099018A">
            <w:pPr>
              <w:pStyle w:val="ListParagraph"/>
              <w:ind w:left="360"/>
              <w:jc w:val="center"/>
            </w:pPr>
            <w:r w:rsidRPr="0099018A">
              <w:t>subjectivity)</w:t>
            </w:r>
          </w:p>
        </w:tc>
        <w:tc>
          <w:tcPr>
            <w:tcW w:w="0" w:type="auto"/>
            <w:noWrap/>
            <w:hideMark/>
          </w:tcPr>
          <w:p w:rsidR="0099018A" w:rsidRPr="0099018A" w:rsidRDefault="0099018A" w:rsidP="0099018A">
            <w:pPr>
              <w:pStyle w:val="ListParagraph"/>
              <w:ind w:left="360"/>
              <w:jc w:val="center"/>
            </w:pPr>
            <w:r w:rsidRPr="0099018A">
              <w:t>count</w:t>
            </w:r>
          </w:p>
        </w:tc>
        <w:tc>
          <w:tcPr>
            <w:tcW w:w="0" w:type="auto"/>
            <w:noWrap/>
            <w:hideMark/>
          </w:tcPr>
          <w:p w:rsidR="0099018A" w:rsidRPr="0099018A" w:rsidRDefault="0099018A" w:rsidP="0099018A">
            <w:pPr>
              <w:pStyle w:val="ListParagraph"/>
              <w:ind w:left="360"/>
              <w:jc w:val="center"/>
            </w:pPr>
            <w:r>
              <w:t>Delight</w:t>
            </w:r>
          </w:p>
        </w:tc>
      </w:tr>
      <w:tr w:rsidR="00366B25" w:rsidRPr="0099018A" w:rsidTr="00814312">
        <w:trPr>
          <w:trHeight w:val="288"/>
        </w:trPr>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54297</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-528.05</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3313.5</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9518</w:t>
            </w:r>
          </w:p>
        </w:tc>
        <w:tc>
          <w:tcPr>
            <w:tcW w:w="0" w:type="auto"/>
            <w:noWrap/>
            <w:vAlign w:val="bottom"/>
            <w:hideMark/>
          </w:tcPr>
          <w:p w:rsidR="00366B25" w:rsidRPr="00366B25" w:rsidRDefault="00366B25" w:rsidP="00366B25">
            <w:pPr>
              <w:jc w:val="right"/>
              <w:rPr>
                <w:rFonts w:ascii="Calibri" w:hAnsi="Calibri"/>
                <w:b/>
                <w:color w:val="000000"/>
              </w:rPr>
            </w:pPr>
            <w:r w:rsidRPr="00366B25">
              <w:rPr>
                <w:rFonts w:ascii="Calibri" w:hAnsi="Calibri"/>
                <w:b/>
                <w:color w:val="000000"/>
              </w:rPr>
              <w:t>-16653596347</w:t>
            </w:r>
          </w:p>
        </w:tc>
      </w:tr>
      <w:tr w:rsidR="00366B25" w:rsidRPr="0099018A" w:rsidTr="00814312">
        <w:trPr>
          <w:trHeight w:val="288"/>
        </w:trPr>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938001</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-11.2991</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142.6878</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439</w:t>
            </w:r>
          </w:p>
        </w:tc>
        <w:tc>
          <w:tcPr>
            <w:tcW w:w="0" w:type="auto"/>
            <w:noWrap/>
            <w:vAlign w:val="bottom"/>
            <w:hideMark/>
          </w:tcPr>
          <w:p w:rsidR="00366B25" w:rsidRPr="00366B25" w:rsidRDefault="00366B25" w:rsidP="00366B25">
            <w:pPr>
              <w:jc w:val="right"/>
              <w:rPr>
                <w:rFonts w:ascii="Calibri" w:hAnsi="Calibri"/>
                <w:b/>
                <w:color w:val="000000"/>
              </w:rPr>
            </w:pPr>
            <w:r w:rsidRPr="00366B25">
              <w:rPr>
                <w:rFonts w:ascii="Calibri" w:hAnsi="Calibri"/>
                <w:b/>
                <w:color w:val="000000"/>
              </w:rPr>
              <w:t>-707774.8943</w:t>
            </w:r>
          </w:p>
        </w:tc>
      </w:tr>
      <w:tr w:rsidR="00366B25" w:rsidRPr="0099018A" w:rsidTr="00814312">
        <w:trPr>
          <w:trHeight w:val="288"/>
        </w:trPr>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2011251</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-4.19302</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143.4544</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958</w:t>
            </w:r>
          </w:p>
        </w:tc>
        <w:tc>
          <w:tcPr>
            <w:tcW w:w="0" w:type="auto"/>
            <w:noWrap/>
            <w:vAlign w:val="bottom"/>
            <w:hideMark/>
          </w:tcPr>
          <w:p w:rsidR="00366B25" w:rsidRPr="00366B25" w:rsidRDefault="00366B25" w:rsidP="00366B25">
            <w:pPr>
              <w:jc w:val="right"/>
              <w:rPr>
                <w:rFonts w:ascii="Calibri" w:hAnsi="Calibri"/>
                <w:b/>
                <w:color w:val="000000"/>
              </w:rPr>
            </w:pPr>
            <w:r w:rsidRPr="00366B25">
              <w:rPr>
                <w:rFonts w:ascii="Calibri" w:hAnsi="Calibri"/>
                <w:b/>
                <w:color w:val="000000"/>
              </w:rPr>
              <w:t>-576243.8672</w:t>
            </w:r>
          </w:p>
        </w:tc>
      </w:tr>
      <w:tr w:rsidR="00366B25" w:rsidRPr="0099018A" w:rsidTr="00814312">
        <w:trPr>
          <w:trHeight w:val="288"/>
        </w:trPr>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1531995</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-19.2011</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45.92803</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108</w:t>
            </w:r>
          </w:p>
        </w:tc>
        <w:tc>
          <w:tcPr>
            <w:tcW w:w="0" w:type="auto"/>
            <w:noWrap/>
            <w:vAlign w:val="bottom"/>
            <w:hideMark/>
          </w:tcPr>
          <w:p w:rsidR="00366B25" w:rsidRPr="00366B25" w:rsidRDefault="00366B25" w:rsidP="00366B25">
            <w:pPr>
              <w:jc w:val="right"/>
              <w:rPr>
                <w:rFonts w:ascii="Calibri" w:hAnsi="Calibri"/>
                <w:b/>
                <w:color w:val="000000"/>
              </w:rPr>
            </w:pPr>
            <w:r w:rsidRPr="00366B25">
              <w:rPr>
                <w:rFonts w:ascii="Calibri" w:hAnsi="Calibri"/>
                <w:b/>
                <w:color w:val="000000"/>
              </w:rPr>
              <w:t>-95241.91846</w:t>
            </w:r>
          </w:p>
        </w:tc>
      </w:tr>
      <w:tr w:rsidR="00366B25" w:rsidRPr="0099018A" w:rsidTr="00814312">
        <w:trPr>
          <w:trHeight w:val="288"/>
        </w:trPr>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8680783</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-4.02475</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36.40456</w:t>
            </w:r>
          </w:p>
        </w:tc>
        <w:tc>
          <w:tcPr>
            <w:tcW w:w="0" w:type="auto"/>
            <w:noWrap/>
            <w:vAlign w:val="bottom"/>
            <w:hideMark/>
          </w:tcPr>
          <w:p w:rsidR="00366B25" w:rsidRDefault="00366B25" w:rsidP="00366B25">
            <w:pPr>
              <w:jc w:val="right"/>
              <w:rPr>
                <w:rFonts w:ascii="Calibri" w:hAnsi="Calibri"/>
                <w:color w:val="000000"/>
              </w:rPr>
            </w:pPr>
            <w:r>
              <w:rPr>
                <w:rFonts w:ascii="Calibri" w:hAnsi="Calibri"/>
                <w:color w:val="000000"/>
              </w:rPr>
              <w:t>302</w:t>
            </w:r>
          </w:p>
        </w:tc>
        <w:tc>
          <w:tcPr>
            <w:tcW w:w="0" w:type="auto"/>
            <w:noWrap/>
            <w:vAlign w:val="bottom"/>
            <w:hideMark/>
          </w:tcPr>
          <w:p w:rsidR="00366B25" w:rsidRPr="00366B25" w:rsidRDefault="00366B25" w:rsidP="00366B25">
            <w:pPr>
              <w:jc w:val="right"/>
              <w:rPr>
                <w:rFonts w:ascii="Calibri" w:hAnsi="Calibri"/>
                <w:b/>
                <w:color w:val="000000"/>
              </w:rPr>
            </w:pPr>
            <w:r w:rsidRPr="00366B25">
              <w:rPr>
                <w:rFonts w:ascii="Calibri" w:hAnsi="Calibri"/>
                <w:b/>
                <w:color w:val="000000"/>
              </w:rPr>
              <w:t>-44248.81436</w:t>
            </w:r>
          </w:p>
        </w:tc>
      </w:tr>
    </w:tbl>
    <w:p w:rsidR="001C7601" w:rsidRDefault="001C7601" w:rsidP="001A4FD4">
      <w:pPr>
        <w:pStyle w:val="ListParagraph"/>
        <w:ind w:left="360"/>
      </w:pPr>
    </w:p>
    <w:p w:rsidR="007F6BAA" w:rsidRDefault="007F6BAA" w:rsidP="001A4FD4">
      <w:pPr>
        <w:pStyle w:val="ListParagraph"/>
        <w:ind w:left="360"/>
      </w:pPr>
    </w:p>
    <w:p w:rsidR="00111F15" w:rsidRPr="00111F15" w:rsidRDefault="00111F15" w:rsidP="00111F15">
      <w:pPr>
        <w:pStyle w:val="ListParagraph"/>
        <w:ind w:left="360"/>
        <w:rPr>
          <w:b/>
        </w:rPr>
      </w:pPr>
      <w:r>
        <w:tab/>
      </w:r>
      <w:r>
        <w:tab/>
      </w:r>
      <w:r>
        <w:tab/>
      </w:r>
      <w:r>
        <w:tab/>
      </w:r>
      <w:r>
        <w:tab/>
      </w:r>
      <w:r>
        <w:rPr>
          <w:b/>
        </w:rPr>
        <w:t>MO</w:t>
      </w:r>
      <w:r>
        <w:rPr>
          <w:b/>
        </w:rPr>
        <w:t xml:space="preserve">ST </w:t>
      </w:r>
      <w:r w:rsidRPr="00111F15">
        <w:rPr>
          <w:b/>
        </w:rPr>
        <w:t>DELIGHTED ALLIANCE</w:t>
      </w:r>
    </w:p>
    <w:p w:rsidR="00111F15" w:rsidRDefault="00111F15" w:rsidP="001A4FD4">
      <w:pPr>
        <w:pStyle w:val="ListParagraph"/>
        <w:ind w:left="360"/>
      </w:pPr>
    </w:p>
    <w:tbl>
      <w:tblPr>
        <w:tblStyle w:val="TableGrid"/>
        <w:tblW w:w="0" w:type="auto"/>
        <w:jc w:val="center"/>
        <w:tblLook w:val="04A0" w:firstRow="1" w:lastRow="0" w:firstColumn="1" w:lastColumn="0" w:noHBand="0" w:noVBand="1"/>
      </w:tblPr>
      <w:tblGrid>
        <w:gridCol w:w="1469"/>
        <w:gridCol w:w="2209"/>
        <w:gridCol w:w="2319"/>
        <w:gridCol w:w="1246"/>
        <w:gridCol w:w="1744"/>
      </w:tblGrid>
      <w:tr w:rsidR="00111F15" w:rsidRPr="00111F15" w:rsidTr="00111F15">
        <w:trPr>
          <w:trHeight w:val="288"/>
          <w:jc w:val="center"/>
        </w:trPr>
        <w:tc>
          <w:tcPr>
            <w:tcW w:w="960" w:type="dxa"/>
            <w:noWrap/>
            <w:hideMark/>
          </w:tcPr>
          <w:p w:rsidR="00111F15" w:rsidRPr="00111F15" w:rsidRDefault="00111F15" w:rsidP="00111F15">
            <w:pPr>
              <w:pStyle w:val="ListParagraph"/>
              <w:ind w:left="360"/>
            </w:pPr>
            <w:proofErr w:type="spellStart"/>
            <w:r w:rsidRPr="00111F15">
              <w:t>AllianceID</w:t>
            </w:r>
            <w:proofErr w:type="spellEnd"/>
          </w:p>
        </w:tc>
        <w:tc>
          <w:tcPr>
            <w:tcW w:w="1663" w:type="dxa"/>
            <w:noWrap/>
            <w:hideMark/>
          </w:tcPr>
          <w:p w:rsidR="00111F15" w:rsidRPr="00111F15" w:rsidRDefault="00111F15" w:rsidP="00111F15">
            <w:pPr>
              <w:pStyle w:val="ListParagraph"/>
              <w:ind w:left="360"/>
            </w:pPr>
            <w:r w:rsidRPr="00111F15">
              <w:t>sum(</w:t>
            </w:r>
            <w:proofErr w:type="spellStart"/>
            <w:r w:rsidRPr="00111F15">
              <w:t>SI.sentiment</w:t>
            </w:r>
            <w:proofErr w:type="spellEnd"/>
            <w:r w:rsidRPr="00111F15">
              <w:t>)</w:t>
            </w:r>
          </w:p>
        </w:tc>
        <w:tc>
          <w:tcPr>
            <w:tcW w:w="1773" w:type="dxa"/>
            <w:noWrap/>
            <w:hideMark/>
          </w:tcPr>
          <w:p w:rsidR="00111F15" w:rsidRPr="00111F15" w:rsidRDefault="00111F15" w:rsidP="00111F15">
            <w:pPr>
              <w:pStyle w:val="ListParagraph"/>
              <w:ind w:left="360"/>
            </w:pPr>
            <w:r w:rsidRPr="00111F15">
              <w:t>sum(</w:t>
            </w:r>
            <w:proofErr w:type="spellStart"/>
            <w:r w:rsidRPr="00111F15">
              <w:t>SI.subjectivity</w:t>
            </w:r>
            <w:proofErr w:type="spellEnd"/>
            <w:r w:rsidRPr="00111F15">
              <w:t>)</w:t>
            </w:r>
          </w:p>
        </w:tc>
        <w:tc>
          <w:tcPr>
            <w:tcW w:w="960" w:type="dxa"/>
            <w:noWrap/>
            <w:hideMark/>
          </w:tcPr>
          <w:p w:rsidR="00111F15" w:rsidRPr="00111F15" w:rsidRDefault="00111F15" w:rsidP="00111F15">
            <w:pPr>
              <w:pStyle w:val="ListParagraph"/>
              <w:ind w:left="360"/>
            </w:pPr>
            <w:r w:rsidRPr="00111F15">
              <w:t>count</w:t>
            </w:r>
          </w:p>
        </w:tc>
        <w:tc>
          <w:tcPr>
            <w:tcW w:w="1300" w:type="dxa"/>
            <w:noWrap/>
            <w:hideMark/>
          </w:tcPr>
          <w:p w:rsidR="00111F15" w:rsidRPr="00111F15" w:rsidRDefault="00852BF0" w:rsidP="00111F15">
            <w:pPr>
              <w:pStyle w:val="ListParagraph"/>
              <w:ind w:left="360"/>
            </w:pPr>
            <w:r w:rsidRPr="00111F15">
              <w:t>H</w:t>
            </w:r>
            <w:r w:rsidR="00111F15" w:rsidRPr="00111F15">
              <w:t>appy</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21114|2</w:t>
            </w:r>
          </w:p>
        </w:tc>
        <w:tc>
          <w:tcPr>
            <w:tcW w:w="1663" w:type="dxa"/>
            <w:noWrap/>
            <w:hideMark/>
          </w:tcPr>
          <w:p w:rsidR="00111F15" w:rsidRPr="00111F15" w:rsidRDefault="00111F15" w:rsidP="00111F15">
            <w:pPr>
              <w:pStyle w:val="ListParagraph"/>
              <w:ind w:left="360"/>
            </w:pPr>
            <w:r w:rsidRPr="00111F15">
              <w:t>9831.675</w:t>
            </w:r>
          </w:p>
        </w:tc>
        <w:tc>
          <w:tcPr>
            <w:tcW w:w="1773" w:type="dxa"/>
            <w:noWrap/>
            <w:hideMark/>
          </w:tcPr>
          <w:p w:rsidR="00111F15" w:rsidRPr="00111F15" w:rsidRDefault="00111F15" w:rsidP="00111F15">
            <w:pPr>
              <w:pStyle w:val="ListParagraph"/>
              <w:ind w:left="360"/>
            </w:pPr>
            <w:r w:rsidRPr="00111F15">
              <w:t>58812.22</w:t>
            </w:r>
          </w:p>
        </w:tc>
        <w:tc>
          <w:tcPr>
            <w:tcW w:w="960" w:type="dxa"/>
            <w:noWrap/>
            <w:hideMark/>
          </w:tcPr>
          <w:p w:rsidR="00111F15" w:rsidRPr="00111F15" w:rsidRDefault="00111F15" w:rsidP="00111F15">
            <w:pPr>
              <w:pStyle w:val="ListParagraph"/>
              <w:ind w:left="360"/>
            </w:pPr>
            <w:r w:rsidRPr="00111F15">
              <w:t>169784</w:t>
            </w:r>
          </w:p>
        </w:tc>
        <w:tc>
          <w:tcPr>
            <w:tcW w:w="1300" w:type="dxa"/>
            <w:noWrap/>
            <w:hideMark/>
          </w:tcPr>
          <w:p w:rsidR="00111F15" w:rsidRPr="00111F15" w:rsidRDefault="00111F15" w:rsidP="00111F15">
            <w:pPr>
              <w:pStyle w:val="ListParagraph"/>
              <w:ind w:left="360"/>
              <w:rPr>
                <w:b/>
              </w:rPr>
            </w:pPr>
            <w:r w:rsidRPr="00111F15">
              <w:rPr>
                <w:b/>
              </w:rPr>
              <w:t>9.81729E+13</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22587|21</w:t>
            </w:r>
          </w:p>
        </w:tc>
        <w:tc>
          <w:tcPr>
            <w:tcW w:w="1663" w:type="dxa"/>
            <w:noWrap/>
            <w:hideMark/>
          </w:tcPr>
          <w:p w:rsidR="00111F15" w:rsidRPr="00111F15" w:rsidRDefault="00111F15" w:rsidP="00111F15">
            <w:pPr>
              <w:pStyle w:val="ListParagraph"/>
              <w:ind w:left="360"/>
            </w:pPr>
            <w:r w:rsidRPr="00111F15">
              <w:t>10858.63</w:t>
            </w:r>
          </w:p>
        </w:tc>
        <w:tc>
          <w:tcPr>
            <w:tcW w:w="1773" w:type="dxa"/>
            <w:noWrap/>
            <w:hideMark/>
          </w:tcPr>
          <w:p w:rsidR="00111F15" w:rsidRPr="00111F15" w:rsidRDefault="00111F15" w:rsidP="00111F15">
            <w:pPr>
              <w:pStyle w:val="ListParagraph"/>
              <w:ind w:left="360"/>
            </w:pPr>
            <w:r w:rsidRPr="00111F15">
              <w:t>39995.48</w:t>
            </w:r>
          </w:p>
        </w:tc>
        <w:tc>
          <w:tcPr>
            <w:tcW w:w="960" w:type="dxa"/>
            <w:noWrap/>
            <w:hideMark/>
          </w:tcPr>
          <w:p w:rsidR="00111F15" w:rsidRPr="00111F15" w:rsidRDefault="00111F15" w:rsidP="00111F15">
            <w:pPr>
              <w:pStyle w:val="ListParagraph"/>
              <w:ind w:left="360"/>
            </w:pPr>
            <w:r w:rsidRPr="00111F15">
              <w:t>136743</w:t>
            </w:r>
          </w:p>
        </w:tc>
        <w:tc>
          <w:tcPr>
            <w:tcW w:w="1300" w:type="dxa"/>
            <w:noWrap/>
            <w:hideMark/>
          </w:tcPr>
          <w:p w:rsidR="00111F15" w:rsidRPr="00111F15" w:rsidRDefault="00111F15" w:rsidP="00111F15">
            <w:pPr>
              <w:pStyle w:val="ListParagraph"/>
              <w:ind w:left="360"/>
              <w:rPr>
                <w:b/>
              </w:rPr>
            </w:pPr>
            <w:r w:rsidRPr="00111F15">
              <w:rPr>
                <w:b/>
              </w:rPr>
              <w:t>5.93869E+13</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8647|2</w:t>
            </w:r>
          </w:p>
        </w:tc>
        <w:tc>
          <w:tcPr>
            <w:tcW w:w="1663" w:type="dxa"/>
            <w:noWrap/>
            <w:hideMark/>
          </w:tcPr>
          <w:p w:rsidR="00111F15" w:rsidRPr="00111F15" w:rsidRDefault="00111F15" w:rsidP="00111F15">
            <w:pPr>
              <w:pStyle w:val="ListParagraph"/>
              <w:ind w:left="360"/>
            </w:pPr>
            <w:r w:rsidRPr="00111F15">
              <w:t>9369.567</w:t>
            </w:r>
          </w:p>
        </w:tc>
        <w:tc>
          <w:tcPr>
            <w:tcW w:w="1773" w:type="dxa"/>
            <w:noWrap/>
            <w:hideMark/>
          </w:tcPr>
          <w:p w:rsidR="00111F15" w:rsidRPr="00111F15" w:rsidRDefault="00111F15" w:rsidP="00111F15">
            <w:pPr>
              <w:pStyle w:val="ListParagraph"/>
              <w:ind w:left="360"/>
            </w:pPr>
            <w:r w:rsidRPr="00111F15">
              <w:t>39571.57</w:t>
            </w:r>
          </w:p>
        </w:tc>
        <w:tc>
          <w:tcPr>
            <w:tcW w:w="960" w:type="dxa"/>
            <w:noWrap/>
            <w:hideMark/>
          </w:tcPr>
          <w:p w:rsidR="00111F15" w:rsidRPr="00111F15" w:rsidRDefault="00111F15" w:rsidP="00111F15">
            <w:pPr>
              <w:pStyle w:val="ListParagraph"/>
              <w:ind w:left="360"/>
            </w:pPr>
            <w:r w:rsidRPr="00111F15">
              <w:t>144412</w:t>
            </w:r>
          </w:p>
        </w:tc>
        <w:tc>
          <w:tcPr>
            <w:tcW w:w="1300" w:type="dxa"/>
            <w:noWrap/>
            <w:hideMark/>
          </w:tcPr>
          <w:p w:rsidR="00111F15" w:rsidRPr="00111F15" w:rsidRDefault="00111F15" w:rsidP="00111F15">
            <w:pPr>
              <w:pStyle w:val="ListParagraph"/>
              <w:ind w:left="360"/>
              <w:rPr>
                <w:b/>
              </w:rPr>
            </w:pPr>
            <w:r w:rsidRPr="00111F15">
              <w:rPr>
                <w:b/>
              </w:rPr>
              <w:t>5.35434E+13</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24946|1</w:t>
            </w:r>
          </w:p>
        </w:tc>
        <w:tc>
          <w:tcPr>
            <w:tcW w:w="1663" w:type="dxa"/>
            <w:noWrap/>
            <w:hideMark/>
          </w:tcPr>
          <w:p w:rsidR="00111F15" w:rsidRPr="00111F15" w:rsidRDefault="00111F15" w:rsidP="00111F15">
            <w:pPr>
              <w:pStyle w:val="ListParagraph"/>
              <w:ind w:left="360"/>
            </w:pPr>
            <w:r w:rsidRPr="00111F15">
              <w:t>8557.666</w:t>
            </w:r>
          </w:p>
        </w:tc>
        <w:tc>
          <w:tcPr>
            <w:tcW w:w="1773" w:type="dxa"/>
            <w:noWrap/>
            <w:hideMark/>
          </w:tcPr>
          <w:p w:rsidR="00111F15" w:rsidRPr="00111F15" w:rsidRDefault="00111F15" w:rsidP="00111F15">
            <w:pPr>
              <w:pStyle w:val="ListParagraph"/>
              <w:ind w:left="360"/>
            </w:pPr>
            <w:r w:rsidRPr="00111F15">
              <w:t>37518.25</w:t>
            </w:r>
          </w:p>
        </w:tc>
        <w:tc>
          <w:tcPr>
            <w:tcW w:w="960" w:type="dxa"/>
            <w:noWrap/>
            <w:hideMark/>
          </w:tcPr>
          <w:p w:rsidR="00111F15" w:rsidRPr="00111F15" w:rsidRDefault="00111F15" w:rsidP="00111F15">
            <w:pPr>
              <w:pStyle w:val="ListParagraph"/>
              <w:ind w:left="360"/>
            </w:pPr>
            <w:r w:rsidRPr="00111F15">
              <w:t>135858</w:t>
            </w:r>
          </w:p>
        </w:tc>
        <w:tc>
          <w:tcPr>
            <w:tcW w:w="1300" w:type="dxa"/>
            <w:noWrap/>
            <w:hideMark/>
          </w:tcPr>
          <w:p w:rsidR="00111F15" w:rsidRPr="00111F15" w:rsidRDefault="00111F15" w:rsidP="00111F15">
            <w:pPr>
              <w:pStyle w:val="ListParagraph"/>
              <w:ind w:left="360"/>
              <w:rPr>
                <w:b/>
              </w:rPr>
            </w:pPr>
            <w:r w:rsidRPr="00111F15">
              <w:rPr>
                <w:b/>
              </w:rPr>
              <w:t>4.36197E+13</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19992|2</w:t>
            </w:r>
          </w:p>
        </w:tc>
        <w:tc>
          <w:tcPr>
            <w:tcW w:w="1663" w:type="dxa"/>
            <w:noWrap/>
            <w:hideMark/>
          </w:tcPr>
          <w:p w:rsidR="00111F15" w:rsidRPr="00111F15" w:rsidRDefault="00111F15" w:rsidP="00111F15">
            <w:pPr>
              <w:pStyle w:val="ListParagraph"/>
              <w:ind w:left="360"/>
            </w:pPr>
            <w:r w:rsidRPr="00111F15">
              <w:t>9653.061</w:t>
            </w:r>
          </w:p>
        </w:tc>
        <w:tc>
          <w:tcPr>
            <w:tcW w:w="1773" w:type="dxa"/>
            <w:noWrap/>
            <w:hideMark/>
          </w:tcPr>
          <w:p w:rsidR="00111F15" w:rsidRPr="00111F15" w:rsidRDefault="00111F15" w:rsidP="00111F15">
            <w:pPr>
              <w:pStyle w:val="ListParagraph"/>
              <w:ind w:left="360"/>
            </w:pPr>
            <w:r w:rsidRPr="00111F15">
              <w:t>37044.53</w:t>
            </w:r>
          </w:p>
        </w:tc>
        <w:tc>
          <w:tcPr>
            <w:tcW w:w="960" w:type="dxa"/>
            <w:noWrap/>
            <w:hideMark/>
          </w:tcPr>
          <w:p w:rsidR="00111F15" w:rsidRPr="00111F15" w:rsidRDefault="00111F15" w:rsidP="00111F15">
            <w:pPr>
              <w:pStyle w:val="ListParagraph"/>
              <w:ind w:left="360"/>
            </w:pPr>
            <w:r w:rsidRPr="00111F15">
              <w:t>120680</w:t>
            </w:r>
          </w:p>
        </w:tc>
        <w:tc>
          <w:tcPr>
            <w:tcW w:w="1300" w:type="dxa"/>
            <w:noWrap/>
            <w:hideMark/>
          </w:tcPr>
          <w:p w:rsidR="00111F15" w:rsidRPr="00111F15" w:rsidRDefault="00111F15" w:rsidP="00111F15">
            <w:pPr>
              <w:pStyle w:val="ListParagraph"/>
              <w:ind w:left="360"/>
              <w:rPr>
                <w:b/>
              </w:rPr>
            </w:pPr>
            <w:r w:rsidRPr="00111F15">
              <w:rPr>
                <w:b/>
              </w:rPr>
              <w:t>4.31543E+13</w:t>
            </w:r>
          </w:p>
        </w:tc>
      </w:tr>
    </w:tbl>
    <w:p w:rsidR="00111F15" w:rsidRDefault="00111F15" w:rsidP="001A4FD4">
      <w:pPr>
        <w:pStyle w:val="ListParagraph"/>
        <w:ind w:left="360"/>
      </w:pPr>
    </w:p>
    <w:p w:rsidR="00111F15" w:rsidRPr="00111F15" w:rsidRDefault="00111F15" w:rsidP="001A4FD4">
      <w:pPr>
        <w:pStyle w:val="ListParagraph"/>
        <w:ind w:left="360"/>
        <w:rPr>
          <w:b/>
        </w:rPr>
      </w:pPr>
      <w:r w:rsidRPr="00111F15">
        <w:rPr>
          <w:b/>
        </w:rPr>
        <w:tab/>
      </w:r>
      <w:r w:rsidRPr="00111F15">
        <w:rPr>
          <w:b/>
        </w:rPr>
        <w:tab/>
      </w:r>
      <w:r w:rsidRPr="00111F15">
        <w:rPr>
          <w:b/>
        </w:rPr>
        <w:tab/>
      </w:r>
      <w:r w:rsidRPr="00111F15">
        <w:rPr>
          <w:b/>
        </w:rPr>
        <w:tab/>
      </w:r>
      <w:r w:rsidRPr="00111F15">
        <w:rPr>
          <w:b/>
        </w:rPr>
        <w:tab/>
      </w:r>
      <w:r>
        <w:rPr>
          <w:b/>
        </w:rPr>
        <w:t xml:space="preserve">LEAST </w:t>
      </w:r>
      <w:r w:rsidRPr="00111F15">
        <w:rPr>
          <w:b/>
        </w:rPr>
        <w:t>DELIGHTED ALLIANCE</w:t>
      </w:r>
    </w:p>
    <w:p w:rsidR="00111F15" w:rsidRDefault="00111F15" w:rsidP="001A4FD4">
      <w:pPr>
        <w:pStyle w:val="ListParagraph"/>
        <w:ind w:left="360"/>
      </w:pPr>
      <w:r>
        <w:t xml:space="preserve"> </w:t>
      </w:r>
    </w:p>
    <w:tbl>
      <w:tblPr>
        <w:tblStyle w:val="TableGrid"/>
        <w:tblW w:w="0" w:type="auto"/>
        <w:jc w:val="center"/>
        <w:tblLook w:val="04A0" w:firstRow="1" w:lastRow="0" w:firstColumn="1" w:lastColumn="0" w:noHBand="0" w:noVBand="1"/>
      </w:tblPr>
      <w:tblGrid>
        <w:gridCol w:w="1469"/>
        <w:gridCol w:w="1663"/>
        <w:gridCol w:w="1773"/>
        <w:gridCol w:w="1090"/>
        <w:gridCol w:w="1750"/>
      </w:tblGrid>
      <w:tr w:rsidR="00111F15" w:rsidRPr="00111F15" w:rsidTr="00111F15">
        <w:trPr>
          <w:trHeight w:val="288"/>
          <w:jc w:val="center"/>
        </w:trPr>
        <w:tc>
          <w:tcPr>
            <w:tcW w:w="960" w:type="dxa"/>
            <w:noWrap/>
            <w:hideMark/>
          </w:tcPr>
          <w:p w:rsidR="00111F15" w:rsidRPr="00111F15" w:rsidRDefault="00111F15" w:rsidP="00111F15">
            <w:pPr>
              <w:pStyle w:val="ListParagraph"/>
              <w:ind w:left="360"/>
            </w:pPr>
            <w:proofErr w:type="spellStart"/>
            <w:r w:rsidRPr="00111F15">
              <w:t>AllianceID</w:t>
            </w:r>
            <w:proofErr w:type="spellEnd"/>
          </w:p>
        </w:tc>
        <w:tc>
          <w:tcPr>
            <w:tcW w:w="1663" w:type="dxa"/>
            <w:noWrap/>
            <w:hideMark/>
          </w:tcPr>
          <w:p w:rsidR="00111F15" w:rsidRPr="00111F15" w:rsidRDefault="00111F15" w:rsidP="00111F15">
            <w:pPr>
              <w:pStyle w:val="ListParagraph"/>
              <w:ind w:left="360"/>
            </w:pPr>
            <w:r>
              <w:t>Sentiment</w:t>
            </w:r>
          </w:p>
        </w:tc>
        <w:tc>
          <w:tcPr>
            <w:tcW w:w="1773" w:type="dxa"/>
            <w:noWrap/>
            <w:hideMark/>
          </w:tcPr>
          <w:p w:rsidR="00111F15" w:rsidRPr="00111F15" w:rsidRDefault="00111F15" w:rsidP="00111F15">
            <w:pPr>
              <w:pStyle w:val="ListParagraph"/>
              <w:ind w:left="360"/>
            </w:pPr>
            <w:r>
              <w:t>Subjectivity</w:t>
            </w:r>
          </w:p>
        </w:tc>
        <w:tc>
          <w:tcPr>
            <w:tcW w:w="960" w:type="dxa"/>
            <w:noWrap/>
            <w:hideMark/>
          </w:tcPr>
          <w:p w:rsidR="00111F15" w:rsidRPr="00111F15" w:rsidRDefault="00111F15" w:rsidP="00111F15">
            <w:pPr>
              <w:pStyle w:val="ListParagraph"/>
              <w:ind w:left="360"/>
            </w:pPr>
            <w:r w:rsidRPr="00111F15">
              <w:t>count</w:t>
            </w:r>
          </w:p>
        </w:tc>
        <w:tc>
          <w:tcPr>
            <w:tcW w:w="1300" w:type="dxa"/>
            <w:noWrap/>
            <w:hideMark/>
          </w:tcPr>
          <w:p w:rsidR="00111F15" w:rsidRPr="00111F15" w:rsidRDefault="00111F15" w:rsidP="00111F15">
            <w:pPr>
              <w:pStyle w:val="ListParagraph"/>
              <w:ind w:left="360"/>
            </w:pPr>
            <w:r>
              <w:t>Delight</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19753|2</w:t>
            </w:r>
          </w:p>
        </w:tc>
        <w:tc>
          <w:tcPr>
            <w:tcW w:w="1663" w:type="dxa"/>
            <w:noWrap/>
            <w:hideMark/>
          </w:tcPr>
          <w:p w:rsidR="00111F15" w:rsidRPr="00111F15" w:rsidRDefault="00111F15" w:rsidP="00111F15">
            <w:pPr>
              <w:pStyle w:val="ListParagraph"/>
              <w:ind w:left="360"/>
            </w:pPr>
            <w:r w:rsidRPr="00111F15">
              <w:t>119.3221</w:t>
            </w:r>
          </w:p>
        </w:tc>
        <w:tc>
          <w:tcPr>
            <w:tcW w:w="1773" w:type="dxa"/>
            <w:noWrap/>
            <w:hideMark/>
          </w:tcPr>
          <w:p w:rsidR="00111F15" w:rsidRPr="00111F15" w:rsidRDefault="00111F15" w:rsidP="00111F15">
            <w:pPr>
              <w:pStyle w:val="ListParagraph"/>
              <w:ind w:left="360"/>
            </w:pPr>
            <w:r w:rsidRPr="00111F15">
              <w:t>499.5728</w:t>
            </w:r>
          </w:p>
        </w:tc>
        <w:tc>
          <w:tcPr>
            <w:tcW w:w="960" w:type="dxa"/>
            <w:noWrap/>
            <w:hideMark/>
          </w:tcPr>
          <w:p w:rsidR="00111F15" w:rsidRPr="00111F15" w:rsidRDefault="00111F15" w:rsidP="00111F15">
            <w:pPr>
              <w:pStyle w:val="ListParagraph"/>
              <w:ind w:left="360"/>
            </w:pPr>
            <w:r w:rsidRPr="00111F15">
              <w:t>2274</w:t>
            </w:r>
          </w:p>
        </w:tc>
        <w:tc>
          <w:tcPr>
            <w:tcW w:w="1300" w:type="dxa"/>
            <w:noWrap/>
            <w:hideMark/>
          </w:tcPr>
          <w:p w:rsidR="00111F15" w:rsidRPr="00111F15" w:rsidRDefault="00111F15" w:rsidP="00111F15">
            <w:pPr>
              <w:pStyle w:val="ListParagraph"/>
              <w:ind w:left="360"/>
              <w:rPr>
                <w:b/>
              </w:rPr>
            </w:pPr>
            <w:r w:rsidRPr="00111F15">
              <w:rPr>
                <w:b/>
              </w:rPr>
              <w:t>135553311.9</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24231|21</w:t>
            </w:r>
          </w:p>
        </w:tc>
        <w:tc>
          <w:tcPr>
            <w:tcW w:w="1663" w:type="dxa"/>
            <w:noWrap/>
            <w:hideMark/>
          </w:tcPr>
          <w:p w:rsidR="00111F15" w:rsidRPr="00111F15" w:rsidRDefault="00111F15" w:rsidP="00111F15">
            <w:pPr>
              <w:pStyle w:val="ListParagraph"/>
              <w:ind w:left="360"/>
            </w:pPr>
            <w:r w:rsidRPr="00111F15">
              <w:t>155.6131</w:t>
            </w:r>
          </w:p>
        </w:tc>
        <w:tc>
          <w:tcPr>
            <w:tcW w:w="1773" w:type="dxa"/>
            <w:noWrap/>
            <w:hideMark/>
          </w:tcPr>
          <w:p w:rsidR="00111F15" w:rsidRPr="00111F15" w:rsidRDefault="00111F15" w:rsidP="00111F15">
            <w:pPr>
              <w:pStyle w:val="ListParagraph"/>
              <w:ind w:left="360"/>
            </w:pPr>
            <w:r w:rsidRPr="00111F15">
              <w:t>521.3021</w:t>
            </w:r>
          </w:p>
        </w:tc>
        <w:tc>
          <w:tcPr>
            <w:tcW w:w="960" w:type="dxa"/>
            <w:noWrap/>
            <w:hideMark/>
          </w:tcPr>
          <w:p w:rsidR="00111F15" w:rsidRPr="00111F15" w:rsidRDefault="00111F15" w:rsidP="00111F15">
            <w:pPr>
              <w:pStyle w:val="ListParagraph"/>
              <w:ind w:left="360"/>
            </w:pPr>
            <w:r w:rsidRPr="00111F15">
              <w:t>2031</w:t>
            </w:r>
          </w:p>
        </w:tc>
        <w:tc>
          <w:tcPr>
            <w:tcW w:w="1300" w:type="dxa"/>
            <w:noWrap/>
            <w:hideMark/>
          </w:tcPr>
          <w:p w:rsidR="00111F15" w:rsidRPr="00111F15" w:rsidRDefault="00111F15" w:rsidP="00111F15">
            <w:pPr>
              <w:pStyle w:val="ListParagraph"/>
              <w:ind w:left="360"/>
              <w:rPr>
                <w:b/>
              </w:rPr>
            </w:pPr>
            <w:r w:rsidRPr="00111F15">
              <w:rPr>
                <w:b/>
              </w:rPr>
              <w:t>164757603.3</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1807|1</w:t>
            </w:r>
          </w:p>
        </w:tc>
        <w:tc>
          <w:tcPr>
            <w:tcW w:w="1663" w:type="dxa"/>
            <w:noWrap/>
            <w:hideMark/>
          </w:tcPr>
          <w:p w:rsidR="00111F15" w:rsidRPr="00111F15" w:rsidRDefault="00111F15" w:rsidP="00111F15">
            <w:pPr>
              <w:pStyle w:val="ListParagraph"/>
              <w:ind w:left="360"/>
            </w:pPr>
            <w:r w:rsidRPr="00111F15">
              <w:t>183.8791</w:t>
            </w:r>
          </w:p>
        </w:tc>
        <w:tc>
          <w:tcPr>
            <w:tcW w:w="1773" w:type="dxa"/>
            <w:noWrap/>
            <w:hideMark/>
          </w:tcPr>
          <w:p w:rsidR="00111F15" w:rsidRPr="00111F15" w:rsidRDefault="00111F15" w:rsidP="00111F15">
            <w:pPr>
              <w:pStyle w:val="ListParagraph"/>
              <w:ind w:left="360"/>
            </w:pPr>
            <w:r w:rsidRPr="00111F15">
              <w:t>489.6527</w:t>
            </w:r>
          </w:p>
        </w:tc>
        <w:tc>
          <w:tcPr>
            <w:tcW w:w="960" w:type="dxa"/>
            <w:noWrap/>
            <w:hideMark/>
          </w:tcPr>
          <w:p w:rsidR="00111F15" w:rsidRPr="00111F15" w:rsidRDefault="00111F15" w:rsidP="00111F15">
            <w:pPr>
              <w:pStyle w:val="ListParagraph"/>
              <w:ind w:left="360"/>
            </w:pPr>
            <w:r w:rsidRPr="00111F15">
              <w:t>2399</w:t>
            </w:r>
          </w:p>
        </w:tc>
        <w:tc>
          <w:tcPr>
            <w:tcW w:w="1300" w:type="dxa"/>
            <w:noWrap/>
            <w:hideMark/>
          </w:tcPr>
          <w:p w:rsidR="00111F15" w:rsidRPr="00111F15" w:rsidRDefault="00111F15" w:rsidP="00111F15">
            <w:pPr>
              <w:pStyle w:val="ListParagraph"/>
              <w:ind w:left="360"/>
              <w:rPr>
                <w:b/>
              </w:rPr>
            </w:pPr>
            <w:r w:rsidRPr="00111F15">
              <w:rPr>
                <w:b/>
              </w:rPr>
              <w:t>215998536.9</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9792|2</w:t>
            </w:r>
          </w:p>
        </w:tc>
        <w:tc>
          <w:tcPr>
            <w:tcW w:w="1663" w:type="dxa"/>
            <w:noWrap/>
            <w:hideMark/>
          </w:tcPr>
          <w:p w:rsidR="00111F15" w:rsidRPr="00111F15" w:rsidRDefault="00111F15" w:rsidP="00111F15">
            <w:pPr>
              <w:pStyle w:val="ListParagraph"/>
              <w:ind w:left="360"/>
            </w:pPr>
            <w:r w:rsidRPr="00111F15">
              <w:t>159.7405</w:t>
            </w:r>
          </w:p>
        </w:tc>
        <w:tc>
          <w:tcPr>
            <w:tcW w:w="1773" w:type="dxa"/>
            <w:noWrap/>
            <w:hideMark/>
          </w:tcPr>
          <w:p w:rsidR="00111F15" w:rsidRPr="00111F15" w:rsidRDefault="00111F15" w:rsidP="00111F15">
            <w:pPr>
              <w:pStyle w:val="ListParagraph"/>
              <w:ind w:left="360"/>
            </w:pPr>
            <w:r w:rsidRPr="00111F15">
              <w:t>565.3114</w:t>
            </w:r>
          </w:p>
        </w:tc>
        <w:tc>
          <w:tcPr>
            <w:tcW w:w="960" w:type="dxa"/>
            <w:noWrap/>
            <w:hideMark/>
          </w:tcPr>
          <w:p w:rsidR="00111F15" w:rsidRPr="00111F15" w:rsidRDefault="00111F15" w:rsidP="00111F15">
            <w:pPr>
              <w:pStyle w:val="ListParagraph"/>
              <w:ind w:left="360"/>
            </w:pPr>
            <w:r w:rsidRPr="00111F15">
              <w:t>2829</w:t>
            </w:r>
          </w:p>
        </w:tc>
        <w:tc>
          <w:tcPr>
            <w:tcW w:w="1300" w:type="dxa"/>
            <w:noWrap/>
            <w:hideMark/>
          </w:tcPr>
          <w:p w:rsidR="00111F15" w:rsidRPr="00111F15" w:rsidRDefault="00111F15" w:rsidP="00111F15">
            <w:pPr>
              <w:pStyle w:val="ListParagraph"/>
              <w:ind w:left="360"/>
              <w:rPr>
                <w:b/>
              </w:rPr>
            </w:pPr>
            <w:r w:rsidRPr="00111F15">
              <w:rPr>
                <w:b/>
              </w:rPr>
              <w:t>255467474.1</w:t>
            </w:r>
          </w:p>
        </w:tc>
      </w:tr>
      <w:tr w:rsidR="00111F15" w:rsidRPr="00111F15" w:rsidTr="00111F15">
        <w:trPr>
          <w:trHeight w:val="288"/>
          <w:jc w:val="center"/>
        </w:trPr>
        <w:tc>
          <w:tcPr>
            <w:tcW w:w="960" w:type="dxa"/>
            <w:noWrap/>
            <w:hideMark/>
          </w:tcPr>
          <w:p w:rsidR="00111F15" w:rsidRPr="00111F15" w:rsidRDefault="00111F15" w:rsidP="00111F15">
            <w:pPr>
              <w:pStyle w:val="ListParagraph"/>
              <w:ind w:left="360"/>
            </w:pPr>
            <w:r w:rsidRPr="00111F15">
              <w:t>24109|21</w:t>
            </w:r>
          </w:p>
        </w:tc>
        <w:tc>
          <w:tcPr>
            <w:tcW w:w="1663" w:type="dxa"/>
            <w:noWrap/>
            <w:hideMark/>
          </w:tcPr>
          <w:p w:rsidR="00111F15" w:rsidRPr="00111F15" w:rsidRDefault="00111F15" w:rsidP="00111F15">
            <w:pPr>
              <w:pStyle w:val="ListParagraph"/>
              <w:ind w:left="360"/>
            </w:pPr>
            <w:r w:rsidRPr="00111F15">
              <w:t>176.0031</w:t>
            </w:r>
          </w:p>
        </w:tc>
        <w:tc>
          <w:tcPr>
            <w:tcW w:w="1773" w:type="dxa"/>
            <w:noWrap/>
            <w:hideMark/>
          </w:tcPr>
          <w:p w:rsidR="00111F15" w:rsidRPr="00111F15" w:rsidRDefault="00111F15" w:rsidP="00111F15">
            <w:pPr>
              <w:pStyle w:val="ListParagraph"/>
              <w:ind w:left="360"/>
            </w:pPr>
            <w:r w:rsidRPr="00111F15">
              <w:t>584.8421</w:t>
            </w:r>
          </w:p>
        </w:tc>
        <w:tc>
          <w:tcPr>
            <w:tcW w:w="960" w:type="dxa"/>
            <w:noWrap/>
            <w:hideMark/>
          </w:tcPr>
          <w:p w:rsidR="00111F15" w:rsidRPr="00111F15" w:rsidRDefault="00111F15" w:rsidP="00111F15">
            <w:pPr>
              <w:pStyle w:val="ListParagraph"/>
              <w:ind w:left="360"/>
            </w:pPr>
            <w:r w:rsidRPr="00111F15">
              <w:t>3513</w:t>
            </w:r>
          </w:p>
        </w:tc>
        <w:tc>
          <w:tcPr>
            <w:tcW w:w="1300" w:type="dxa"/>
            <w:noWrap/>
            <w:hideMark/>
          </w:tcPr>
          <w:p w:rsidR="00111F15" w:rsidRPr="00111F15" w:rsidRDefault="00111F15" w:rsidP="00111F15">
            <w:pPr>
              <w:pStyle w:val="ListParagraph"/>
              <w:ind w:left="360"/>
              <w:rPr>
                <w:b/>
              </w:rPr>
            </w:pPr>
            <w:r w:rsidRPr="00111F15">
              <w:rPr>
                <w:b/>
              </w:rPr>
              <w:t>361607276.9</w:t>
            </w:r>
          </w:p>
        </w:tc>
      </w:tr>
    </w:tbl>
    <w:p w:rsidR="00111F15" w:rsidRDefault="00111F15" w:rsidP="001A4FD4">
      <w:pPr>
        <w:pStyle w:val="ListParagraph"/>
        <w:ind w:left="360"/>
      </w:pPr>
      <w:r>
        <w:t xml:space="preserve"> </w:t>
      </w:r>
    </w:p>
    <w:p w:rsidR="000373F4" w:rsidRPr="0064398C" w:rsidRDefault="000373F4" w:rsidP="000373F4">
      <w:pPr>
        <w:pStyle w:val="ListParagraph"/>
        <w:ind w:left="360"/>
        <w:rPr>
          <w:b/>
        </w:rPr>
      </w:pPr>
      <w:r w:rsidRPr="0064398C">
        <w:rPr>
          <w:b/>
        </w:rPr>
        <w:t>USER FEEL GOOD:</w:t>
      </w:r>
      <w:r>
        <w:rPr>
          <w:b/>
        </w:rPr>
        <w:t xml:space="preserve"> </w:t>
      </w:r>
    </w:p>
    <w:p w:rsidR="000373F4" w:rsidRPr="000373F4" w:rsidRDefault="000373F4" w:rsidP="000373F4">
      <w:pPr>
        <w:pStyle w:val="ListParagraph"/>
        <w:ind w:left="360"/>
      </w:pPr>
      <w:r>
        <w:t xml:space="preserve">Happy users are giving happy comments but that necessarily doesn’t mean they feel great about the gaming. They might like the game but the best gaming experience is obtained when you </w:t>
      </w:r>
      <w:r w:rsidRPr="000373F4">
        <w:rPr>
          <w:b/>
        </w:rPr>
        <w:t>“win”</w:t>
      </w:r>
      <w:r>
        <w:rPr>
          <w:b/>
        </w:rPr>
        <w:t xml:space="preserve"> </w:t>
      </w:r>
      <w:r>
        <w:t>the match</w:t>
      </w:r>
      <w:r w:rsidR="00222C21">
        <w:t xml:space="preserve"> or g</w:t>
      </w:r>
      <w:r>
        <w:t xml:space="preserve">ather that </w:t>
      </w:r>
      <w:r w:rsidRPr="000373F4">
        <w:rPr>
          <w:b/>
        </w:rPr>
        <w:t>Might</w:t>
      </w:r>
      <w:r w:rsidR="00222C21">
        <w:rPr>
          <w:b/>
        </w:rPr>
        <w:t>y</w:t>
      </w:r>
      <w:r>
        <w:rPr>
          <w:b/>
        </w:rPr>
        <w:t xml:space="preserve"> Army.</w:t>
      </w:r>
      <w:r>
        <w:t xml:space="preserve"> So we established a Feel Good criteria</w:t>
      </w:r>
      <w:r w:rsidR="00222C21">
        <w:t xml:space="preserve"> to differentiate it from the regular delight metric.</w:t>
      </w:r>
    </w:p>
    <w:p w:rsidR="000373F4" w:rsidRDefault="000373F4" w:rsidP="000373F4">
      <w:pPr>
        <w:pStyle w:val="ListParagraph"/>
        <w:ind w:left="360"/>
      </w:pPr>
      <w:r>
        <w:t>Our</w:t>
      </w:r>
      <w:r w:rsidRPr="00E858A8">
        <w:t xml:space="preserve"> criteria for</w:t>
      </w:r>
      <w:r w:rsidRPr="0064398C">
        <w:rPr>
          <w:b/>
          <w:i/>
        </w:rPr>
        <w:t xml:space="preserve"> Feel Good</w:t>
      </w:r>
      <w:r w:rsidRPr="00E858A8">
        <w:t xml:space="preserve"> is that the Users have maximum positive sentiment,</w:t>
      </w:r>
      <w:r>
        <w:t xml:space="preserve"> </w:t>
      </w:r>
      <w:r w:rsidRPr="00E858A8">
        <w:t xml:space="preserve"> maximum </w:t>
      </w:r>
      <w:r>
        <w:t xml:space="preserve">subjectivity, maximum </w:t>
      </w:r>
      <w:r w:rsidRPr="00E858A8">
        <w:t xml:space="preserve">count of the </w:t>
      </w:r>
      <w:r>
        <w:t>comments, maximum games won, minimum lost count and maximum might is possessed by the User .</w:t>
      </w:r>
    </w:p>
    <w:p w:rsidR="000373F4" w:rsidRDefault="000373F4" w:rsidP="000373F4">
      <w:pPr>
        <w:pStyle w:val="ListParagraph"/>
        <w:ind w:left="360"/>
      </w:pPr>
      <w:r>
        <w:t>The might mentioned here is the average might of the user in the matches.</w:t>
      </w:r>
    </w:p>
    <w:p w:rsidR="000373F4" w:rsidRDefault="000373F4" w:rsidP="000373F4">
      <w:pPr>
        <w:ind w:firstLine="720"/>
        <w:rPr>
          <w:rFonts w:eastAsiaTheme="minorEastAsia"/>
          <w:b/>
        </w:rPr>
      </w:pPr>
      <m:oMathPara>
        <m:oMath>
          <m:r>
            <w:rPr>
              <w:rFonts w:ascii="Cambria Math" w:hAnsi="Cambria Math"/>
            </w:rPr>
            <w:tab/>
            <m:t xml:space="preserve"> </m:t>
          </m:r>
          <m:r>
            <w:rPr>
              <w:rFonts w:ascii="Cambria Math" w:hAnsi="Cambria Math"/>
            </w:rPr>
            <m:t>Feel Good</m:t>
          </m:r>
          <m:r>
            <w:rPr>
              <w:rFonts w:ascii="Cambria Math" w:hAnsi="Cambria Math"/>
            </w:rPr>
            <m:t xml:space="preserve"> =</m:t>
          </m:r>
          <m:d>
            <m:dPr>
              <m:ctrlPr>
                <w:rPr>
                  <w:rFonts w:ascii="Cambria Math" w:hAnsi="Cambria Math"/>
                  <w:b/>
                  <w:i/>
                </w:rPr>
              </m:ctrlPr>
            </m:dPr>
            <m:e>
              <m:r>
                <m:rPr>
                  <m:sty m:val="bi"/>
                </m:rPr>
                <w:rPr>
                  <w:rFonts w:ascii="Cambria Math" w:hAnsi="Cambria Math"/>
                </w:rPr>
                <m:t xml:space="preserve"> </m:t>
              </m:r>
              <m:r>
                <m:rPr>
                  <m:sty m:val="bi"/>
                </m:rPr>
                <w:rPr>
                  <w:rFonts w:ascii="Cambria Math" w:hAnsi="Cambria Math"/>
                </w:rPr>
                <m:t>Win-Lost</m:t>
              </m:r>
            </m:e>
          </m:d>
          <m:r>
            <m:rPr>
              <m:sty m:val="bi"/>
            </m:rPr>
            <w:rPr>
              <w:rFonts w:ascii="Cambria Math" w:hAnsi="Cambria Math"/>
            </w:rPr>
            <m:t>*Might+log(</m:t>
          </m:r>
          <m:r>
            <m:rPr>
              <m:sty m:val="bi"/>
            </m:rPr>
            <w:rPr>
              <w:rFonts w:ascii="Cambria Math" w:hAnsi="Cambria Math"/>
            </w:rPr>
            <m:t xml:space="preserve"> Sentiment</m:t>
          </m:r>
          <m:r>
            <m:rPr>
              <m:sty m:val="bi"/>
            </m:rPr>
            <w:rPr>
              <w:rFonts w:ascii="Cambria Math" w:hAnsi="Cambria Math"/>
            </w:rPr>
            <m:t xml:space="preserve">+ </m:t>
          </m:r>
          <m:r>
            <m:rPr>
              <m:sty m:val="bi"/>
            </m:rPr>
            <w:rPr>
              <w:rFonts w:ascii="Cambria Math" w:hAnsi="Cambria Math"/>
            </w:rPr>
            <m:t>sum of subjectivity</m:t>
          </m:r>
          <m:r>
            <m:rPr>
              <m:sty m:val="bi"/>
            </m:rPr>
            <w:rPr>
              <w:rFonts w:ascii="Cambria Math" w:hAnsi="Cambria Math"/>
            </w:rPr>
            <m:t>+</m:t>
          </m:r>
          <m:r>
            <m:rPr>
              <m:sty m:val="bi"/>
            </m:rPr>
            <w:rPr>
              <w:rFonts w:ascii="Cambria Math" w:hAnsi="Cambria Math"/>
            </w:rPr>
            <m:t xml:space="preserve"> count of comments</m:t>
          </m:r>
          <m:r>
            <m:rPr>
              <m:sty m:val="bi"/>
            </m:rPr>
            <w:rPr>
              <w:rFonts w:ascii="Cambria Math" w:hAnsi="Cambria Math"/>
            </w:rPr>
            <m:t>)</m:t>
          </m:r>
        </m:oMath>
      </m:oMathPara>
    </w:p>
    <w:p w:rsidR="00852BF0" w:rsidRDefault="00852BF0" w:rsidP="001A4FD4">
      <w:pPr>
        <w:pStyle w:val="ListParagraph"/>
        <w:ind w:left="360"/>
        <w:rPr>
          <w:b/>
        </w:rPr>
      </w:pPr>
    </w:p>
    <w:p w:rsidR="00904264" w:rsidRDefault="00904264" w:rsidP="001A4FD4">
      <w:pPr>
        <w:pStyle w:val="ListParagraph"/>
        <w:ind w:left="360"/>
        <w:rPr>
          <w:b/>
        </w:rPr>
      </w:pPr>
    </w:p>
    <w:p w:rsidR="00904264" w:rsidRDefault="00904264" w:rsidP="001A4FD4">
      <w:pPr>
        <w:pStyle w:val="ListParagraph"/>
        <w:ind w:left="360"/>
        <w:rPr>
          <w:b/>
        </w:rPr>
      </w:pPr>
    </w:p>
    <w:p w:rsidR="0064398C" w:rsidRPr="00852BF0" w:rsidRDefault="00852BF0" w:rsidP="00BC3D22">
      <w:pPr>
        <w:pStyle w:val="ListParagraph"/>
        <w:ind w:left="360"/>
        <w:rPr>
          <w:b/>
        </w:rPr>
      </w:pPr>
      <w:r>
        <w:lastRenderedPageBreak/>
        <w:tab/>
      </w:r>
      <w:r>
        <w:tab/>
      </w:r>
      <w:r>
        <w:tab/>
      </w:r>
      <w:r>
        <w:tab/>
      </w:r>
      <w:r>
        <w:tab/>
      </w:r>
      <w:r w:rsidRPr="00852BF0">
        <w:rPr>
          <w:b/>
        </w:rPr>
        <w:t>MAXIMUM USER FEEL GOOD</w:t>
      </w:r>
    </w:p>
    <w:tbl>
      <w:tblPr>
        <w:tblStyle w:val="TableGrid"/>
        <w:tblW w:w="0" w:type="auto"/>
        <w:jc w:val="center"/>
        <w:tblLook w:val="04A0" w:firstRow="1" w:lastRow="0" w:firstColumn="1" w:lastColumn="0" w:noHBand="0" w:noVBand="1"/>
      </w:tblPr>
      <w:tblGrid>
        <w:gridCol w:w="997"/>
        <w:gridCol w:w="1251"/>
        <w:gridCol w:w="1141"/>
        <w:gridCol w:w="1090"/>
        <w:gridCol w:w="1414"/>
        <w:gridCol w:w="1417"/>
        <w:gridCol w:w="1413"/>
        <w:gridCol w:w="1611"/>
      </w:tblGrid>
      <w:tr w:rsidR="0064398C" w:rsidRPr="0064398C" w:rsidTr="0064398C">
        <w:trPr>
          <w:trHeight w:val="288"/>
          <w:jc w:val="center"/>
        </w:trPr>
        <w:tc>
          <w:tcPr>
            <w:tcW w:w="0" w:type="auto"/>
            <w:noWrap/>
            <w:hideMark/>
          </w:tcPr>
          <w:p w:rsidR="0064398C" w:rsidRPr="0064398C" w:rsidRDefault="0064398C" w:rsidP="0064398C">
            <w:proofErr w:type="spellStart"/>
            <w:r w:rsidRPr="0064398C">
              <w:t>userid</w:t>
            </w:r>
            <w:proofErr w:type="spellEnd"/>
          </w:p>
        </w:tc>
        <w:tc>
          <w:tcPr>
            <w:tcW w:w="0" w:type="auto"/>
            <w:noWrap/>
            <w:hideMark/>
          </w:tcPr>
          <w:p w:rsidR="0064398C" w:rsidRPr="0064398C" w:rsidRDefault="0064398C" w:rsidP="0064398C">
            <w:r w:rsidRPr="0064398C">
              <w:t>Subjectivity</w:t>
            </w:r>
          </w:p>
        </w:tc>
        <w:tc>
          <w:tcPr>
            <w:tcW w:w="0" w:type="auto"/>
            <w:noWrap/>
            <w:hideMark/>
          </w:tcPr>
          <w:p w:rsidR="0064398C" w:rsidRPr="0064398C" w:rsidRDefault="0064398C" w:rsidP="0064398C">
            <w:r w:rsidRPr="0064398C">
              <w:t>Sentiment</w:t>
            </w:r>
          </w:p>
        </w:tc>
        <w:tc>
          <w:tcPr>
            <w:tcW w:w="0" w:type="auto"/>
            <w:noWrap/>
            <w:hideMark/>
          </w:tcPr>
          <w:p w:rsidR="0064398C" w:rsidRPr="0064398C" w:rsidRDefault="0064398C" w:rsidP="0064398C">
            <w:pPr>
              <w:pStyle w:val="ListParagraph"/>
              <w:ind w:left="360"/>
            </w:pPr>
            <w:r w:rsidRPr="0064398C">
              <w:t>count</w:t>
            </w:r>
          </w:p>
        </w:tc>
        <w:tc>
          <w:tcPr>
            <w:tcW w:w="0" w:type="auto"/>
            <w:noWrap/>
            <w:hideMark/>
          </w:tcPr>
          <w:p w:rsidR="0064398C" w:rsidRPr="0064398C" w:rsidRDefault="0064398C" w:rsidP="0064398C">
            <w:pPr>
              <w:pStyle w:val="ListParagraph"/>
              <w:ind w:left="360"/>
            </w:pPr>
            <w:proofErr w:type="spellStart"/>
            <w:r w:rsidRPr="0064398C">
              <w:t>wincount</w:t>
            </w:r>
            <w:proofErr w:type="spellEnd"/>
          </w:p>
        </w:tc>
        <w:tc>
          <w:tcPr>
            <w:tcW w:w="0" w:type="auto"/>
            <w:noWrap/>
            <w:hideMark/>
          </w:tcPr>
          <w:p w:rsidR="0064398C" w:rsidRPr="0064398C" w:rsidRDefault="0064398C" w:rsidP="0064398C">
            <w:pPr>
              <w:pStyle w:val="ListParagraph"/>
              <w:ind w:left="360"/>
            </w:pPr>
            <w:proofErr w:type="spellStart"/>
            <w:r w:rsidRPr="0064398C">
              <w:t>lostcount</w:t>
            </w:r>
            <w:proofErr w:type="spellEnd"/>
          </w:p>
        </w:tc>
        <w:tc>
          <w:tcPr>
            <w:tcW w:w="0" w:type="auto"/>
            <w:noWrap/>
            <w:hideMark/>
          </w:tcPr>
          <w:p w:rsidR="0064398C" w:rsidRPr="0064398C" w:rsidRDefault="0064398C" w:rsidP="0064398C">
            <w:pPr>
              <w:pStyle w:val="ListParagraph"/>
              <w:ind w:left="360"/>
            </w:pPr>
            <w:r w:rsidRPr="0064398C">
              <w:t>might</w:t>
            </w:r>
          </w:p>
        </w:tc>
        <w:tc>
          <w:tcPr>
            <w:tcW w:w="0" w:type="auto"/>
            <w:noWrap/>
            <w:hideMark/>
          </w:tcPr>
          <w:p w:rsidR="0064398C" w:rsidRPr="00852BF0" w:rsidRDefault="0064398C" w:rsidP="0064398C">
            <w:pPr>
              <w:pStyle w:val="ListParagraph"/>
              <w:ind w:left="360"/>
              <w:rPr>
                <w:b/>
              </w:rPr>
            </w:pPr>
            <w:r w:rsidRPr="00852BF0">
              <w:rPr>
                <w:b/>
              </w:rPr>
              <w:t>FEEL GOOD</w:t>
            </w:r>
          </w:p>
        </w:tc>
      </w:tr>
      <w:tr w:rsidR="0064398C" w:rsidRPr="0064398C" w:rsidTr="0064398C">
        <w:trPr>
          <w:trHeight w:val="288"/>
          <w:jc w:val="center"/>
        </w:trPr>
        <w:tc>
          <w:tcPr>
            <w:tcW w:w="0" w:type="auto"/>
            <w:noWrap/>
            <w:hideMark/>
          </w:tcPr>
          <w:p w:rsidR="0064398C" w:rsidRPr="0064398C" w:rsidRDefault="0064398C" w:rsidP="0064398C">
            <w:r w:rsidRPr="0064398C">
              <w:t>1838917</w:t>
            </w:r>
          </w:p>
        </w:tc>
        <w:tc>
          <w:tcPr>
            <w:tcW w:w="0" w:type="auto"/>
            <w:noWrap/>
            <w:hideMark/>
          </w:tcPr>
          <w:p w:rsidR="0064398C" w:rsidRPr="0064398C" w:rsidRDefault="0064398C" w:rsidP="0064398C">
            <w:r w:rsidRPr="0064398C">
              <w:t>62.20588</w:t>
            </w:r>
          </w:p>
        </w:tc>
        <w:tc>
          <w:tcPr>
            <w:tcW w:w="0" w:type="auto"/>
            <w:noWrap/>
            <w:hideMark/>
          </w:tcPr>
          <w:p w:rsidR="0064398C" w:rsidRPr="0064398C" w:rsidRDefault="0064398C" w:rsidP="0064398C">
            <w:r w:rsidRPr="0064398C">
              <w:t>21.60867</w:t>
            </w:r>
          </w:p>
        </w:tc>
        <w:tc>
          <w:tcPr>
            <w:tcW w:w="0" w:type="auto"/>
            <w:noWrap/>
            <w:hideMark/>
          </w:tcPr>
          <w:p w:rsidR="0064398C" w:rsidRPr="0064398C" w:rsidRDefault="0064398C" w:rsidP="0064398C">
            <w:pPr>
              <w:pStyle w:val="ListParagraph"/>
              <w:ind w:left="360"/>
            </w:pPr>
            <w:r w:rsidRPr="0064398C">
              <w:t>276</w:t>
            </w:r>
          </w:p>
        </w:tc>
        <w:tc>
          <w:tcPr>
            <w:tcW w:w="0" w:type="auto"/>
            <w:noWrap/>
            <w:hideMark/>
          </w:tcPr>
          <w:p w:rsidR="0064398C" w:rsidRPr="0064398C" w:rsidRDefault="0064398C" w:rsidP="0064398C">
            <w:pPr>
              <w:pStyle w:val="ListParagraph"/>
              <w:ind w:left="360"/>
            </w:pPr>
            <w:r w:rsidRPr="0064398C">
              <w:t>90</w:t>
            </w:r>
          </w:p>
        </w:tc>
        <w:tc>
          <w:tcPr>
            <w:tcW w:w="0" w:type="auto"/>
            <w:noWrap/>
            <w:hideMark/>
          </w:tcPr>
          <w:p w:rsidR="0064398C" w:rsidRPr="0064398C" w:rsidRDefault="0064398C" w:rsidP="0064398C">
            <w:pPr>
              <w:pStyle w:val="ListParagraph"/>
              <w:ind w:left="360"/>
            </w:pPr>
            <w:r w:rsidRPr="0064398C">
              <w:t>66</w:t>
            </w:r>
          </w:p>
        </w:tc>
        <w:tc>
          <w:tcPr>
            <w:tcW w:w="0" w:type="auto"/>
            <w:noWrap/>
            <w:hideMark/>
          </w:tcPr>
          <w:p w:rsidR="0064398C" w:rsidRPr="0064398C" w:rsidRDefault="0064398C" w:rsidP="0064398C">
            <w:pPr>
              <w:pStyle w:val="ListParagraph"/>
              <w:ind w:left="360"/>
            </w:pPr>
            <w:r w:rsidRPr="0064398C">
              <w:t>6066.394</w:t>
            </w:r>
          </w:p>
        </w:tc>
        <w:tc>
          <w:tcPr>
            <w:tcW w:w="0" w:type="auto"/>
            <w:noWrap/>
            <w:hideMark/>
          </w:tcPr>
          <w:p w:rsidR="0064398C" w:rsidRPr="00852BF0" w:rsidRDefault="0064398C" w:rsidP="0064398C">
            <w:pPr>
              <w:pStyle w:val="ListParagraph"/>
              <w:ind w:left="360"/>
              <w:rPr>
                <w:b/>
              </w:rPr>
            </w:pPr>
            <w:r w:rsidRPr="00852BF0">
              <w:rPr>
                <w:b/>
              </w:rPr>
              <w:t>145599.7</w:t>
            </w:r>
          </w:p>
        </w:tc>
      </w:tr>
      <w:tr w:rsidR="0064398C" w:rsidRPr="0064398C" w:rsidTr="0064398C">
        <w:trPr>
          <w:trHeight w:val="288"/>
          <w:jc w:val="center"/>
        </w:trPr>
        <w:tc>
          <w:tcPr>
            <w:tcW w:w="0" w:type="auto"/>
            <w:noWrap/>
            <w:hideMark/>
          </w:tcPr>
          <w:p w:rsidR="0064398C" w:rsidRPr="0064398C" w:rsidRDefault="0064398C" w:rsidP="0064398C">
            <w:r w:rsidRPr="0064398C">
              <w:t>546844</w:t>
            </w:r>
          </w:p>
        </w:tc>
        <w:tc>
          <w:tcPr>
            <w:tcW w:w="0" w:type="auto"/>
            <w:noWrap/>
            <w:hideMark/>
          </w:tcPr>
          <w:p w:rsidR="0064398C" w:rsidRPr="0064398C" w:rsidRDefault="0064398C" w:rsidP="0064398C">
            <w:r w:rsidRPr="0064398C">
              <w:t>681.8848</w:t>
            </w:r>
          </w:p>
        </w:tc>
        <w:tc>
          <w:tcPr>
            <w:tcW w:w="0" w:type="auto"/>
            <w:noWrap/>
            <w:hideMark/>
          </w:tcPr>
          <w:p w:rsidR="0064398C" w:rsidRPr="0064398C" w:rsidRDefault="0064398C" w:rsidP="0064398C">
            <w:r w:rsidRPr="0064398C">
              <w:t>130.7929</w:t>
            </w:r>
          </w:p>
        </w:tc>
        <w:tc>
          <w:tcPr>
            <w:tcW w:w="0" w:type="auto"/>
            <w:noWrap/>
            <w:hideMark/>
          </w:tcPr>
          <w:p w:rsidR="0064398C" w:rsidRPr="0064398C" w:rsidRDefault="0064398C" w:rsidP="0064398C">
            <w:pPr>
              <w:pStyle w:val="ListParagraph"/>
              <w:ind w:left="360"/>
            </w:pPr>
            <w:r w:rsidRPr="0064398C">
              <w:t>2623</w:t>
            </w:r>
          </w:p>
        </w:tc>
        <w:tc>
          <w:tcPr>
            <w:tcW w:w="0" w:type="auto"/>
            <w:noWrap/>
            <w:hideMark/>
          </w:tcPr>
          <w:p w:rsidR="0064398C" w:rsidRPr="0064398C" w:rsidRDefault="0064398C" w:rsidP="0064398C">
            <w:pPr>
              <w:pStyle w:val="ListParagraph"/>
              <w:ind w:left="360"/>
            </w:pPr>
            <w:r w:rsidRPr="0064398C">
              <w:t>4694</w:t>
            </w:r>
          </w:p>
        </w:tc>
        <w:tc>
          <w:tcPr>
            <w:tcW w:w="0" w:type="auto"/>
            <w:noWrap/>
            <w:hideMark/>
          </w:tcPr>
          <w:p w:rsidR="0064398C" w:rsidRPr="0064398C" w:rsidRDefault="0064398C" w:rsidP="0064398C">
            <w:pPr>
              <w:pStyle w:val="ListParagraph"/>
              <w:ind w:left="360"/>
            </w:pPr>
            <w:r w:rsidRPr="0064398C">
              <w:t>268</w:t>
            </w:r>
          </w:p>
        </w:tc>
        <w:tc>
          <w:tcPr>
            <w:tcW w:w="0" w:type="auto"/>
            <w:noWrap/>
            <w:hideMark/>
          </w:tcPr>
          <w:p w:rsidR="0064398C" w:rsidRPr="0064398C" w:rsidRDefault="0064398C" w:rsidP="0064398C">
            <w:pPr>
              <w:pStyle w:val="ListParagraph"/>
              <w:ind w:left="360"/>
            </w:pPr>
            <w:r w:rsidRPr="0064398C">
              <w:t>20.54291</w:t>
            </w:r>
          </w:p>
        </w:tc>
        <w:tc>
          <w:tcPr>
            <w:tcW w:w="0" w:type="auto"/>
            <w:noWrap/>
            <w:hideMark/>
          </w:tcPr>
          <w:p w:rsidR="0064398C" w:rsidRPr="00852BF0" w:rsidRDefault="0064398C" w:rsidP="0064398C">
            <w:pPr>
              <w:pStyle w:val="ListParagraph"/>
              <w:ind w:left="360"/>
              <w:rPr>
                <w:b/>
              </w:rPr>
            </w:pPr>
            <w:r w:rsidRPr="00852BF0">
              <w:rPr>
                <w:b/>
              </w:rPr>
              <w:t>90928.66</w:t>
            </w:r>
          </w:p>
        </w:tc>
      </w:tr>
      <w:tr w:rsidR="0064398C" w:rsidRPr="0064398C" w:rsidTr="0064398C">
        <w:trPr>
          <w:trHeight w:val="288"/>
          <w:jc w:val="center"/>
        </w:trPr>
        <w:tc>
          <w:tcPr>
            <w:tcW w:w="0" w:type="auto"/>
            <w:noWrap/>
            <w:hideMark/>
          </w:tcPr>
          <w:p w:rsidR="0064398C" w:rsidRPr="0064398C" w:rsidRDefault="0064398C" w:rsidP="0064398C">
            <w:r w:rsidRPr="0064398C">
              <w:t>73494</w:t>
            </w:r>
          </w:p>
        </w:tc>
        <w:tc>
          <w:tcPr>
            <w:tcW w:w="0" w:type="auto"/>
            <w:noWrap/>
            <w:hideMark/>
          </w:tcPr>
          <w:p w:rsidR="0064398C" w:rsidRPr="0064398C" w:rsidRDefault="0064398C" w:rsidP="0064398C">
            <w:r w:rsidRPr="0064398C">
              <w:t>1863.931</w:t>
            </w:r>
          </w:p>
        </w:tc>
        <w:tc>
          <w:tcPr>
            <w:tcW w:w="0" w:type="auto"/>
            <w:noWrap/>
            <w:hideMark/>
          </w:tcPr>
          <w:p w:rsidR="0064398C" w:rsidRPr="0064398C" w:rsidRDefault="0064398C" w:rsidP="0064398C">
            <w:r w:rsidRPr="0064398C">
              <w:t>468.8063</w:t>
            </w:r>
          </w:p>
        </w:tc>
        <w:tc>
          <w:tcPr>
            <w:tcW w:w="0" w:type="auto"/>
            <w:noWrap/>
            <w:hideMark/>
          </w:tcPr>
          <w:p w:rsidR="0064398C" w:rsidRPr="0064398C" w:rsidRDefault="0064398C" w:rsidP="0064398C">
            <w:pPr>
              <w:pStyle w:val="ListParagraph"/>
              <w:ind w:left="360"/>
            </w:pPr>
            <w:r w:rsidRPr="0064398C">
              <w:t>5334</w:t>
            </w:r>
          </w:p>
        </w:tc>
        <w:tc>
          <w:tcPr>
            <w:tcW w:w="0" w:type="auto"/>
            <w:noWrap/>
            <w:hideMark/>
          </w:tcPr>
          <w:p w:rsidR="0064398C" w:rsidRPr="0064398C" w:rsidRDefault="0064398C" w:rsidP="0064398C">
            <w:pPr>
              <w:pStyle w:val="ListParagraph"/>
              <w:ind w:left="360"/>
            </w:pPr>
            <w:r w:rsidRPr="0064398C">
              <w:t>4776</w:t>
            </w:r>
          </w:p>
        </w:tc>
        <w:tc>
          <w:tcPr>
            <w:tcW w:w="0" w:type="auto"/>
            <w:noWrap/>
            <w:hideMark/>
          </w:tcPr>
          <w:p w:rsidR="0064398C" w:rsidRPr="0064398C" w:rsidRDefault="0064398C" w:rsidP="0064398C">
            <w:pPr>
              <w:pStyle w:val="ListParagraph"/>
              <w:ind w:left="360"/>
            </w:pPr>
            <w:r w:rsidRPr="0064398C">
              <w:t>726</w:t>
            </w:r>
          </w:p>
        </w:tc>
        <w:tc>
          <w:tcPr>
            <w:tcW w:w="0" w:type="auto"/>
            <w:noWrap/>
            <w:hideMark/>
          </w:tcPr>
          <w:p w:rsidR="0064398C" w:rsidRPr="0064398C" w:rsidRDefault="0064398C" w:rsidP="0064398C">
            <w:pPr>
              <w:pStyle w:val="ListParagraph"/>
              <w:ind w:left="360"/>
            </w:pPr>
            <w:r w:rsidRPr="0064398C">
              <w:t>18.39706</w:t>
            </w:r>
          </w:p>
        </w:tc>
        <w:tc>
          <w:tcPr>
            <w:tcW w:w="0" w:type="auto"/>
            <w:noWrap/>
            <w:hideMark/>
          </w:tcPr>
          <w:p w:rsidR="0064398C" w:rsidRPr="00852BF0" w:rsidRDefault="0064398C" w:rsidP="0064398C">
            <w:pPr>
              <w:pStyle w:val="ListParagraph"/>
              <w:ind w:left="360"/>
              <w:rPr>
                <w:b/>
              </w:rPr>
            </w:pPr>
            <w:r w:rsidRPr="00852BF0">
              <w:rPr>
                <w:b/>
              </w:rPr>
              <w:t>74512.99</w:t>
            </w:r>
          </w:p>
        </w:tc>
      </w:tr>
      <w:tr w:rsidR="0064398C" w:rsidRPr="0064398C" w:rsidTr="0064398C">
        <w:trPr>
          <w:trHeight w:val="288"/>
          <w:jc w:val="center"/>
        </w:trPr>
        <w:tc>
          <w:tcPr>
            <w:tcW w:w="0" w:type="auto"/>
            <w:noWrap/>
            <w:hideMark/>
          </w:tcPr>
          <w:p w:rsidR="0064398C" w:rsidRPr="0064398C" w:rsidRDefault="0064398C" w:rsidP="0064398C">
            <w:r w:rsidRPr="0064398C">
              <w:t>115101</w:t>
            </w:r>
          </w:p>
        </w:tc>
        <w:tc>
          <w:tcPr>
            <w:tcW w:w="0" w:type="auto"/>
            <w:noWrap/>
            <w:hideMark/>
          </w:tcPr>
          <w:p w:rsidR="0064398C" w:rsidRPr="0064398C" w:rsidRDefault="0064398C" w:rsidP="0064398C">
            <w:r w:rsidRPr="0064398C">
              <w:t>1284.604</w:t>
            </w:r>
          </w:p>
        </w:tc>
        <w:tc>
          <w:tcPr>
            <w:tcW w:w="0" w:type="auto"/>
            <w:noWrap/>
            <w:hideMark/>
          </w:tcPr>
          <w:p w:rsidR="0064398C" w:rsidRPr="0064398C" w:rsidRDefault="0064398C" w:rsidP="0064398C">
            <w:r w:rsidRPr="0064398C">
              <w:t>266.7061</w:t>
            </w:r>
          </w:p>
        </w:tc>
        <w:tc>
          <w:tcPr>
            <w:tcW w:w="0" w:type="auto"/>
            <w:noWrap/>
            <w:hideMark/>
          </w:tcPr>
          <w:p w:rsidR="0064398C" w:rsidRPr="0064398C" w:rsidRDefault="0064398C" w:rsidP="0064398C">
            <w:pPr>
              <w:pStyle w:val="ListParagraph"/>
              <w:ind w:left="360"/>
            </w:pPr>
            <w:r w:rsidRPr="0064398C">
              <w:t>4215</w:t>
            </w:r>
          </w:p>
        </w:tc>
        <w:tc>
          <w:tcPr>
            <w:tcW w:w="0" w:type="auto"/>
            <w:noWrap/>
            <w:hideMark/>
          </w:tcPr>
          <w:p w:rsidR="0064398C" w:rsidRPr="0064398C" w:rsidRDefault="0064398C" w:rsidP="0064398C">
            <w:pPr>
              <w:pStyle w:val="ListParagraph"/>
              <w:ind w:left="360"/>
            </w:pPr>
            <w:r w:rsidRPr="0064398C">
              <w:t>6519</w:t>
            </w:r>
          </w:p>
        </w:tc>
        <w:tc>
          <w:tcPr>
            <w:tcW w:w="0" w:type="auto"/>
            <w:noWrap/>
            <w:hideMark/>
          </w:tcPr>
          <w:p w:rsidR="0064398C" w:rsidRPr="0064398C" w:rsidRDefault="0064398C" w:rsidP="0064398C">
            <w:pPr>
              <w:pStyle w:val="ListParagraph"/>
              <w:ind w:left="360"/>
            </w:pPr>
            <w:r w:rsidRPr="0064398C">
              <w:t>228</w:t>
            </w:r>
          </w:p>
        </w:tc>
        <w:tc>
          <w:tcPr>
            <w:tcW w:w="0" w:type="auto"/>
            <w:noWrap/>
            <w:hideMark/>
          </w:tcPr>
          <w:p w:rsidR="0064398C" w:rsidRPr="0064398C" w:rsidRDefault="0064398C" w:rsidP="0064398C">
            <w:pPr>
              <w:pStyle w:val="ListParagraph"/>
              <w:ind w:left="360"/>
            </w:pPr>
            <w:r w:rsidRPr="0064398C">
              <w:t>8.21677</w:t>
            </w:r>
          </w:p>
        </w:tc>
        <w:tc>
          <w:tcPr>
            <w:tcW w:w="0" w:type="auto"/>
            <w:noWrap/>
            <w:hideMark/>
          </w:tcPr>
          <w:p w:rsidR="0064398C" w:rsidRPr="00852BF0" w:rsidRDefault="0064398C" w:rsidP="0064398C">
            <w:pPr>
              <w:pStyle w:val="ListParagraph"/>
              <w:ind w:left="360"/>
              <w:rPr>
                <w:b/>
              </w:rPr>
            </w:pPr>
            <w:r w:rsidRPr="00852BF0">
              <w:rPr>
                <w:b/>
              </w:rPr>
              <w:t>51696.78</w:t>
            </w:r>
          </w:p>
        </w:tc>
      </w:tr>
      <w:tr w:rsidR="0064398C" w:rsidRPr="0064398C" w:rsidTr="0064398C">
        <w:trPr>
          <w:trHeight w:val="288"/>
          <w:jc w:val="center"/>
        </w:trPr>
        <w:tc>
          <w:tcPr>
            <w:tcW w:w="0" w:type="auto"/>
            <w:noWrap/>
            <w:hideMark/>
          </w:tcPr>
          <w:p w:rsidR="0064398C" w:rsidRPr="0064398C" w:rsidRDefault="0064398C" w:rsidP="0064398C">
            <w:r w:rsidRPr="0064398C">
              <w:t>1199889</w:t>
            </w:r>
          </w:p>
        </w:tc>
        <w:tc>
          <w:tcPr>
            <w:tcW w:w="0" w:type="auto"/>
            <w:noWrap/>
            <w:hideMark/>
          </w:tcPr>
          <w:p w:rsidR="0064398C" w:rsidRPr="0064398C" w:rsidRDefault="0064398C" w:rsidP="0064398C">
            <w:r w:rsidRPr="0064398C">
              <w:t>949.4609</w:t>
            </w:r>
          </w:p>
        </w:tc>
        <w:tc>
          <w:tcPr>
            <w:tcW w:w="0" w:type="auto"/>
            <w:noWrap/>
            <w:hideMark/>
          </w:tcPr>
          <w:p w:rsidR="0064398C" w:rsidRPr="0064398C" w:rsidRDefault="0064398C" w:rsidP="0064398C">
            <w:r w:rsidRPr="0064398C">
              <w:t>194.8951</w:t>
            </w:r>
          </w:p>
        </w:tc>
        <w:tc>
          <w:tcPr>
            <w:tcW w:w="0" w:type="auto"/>
            <w:noWrap/>
            <w:hideMark/>
          </w:tcPr>
          <w:p w:rsidR="0064398C" w:rsidRPr="0064398C" w:rsidRDefault="0064398C" w:rsidP="0064398C">
            <w:pPr>
              <w:pStyle w:val="ListParagraph"/>
              <w:ind w:left="360"/>
            </w:pPr>
            <w:r w:rsidRPr="0064398C">
              <w:t>3498</w:t>
            </w:r>
          </w:p>
        </w:tc>
        <w:tc>
          <w:tcPr>
            <w:tcW w:w="0" w:type="auto"/>
            <w:noWrap/>
            <w:hideMark/>
          </w:tcPr>
          <w:p w:rsidR="0064398C" w:rsidRPr="0064398C" w:rsidRDefault="0064398C" w:rsidP="0064398C">
            <w:pPr>
              <w:pStyle w:val="ListParagraph"/>
              <w:ind w:left="360"/>
            </w:pPr>
            <w:r w:rsidRPr="0064398C">
              <w:t>6606</w:t>
            </w:r>
          </w:p>
        </w:tc>
        <w:tc>
          <w:tcPr>
            <w:tcW w:w="0" w:type="auto"/>
            <w:noWrap/>
            <w:hideMark/>
          </w:tcPr>
          <w:p w:rsidR="0064398C" w:rsidRPr="0064398C" w:rsidRDefault="0064398C" w:rsidP="0064398C">
            <w:pPr>
              <w:pStyle w:val="ListParagraph"/>
              <w:ind w:left="360"/>
            </w:pPr>
            <w:r w:rsidRPr="0064398C">
              <w:t>343</w:t>
            </w:r>
          </w:p>
        </w:tc>
        <w:tc>
          <w:tcPr>
            <w:tcW w:w="0" w:type="auto"/>
            <w:noWrap/>
            <w:hideMark/>
          </w:tcPr>
          <w:p w:rsidR="0064398C" w:rsidRPr="0064398C" w:rsidRDefault="0064398C" w:rsidP="0064398C">
            <w:pPr>
              <w:pStyle w:val="ListParagraph"/>
              <w:ind w:left="360"/>
            </w:pPr>
            <w:r w:rsidRPr="0064398C">
              <w:t>7.54146</w:t>
            </w:r>
          </w:p>
        </w:tc>
        <w:tc>
          <w:tcPr>
            <w:tcW w:w="0" w:type="auto"/>
            <w:noWrap/>
            <w:hideMark/>
          </w:tcPr>
          <w:p w:rsidR="0064398C" w:rsidRPr="00852BF0" w:rsidRDefault="0064398C" w:rsidP="0064398C">
            <w:pPr>
              <w:pStyle w:val="ListParagraph"/>
              <w:ind w:left="360"/>
              <w:rPr>
                <w:b/>
              </w:rPr>
            </w:pPr>
            <w:r w:rsidRPr="00852BF0">
              <w:rPr>
                <w:b/>
              </w:rPr>
              <w:t>47238.24</w:t>
            </w:r>
          </w:p>
        </w:tc>
      </w:tr>
    </w:tbl>
    <w:p w:rsidR="00C62C1B" w:rsidRDefault="00C62C1B" w:rsidP="001A4FD4">
      <w:pPr>
        <w:pStyle w:val="ListParagraph"/>
        <w:ind w:left="360"/>
      </w:pPr>
    </w:p>
    <w:p w:rsidR="000373F4" w:rsidRPr="000373F4" w:rsidRDefault="000373F4" w:rsidP="001A4FD4">
      <w:pPr>
        <w:pStyle w:val="ListParagraph"/>
        <w:ind w:left="360"/>
        <w:rPr>
          <w:b/>
        </w:rPr>
      </w:pPr>
      <w:r w:rsidRPr="000373F4">
        <w:rPr>
          <w:b/>
        </w:rPr>
        <w:tab/>
      </w:r>
      <w:r w:rsidRPr="000373F4">
        <w:rPr>
          <w:b/>
        </w:rPr>
        <w:tab/>
      </w:r>
      <w:r w:rsidRPr="000373F4">
        <w:rPr>
          <w:b/>
        </w:rPr>
        <w:tab/>
      </w:r>
      <w:r w:rsidRPr="000373F4">
        <w:rPr>
          <w:b/>
        </w:rPr>
        <w:tab/>
      </w:r>
      <w:r w:rsidRPr="000373F4">
        <w:rPr>
          <w:b/>
        </w:rPr>
        <w:tab/>
        <w:t>MINIMUM USER FEEL GOOD</w:t>
      </w:r>
    </w:p>
    <w:tbl>
      <w:tblPr>
        <w:tblStyle w:val="TableGrid"/>
        <w:tblW w:w="0" w:type="auto"/>
        <w:tblInd w:w="949" w:type="dxa"/>
        <w:tblLook w:val="04A0" w:firstRow="1" w:lastRow="0" w:firstColumn="1" w:lastColumn="0" w:noHBand="0" w:noVBand="1"/>
      </w:tblPr>
      <w:tblGrid>
        <w:gridCol w:w="997"/>
        <w:gridCol w:w="1251"/>
        <w:gridCol w:w="1141"/>
        <w:gridCol w:w="730"/>
        <w:gridCol w:w="1054"/>
        <w:gridCol w:w="1057"/>
        <w:gridCol w:w="1053"/>
        <w:gridCol w:w="1611"/>
      </w:tblGrid>
      <w:tr w:rsidR="000373F4" w:rsidRPr="000373F4" w:rsidTr="000373F4">
        <w:trPr>
          <w:trHeight w:val="288"/>
        </w:trPr>
        <w:tc>
          <w:tcPr>
            <w:tcW w:w="0" w:type="auto"/>
            <w:noWrap/>
            <w:hideMark/>
          </w:tcPr>
          <w:p w:rsidR="000373F4" w:rsidRPr="000373F4" w:rsidRDefault="000373F4" w:rsidP="000373F4">
            <w:proofErr w:type="spellStart"/>
            <w:r w:rsidRPr="000373F4">
              <w:t>userid</w:t>
            </w:r>
            <w:proofErr w:type="spellEnd"/>
          </w:p>
        </w:tc>
        <w:tc>
          <w:tcPr>
            <w:tcW w:w="0" w:type="auto"/>
            <w:noWrap/>
            <w:hideMark/>
          </w:tcPr>
          <w:p w:rsidR="000373F4" w:rsidRPr="000373F4" w:rsidRDefault="000373F4" w:rsidP="000373F4">
            <w:r w:rsidRPr="000373F4">
              <w:t>Subjectivity</w:t>
            </w:r>
          </w:p>
        </w:tc>
        <w:tc>
          <w:tcPr>
            <w:tcW w:w="0" w:type="auto"/>
            <w:noWrap/>
            <w:hideMark/>
          </w:tcPr>
          <w:p w:rsidR="000373F4" w:rsidRPr="000373F4" w:rsidRDefault="000373F4" w:rsidP="000373F4">
            <w:r w:rsidRPr="000373F4">
              <w:t>Sentiment</w:t>
            </w:r>
          </w:p>
        </w:tc>
        <w:tc>
          <w:tcPr>
            <w:tcW w:w="0" w:type="auto"/>
            <w:noWrap/>
            <w:hideMark/>
          </w:tcPr>
          <w:p w:rsidR="000373F4" w:rsidRPr="000373F4" w:rsidRDefault="000373F4" w:rsidP="000373F4">
            <w:r w:rsidRPr="000373F4">
              <w:t>count</w:t>
            </w:r>
          </w:p>
        </w:tc>
        <w:tc>
          <w:tcPr>
            <w:tcW w:w="0" w:type="auto"/>
            <w:noWrap/>
            <w:hideMark/>
          </w:tcPr>
          <w:p w:rsidR="000373F4" w:rsidRPr="000373F4" w:rsidRDefault="000373F4" w:rsidP="000373F4">
            <w:proofErr w:type="spellStart"/>
            <w:r w:rsidRPr="000373F4">
              <w:t>wincount</w:t>
            </w:r>
            <w:proofErr w:type="spellEnd"/>
          </w:p>
        </w:tc>
        <w:tc>
          <w:tcPr>
            <w:tcW w:w="0" w:type="auto"/>
            <w:noWrap/>
            <w:hideMark/>
          </w:tcPr>
          <w:p w:rsidR="000373F4" w:rsidRPr="000373F4" w:rsidRDefault="000373F4" w:rsidP="000373F4">
            <w:proofErr w:type="spellStart"/>
            <w:r w:rsidRPr="000373F4">
              <w:t>lostcount</w:t>
            </w:r>
            <w:proofErr w:type="spellEnd"/>
          </w:p>
        </w:tc>
        <w:tc>
          <w:tcPr>
            <w:tcW w:w="0" w:type="auto"/>
            <w:noWrap/>
            <w:hideMark/>
          </w:tcPr>
          <w:p w:rsidR="000373F4" w:rsidRPr="000373F4" w:rsidRDefault="000373F4" w:rsidP="000373F4">
            <w:r w:rsidRPr="000373F4">
              <w:t>might</w:t>
            </w:r>
          </w:p>
        </w:tc>
        <w:tc>
          <w:tcPr>
            <w:tcW w:w="0" w:type="auto"/>
            <w:noWrap/>
            <w:hideMark/>
          </w:tcPr>
          <w:p w:rsidR="000373F4" w:rsidRPr="000373F4" w:rsidRDefault="000373F4" w:rsidP="000373F4">
            <w:pPr>
              <w:pStyle w:val="ListParagraph"/>
              <w:ind w:left="360"/>
              <w:rPr>
                <w:b/>
              </w:rPr>
            </w:pPr>
            <w:r w:rsidRPr="000373F4">
              <w:rPr>
                <w:b/>
              </w:rPr>
              <w:t>FEEL GOOD</w:t>
            </w:r>
          </w:p>
        </w:tc>
      </w:tr>
      <w:tr w:rsidR="000373F4" w:rsidRPr="000373F4" w:rsidTr="000373F4">
        <w:trPr>
          <w:trHeight w:val="288"/>
        </w:trPr>
        <w:tc>
          <w:tcPr>
            <w:tcW w:w="0" w:type="auto"/>
            <w:noWrap/>
            <w:hideMark/>
          </w:tcPr>
          <w:p w:rsidR="000373F4" w:rsidRPr="000373F4" w:rsidRDefault="000373F4" w:rsidP="000373F4">
            <w:r w:rsidRPr="000373F4">
              <w:t>1798595</w:t>
            </w:r>
          </w:p>
        </w:tc>
        <w:tc>
          <w:tcPr>
            <w:tcW w:w="0" w:type="auto"/>
            <w:noWrap/>
            <w:hideMark/>
          </w:tcPr>
          <w:p w:rsidR="000373F4" w:rsidRPr="000373F4" w:rsidRDefault="000373F4" w:rsidP="000373F4">
            <w:r w:rsidRPr="000373F4">
              <w:t>1.24444</w:t>
            </w:r>
          </w:p>
        </w:tc>
        <w:tc>
          <w:tcPr>
            <w:tcW w:w="0" w:type="auto"/>
            <w:noWrap/>
            <w:hideMark/>
          </w:tcPr>
          <w:p w:rsidR="000373F4" w:rsidRPr="000373F4" w:rsidRDefault="000373F4" w:rsidP="000373F4">
            <w:r w:rsidRPr="000373F4">
              <w:t>0.33403</w:t>
            </w:r>
          </w:p>
        </w:tc>
        <w:tc>
          <w:tcPr>
            <w:tcW w:w="0" w:type="auto"/>
            <w:noWrap/>
            <w:hideMark/>
          </w:tcPr>
          <w:p w:rsidR="000373F4" w:rsidRPr="000373F4" w:rsidRDefault="000373F4" w:rsidP="000373F4">
            <w:r w:rsidRPr="000373F4">
              <w:t>56</w:t>
            </w:r>
          </w:p>
        </w:tc>
        <w:tc>
          <w:tcPr>
            <w:tcW w:w="0" w:type="auto"/>
            <w:noWrap/>
            <w:hideMark/>
          </w:tcPr>
          <w:p w:rsidR="000373F4" w:rsidRPr="000373F4" w:rsidRDefault="000373F4" w:rsidP="000373F4">
            <w:r w:rsidRPr="000373F4">
              <w:t>199</w:t>
            </w:r>
          </w:p>
        </w:tc>
        <w:tc>
          <w:tcPr>
            <w:tcW w:w="0" w:type="auto"/>
            <w:noWrap/>
            <w:hideMark/>
          </w:tcPr>
          <w:p w:rsidR="000373F4" w:rsidRPr="000373F4" w:rsidRDefault="000373F4" w:rsidP="000373F4">
            <w:r w:rsidRPr="000373F4">
              <w:t>310</w:t>
            </w:r>
          </w:p>
        </w:tc>
        <w:tc>
          <w:tcPr>
            <w:tcW w:w="0" w:type="auto"/>
            <w:noWrap/>
            <w:hideMark/>
          </w:tcPr>
          <w:p w:rsidR="000373F4" w:rsidRPr="000373F4" w:rsidRDefault="000373F4" w:rsidP="000373F4">
            <w:r w:rsidRPr="000373F4">
              <w:t>11.02179</w:t>
            </w:r>
          </w:p>
        </w:tc>
        <w:tc>
          <w:tcPr>
            <w:tcW w:w="0" w:type="auto"/>
            <w:noWrap/>
            <w:hideMark/>
          </w:tcPr>
          <w:p w:rsidR="000373F4" w:rsidRPr="000373F4" w:rsidRDefault="000373F4" w:rsidP="000373F4">
            <w:pPr>
              <w:pStyle w:val="ListParagraph"/>
              <w:ind w:left="360"/>
              <w:rPr>
                <w:b/>
              </w:rPr>
            </w:pPr>
            <w:r w:rsidRPr="000373F4">
              <w:rPr>
                <w:b/>
              </w:rPr>
              <w:t>-1217.16</w:t>
            </w:r>
          </w:p>
        </w:tc>
      </w:tr>
      <w:tr w:rsidR="000373F4" w:rsidRPr="000373F4" w:rsidTr="000373F4">
        <w:trPr>
          <w:trHeight w:val="288"/>
        </w:trPr>
        <w:tc>
          <w:tcPr>
            <w:tcW w:w="0" w:type="auto"/>
            <w:noWrap/>
            <w:hideMark/>
          </w:tcPr>
          <w:p w:rsidR="000373F4" w:rsidRPr="000373F4" w:rsidRDefault="000373F4" w:rsidP="000373F4">
            <w:r w:rsidRPr="000373F4">
              <w:t>69510</w:t>
            </w:r>
          </w:p>
        </w:tc>
        <w:tc>
          <w:tcPr>
            <w:tcW w:w="0" w:type="auto"/>
            <w:noWrap/>
            <w:hideMark/>
          </w:tcPr>
          <w:p w:rsidR="000373F4" w:rsidRPr="000373F4" w:rsidRDefault="000373F4" w:rsidP="000373F4">
            <w:r w:rsidRPr="000373F4">
              <w:t>2497.926</w:t>
            </w:r>
          </w:p>
        </w:tc>
        <w:tc>
          <w:tcPr>
            <w:tcW w:w="0" w:type="auto"/>
            <w:noWrap/>
            <w:hideMark/>
          </w:tcPr>
          <w:p w:rsidR="000373F4" w:rsidRPr="000373F4" w:rsidRDefault="000373F4" w:rsidP="000373F4">
            <w:r w:rsidRPr="000373F4">
              <w:t>508.9735</w:t>
            </w:r>
          </w:p>
        </w:tc>
        <w:tc>
          <w:tcPr>
            <w:tcW w:w="0" w:type="auto"/>
            <w:noWrap/>
            <w:hideMark/>
          </w:tcPr>
          <w:p w:rsidR="000373F4" w:rsidRPr="000373F4" w:rsidRDefault="000373F4" w:rsidP="000373F4">
            <w:r w:rsidRPr="000373F4">
              <w:t>8246</w:t>
            </w:r>
          </w:p>
        </w:tc>
        <w:tc>
          <w:tcPr>
            <w:tcW w:w="0" w:type="auto"/>
            <w:noWrap/>
            <w:hideMark/>
          </w:tcPr>
          <w:p w:rsidR="000373F4" w:rsidRPr="000373F4" w:rsidRDefault="000373F4" w:rsidP="000373F4">
            <w:r w:rsidRPr="000373F4">
              <w:t>105</w:t>
            </w:r>
          </w:p>
        </w:tc>
        <w:tc>
          <w:tcPr>
            <w:tcW w:w="0" w:type="auto"/>
            <w:noWrap/>
            <w:hideMark/>
          </w:tcPr>
          <w:p w:rsidR="000373F4" w:rsidRPr="000373F4" w:rsidRDefault="000373F4" w:rsidP="000373F4">
            <w:r w:rsidRPr="000373F4">
              <w:t>208</w:t>
            </w:r>
          </w:p>
        </w:tc>
        <w:tc>
          <w:tcPr>
            <w:tcW w:w="0" w:type="auto"/>
            <w:noWrap/>
            <w:hideMark/>
          </w:tcPr>
          <w:p w:rsidR="000373F4" w:rsidRPr="000373F4" w:rsidRDefault="000373F4" w:rsidP="000373F4">
            <w:r w:rsidRPr="000373F4">
              <w:t>10.46587</w:t>
            </w:r>
          </w:p>
        </w:tc>
        <w:tc>
          <w:tcPr>
            <w:tcW w:w="0" w:type="auto"/>
            <w:noWrap/>
            <w:hideMark/>
          </w:tcPr>
          <w:p w:rsidR="000373F4" w:rsidRPr="000373F4" w:rsidRDefault="000373F4" w:rsidP="000373F4">
            <w:pPr>
              <w:pStyle w:val="ListParagraph"/>
              <w:ind w:left="360"/>
              <w:rPr>
                <w:b/>
              </w:rPr>
            </w:pPr>
            <w:r w:rsidRPr="000373F4">
              <w:rPr>
                <w:b/>
              </w:rPr>
              <w:t>-1073.09</w:t>
            </w:r>
          </w:p>
        </w:tc>
      </w:tr>
      <w:tr w:rsidR="000373F4" w:rsidRPr="000373F4" w:rsidTr="000373F4">
        <w:trPr>
          <w:trHeight w:val="288"/>
        </w:trPr>
        <w:tc>
          <w:tcPr>
            <w:tcW w:w="0" w:type="auto"/>
            <w:noWrap/>
            <w:hideMark/>
          </w:tcPr>
          <w:p w:rsidR="000373F4" w:rsidRPr="000373F4" w:rsidRDefault="000373F4" w:rsidP="000373F4">
            <w:r w:rsidRPr="000373F4">
              <w:t>9882719</w:t>
            </w:r>
          </w:p>
        </w:tc>
        <w:tc>
          <w:tcPr>
            <w:tcW w:w="0" w:type="auto"/>
            <w:noWrap/>
            <w:hideMark/>
          </w:tcPr>
          <w:p w:rsidR="000373F4" w:rsidRPr="000373F4" w:rsidRDefault="000373F4" w:rsidP="000373F4">
            <w:r w:rsidRPr="000373F4">
              <w:t>0</w:t>
            </w:r>
          </w:p>
        </w:tc>
        <w:tc>
          <w:tcPr>
            <w:tcW w:w="0" w:type="auto"/>
            <w:noWrap/>
            <w:hideMark/>
          </w:tcPr>
          <w:p w:rsidR="000373F4" w:rsidRPr="000373F4" w:rsidRDefault="000373F4" w:rsidP="000373F4">
            <w:r w:rsidRPr="000373F4">
              <w:t>0</w:t>
            </w:r>
          </w:p>
        </w:tc>
        <w:tc>
          <w:tcPr>
            <w:tcW w:w="0" w:type="auto"/>
            <w:noWrap/>
            <w:hideMark/>
          </w:tcPr>
          <w:p w:rsidR="000373F4" w:rsidRPr="000373F4" w:rsidRDefault="000373F4" w:rsidP="000373F4">
            <w:r w:rsidRPr="000373F4">
              <w:t>1</w:t>
            </w:r>
          </w:p>
        </w:tc>
        <w:tc>
          <w:tcPr>
            <w:tcW w:w="0" w:type="auto"/>
            <w:noWrap/>
            <w:hideMark/>
          </w:tcPr>
          <w:p w:rsidR="000373F4" w:rsidRPr="000373F4" w:rsidRDefault="000373F4" w:rsidP="000373F4">
            <w:r w:rsidRPr="000373F4">
              <w:t>1</w:t>
            </w:r>
          </w:p>
        </w:tc>
        <w:tc>
          <w:tcPr>
            <w:tcW w:w="0" w:type="auto"/>
            <w:noWrap/>
            <w:hideMark/>
          </w:tcPr>
          <w:p w:rsidR="000373F4" w:rsidRPr="000373F4" w:rsidRDefault="000373F4" w:rsidP="000373F4">
            <w:r w:rsidRPr="000373F4">
              <w:t>105</w:t>
            </w:r>
          </w:p>
        </w:tc>
        <w:tc>
          <w:tcPr>
            <w:tcW w:w="0" w:type="auto"/>
            <w:noWrap/>
            <w:hideMark/>
          </w:tcPr>
          <w:p w:rsidR="000373F4" w:rsidRPr="000373F4" w:rsidRDefault="000373F4" w:rsidP="000373F4">
            <w:r w:rsidRPr="000373F4">
              <w:t>9.29937</w:t>
            </w:r>
          </w:p>
        </w:tc>
        <w:tc>
          <w:tcPr>
            <w:tcW w:w="0" w:type="auto"/>
            <w:noWrap/>
            <w:hideMark/>
          </w:tcPr>
          <w:p w:rsidR="000373F4" w:rsidRPr="000373F4" w:rsidRDefault="000373F4" w:rsidP="000373F4">
            <w:pPr>
              <w:pStyle w:val="ListParagraph"/>
              <w:ind w:left="360"/>
              <w:rPr>
                <w:b/>
              </w:rPr>
            </w:pPr>
            <w:r w:rsidRPr="000373F4">
              <w:rPr>
                <w:b/>
              </w:rPr>
              <w:t>-960.14</w:t>
            </w:r>
          </w:p>
        </w:tc>
      </w:tr>
      <w:tr w:rsidR="000373F4" w:rsidRPr="000373F4" w:rsidTr="000373F4">
        <w:trPr>
          <w:trHeight w:val="288"/>
        </w:trPr>
        <w:tc>
          <w:tcPr>
            <w:tcW w:w="0" w:type="auto"/>
            <w:noWrap/>
            <w:hideMark/>
          </w:tcPr>
          <w:p w:rsidR="000373F4" w:rsidRPr="000373F4" w:rsidRDefault="000373F4" w:rsidP="000373F4">
            <w:r w:rsidRPr="000373F4">
              <w:t>11267</w:t>
            </w:r>
          </w:p>
        </w:tc>
        <w:tc>
          <w:tcPr>
            <w:tcW w:w="0" w:type="auto"/>
            <w:noWrap/>
            <w:hideMark/>
          </w:tcPr>
          <w:p w:rsidR="000373F4" w:rsidRPr="000373F4" w:rsidRDefault="000373F4" w:rsidP="000373F4">
            <w:r w:rsidRPr="000373F4">
              <w:t>755.123</w:t>
            </w:r>
          </w:p>
        </w:tc>
        <w:tc>
          <w:tcPr>
            <w:tcW w:w="0" w:type="auto"/>
            <w:noWrap/>
            <w:hideMark/>
          </w:tcPr>
          <w:p w:rsidR="000373F4" w:rsidRPr="000373F4" w:rsidRDefault="000373F4" w:rsidP="000373F4">
            <w:r w:rsidRPr="000373F4">
              <w:t>131.1225</w:t>
            </w:r>
          </w:p>
        </w:tc>
        <w:tc>
          <w:tcPr>
            <w:tcW w:w="0" w:type="auto"/>
            <w:noWrap/>
            <w:hideMark/>
          </w:tcPr>
          <w:p w:rsidR="000373F4" w:rsidRPr="000373F4" w:rsidRDefault="000373F4" w:rsidP="000373F4">
            <w:r w:rsidRPr="000373F4">
              <w:t>2565</w:t>
            </w:r>
          </w:p>
        </w:tc>
        <w:tc>
          <w:tcPr>
            <w:tcW w:w="0" w:type="auto"/>
            <w:noWrap/>
            <w:hideMark/>
          </w:tcPr>
          <w:p w:rsidR="000373F4" w:rsidRPr="000373F4" w:rsidRDefault="000373F4" w:rsidP="000373F4">
            <w:r w:rsidRPr="000373F4">
              <w:t>219</w:t>
            </w:r>
          </w:p>
        </w:tc>
        <w:tc>
          <w:tcPr>
            <w:tcW w:w="0" w:type="auto"/>
            <w:noWrap/>
            <w:hideMark/>
          </w:tcPr>
          <w:p w:rsidR="000373F4" w:rsidRPr="000373F4" w:rsidRDefault="000373F4" w:rsidP="000373F4">
            <w:r w:rsidRPr="000373F4">
              <w:t>306</w:t>
            </w:r>
          </w:p>
        </w:tc>
        <w:tc>
          <w:tcPr>
            <w:tcW w:w="0" w:type="auto"/>
            <w:noWrap/>
            <w:hideMark/>
          </w:tcPr>
          <w:p w:rsidR="000373F4" w:rsidRPr="000373F4" w:rsidRDefault="000373F4" w:rsidP="000373F4">
            <w:r w:rsidRPr="000373F4">
              <w:t>10.85216</w:t>
            </w:r>
          </w:p>
        </w:tc>
        <w:tc>
          <w:tcPr>
            <w:tcW w:w="0" w:type="auto"/>
            <w:noWrap/>
            <w:hideMark/>
          </w:tcPr>
          <w:p w:rsidR="000373F4" w:rsidRPr="000373F4" w:rsidRDefault="000373F4" w:rsidP="000373F4">
            <w:pPr>
              <w:pStyle w:val="ListParagraph"/>
              <w:ind w:left="360"/>
              <w:rPr>
                <w:b/>
              </w:rPr>
            </w:pPr>
            <w:r w:rsidRPr="000373F4">
              <w:rPr>
                <w:b/>
              </w:rPr>
              <w:t>-939.993</w:t>
            </w:r>
          </w:p>
        </w:tc>
      </w:tr>
      <w:tr w:rsidR="000373F4" w:rsidRPr="000373F4" w:rsidTr="000373F4">
        <w:trPr>
          <w:trHeight w:val="288"/>
        </w:trPr>
        <w:tc>
          <w:tcPr>
            <w:tcW w:w="0" w:type="auto"/>
            <w:noWrap/>
            <w:hideMark/>
          </w:tcPr>
          <w:p w:rsidR="000373F4" w:rsidRPr="000373F4" w:rsidRDefault="000373F4" w:rsidP="000373F4">
            <w:r w:rsidRPr="000373F4">
              <w:t>9550217</w:t>
            </w:r>
          </w:p>
        </w:tc>
        <w:tc>
          <w:tcPr>
            <w:tcW w:w="0" w:type="auto"/>
            <w:noWrap/>
            <w:hideMark/>
          </w:tcPr>
          <w:p w:rsidR="000373F4" w:rsidRPr="000373F4" w:rsidRDefault="000373F4" w:rsidP="000373F4">
            <w:r w:rsidRPr="000373F4">
              <w:t>0</w:t>
            </w:r>
          </w:p>
        </w:tc>
        <w:tc>
          <w:tcPr>
            <w:tcW w:w="0" w:type="auto"/>
            <w:noWrap/>
            <w:hideMark/>
          </w:tcPr>
          <w:p w:rsidR="000373F4" w:rsidRPr="000373F4" w:rsidRDefault="000373F4" w:rsidP="000373F4">
            <w:r w:rsidRPr="000373F4">
              <w:t>0</w:t>
            </w:r>
          </w:p>
        </w:tc>
        <w:tc>
          <w:tcPr>
            <w:tcW w:w="0" w:type="auto"/>
            <w:noWrap/>
            <w:hideMark/>
          </w:tcPr>
          <w:p w:rsidR="000373F4" w:rsidRPr="000373F4" w:rsidRDefault="000373F4" w:rsidP="000373F4">
            <w:r w:rsidRPr="000373F4">
              <w:t>1</w:t>
            </w:r>
          </w:p>
        </w:tc>
        <w:tc>
          <w:tcPr>
            <w:tcW w:w="0" w:type="auto"/>
            <w:noWrap/>
            <w:hideMark/>
          </w:tcPr>
          <w:p w:rsidR="000373F4" w:rsidRPr="000373F4" w:rsidRDefault="000373F4" w:rsidP="000373F4">
            <w:r w:rsidRPr="000373F4">
              <w:t>0</w:t>
            </w:r>
          </w:p>
        </w:tc>
        <w:tc>
          <w:tcPr>
            <w:tcW w:w="0" w:type="auto"/>
            <w:noWrap/>
            <w:hideMark/>
          </w:tcPr>
          <w:p w:rsidR="000373F4" w:rsidRPr="000373F4" w:rsidRDefault="000373F4" w:rsidP="000373F4">
            <w:r w:rsidRPr="000373F4">
              <w:t>91</w:t>
            </w:r>
          </w:p>
        </w:tc>
        <w:tc>
          <w:tcPr>
            <w:tcW w:w="0" w:type="auto"/>
            <w:noWrap/>
            <w:hideMark/>
          </w:tcPr>
          <w:p w:rsidR="000373F4" w:rsidRPr="000373F4" w:rsidRDefault="000373F4" w:rsidP="000373F4">
            <w:r w:rsidRPr="000373F4">
              <w:t>6.63193</w:t>
            </w:r>
          </w:p>
        </w:tc>
        <w:tc>
          <w:tcPr>
            <w:tcW w:w="0" w:type="auto"/>
            <w:noWrap/>
            <w:hideMark/>
          </w:tcPr>
          <w:p w:rsidR="000373F4" w:rsidRPr="000373F4" w:rsidRDefault="000373F4" w:rsidP="000373F4">
            <w:pPr>
              <w:pStyle w:val="ListParagraph"/>
              <w:ind w:left="360"/>
              <w:rPr>
                <w:b/>
              </w:rPr>
            </w:pPr>
            <w:r w:rsidRPr="000373F4">
              <w:rPr>
                <w:b/>
              </w:rPr>
              <w:t>-596.526</w:t>
            </w:r>
          </w:p>
        </w:tc>
      </w:tr>
    </w:tbl>
    <w:p w:rsidR="000373F4" w:rsidRDefault="000373F4" w:rsidP="001A4FD4">
      <w:pPr>
        <w:pStyle w:val="ListParagraph"/>
        <w:ind w:left="360"/>
      </w:pPr>
    </w:p>
    <w:p w:rsidR="00852BF0" w:rsidRDefault="00852BF0" w:rsidP="001A4FD4">
      <w:pPr>
        <w:pStyle w:val="ListParagraph"/>
        <w:ind w:left="360"/>
      </w:pPr>
      <w:r>
        <w:t>These Users are clearly not delighted. But there is no direct correlation whether they might quit or not. That inference needs data about user who actually quit and modelling the information to predict who will quit.</w:t>
      </w:r>
    </w:p>
    <w:p w:rsidR="00852BF0" w:rsidRPr="001A4FD4" w:rsidRDefault="00852BF0" w:rsidP="001A4FD4">
      <w:pPr>
        <w:pStyle w:val="ListParagraph"/>
        <w:ind w:left="360"/>
      </w:pPr>
    </w:p>
    <w:p w:rsidR="001A2136" w:rsidRPr="00796971" w:rsidRDefault="001A2136" w:rsidP="00247C2A">
      <w:pPr>
        <w:pStyle w:val="ListParagraph"/>
        <w:numPr>
          <w:ilvl w:val="0"/>
          <w:numId w:val="12"/>
        </w:numPr>
      </w:pPr>
      <w:r>
        <w:rPr>
          <w:b/>
        </w:rPr>
        <w:t>CAPTURING LANGUAGE:</w:t>
      </w:r>
    </w:p>
    <w:p w:rsidR="00796971" w:rsidRDefault="00796971" w:rsidP="00796971">
      <w:pPr>
        <w:pStyle w:val="ListParagraph"/>
        <w:ind w:left="360"/>
      </w:pPr>
      <w:r>
        <w:t>Identifying the Language of the user helps us with geological structure of the User base. We can perform language based user analytics.</w:t>
      </w:r>
      <w:r w:rsidR="00593729">
        <w:t xml:space="preserve">  We use the</w:t>
      </w:r>
      <w:r>
        <w:t xml:space="preserve"> </w:t>
      </w:r>
      <w:r w:rsidRPr="00593729">
        <w:rPr>
          <w:b/>
          <w:i/>
        </w:rPr>
        <w:t>Chromium compact language detector</w:t>
      </w:r>
      <w:r>
        <w:t xml:space="preserve"> </w:t>
      </w:r>
      <w:r w:rsidR="00593729">
        <w:t>from Google package for python.</w:t>
      </w:r>
    </w:p>
    <w:p w:rsidR="00460B0C" w:rsidRDefault="00460B0C" w:rsidP="00796971">
      <w:pPr>
        <w:pStyle w:val="ListParagraph"/>
        <w:ind w:left="360"/>
      </w:pPr>
      <w:r>
        <w:t>T</w:t>
      </w:r>
      <w:r w:rsidR="00593729">
        <w:t>he following are the most messaging language profiles.</w:t>
      </w:r>
    </w:p>
    <w:p w:rsidR="009F507B" w:rsidRDefault="009F507B" w:rsidP="00796971">
      <w:pPr>
        <w:pStyle w:val="ListParagraph"/>
        <w:ind w:left="360"/>
      </w:pPr>
    </w:p>
    <w:p w:rsidR="00392D0E" w:rsidRDefault="00460B0C" w:rsidP="00796971">
      <w:pPr>
        <w:pStyle w:val="ListParagraph"/>
        <w:ind w:left="360"/>
      </w:pPr>
      <w:r w:rsidRPr="00460B0C">
        <w:rPr>
          <w:b/>
        </w:rPr>
        <w:t>X AXIS</w:t>
      </w:r>
      <w:r>
        <w:t xml:space="preserve">: SPOKEN LANGUAGES </w:t>
      </w:r>
    </w:p>
    <w:p w:rsidR="00392D0E" w:rsidRDefault="00460B0C" w:rsidP="00796971">
      <w:pPr>
        <w:pStyle w:val="ListParagraph"/>
        <w:ind w:left="360"/>
      </w:pPr>
      <w:r w:rsidRPr="00460B0C">
        <w:rPr>
          <w:b/>
        </w:rPr>
        <w:t>Y AXIS</w:t>
      </w:r>
      <w:r>
        <w:t>: NUMBER OF MESSAGES IN EACH LANGUAGE</w:t>
      </w:r>
    </w:p>
    <w:p w:rsidR="00460B0C" w:rsidRDefault="00460B0C" w:rsidP="00796971">
      <w:pPr>
        <w:pStyle w:val="ListParagraph"/>
        <w:ind w:left="360"/>
      </w:pPr>
      <w:r w:rsidRPr="00460B0C">
        <w:rPr>
          <w:b/>
        </w:rPr>
        <w:t>DATA</w:t>
      </w:r>
      <w:r>
        <w:t>: Alliance_</w:t>
      </w:r>
      <w:proofErr w:type="gramStart"/>
      <w:r>
        <w:t>chat.txt  Total</w:t>
      </w:r>
      <w:proofErr w:type="gramEnd"/>
      <w:r w:rsidR="00392D0E">
        <w:t xml:space="preserve"> number of Messages </w:t>
      </w:r>
      <w:r>
        <w:t>: 3404022.</w:t>
      </w:r>
    </w:p>
    <w:p w:rsidR="00593729" w:rsidRDefault="00B81772" w:rsidP="00796971">
      <w:pPr>
        <w:pStyle w:val="ListParagraph"/>
        <w:ind w:left="360"/>
      </w:pPr>
      <w:r>
        <w:rPr>
          <w:noProof/>
        </w:rPr>
        <w:drawing>
          <wp:inline distT="0" distB="0" distL="0" distR="0" wp14:anchorId="3B9EDE3A" wp14:editId="28F43B66">
            <wp:extent cx="6858000" cy="38557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1772" w:rsidRDefault="00B81772" w:rsidP="00796971">
      <w:pPr>
        <w:pStyle w:val="ListParagraph"/>
        <w:ind w:left="360"/>
      </w:pPr>
    </w:p>
    <w:p w:rsidR="00B81772" w:rsidRDefault="00B81772" w:rsidP="00796971">
      <w:pPr>
        <w:pStyle w:val="ListParagraph"/>
        <w:ind w:left="360"/>
        <w:rPr>
          <w:b/>
        </w:rPr>
      </w:pPr>
      <w:r w:rsidRPr="00B81772">
        <w:rPr>
          <w:b/>
        </w:rPr>
        <w:t>OBSERVATION:</w:t>
      </w:r>
    </w:p>
    <w:p w:rsidR="005B04FD" w:rsidRPr="00B81772" w:rsidRDefault="005B04FD" w:rsidP="00796971">
      <w:pPr>
        <w:pStyle w:val="ListParagraph"/>
        <w:ind w:left="360"/>
        <w:rPr>
          <w:b/>
        </w:rPr>
      </w:pPr>
    </w:p>
    <w:p w:rsidR="005B04FD" w:rsidRDefault="00B81772" w:rsidP="00AD41D7">
      <w:pPr>
        <w:pStyle w:val="ListParagraph"/>
        <w:numPr>
          <w:ilvl w:val="0"/>
          <w:numId w:val="23"/>
        </w:numPr>
      </w:pPr>
      <w:r w:rsidRPr="005B04FD">
        <w:rPr>
          <w:b/>
        </w:rPr>
        <w:t>60%</w:t>
      </w:r>
      <w:r>
        <w:t xml:space="preserve"> of the chats are in </w:t>
      </w:r>
      <w:r w:rsidRPr="005B04FD">
        <w:rPr>
          <w:b/>
        </w:rPr>
        <w:t>English</w:t>
      </w:r>
      <w:r>
        <w:t>.</w:t>
      </w:r>
    </w:p>
    <w:p w:rsidR="00B81772" w:rsidRDefault="00B81772" w:rsidP="00B81772">
      <w:pPr>
        <w:pStyle w:val="ListParagraph"/>
        <w:numPr>
          <w:ilvl w:val="0"/>
          <w:numId w:val="23"/>
        </w:numPr>
        <w:rPr>
          <w:b/>
        </w:rPr>
      </w:pPr>
      <w:r w:rsidRPr="00B81772">
        <w:rPr>
          <w:b/>
        </w:rPr>
        <w:t>38%</w:t>
      </w:r>
      <w:r>
        <w:rPr>
          <w:b/>
        </w:rPr>
        <w:t xml:space="preserve"> of the chats are Unknown.</w:t>
      </w:r>
    </w:p>
    <w:p w:rsidR="00B81772" w:rsidRDefault="00B81772" w:rsidP="00B81772">
      <w:pPr>
        <w:pStyle w:val="ListParagraph"/>
        <w:numPr>
          <w:ilvl w:val="0"/>
          <w:numId w:val="23"/>
        </w:numPr>
      </w:pPr>
      <w:r w:rsidRPr="00B81772">
        <w:t>Less than 1% for each of the remaining</w:t>
      </w:r>
      <w:r w:rsidR="005B04FD">
        <w:t xml:space="preserve"> languages</w:t>
      </w:r>
      <w:r w:rsidRPr="00B81772">
        <w:t>.</w:t>
      </w:r>
    </w:p>
    <w:p w:rsidR="00B81772" w:rsidRDefault="00B81772" w:rsidP="00B81772">
      <w:pPr>
        <w:rPr>
          <w:b/>
        </w:rPr>
      </w:pPr>
      <w:r>
        <w:rPr>
          <w:b/>
        </w:rPr>
        <w:t xml:space="preserve">      </w:t>
      </w:r>
      <w:r w:rsidRPr="00B81772">
        <w:rPr>
          <w:b/>
        </w:rPr>
        <w:t xml:space="preserve"> </w:t>
      </w:r>
      <w:r w:rsidR="00F10FD8">
        <w:rPr>
          <w:b/>
        </w:rPr>
        <w:t>CHALLENGES</w:t>
      </w:r>
      <w:r w:rsidRPr="00B81772">
        <w:rPr>
          <w:b/>
        </w:rPr>
        <w:t>:</w:t>
      </w:r>
      <w:r w:rsidR="00E26B0F">
        <w:rPr>
          <w:b/>
        </w:rPr>
        <w:t xml:space="preserve"> </w:t>
      </w:r>
    </w:p>
    <w:p w:rsidR="00B81772" w:rsidRDefault="00B81772" w:rsidP="00B81772">
      <w:pPr>
        <w:pStyle w:val="ListParagraph"/>
        <w:numPr>
          <w:ilvl w:val="0"/>
          <w:numId w:val="24"/>
        </w:numPr>
        <w:rPr>
          <w:b/>
        </w:rPr>
      </w:pPr>
      <w:r w:rsidRPr="00B81772">
        <w:rPr>
          <w:b/>
        </w:rPr>
        <w:t xml:space="preserve">Unknowns are </w:t>
      </w:r>
      <w:r w:rsidR="00E26B0F">
        <w:rPr>
          <w:b/>
        </w:rPr>
        <w:t>predominantly</w:t>
      </w:r>
      <w:r w:rsidRPr="00B81772">
        <w:rPr>
          <w:b/>
        </w:rPr>
        <w:t xml:space="preserve"> English words without a proper </w:t>
      </w:r>
      <w:r w:rsidR="00E26B0F">
        <w:rPr>
          <w:b/>
        </w:rPr>
        <w:t>grammar</w:t>
      </w:r>
      <w:r w:rsidRPr="00B81772">
        <w:rPr>
          <w:b/>
        </w:rPr>
        <w:t>.</w:t>
      </w:r>
      <w:r>
        <w:rPr>
          <w:b/>
        </w:rPr>
        <w:t xml:space="preserve"> </w:t>
      </w:r>
    </w:p>
    <w:p w:rsidR="00B81772" w:rsidRDefault="00B81772" w:rsidP="00B81772">
      <w:pPr>
        <w:pStyle w:val="ListParagraph"/>
        <w:ind w:left="660"/>
      </w:pPr>
      <w:r>
        <w:t xml:space="preserve">This is a real issue. People don’t follow grammar most of the times when they are communicating. This impedes our Language detection tool. Yet the meaning is conveyed through those words. </w:t>
      </w:r>
    </w:p>
    <w:p w:rsidR="00B81772" w:rsidRDefault="00B81772" w:rsidP="00B81772">
      <w:pPr>
        <w:pStyle w:val="ListParagraph"/>
        <w:ind w:left="660"/>
      </w:pPr>
      <w:r>
        <w:t>The following English sentences are tagged as Unknowns by the Chromium Language Detector tool.</w:t>
      </w:r>
    </w:p>
    <w:p w:rsidR="005B04FD" w:rsidRDefault="005B04FD" w:rsidP="00B81772">
      <w:pPr>
        <w:pStyle w:val="ListParagraph"/>
        <w:ind w:left="660"/>
      </w:pPr>
    </w:p>
    <w:p w:rsidR="00B81772" w:rsidRDefault="00E26B0F" w:rsidP="00E26B0F">
      <w:pPr>
        <w:pStyle w:val="ListParagraph"/>
        <w:numPr>
          <w:ilvl w:val="0"/>
          <w:numId w:val="25"/>
        </w:numPr>
      </w:pPr>
      <w:r>
        <w:t>“</w:t>
      </w:r>
      <w:proofErr w:type="gramStart"/>
      <w:r>
        <w:t>where</w:t>
      </w:r>
      <w:proofErr w:type="gramEnd"/>
      <w:r>
        <w:t xml:space="preserve"> too?”  </w:t>
      </w:r>
    </w:p>
    <w:p w:rsidR="00E26B0F" w:rsidRDefault="00E26B0F" w:rsidP="00E26B0F">
      <w:pPr>
        <w:pStyle w:val="ListParagraph"/>
        <w:numPr>
          <w:ilvl w:val="0"/>
          <w:numId w:val="25"/>
        </w:numPr>
      </w:pPr>
      <w:r>
        <w:t>“stupid keyboard”</w:t>
      </w:r>
    </w:p>
    <w:p w:rsidR="00E26B0F" w:rsidRPr="00B81772" w:rsidRDefault="00E26B0F" w:rsidP="00E26B0F">
      <w:pPr>
        <w:pStyle w:val="ListParagraph"/>
        <w:numPr>
          <w:ilvl w:val="0"/>
          <w:numId w:val="25"/>
        </w:numPr>
      </w:pPr>
      <w:r>
        <w:t>“how you been”</w:t>
      </w:r>
    </w:p>
    <w:p w:rsidR="00B81772" w:rsidRDefault="00E26B0F" w:rsidP="00E26B0F">
      <w:pPr>
        <w:ind w:firstLine="720"/>
      </w:pPr>
      <w:r>
        <w:t>Apparently these phrases do convey the meaning even though they fail the grammar.</w:t>
      </w:r>
    </w:p>
    <w:p w:rsidR="00E26B0F" w:rsidRPr="00F10FD8" w:rsidRDefault="00E26B0F" w:rsidP="00E26B0F">
      <w:pPr>
        <w:pStyle w:val="ListParagraph"/>
        <w:numPr>
          <w:ilvl w:val="0"/>
          <w:numId w:val="24"/>
        </w:numPr>
      </w:pPr>
      <w:r>
        <w:rPr>
          <w:b/>
        </w:rPr>
        <w:t xml:space="preserve">Ignore Language?? </w:t>
      </w:r>
    </w:p>
    <w:p w:rsidR="00F10FD8" w:rsidRPr="00F10FD8" w:rsidRDefault="00F10FD8" w:rsidP="00F10FD8">
      <w:pPr>
        <w:pStyle w:val="ListParagraph"/>
        <w:ind w:left="660"/>
      </w:pPr>
      <w:r w:rsidRPr="00F10FD8">
        <w:t>There is a significant portion of the comments</w:t>
      </w:r>
      <w:r>
        <w:t xml:space="preserve"> (1072)</w:t>
      </w:r>
      <w:r w:rsidRPr="00F10FD8">
        <w:t xml:space="preserve"> which are ignored by the language detector.</w:t>
      </w:r>
    </w:p>
    <w:p w:rsidR="00F10FD8" w:rsidRDefault="00F10FD8" w:rsidP="00F10FD8">
      <w:pPr>
        <w:pStyle w:val="ListParagraph"/>
        <w:ind w:left="660"/>
      </w:pPr>
      <w:r>
        <w:t>There are words phrases which are not even English. Yet they are means of communication.</w:t>
      </w:r>
    </w:p>
    <w:p w:rsidR="00F10FD8" w:rsidRDefault="00F10FD8" w:rsidP="00F10FD8">
      <w:pPr>
        <w:pStyle w:val="ListParagraph"/>
        <w:numPr>
          <w:ilvl w:val="0"/>
          <w:numId w:val="26"/>
        </w:numPr>
      </w:pPr>
      <w:r>
        <w:t>“</w:t>
      </w:r>
      <w:proofErr w:type="spellStart"/>
      <w:proofErr w:type="gramStart"/>
      <w:r>
        <w:t>pffft</w:t>
      </w:r>
      <w:proofErr w:type="spellEnd"/>
      <w:proofErr w:type="gramEnd"/>
      <w:r>
        <w:t>” means giggle.</w:t>
      </w:r>
    </w:p>
    <w:p w:rsidR="00F10FD8" w:rsidRPr="00F10FD8" w:rsidRDefault="00F10FD8" w:rsidP="00F10FD8">
      <w:pPr>
        <w:pStyle w:val="ListParagraph"/>
        <w:numPr>
          <w:ilvl w:val="0"/>
          <w:numId w:val="26"/>
        </w:numPr>
      </w:pPr>
      <w:r>
        <w:t>“</w:t>
      </w:r>
      <w:proofErr w:type="spellStart"/>
      <w:r>
        <w:t>yourrrrrrr</w:t>
      </w:r>
      <w:proofErr w:type="spellEnd"/>
      <w:r>
        <w:t xml:space="preserve"> </w:t>
      </w:r>
      <w:proofErr w:type="spellStart"/>
      <w:r>
        <w:t>greaaaaaaatt</w:t>
      </w:r>
      <w:proofErr w:type="spellEnd"/>
      <w:r>
        <w:t>” – you are great</w:t>
      </w:r>
    </w:p>
    <w:p w:rsidR="00B81772" w:rsidRPr="00B81772" w:rsidRDefault="00B81772" w:rsidP="00B81772">
      <w:pPr>
        <w:pStyle w:val="ListParagraph"/>
      </w:pPr>
    </w:p>
    <w:p w:rsidR="00796971" w:rsidRDefault="00796971" w:rsidP="00796971">
      <w:pPr>
        <w:pStyle w:val="ListParagraph"/>
        <w:ind w:left="360"/>
      </w:pPr>
      <w:r>
        <w:t>The challen</w:t>
      </w:r>
      <w:r w:rsidR="00593729">
        <w:t>ge with the Language identification</w:t>
      </w:r>
      <w:r>
        <w:t xml:space="preserve"> or in general the text mining is that User comments are highly random. Gibberish could fill up the conversation and our tools might find it difficult to identify them precisely. English language in general is subjective as well makes the Text mining even more difficult. </w:t>
      </w:r>
      <w:r w:rsidR="00593729">
        <w:t xml:space="preserve"> </w:t>
      </w:r>
    </w:p>
    <w:p w:rsidR="003605C0" w:rsidRDefault="003605C0" w:rsidP="00796971">
      <w:pPr>
        <w:pStyle w:val="ListParagraph"/>
        <w:ind w:left="360"/>
      </w:pPr>
    </w:p>
    <w:p w:rsidR="003605C0" w:rsidRPr="00392D0E" w:rsidRDefault="003605C0" w:rsidP="00247C2A">
      <w:pPr>
        <w:pStyle w:val="ListParagraph"/>
        <w:numPr>
          <w:ilvl w:val="0"/>
          <w:numId w:val="12"/>
        </w:numPr>
      </w:pPr>
      <w:r>
        <w:rPr>
          <w:b/>
        </w:rPr>
        <w:t xml:space="preserve">PARTS OF SPEECH TAGGING ON THE MESSAGES: </w:t>
      </w:r>
    </w:p>
    <w:p w:rsidR="00392D0E" w:rsidRPr="003605C0" w:rsidRDefault="00392D0E" w:rsidP="00392D0E">
      <w:pPr>
        <w:pStyle w:val="ListParagraph"/>
        <w:ind w:left="360"/>
      </w:pPr>
    </w:p>
    <w:p w:rsidR="003605C0" w:rsidRDefault="003605C0" w:rsidP="003605C0">
      <w:pPr>
        <w:pStyle w:val="ListParagraph"/>
        <w:ind w:left="360"/>
      </w:pPr>
      <w:r>
        <w:t xml:space="preserve">Using the </w:t>
      </w:r>
      <w:proofErr w:type="spellStart"/>
      <w:r>
        <w:t>TextBlob</w:t>
      </w:r>
      <w:proofErr w:type="spellEnd"/>
      <w:r>
        <w:t xml:space="preserve"> package, we tag the words of the sentences in the message to their parts of speech {verb, noun, pronoun, </w:t>
      </w:r>
      <w:proofErr w:type="spellStart"/>
      <w:r>
        <w:t>adverd</w:t>
      </w:r>
      <w:proofErr w:type="spellEnd"/>
      <w:r>
        <w:t xml:space="preserve">, adjective, conjunction </w:t>
      </w:r>
      <w:proofErr w:type="spellStart"/>
      <w:r>
        <w:t>etc</w:t>
      </w:r>
      <w:proofErr w:type="spellEnd"/>
      <w:r>
        <w:t>}. They are useful to understand the user’s impression on the quality of the game/other users/alliances etc. For example the adjectives such as “slow, fast” and adverbs such as “beautiful, unique” gives us quality of the object being described.</w:t>
      </w:r>
    </w:p>
    <w:p w:rsidR="00794184" w:rsidRDefault="00794184" w:rsidP="003605C0">
      <w:pPr>
        <w:pStyle w:val="ListParagraph"/>
        <w:ind w:left="360"/>
        <w:rPr>
          <w:b/>
          <w:i/>
        </w:rPr>
      </w:pPr>
    </w:p>
    <w:p w:rsidR="008A35C7" w:rsidRPr="008A35C7" w:rsidRDefault="008A35C7" w:rsidP="003605C0">
      <w:pPr>
        <w:pStyle w:val="ListParagraph"/>
        <w:ind w:left="360"/>
        <w:rPr>
          <w:b/>
          <w:i/>
        </w:rPr>
      </w:pPr>
      <w:r w:rsidRPr="008A35C7">
        <w:rPr>
          <w:b/>
          <w:i/>
        </w:rPr>
        <w:t>Language Detection revisited:</w:t>
      </w:r>
    </w:p>
    <w:p w:rsidR="003605C0" w:rsidRDefault="003605C0" w:rsidP="003605C0">
      <w:pPr>
        <w:pStyle w:val="ListParagraph"/>
        <w:ind w:left="360"/>
      </w:pPr>
      <w:r>
        <w:t>In addition to this it also solves the language detection problem one more step. In the Last section we tagged the incomplete sentences in English as “Unknown” via the CLD classifier. Now we classify them again into English as we are able to detect the parts of speech they belong to.</w:t>
      </w:r>
      <w:r w:rsidR="008A35C7">
        <w:t xml:space="preserve"> But there is a catch here.</w:t>
      </w:r>
    </w:p>
    <w:p w:rsidR="008A35C7" w:rsidRDefault="008A35C7" w:rsidP="003605C0">
      <w:pPr>
        <w:pStyle w:val="ListParagraph"/>
        <w:ind w:left="360"/>
        <w:rPr>
          <w:i/>
        </w:rPr>
      </w:pPr>
      <w:r>
        <w:t xml:space="preserve">The words </w:t>
      </w:r>
      <w:r>
        <w:rPr>
          <w:b/>
          <w:i/>
        </w:rPr>
        <w:t>‘</w:t>
      </w:r>
      <w:proofErr w:type="spellStart"/>
      <w:r w:rsidRPr="008A35C7">
        <w:rPr>
          <w:b/>
          <w:i/>
        </w:rPr>
        <w:t>ahhh</w:t>
      </w:r>
      <w:proofErr w:type="spellEnd"/>
      <w:r w:rsidRPr="008A35C7">
        <w:rPr>
          <w:b/>
          <w:i/>
        </w:rPr>
        <w:t xml:space="preserve"> </w:t>
      </w:r>
      <w:proofErr w:type="spellStart"/>
      <w:r w:rsidRPr="008A35C7">
        <w:rPr>
          <w:b/>
          <w:i/>
        </w:rPr>
        <w:t>Zebenyaaaaa</w:t>
      </w:r>
      <w:proofErr w:type="spellEnd"/>
      <w:r>
        <w:rPr>
          <w:b/>
          <w:i/>
        </w:rPr>
        <w:t>’ is tagged as a Noun</w:t>
      </w:r>
      <w:r>
        <w:rPr>
          <w:i/>
        </w:rPr>
        <w:t>.</w:t>
      </w:r>
      <w:r w:rsidR="00D7546F">
        <w:rPr>
          <w:i/>
        </w:rPr>
        <w:t xml:space="preserve"> {Well they are nouns no doubt.}</w:t>
      </w:r>
    </w:p>
    <w:p w:rsidR="008A35C7" w:rsidRDefault="008A35C7" w:rsidP="003605C0">
      <w:pPr>
        <w:pStyle w:val="ListParagraph"/>
        <w:ind w:left="360"/>
      </w:pPr>
      <w:r>
        <w:t>But anything other than a Noun is an Identifiable English word. Thus we tagged all the messages with parts of speech other than nouns as ‘English’.</w:t>
      </w:r>
      <w:r w:rsidR="00392D0E">
        <w:t xml:space="preserve"> This reduces the number of messages with unknown languages.</w:t>
      </w:r>
    </w:p>
    <w:p w:rsidR="008A35C7" w:rsidRDefault="008A35C7" w:rsidP="003605C0">
      <w:pPr>
        <w:pStyle w:val="ListParagraph"/>
        <w:ind w:left="360"/>
      </w:pPr>
      <w:r>
        <w:t>Thus the new graph for Language detection is the Following.</w:t>
      </w:r>
    </w:p>
    <w:p w:rsidR="00392D0E" w:rsidRDefault="00392D0E" w:rsidP="00392D0E">
      <w:pPr>
        <w:pStyle w:val="ListParagraph"/>
        <w:ind w:left="360"/>
        <w:rPr>
          <w:b/>
        </w:rPr>
      </w:pPr>
    </w:p>
    <w:p w:rsidR="00392D0E" w:rsidRDefault="00392D0E" w:rsidP="00392D0E">
      <w:pPr>
        <w:pStyle w:val="ListParagraph"/>
        <w:ind w:left="360"/>
      </w:pPr>
      <w:r w:rsidRPr="00460B0C">
        <w:rPr>
          <w:b/>
        </w:rPr>
        <w:t>X AXIS</w:t>
      </w:r>
      <w:r>
        <w:t xml:space="preserve">: SPOKEN LANGUAGES </w:t>
      </w:r>
    </w:p>
    <w:p w:rsidR="00392D0E" w:rsidRDefault="00392D0E" w:rsidP="00392D0E">
      <w:pPr>
        <w:pStyle w:val="ListParagraph"/>
        <w:ind w:left="360"/>
      </w:pPr>
      <w:r w:rsidRPr="00460B0C">
        <w:rPr>
          <w:b/>
        </w:rPr>
        <w:t>Y AXIS</w:t>
      </w:r>
      <w:r>
        <w:t>: NUMBER OF MESSAGES IN EACH LANGUAGE</w:t>
      </w:r>
    </w:p>
    <w:p w:rsidR="00392D0E" w:rsidRDefault="00392D0E" w:rsidP="00392D0E">
      <w:pPr>
        <w:pStyle w:val="ListParagraph"/>
        <w:ind w:left="360"/>
      </w:pPr>
      <w:r w:rsidRPr="00460B0C">
        <w:rPr>
          <w:b/>
        </w:rPr>
        <w:t>DATA</w:t>
      </w:r>
      <w:r>
        <w:t>: Alliance_chat.txt Total: 3404022.</w:t>
      </w:r>
    </w:p>
    <w:p w:rsidR="008A35C7" w:rsidRDefault="008A35C7" w:rsidP="003605C0">
      <w:pPr>
        <w:pStyle w:val="ListParagraph"/>
        <w:ind w:left="360"/>
      </w:pPr>
    </w:p>
    <w:p w:rsidR="00954662" w:rsidRDefault="00954662" w:rsidP="003605C0">
      <w:pPr>
        <w:pStyle w:val="ListParagraph"/>
        <w:ind w:left="360"/>
      </w:pPr>
    </w:p>
    <w:p w:rsidR="00E21413" w:rsidRPr="00392D0E" w:rsidRDefault="00E21413" w:rsidP="00E21413">
      <w:pPr>
        <w:pStyle w:val="ListParagraph"/>
        <w:spacing w:line="276" w:lineRule="auto"/>
        <w:ind w:left="408"/>
        <w:rPr>
          <w:b/>
        </w:rPr>
      </w:pPr>
      <w:r w:rsidRPr="00392D0E">
        <w:rPr>
          <w:b/>
        </w:rPr>
        <w:lastRenderedPageBreak/>
        <w:t>OBSERVATION:</w:t>
      </w:r>
    </w:p>
    <w:p w:rsidR="00E21413" w:rsidRDefault="00E21413" w:rsidP="005B04FD">
      <w:pPr>
        <w:pStyle w:val="ListParagraph"/>
        <w:numPr>
          <w:ilvl w:val="0"/>
          <w:numId w:val="27"/>
        </w:numPr>
      </w:pPr>
      <w:r>
        <w:t xml:space="preserve">The Percentage of comments in English is </w:t>
      </w:r>
      <w:r w:rsidRPr="00E21413">
        <w:rPr>
          <w:b/>
        </w:rPr>
        <w:t>85%</w:t>
      </w:r>
    </w:p>
    <w:p w:rsidR="00E21413" w:rsidRPr="005B04FD" w:rsidRDefault="00E21413" w:rsidP="005C32B3">
      <w:pPr>
        <w:pStyle w:val="ListParagraph"/>
        <w:numPr>
          <w:ilvl w:val="0"/>
          <w:numId w:val="27"/>
        </w:numPr>
        <w:rPr>
          <w:b/>
        </w:rPr>
      </w:pPr>
      <w:r>
        <w:t xml:space="preserve">While the percentage of comments with unknown Language is </w:t>
      </w:r>
      <w:r w:rsidRPr="005B04FD">
        <w:rPr>
          <w:b/>
        </w:rPr>
        <w:t>13%.</w:t>
      </w:r>
    </w:p>
    <w:p w:rsidR="00E21413" w:rsidRDefault="00E21413" w:rsidP="00E21413">
      <w:pPr>
        <w:pStyle w:val="ListParagraph"/>
        <w:numPr>
          <w:ilvl w:val="0"/>
          <w:numId w:val="27"/>
        </w:numPr>
        <w:rPr>
          <w:b/>
        </w:rPr>
      </w:pPr>
      <w:r>
        <w:t>The remaining comments are distributed in an almost linear manner in decreasing percentage &lt;1% across various languages shown.</w:t>
      </w:r>
    </w:p>
    <w:p w:rsidR="00392D0E" w:rsidRDefault="00392D0E" w:rsidP="003605C0">
      <w:pPr>
        <w:pStyle w:val="ListParagraph"/>
        <w:ind w:left="360"/>
      </w:pPr>
      <w:r>
        <w:rPr>
          <w:noProof/>
        </w:rPr>
        <w:drawing>
          <wp:inline distT="0" distB="0" distL="0" distR="0" wp14:anchorId="2324A528" wp14:editId="0C050247">
            <wp:extent cx="6865620" cy="43815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54662" w:rsidRDefault="00954662" w:rsidP="003605C0">
      <w:pPr>
        <w:pStyle w:val="ListParagraph"/>
        <w:ind w:left="360"/>
      </w:pPr>
    </w:p>
    <w:p w:rsidR="00954662" w:rsidRPr="008A35C7" w:rsidRDefault="00954662" w:rsidP="003605C0">
      <w:pPr>
        <w:pStyle w:val="ListParagraph"/>
        <w:ind w:left="360"/>
      </w:pPr>
      <w:r>
        <w:t>We now have a better say on the Language of the Users. We can have advanced Language based user diagnostics.</w:t>
      </w:r>
    </w:p>
    <w:p w:rsidR="00794184" w:rsidRPr="00794184" w:rsidRDefault="00794184" w:rsidP="00794184">
      <w:pPr>
        <w:spacing w:line="276" w:lineRule="auto"/>
        <w:rPr>
          <w:b/>
        </w:rPr>
      </w:pPr>
      <w:r w:rsidRPr="00794184">
        <w:rPr>
          <w:b/>
        </w:rPr>
        <w:t>CONCLUSION:</w:t>
      </w:r>
    </w:p>
    <w:p w:rsidR="00794184" w:rsidRDefault="00794184" w:rsidP="00794184">
      <w:pPr>
        <w:pStyle w:val="ListParagraph"/>
        <w:numPr>
          <w:ilvl w:val="0"/>
          <w:numId w:val="28"/>
        </w:numPr>
        <w:spacing w:line="276" w:lineRule="auto"/>
      </w:pPr>
      <w:r>
        <w:t>We extracted the text from the alliance_chat.txt, and translated lingo text, emoticons.</w:t>
      </w:r>
    </w:p>
    <w:p w:rsidR="00794184" w:rsidRDefault="00794184" w:rsidP="00794184">
      <w:pPr>
        <w:pStyle w:val="ListParagraph"/>
        <w:numPr>
          <w:ilvl w:val="0"/>
          <w:numId w:val="28"/>
        </w:numPr>
        <w:spacing w:line="276" w:lineRule="auto"/>
      </w:pPr>
      <w:r>
        <w:t xml:space="preserve">We estimate the sentiment and the subjectivity of the text using </w:t>
      </w:r>
      <w:proofErr w:type="spellStart"/>
      <w:r>
        <w:t>TextBlob</w:t>
      </w:r>
      <w:proofErr w:type="spellEnd"/>
      <w:r>
        <w:t xml:space="preserve"> Python Package.</w:t>
      </w:r>
    </w:p>
    <w:p w:rsidR="00794184" w:rsidRDefault="00794184" w:rsidP="00794184">
      <w:pPr>
        <w:pStyle w:val="ListParagraph"/>
        <w:numPr>
          <w:ilvl w:val="0"/>
          <w:numId w:val="28"/>
        </w:numPr>
        <w:spacing w:line="276" w:lineRule="auto"/>
      </w:pPr>
      <w:r>
        <w:t xml:space="preserve">We identified language of the text using Compact </w:t>
      </w:r>
      <w:proofErr w:type="spellStart"/>
      <w:r>
        <w:t>Langauge</w:t>
      </w:r>
      <w:proofErr w:type="spellEnd"/>
      <w:r>
        <w:t xml:space="preserve"> Detector and Part Of Speech Tagger</w:t>
      </w:r>
      <w:r w:rsidR="009C10FF">
        <w:t xml:space="preserve">. </w:t>
      </w:r>
      <w:r w:rsidR="009C10FF" w:rsidRPr="009C10FF">
        <w:rPr>
          <w:b/>
        </w:rPr>
        <w:t>85%</w:t>
      </w:r>
      <w:r>
        <w:t xml:space="preserve"> of the text </w:t>
      </w:r>
      <w:bookmarkStart w:id="0" w:name="_GoBack"/>
      <w:bookmarkEnd w:id="0"/>
      <w:r>
        <w:t xml:space="preserve">is from English. There are still challenges in translating the human text expressions into comprehensible </w:t>
      </w:r>
      <w:proofErr w:type="gramStart"/>
      <w:r>
        <w:t>Language</w:t>
      </w:r>
      <w:r w:rsidR="009C10FF">
        <w:t>(</w:t>
      </w:r>
      <w:proofErr w:type="gramEnd"/>
      <w:r w:rsidR="009C10FF" w:rsidRPr="009C10FF">
        <w:rPr>
          <w:b/>
        </w:rPr>
        <w:t>13%</w:t>
      </w:r>
      <w:r w:rsidR="009C10FF">
        <w:t xml:space="preserve"> of the comments are from Unknown Language)</w:t>
      </w:r>
      <w:r>
        <w:t>.</w:t>
      </w:r>
    </w:p>
    <w:p w:rsidR="00794184" w:rsidRDefault="00794184" w:rsidP="00794184">
      <w:pPr>
        <w:pStyle w:val="ListParagraph"/>
        <w:numPr>
          <w:ilvl w:val="0"/>
          <w:numId w:val="28"/>
        </w:numPr>
        <w:spacing w:line="276" w:lineRule="auto"/>
      </w:pPr>
      <w:r>
        <w:t xml:space="preserve">We calculate the most delighted and </w:t>
      </w:r>
      <w:r w:rsidR="00B15607">
        <w:t>the lea</w:t>
      </w:r>
      <w:r>
        <w:t xml:space="preserve">st </w:t>
      </w:r>
      <w:r w:rsidR="00B15607">
        <w:t>delighted</w:t>
      </w:r>
      <w:r>
        <w:t xml:space="preserve"> users based on sentiment, subjectivity and the count of their comments from Alliance chats.</w:t>
      </w:r>
    </w:p>
    <w:p w:rsidR="00B15607" w:rsidRDefault="00B15607" w:rsidP="00794184">
      <w:pPr>
        <w:pStyle w:val="ListParagraph"/>
        <w:numPr>
          <w:ilvl w:val="0"/>
          <w:numId w:val="28"/>
        </w:numPr>
        <w:spacing w:line="276" w:lineRule="auto"/>
      </w:pPr>
      <w:r>
        <w:t>We also project the Most and the Least delighted Alliances.</w:t>
      </w:r>
    </w:p>
    <w:p w:rsidR="00E3656C" w:rsidRDefault="00E3656C" w:rsidP="00794184">
      <w:pPr>
        <w:pStyle w:val="ListParagraph"/>
        <w:numPr>
          <w:ilvl w:val="0"/>
          <w:numId w:val="28"/>
        </w:numPr>
        <w:spacing w:line="276" w:lineRule="auto"/>
      </w:pPr>
      <w:r>
        <w:t xml:space="preserve">We also established the Users who have highest and the Lowest on the Feel Good Ranking which takes the User’s </w:t>
      </w:r>
      <w:proofErr w:type="spellStart"/>
      <w:r>
        <w:t>WinCount</w:t>
      </w:r>
      <w:proofErr w:type="spellEnd"/>
      <w:r>
        <w:t xml:space="preserve">, </w:t>
      </w:r>
      <w:proofErr w:type="spellStart"/>
      <w:r>
        <w:t>LostCount</w:t>
      </w:r>
      <w:proofErr w:type="spellEnd"/>
      <w:r>
        <w:t>, User Average Might in the Army and the delight metrics.</w:t>
      </w:r>
    </w:p>
    <w:p w:rsidR="005C0632" w:rsidRPr="00844C95" w:rsidRDefault="005C0632" w:rsidP="005415C1">
      <w:pPr>
        <w:rPr>
          <w:b/>
        </w:rPr>
      </w:pPr>
    </w:p>
    <w:sectPr w:rsidR="005C0632" w:rsidRPr="00844C95" w:rsidSect="00FD6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FC4"/>
    <w:multiLevelType w:val="hybridMultilevel"/>
    <w:tmpl w:val="28245776"/>
    <w:lvl w:ilvl="0" w:tplc="66BEE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6132D"/>
    <w:multiLevelType w:val="hybridMultilevel"/>
    <w:tmpl w:val="AF5E361E"/>
    <w:lvl w:ilvl="0" w:tplc="6F16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6362"/>
    <w:multiLevelType w:val="hybridMultilevel"/>
    <w:tmpl w:val="C5364A0A"/>
    <w:lvl w:ilvl="0" w:tplc="C400E654">
      <w:start w:val="1"/>
      <w:numFmt w:val="bullet"/>
      <w:lvlText w:val="•"/>
      <w:lvlJc w:val="left"/>
      <w:pPr>
        <w:tabs>
          <w:tab w:val="num" w:pos="720"/>
        </w:tabs>
        <w:ind w:left="720" w:hanging="360"/>
      </w:pPr>
      <w:rPr>
        <w:rFonts w:ascii="Times New Roman" w:hAnsi="Times New Roman" w:hint="default"/>
      </w:rPr>
    </w:lvl>
    <w:lvl w:ilvl="1" w:tplc="A3CAE584" w:tentative="1">
      <w:start w:val="1"/>
      <w:numFmt w:val="bullet"/>
      <w:lvlText w:val="•"/>
      <w:lvlJc w:val="left"/>
      <w:pPr>
        <w:tabs>
          <w:tab w:val="num" w:pos="1440"/>
        </w:tabs>
        <w:ind w:left="1440" w:hanging="360"/>
      </w:pPr>
      <w:rPr>
        <w:rFonts w:ascii="Times New Roman" w:hAnsi="Times New Roman" w:hint="default"/>
      </w:rPr>
    </w:lvl>
    <w:lvl w:ilvl="2" w:tplc="88A229B6" w:tentative="1">
      <w:start w:val="1"/>
      <w:numFmt w:val="bullet"/>
      <w:lvlText w:val="•"/>
      <w:lvlJc w:val="left"/>
      <w:pPr>
        <w:tabs>
          <w:tab w:val="num" w:pos="2160"/>
        </w:tabs>
        <w:ind w:left="2160" w:hanging="360"/>
      </w:pPr>
      <w:rPr>
        <w:rFonts w:ascii="Times New Roman" w:hAnsi="Times New Roman" w:hint="default"/>
      </w:rPr>
    </w:lvl>
    <w:lvl w:ilvl="3" w:tplc="A8822E44" w:tentative="1">
      <w:start w:val="1"/>
      <w:numFmt w:val="bullet"/>
      <w:lvlText w:val="•"/>
      <w:lvlJc w:val="left"/>
      <w:pPr>
        <w:tabs>
          <w:tab w:val="num" w:pos="2880"/>
        </w:tabs>
        <w:ind w:left="2880" w:hanging="360"/>
      </w:pPr>
      <w:rPr>
        <w:rFonts w:ascii="Times New Roman" w:hAnsi="Times New Roman" w:hint="default"/>
      </w:rPr>
    </w:lvl>
    <w:lvl w:ilvl="4" w:tplc="61D826DE" w:tentative="1">
      <w:start w:val="1"/>
      <w:numFmt w:val="bullet"/>
      <w:lvlText w:val="•"/>
      <w:lvlJc w:val="left"/>
      <w:pPr>
        <w:tabs>
          <w:tab w:val="num" w:pos="3600"/>
        </w:tabs>
        <w:ind w:left="3600" w:hanging="360"/>
      </w:pPr>
      <w:rPr>
        <w:rFonts w:ascii="Times New Roman" w:hAnsi="Times New Roman" w:hint="default"/>
      </w:rPr>
    </w:lvl>
    <w:lvl w:ilvl="5" w:tplc="6B260DA6" w:tentative="1">
      <w:start w:val="1"/>
      <w:numFmt w:val="bullet"/>
      <w:lvlText w:val="•"/>
      <w:lvlJc w:val="left"/>
      <w:pPr>
        <w:tabs>
          <w:tab w:val="num" w:pos="4320"/>
        </w:tabs>
        <w:ind w:left="4320" w:hanging="360"/>
      </w:pPr>
      <w:rPr>
        <w:rFonts w:ascii="Times New Roman" w:hAnsi="Times New Roman" w:hint="default"/>
      </w:rPr>
    </w:lvl>
    <w:lvl w:ilvl="6" w:tplc="FC96D2DC" w:tentative="1">
      <w:start w:val="1"/>
      <w:numFmt w:val="bullet"/>
      <w:lvlText w:val="•"/>
      <w:lvlJc w:val="left"/>
      <w:pPr>
        <w:tabs>
          <w:tab w:val="num" w:pos="5040"/>
        </w:tabs>
        <w:ind w:left="5040" w:hanging="360"/>
      </w:pPr>
      <w:rPr>
        <w:rFonts w:ascii="Times New Roman" w:hAnsi="Times New Roman" w:hint="default"/>
      </w:rPr>
    </w:lvl>
    <w:lvl w:ilvl="7" w:tplc="F8A228B6" w:tentative="1">
      <w:start w:val="1"/>
      <w:numFmt w:val="bullet"/>
      <w:lvlText w:val="•"/>
      <w:lvlJc w:val="left"/>
      <w:pPr>
        <w:tabs>
          <w:tab w:val="num" w:pos="5760"/>
        </w:tabs>
        <w:ind w:left="5760" w:hanging="360"/>
      </w:pPr>
      <w:rPr>
        <w:rFonts w:ascii="Times New Roman" w:hAnsi="Times New Roman" w:hint="default"/>
      </w:rPr>
    </w:lvl>
    <w:lvl w:ilvl="8" w:tplc="270E89F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B7650AC"/>
    <w:multiLevelType w:val="hybridMultilevel"/>
    <w:tmpl w:val="720A4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F8293B"/>
    <w:multiLevelType w:val="hybridMultilevel"/>
    <w:tmpl w:val="454A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C2ACA"/>
    <w:multiLevelType w:val="hybridMultilevel"/>
    <w:tmpl w:val="FE86FE0E"/>
    <w:lvl w:ilvl="0" w:tplc="E5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0284D"/>
    <w:multiLevelType w:val="hybridMultilevel"/>
    <w:tmpl w:val="179C1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D3291"/>
    <w:multiLevelType w:val="hybridMultilevel"/>
    <w:tmpl w:val="3086D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E3EC5"/>
    <w:multiLevelType w:val="hybridMultilevel"/>
    <w:tmpl w:val="EF74C806"/>
    <w:lvl w:ilvl="0" w:tplc="32A89C7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254D98"/>
    <w:multiLevelType w:val="hybridMultilevel"/>
    <w:tmpl w:val="74A8C8A2"/>
    <w:lvl w:ilvl="0" w:tplc="640A2C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83B1A"/>
    <w:multiLevelType w:val="hybridMultilevel"/>
    <w:tmpl w:val="5EF2FF66"/>
    <w:lvl w:ilvl="0" w:tplc="683EB0A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2">
    <w:nsid w:val="31C4787B"/>
    <w:multiLevelType w:val="hybridMultilevel"/>
    <w:tmpl w:val="F562759E"/>
    <w:lvl w:ilvl="0" w:tplc="9C6C7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1D7E4B"/>
    <w:multiLevelType w:val="hybridMultilevel"/>
    <w:tmpl w:val="101E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647F0C"/>
    <w:multiLevelType w:val="hybridMultilevel"/>
    <w:tmpl w:val="A5C4E43C"/>
    <w:lvl w:ilvl="0" w:tplc="CCBA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4223B8"/>
    <w:multiLevelType w:val="hybridMultilevel"/>
    <w:tmpl w:val="6D364EB8"/>
    <w:lvl w:ilvl="0" w:tplc="3150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1B0C0C"/>
    <w:multiLevelType w:val="hybridMultilevel"/>
    <w:tmpl w:val="D6C4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nsid w:val="56996F76"/>
    <w:multiLevelType w:val="hybridMultilevel"/>
    <w:tmpl w:val="281AF6D0"/>
    <w:lvl w:ilvl="0" w:tplc="19CCF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486018"/>
    <w:multiLevelType w:val="hybridMultilevel"/>
    <w:tmpl w:val="012083A8"/>
    <w:lvl w:ilvl="0" w:tplc="2DC41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482BDF"/>
    <w:multiLevelType w:val="hybridMultilevel"/>
    <w:tmpl w:val="EACC32B0"/>
    <w:lvl w:ilvl="0" w:tplc="0409000F">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156492F"/>
    <w:multiLevelType w:val="hybridMultilevel"/>
    <w:tmpl w:val="C1FE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936DF8"/>
    <w:multiLevelType w:val="hybridMultilevel"/>
    <w:tmpl w:val="829AF206"/>
    <w:lvl w:ilvl="0" w:tplc="AC2825E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nsid w:val="754E7E8B"/>
    <w:multiLevelType w:val="hybridMultilevel"/>
    <w:tmpl w:val="4A5E60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6872F5"/>
    <w:multiLevelType w:val="hybridMultilevel"/>
    <w:tmpl w:val="08B2162E"/>
    <w:lvl w:ilvl="0" w:tplc="FF063F2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nsid w:val="7C3C5264"/>
    <w:multiLevelType w:val="hybridMultilevel"/>
    <w:tmpl w:val="B6E023AE"/>
    <w:lvl w:ilvl="0" w:tplc="41D4DC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1"/>
  </w:num>
  <w:num w:numId="4">
    <w:abstractNumId w:val="15"/>
  </w:num>
  <w:num w:numId="5">
    <w:abstractNumId w:val="12"/>
  </w:num>
  <w:num w:numId="6">
    <w:abstractNumId w:val="25"/>
  </w:num>
  <w:num w:numId="7">
    <w:abstractNumId w:val="5"/>
  </w:num>
  <w:num w:numId="8">
    <w:abstractNumId w:val="1"/>
  </w:num>
  <w:num w:numId="9">
    <w:abstractNumId w:val="20"/>
  </w:num>
  <w:num w:numId="10">
    <w:abstractNumId w:val="16"/>
  </w:num>
  <w:num w:numId="11">
    <w:abstractNumId w:val="18"/>
  </w:num>
  <w:num w:numId="12">
    <w:abstractNumId w:val="8"/>
  </w:num>
  <w:num w:numId="13">
    <w:abstractNumId w:val="14"/>
  </w:num>
  <w:num w:numId="14">
    <w:abstractNumId w:val="3"/>
  </w:num>
  <w:num w:numId="15">
    <w:abstractNumId w:val="22"/>
  </w:num>
  <w:num w:numId="16">
    <w:abstractNumId w:val="0"/>
  </w:num>
  <w:num w:numId="17">
    <w:abstractNumId w:val="17"/>
  </w:num>
  <w:num w:numId="18">
    <w:abstractNumId w:val="4"/>
  </w:num>
  <w:num w:numId="19">
    <w:abstractNumId w:val="10"/>
  </w:num>
  <w:num w:numId="20">
    <w:abstractNumId w:val="7"/>
  </w:num>
  <w:num w:numId="21">
    <w:abstractNumId w:val="2"/>
  </w:num>
  <w:num w:numId="22">
    <w:abstractNumId w:val="6"/>
  </w:num>
  <w:num w:numId="23">
    <w:abstractNumId w:val="9"/>
  </w:num>
  <w:num w:numId="24">
    <w:abstractNumId w:val="26"/>
  </w:num>
  <w:num w:numId="25">
    <w:abstractNumId w:val="21"/>
  </w:num>
  <w:num w:numId="26">
    <w:abstractNumId w:val="24"/>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11BA5"/>
    <w:rsid w:val="0002023F"/>
    <w:rsid w:val="0003615D"/>
    <w:rsid w:val="000373F4"/>
    <w:rsid w:val="00041343"/>
    <w:rsid w:val="00064012"/>
    <w:rsid w:val="00072724"/>
    <w:rsid w:val="00083CC2"/>
    <w:rsid w:val="00092E71"/>
    <w:rsid w:val="000A615E"/>
    <w:rsid w:val="000B7852"/>
    <w:rsid w:val="000B7B29"/>
    <w:rsid w:val="000D33D8"/>
    <w:rsid w:val="000E15B0"/>
    <w:rsid w:val="000F3431"/>
    <w:rsid w:val="00111F15"/>
    <w:rsid w:val="00124E7C"/>
    <w:rsid w:val="001317ED"/>
    <w:rsid w:val="00145720"/>
    <w:rsid w:val="0017339A"/>
    <w:rsid w:val="00176556"/>
    <w:rsid w:val="001871DB"/>
    <w:rsid w:val="001904EA"/>
    <w:rsid w:val="0019567F"/>
    <w:rsid w:val="001A2136"/>
    <w:rsid w:val="001A4FD4"/>
    <w:rsid w:val="001C1654"/>
    <w:rsid w:val="001C7601"/>
    <w:rsid w:val="001E08B4"/>
    <w:rsid w:val="001F0346"/>
    <w:rsid w:val="001F3845"/>
    <w:rsid w:val="001F5193"/>
    <w:rsid w:val="00212ABF"/>
    <w:rsid w:val="00222C21"/>
    <w:rsid w:val="00225E00"/>
    <w:rsid w:val="002337E1"/>
    <w:rsid w:val="00247C2A"/>
    <w:rsid w:val="00283C56"/>
    <w:rsid w:val="002B3407"/>
    <w:rsid w:val="002B735A"/>
    <w:rsid w:val="002C02D2"/>
    <w:rsid w:val="002C172E"/>
    <w:rsid w:val="002D00BE"/>
    <w:rsid w:val="002D3135"/>
    <w:rsid w:val="002D7A79"/>
    <w:rsid w:val="002E0056"/>
    <w:rsid w:val="002E3435"/>
    <w:rsid w:val="002E6512"/>
    <w:rsid w:val="002E7324"/>
    <w:rsid w:val="00301D6D"/>
    <w:rsid w:val="00313965"/>
    <w:rsid w:val="00331CB4"/>
    <w:rsid w:val="00333486"/>
    <w:rsid w:val="00341532"/>
    <w:rsid w:val="00355C65"/>
    <w:rsid w:val="003605C0"/>
    <w:rsid w:val="00366B25"/>
    <w:rsid w:val="00382FC4"/>
    <w:rsid w:val="0039068C"/>
    <w:rsid w:val="00392D0E"/>
    <w:rsid w:val="003A20A1"/>
    <w:rsid w:val="003D0B42"/>
    <w:rsid w:val="003E63ED"/>
    <w:rsid w:val="003F4B61"/>
    <w:rsid w:val="003F6A8C"/>
    <w:rsid w:val="00412E48"/>
    <w:rsid w:val="00425EA0"/>
    <w:rsid w:val="004267AE"/>
    <w:rsid w:val="00427970"/>
    <w:rsid w:val="00454A33"/>
    <w:rsid w:val="00457856"/>
    <w:rsid w:val="00460B0C"/>
    <w:rsid w:val="0048204E"/>
    <w:rsid w:val="00482A81"/>
    <w:rsid w:val="004A602A"/>
    <w:rsid w:val="004A6592"/>
    <w:rsid w:val="004B0C99"/>
    <w:rsid w:val="004C2973"/>
    <w:rsid w:val="004D2342"/>
    <w:rsid w:val="004E10D5"/>
    <w:rsid w:val="004F6616"/>
    <w:rsid w:val="005016D4"/>
    <w:rsid w:val="00510BE0"/>
    <w:rsid w:val="00514452"/>
    <w:rsid w:val="00535762"/>
    <w:rsid w:val="00540A65"/>
    <w:rsid w:val="005415C1"/>
    <w:rsid w:val="0058081D"/>
    <w:rsid w:val="00582A8A"/>
    <w:rsid w:val="00590FC6"/>
    <w:rsid w:val="00593729"/>
    <w:rsid w:val="00597613"/>
    <w:rsid w:val="005B04FD"/>
    <w:rsid w:val="005B1B7D"/>
    <w:rsid w:val="005B3E87"/>
    <w:rsid w:val="005B6BFB"/>
    <w:rsid w:val="005C0632"/>
    <w:rsid w:val="005F34A5"/>
    <w:rsid w:val="005F4478"/>
    <w:rsid w:val="005F4A20"/>
    <w:rsid w:val="0060793B"/>
    <w:rsid w:val="00625AA6"/>
    <w:rsid w:val="0063674C"/>
    <w:rsid w:val="006416E4"/>
    <w:rsid w:val="0064398C"/>
    <w:rsid w:val="006539D7"/>
    <w:rsid w:val="006620DA"/>
    <w:rsid w:val="00682D62"/>
    <w:rsid w:val="006A7014"/>
    <w:rsid w:val="006B7C3A"/>
    <w:rsid w:val="006D0EC9"/>
    <w:rsid w:val="006D2E32"/>
    <w:rsid w:val="006F7B51"/>
    <w:rsid w:val="00701843"/>
    <w:rsid w:val="007215CA"/>
    <w:rsid w:val="0072423D"/>
    <w:rsid w:val="007263BF"/>
    <w:rsid w:val="007356B8"/>
    <w:rsid w:val="00765392"/>
    <w:rsid w:val="00784474"/>
    <w:rsid w:val="00794184"/>
    <w:rsid w:val="00796971"/>
    <w:rsid w:val="007A1752"/>
    <w:rsid w:val="007C0CD6"/>
    <w:rsid w:val="007D0208"/>
    <w:rsid w:val="007E2C4A"/>
    <w:rsid w:val="007F0C4C"/>
    <w:rsid w:val="007F6BAA"/>
    <w:rsid w:val="008056A1"/>
    <w:rsid w:val="008146B6"/>
    <w:rsid w:val="00844C95"/>
    <w:rsid w:val="0084766A"/>
    <w:rsid w:val="00852BF0"/>
    <w:rsid w:val="00870970"/>
    <w:rsid w:val="00880048"/>
    <w:rsid w:val="008824F7"/>
    <w:rsid w:val="00883D63"/>
    <w:rsid w:val="00885898"/>
    <w:rsid w:val="008A03F2"/>
    <w:rsid w:val="008A09CA"/>
    <w:rsid w:val="008A35C7"/>
    <w:rsid w:val="008E1270"/>
    <w:rsid w:val="008E218A"/>
    <w:rsid w:val="008E6614"/>
    <w:rsid w:val="00904264"/>
    <w:rsid w:val="009055EA"/>
    <w:rsid w:val="00910766"/>
    <w:rsid w:val="00914F08"/>
    <w:rsid w:val="00921735"/>
    <w:rsid w:val="00925908"/>
    <w:rsid w:val="00945302"/>
    <w:rsid w:val="00954662"/>
    <w:rsid w:val="0099018A"/>
    <w:rsid w:val="009B0901"/>
    <w:rsid w:val="009C10FF"/>
    <w:rsid w:val="009C607D"/>
    <w:rsid w:val="009C7BED"/>
    <w:rsid w:val="009F3613"/>
    <w:rsid w:val="009F42F9"/>
    <w:rsid w:val="009F507B"/>
    <w:rsid w:val="00A41768"/>
    <w:rsid w:val="00A42262"/>
    <w:rsid w:val="00A8025D"/>
    <w:rsid w:val="00A82361"/>
    <w:rsid w:val="00A90269"/>
    <w:rsid w:val="00A97058"/>
    <w:rsid w:val="00AD1ABF"/>
    <w:rsid w:val="00AD1B8E"/>
    <w:rsid w:val="00AD6D22"/>
    <w:rsid w:val="00B105DC"/>
    <w:rsid w:val="00B117A7"/>
    <w:rsid w:val="00B12CD8"/>
    <w:rsid w:val="00B15607"/>
    <w:rsid w:val="00B24EF5"/>
    <w:rsid w:val="00B665EC"/>
    <w:rsid w:val="00B72E0F"/>
    <w:rsid w:val="00B72E4E"/>
    <w:rsid w:val="00B81772"/>
    <w:rsid w:val="00B879FC"/>
    <w:rsid w:val="00B9431B"/>
    <w:rsid w:val="00BC3D22"/>
    <w:rsid w:val="00BC7D14"/>
    <w:rsid w:val="00BD1450"/>
    <w:rsid w:val="00BE580D"/>
    <w:rsid w:val="00C1701C"/>
    <w:rsid w:val="00C411F9"/>
    <w:rsid w:val="00C47374"/>
    <w:rsid w:val="00C62C1B"/>
    <w:rsid w:val="00C63DD7"/>
    <w:rsid w:val="00CA0BA1"/>
    <w:rsid w:val="00CC3243"/>
    <w:rsid w:val="00CC3FB5"/>
    <w:rsid w:val="00CC7AE8"/>
    <w:rsid w:val="00CD21C3"/>
    <w:rsid w:val="00CE3585"/>
    <w:rsid w:val="00D06F32"/>
    <w:rsid w:val="00D1483A"/>
    <w:rsid w:val="00D7546F"/>
    <w:rsid w:val="00DC390A"/>
    <w:rsid w:val="00DF5B30"/>
    <w:rsid w:val="00E21413"/>
    <w:rsid w:val="00E26B0F"/>
    <w:rsid w:val="00E3656C"/>
    <w:rsid w:val="00E61E18"/>
    <w:rsid w:val="00E858A8"/>
    <w:rsid w:val="00EB5174"/>
    <w:rsid w:val="00EC4238"/>
    <w:rsid w:val="00EE1F53"/>
    <w:rsid w:val="00EE5A4F"/>
    <w:rsid w:val="00F041C2"/>
    <w:rsid w:val="00F10FD8"/>
    <w:rsid w:val="00F324CB"/>
    <w:rsid w:val="00F40D2E"/>
    <w:rsid w:val="00F4407F"/>
    <w:rsid w:val="00F6441A"/>
    <w:rsid w:val="00F70B2D"/>
    <w:rsid w:val="00F82278"/>
    <w:rsid w:val="00FA7D31"/>
    <w:rsid w:val="00FB52F3"/>
    <w:rsid w:val="00FC2B82"/>
    <w:rsid w:val="00FD62AC"/>
    <w:rsid w:val="00FE08FB"/>
    <w:rsid w:val="00FF57BD"/>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C806-1908-488E-983F-38D81965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6D0EC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94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635">
      <w:bodyDiv w:val="1"/>
      <w:marLeft w:val="0"/>
      <w:marRight w:val="0"/>
      <w:marTop w:val="0"/>
      <w:marBottom w:val="0"/>
      <w:divBdr>
        <w:top w:val="none" w:sz="0" w:space="0" w:color="auto"/>
        <w:left w:val="none" w:sz="0" w:space="0" w:color="auto"/>
        <w:bottom w:val="none" w:sz="0" w:space="0" w:color="auto"/>
        <w:right w:val="none" w:sz="0" w:space="0" w:color="auto"/>
      </w:divBdr>
    </w:div>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359361474">
      <w:bodyDiv w:val="1"/>
      <w:marLeft w:val="0"/>
      <w:marRight w:val="0"/>
      <w:marTop w:val="0"/>
      <w:marBottom w:val="0"/>
      <w:divBdr>
        <w:top w:val="none" w:sz="0" w:space="0" w:color="auto"/>
        <w:left w:val="none" w:sz="0" w:space="0" w:color="auto"/>
        <w:bottom w:val="none" w:sz="0" w:space="0" w:color="auto"/>
        <w:right w:val="none" w:sz="0" w:space="0" w:color="auto"/>
      </w:divBdr>
    </w:div>
    <w:div w:id="379868273">
      <w:bodyDiv w:val="1"/>
      <w:marLeft w:val="0"/>
      <w:marRight w:val="0"/>
      <w:marTop w:val="0"/>
      <w:marBottom w:val="0"/>
      <w:divBdr>
        <w:top w:val="none" w:sz="0" w:space="0" w:color="auto"/>
        <w:left w:val="none" w:sz="0" w:space="0" w:color="auto"/>
        <w:bottom w:val="none" w:sz="0" w:space="0" w:color="auto"/>
        <w:right w:val="none" w:sz="0" w:space="0" w:color="auto"/>
      </w:divBdr>
    </w:div>
    <w:div w:id="554203327">
      <w:bodyDiv w:val="1"/>
      <w:marLeft w:val="0"/>
      <w:marRight w:val="0"/>
      <w:marTop w:val="0"/>
      <w:marBottom w:val="0"/>
      <w:divBdr>
        <w:top w:val="none" w:sz="0" w:space="0" w:color="auto"/>
        <w:left w:val="none" w:sz="0" w:space="0" w:color="auto"/>
        <w:bottom w:val="none" w:sz="0" w:space="0" w:color="auto"/>
        <w:right w:val="none" w:sz="0" w:space="0" w:color="auto"/>
      </w:divBdr>
    </w:div>
    <w:div w:id="614601835">
      <w:bodyDiv w:val="1"/>
      <w:marLeft w:val="0"/>
      <w:marRight w:val="0"/>
      <w:marTop w:val="0"/>
      <w:marBottom w:val="0"/>
      <w:divBdr>
        <w:top w:val="none" w:sz="0" w:space="0" w:color="auto"/>
        <w:left w:val="none" w:sz="0" w:space="0" w:color="auto"/>
        <w:bottom w:val="none" w:sz="0" w:space="0" w:color="auto"/>
        <w:right w:val="none" w:sz="0" w:space="0" w:color="auto"/>
      </w:divBdr>
    </w:div>
    <w:div w:id="627516285">
      <w:bodyDiv w:val="1"/>
      <w:marLeft w:val="0"/>
      <w:marRight w:val="0"/>
      <w:marTop w:val="0"/>
      <w:marBottom w:val="0"/>
      <w:divBdr>
        <w:top w:val="none" w:sz="0" w:space="0" w:color="auto"/>
        <w:left w:val="none" w:sz="0" w:space="0" w:color="auto"/>
        <w:bottom w:val="none" w:sz="0" w:space="0" w:color="auto"/>
        <w:right w:val="none" w:sz="0" w:space="0" w:color="auto"/>
      </w:divBdr>
    </w:div>
    <w:div w:id="674187645">
      <w:bodyDiv w:val="1"/>
      <w:marLeft w:val="0"/>
      <w:marRight w:val="0"/>
      <w:marTop w:val="0"/>
      <w:marBottom w:val="0"/>
      <w:divBdr>
        <w:top w:val="none" w:sz="0" w:space="0" w:color="auto"/>
        <w:left w:val="none" w:sz="0" w:space="0" w:color="auto"/>
        <w:bottom w:val="none" w:sz="0" w:space="0" w:color="auto"/>
        <w:right w:val="none" w:sz="0" w:space="0" w:color="auto"/>
      </w:divBdr>
    </w:div>
    <w:div w:id="731461720">
      <w:bodyDiv w:val="1"/>
      <w:marLeft w:val="0"/>
      <w:marRight w:val="0"/>
      <w:marTop w:val="0"/>
      <w:marBottom w:val="0"/>
      <w:divBdr>
        <w:top w:val="none" w:sz="0" w:space="0" w:color="auto"/>
        <w:left w:val="none" w:sz="0" w:space="0" w:color="auto"/>
        <w:bottom w:val="none" w:sz="0" w:space="0" w:color="auto"/>
        <w:right w:val="none" w:sz="0" w:space="0" w:color="auto"/>
      </w:divBdr>
    </w:div>
    <w:div w:id="767117285">
      <w:bodyDiv w:val="1"/>
      <w:marLeft w:val="0"/>
      <w:marRight w:val="0"/>
      <w:marTop w:val="0"/>
      <w:marBottom w:val="0"/>
      <w:divBdr>
        <w:top w:val="none" w:sz="0" w:space="0" w:color="auto"/>
        <w:left w:val="none" w:sz="0" w:space="0" w:color="auto"/>
        <w:bottom w:val="none" w:sz="0" w:space="0" w:color="auto"/>
        <w:right w:val="none" w:sz="0" w:space="0" w:color="auto"/>
      </w:divBdr>
    </w:div>
    <w:div w:id="810247703">
      <w:bodyDiv w:val="1"/>
      <w:marLeft w:val="0"/>
      <w:marRight w:val="0"/>
      <w:marTop w:val="0"/>
      <w:marBottom w:val="0"/>
      <w:divBdr>
        <w:top w:val="none" w:sz="0" w:space="0" w:color="auto"/>
        <w:left w:val="none" w:sz="0" w:space="0" w:color="auto"/>
        <w:bottom w:val="none" w:sz="0" w:space="0" w:color="auto"/>
        <w:right w:val="none" w:sz="0" w:space="0" w:color="auto"/>
      </w:divBdr>
    </w:div>
    <w:div w:id="815032908">
      <w:bodyDiv w:val="1"/>
      <w:marLeft w:val="0"/>
      <w:marRight w:val="0"/>
      <w:marTop w:val="0"/>
      <w:marBottom w:val="0"/>
      <w:divBdr>
        <w:top w:val="none" w:sz="0" w:space="0" w:color="auto"/>
        <w:left w:val="none" w:sz="0" w:space="0" w:color="auto"/>
        <w:bottom w:val="none" w:sz="0" w:space="0" w:color="auto"/>
        <w:right w:val="none" w:sz="0" w:space="0" w:color="auto"/>
      </w:divBdr>
    </w:div>
    <w:div w:id="821506684">
      <w:bodyDiv w:val="1"/>
      <w:marLeft w:val="0"/>
      <w:marRight w:val="0"/>
      <w:marTop w:val="0"/>
      <w:marBottom w:val="0"/>
      <w:divBdr>
        <w:top w:val="none" w:sz="0" w:space="0" w:color="auto"/>
        <w:left w:val="none" w:sz="0" w:space="0" w:color="auto"/>
        <w:bottom w:val="none" w:sz="0" w:space="0" w:color="auto"/>
        <w:right w:val="none" w:sz="0" w:space="0" w:color="auto"/>
      </w:divBdr>
    </w:div>
    <w:div w:id="857625843">
      <w:bodyDiv w:val="1"/>
      <w:marLeft w:val="0"/>
      <w:marRight w:val="0"/>
      <w:marTop w:val="0"/>
      <w:marBottom w:val="0"/>
      <w:divBdr>
        <w:top w:val="none" w:sz="0" w:space="0" w:color="auto"/>
        <w:left w:val="none" w:sz="0" w:space="0" w:color="auto"/>
        <w:bottom w:val="none" w:sz="0" w:space="0" w:color="auto"/>
        <w:right w:val="none" w:sz="0" w:space="0" w:color="auto"/>
      </w:divBdr>
    </w:div>
    <w:div w:id="955915594">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1017736086">
      <w:bodyDiv w:val="1"/>
      <w:marLeft w:val="0"/>
      <w:marRight w:val="0"/>
      <w:marTop w:val="0"/>
      <w:marBottom w:val="0"/>
      <w:divBdr>
        <w:top w:val="none" w:sz="0" w:space="0" w:color="auto"/>
        <w:left w:val="none" w:sz="0" w:space="0" w:color="auto"/>
        <w:bottom w:val="none" w:sz="0" w:space="0" w:color="auto"/>
        <w:right w:val="none" w:sz="0" w:space="0" w:color="auto"/>
      </w:divBdr>
    </w:div>
    <w:div w:id="1125008102">
      <w:bodyDiv w:val="1"/>
      <w:marLeft w:val="0"/>
      <w:marRight w:val="0"/>
      <w:marTop w:val="0"/>
      <w:marBottom w:val="0"/>
      <w:divBdr>
        <w:top w:val="none" w:sz="0" w:space="0" w:color="auto"/>
        <w:left w:val="none" w:sz="0" w:space="0" w:color="auto"/>
        <w:bottom w:val="none" w:sz="0" w:space="0" w:color="auto"/>
        <w:right w:val="none" w:sz="0" w:space="0" w:color="auto"/>
      </w:divBdr>
    </w:div>
    <w:div w:id="1161505118">
      <w:bodyDiv w:val="1"/>
      <w:marLeft w:val="0"/>
      <w:marRight w:val="0"/>
      <w:marTop w:val="0"/>
      <w:marBottom w:val="0"/>
      <w:divBdr>
        <w:top w:val="none" w:sz="0" w:space="0" w:color="auto"/>
        <w:left w:val="none" w:sz="0" w:space="0" w:color="auto"/>
        <w:bottom w:val="none" w:sz="0" w:space="0" w:color="auto"/>
        <w:right w:val="none" w:sz="0" w:space="0" w:color="auto"/>
      </w:divBdr>
    </w:div>
    <w:div w:id="1173490233">
      <w:bodyDiv w:val="1"/>
      <w:marLeft w:val="0"/>
      <w:marRight w:val="0"/>
      <w:marTop w:val="0"/>
      <w:marBottom w:val="0"/>
      <w:divBdr>
        <w:top w:val="none" w:sz="0" w:space="0" w:color="auto"/>
        <w:left w:val="none" w:sz="0" w:space="0" w:color="auto"/>
        <w:bottom w:val="none" w:sz="0" w:space="0" w:color="auto"/>
        <w:right w:val="none" w:sz="0" w:space="0" w:color="auto"/>
      </w:divBdr>
    </w:div>
    <w:div w:id="1198659051">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22211552">
      <w:bodyDiv w:val="1"/>
      <w:marLeft w:val="0"/>
      <w:marRight w:val="0"/>
      <w:marTop w:val="0"/>
      <w:marBottom w:val="0"/>
      <w:divBdr>
        <w:top w:val="none" w:sz="0" w:space="0" w:color="auto"/>
        <w:left w:val="none" w:sz="0" w:space="0" w:color="auto"/>
        <w:bottom w:val="none" w:sz="0" w:space="0" w:color="auto"/>
        <w:right w:val="none" w:sz="0" w:space="0" w:color="auto"/>
      </w:divBdr>
    </w:div>
    <w:div w:id="1279601365">
      <w:bodyDiv w:val="1"/>
      <w:marLeft w:val="0"/>
      <w:marRight w:val="0"/>
      <w:marTop w:val="0"/>
      <w:marBottom w:val="0"/>
      <w:divBdr>
        <w:top w:val="none" w:sz="0" w:space="0" w:color="auto"/>
        <w:left w:val="none" w:sz="0" w:space="0" w:color="auto"/>
        <w:bottom w:val="none" w:sz="0" w:space="0" w:color="auto"/>
        <w:right w:val="none" w:sz="0" w:space="0" w:color="auto"/>
      </w:divBdr>
    </w:div>
    <w:div w:id="1281187589">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 w:id="1522278082">
      <w:bodyDiv w:val="1"/>
      <w:marLeft w:val="0"/>
      <w:marRight w:val="0"/>
      <w:marTop w:val="0"/>
      <w:marBottom w:val="0"/>
      <w:divBdr>
        <w:top w:val="none" w:sz="0" w:space="0" w:color="auto"/>
        <w:left w:val="none" w:sz="0" w:space="0" w:color="auto"/>
        <w:bottom w:val="none" w:sz="0" w:space="0" w:color="auto"/>
        <w:right w:val="none" w:sz="0" w:space="0" w:color="auto"/>
      </w:divBdr>
    </w:div>
    <w:div w:id="1532257811">
      <w:bodyDiv w:val="1"/>
      <w:marLeft w:val="0"/>
      <w:marRight w:val="0"/>
      <w:marTop w:val="0"/>
      <w:marBottom w:val="0"/>
      <w:divBdr>
        <w:top w:val="none" w:sz="0" w:space="0" w:color="auto"/>
        <w:left w:val="none" w:sz="0" w:space="0" w:color="auto"/>
        <w:bottom w:val="none" w:sz="0" w:space="0" w:color="auto"/>
        <w:right w:val="none" w:sz="0" w:space="0" w:color="auto"/>
      </w:divBdr>
    </w:div>
    <w:div w:id="1608660929">
      <w:bodyDiv w:val="1"/>
      <w:marLeft w:val="0"/>
      <w:marRight w:val="0"/>
      <w:marTop w:val="0"/>
      <w:marBottom w:val="0"/>
      <w:divBdr>
        <w:top w:val="none" w:sz="0" w:space="0" w:color="auto"/>
        <w:left w:val="none" w:sz="0" w:space="0" w:color="auto"/>
        <w:bottom w:val="none" w:sz="0" w:space="0" w:color="auto"/>
        <w:right w:val="none" w:sz="0" w:space="0" w:color="auto"/>
      </w:divBdr>
    </w:div>
    <w:div w:id="1646617894">
      <w:bodyDiv w:val="1"/>
      <w:marLeft w:val="0"/>
      <w:marRight w:val="0"/>
      <w:marTop w:val="0"/>
      <w:marBottom w:val="0"/>
      <w:divBdr>
        <w:top w:val="none" w:sz="0" w:space="0" w:color="auto"/>
        <w:left w:val="none" w:sz="0" w:space="0" w:color="auto"/>
        <w:bottom w:val="none" w:sz="0" w:space="0" w:color="auto"/>
        <w:right w:val="none" w:sz="0" w:space="0" w:color="auto"/>
      </w:divBdr>
      <w:divsChild>
        <w:div w:id="1836991936">
          <w:marLeft w:val="547"/>
          <w:marRight w:val="0"/>
          <w:marTop w:val="134"/>
          <w:marBottom w:val="0"/>
          <w:divBdr>
            <w:top w:val="none" w:sz="0" w:space="0" w:color="auto"/>
            <w:left w:val="none" w:sz="0" w:space="0" w:color="auto"/>
            <w:bottom w:val="none" w:sz="0" w:space="0" w:color="auto"/>
            <w:right w:val="none" w:sz="0" w:space="0" w:color="auto"/>
          </w:divBdr>
        </w:div>
      </w:divsChild>
    </w:div>
    <w:div w:id="1647007071">
      <w:bodyDiv w:val="1"/>
      <w:marLeft w:val="0"/>
      <w:marRight w:val="0"/>
      <w:marTop w:val="0"/>
      <w:marBottom w:val="0"/>
      <w:divBdr>
        <w:top w:val="none" w:sz="0" w:space="0" w:color="auto"/>
        <w:left w:val="none" w:sz="0" w:space="0" w:color="auto"/>
        <w:bottom w:val="none" w:sz="0" w:space="0" w:color="auto"/>
        <w:right w:val="none" w:sz="0" w:space="0" w:color="auto"/>
      </w:divBdr>
    </w:div>
    <w:div w:id="1679501625">
      <w:bodyDiv w:val="1"/>
      <w:marLeft w:val="0"/>
      <w:marRight w:val="0"/>
      <w:marTop w:val="0"/>
      <w:marBottom w:val="0"/>
      <w:divBdr>
        <w:top w:val="none" w:sz="0" w:space="0" w:color="auto"/>
        <w:left w:val="none" w:sz="0" w:space="0" w:color="auto"/>
        <w:bottom w:val="none" w:sz="0" w:space="0" w:color="auto"/>
        <w:right w:val="none" w:sz="0" w:space="0" w:color="auto"/>
      </w:divBdr>
    </w:div>
    <w:div w:id="1849827296">
      <w:bodyDiv w:val="1"/>
      <w:marLeft w:val="0"/>
      <w:marRight w:val="0"/>
      <w:marTop w:val="0"/>
      <w:marBottom w:val="0"/>
      <w:divBdr>
        <w:top w:val="none" w:sz="0" w:space="0" w:color="auto"/>
        <w:left w:val="none" w:sz="0" w:space="0" w:color="auto"/>
        <w:bottom w:val="none" w:sz="0" w:space="0" w:color="auto"/>
        <w:right w:val="none" w:sz="0" w:space="0" w:color="auto"/>
      </w:divBdr>
    </w:div>
    <w:div w:id="1948124648">
      <w:bodyDiv w:val="1"/>
      <w:marLeft w:val="0"/>
      <w:marRight w:val="0"/>
      <w:marTop w:val="0"/>
      <w:marBottom w:val="0"/>
      <w:divBdr>
        <w:top w:val="none" w:sz="0" w:space="0" w:color="auto"/>
        <w:left w:val="none" w:sz="0" w:space="0" w:color="auto"/>
        <w:bottom w:val="none" w:sz="0" w:space="0" w:color="auto"/>
        <w:right w:val="none" w:sz="0" w:space="0" w:color="auto"/>
      </w:divBdr>
    </w:div>
    <w:div w:id="1986929648">
      <w:bodyDiv w:val="1"/>
      <w:marLeft w:val="0"/>
      <w:marRight w:val="0"/>
      <w:marTop w:val="0"/>
      <w:marBottom w:val="0"/>
      <w:divBdr>
        <w:top w:val="none" w:sz="0" w:space="0" w:color="auto"/>
        <w:left w:val="none" w:sz="0" w:space="0" w:color="auto"/>
        <w:bottom w:val="none" w:sz="0" w:space="0" w:color="auto"/>
        <w:right w:val="none" w:sz="0" w:space="0" w:color="auto"/>
      </w:divBdr>
    </w:div>
    <w:div w:id="203425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esh\Documents\kid-count-atk.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gesh\Documents\languages-coun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Number of Alliance Chat Messages vs Languages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layout>
                <c:manualLayout>
                  <c:x val="5.9582919563058591E-2"/>
                  <c:y val="-2.3467897526304134E-1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4.9652432969215336E-3"/>
                  <c:y val="-4.8643113159242239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1.6550810989738498E-3"/>
                  <c:y val="-3.072196620583717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4895729890764648E-2"/>
                  <c:y val="-6.912442396313368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6.6203243958953993E-3"/>
                  <c:y val="-1.536098310291863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9.9304865938430985E-3"/>
                  <c:y val="-6.400409626216083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7"/>
              <c:layout>
                <c:manualLayout>
                  <c:x val="3.6411784177424723E-2"/>
                  <c:y val="-4.352278545826937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8"/>
              <c:layout>
                <c:manualLayout>
                  <c:x val="-1.65508109897388E-3"/>
                  <c:y val="-2.560163850486435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9"/>
              <c:layout>
                <c:manualLayout>
                  <c:x val="1.9860973187686197E-2"/>
                  <c:y val="-0.1049667178699437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0"/>
              <c:layout>
                <c:manualLayout>
                  <c:x val="0"/>
                  <c:y val="-2.304147465437797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1"/>
              <c:layout>
                <c:manualLayout>
                  <c:x val="1.6550810989738499E-2"/>
                  <c:y val="-6.4004096262160776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2"/>
              <c:layout>
                <c:manualLayout>
                  <c:x val="8.2754054948692493E-3"/>
                  <c:y val="-1.792114695340511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3"/>
              <c:layout>
                <c:manualLayout>
                  <c:x val="1.4895729890764648E-2"/>
                  <c:y val="-9.216589861751152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4"/>
              <c:layout>
                <c:manualLayout>
                  <c:x val="1.1585567692816887E-2"/>
                  <c:y val="-4.8643113159242239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6"/>
              <c:layout>
                <c:manualLayout>
                  <c:x val="1.1585567692816887E-2"/>
                  <c:y val="-4.608294930875576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8"/>
              <c:layout>
                <c:manualLayout>
                  <c:x val="3.3101621979476389E-3"/>
                  <c:y val="-5.8883768561187919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9"/>
              <c:layout>
                <c:manualLayout>
                  <c:x val="-1.6550810989737891E-3"/>
                  <c:y val="-2.5601638504864407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0"/>
              <c:layout>
                <c:manualLayout>
                  <c:x val="-1.1585567692816948E-2"/>
                  <c:y val="-5.37634408602150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1"/>
              <c:layout>
                <c:manualLayout>
                  <c:x val="-1.6550810989738498E-3"/>
                  <c:y val="-6.9124423963133647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2"/>
              <c:layout>
                <c:manualLayout>
                  <c:x val="1.4895729890764526E-2"/>
                  <c:y val="-8.9605734767025089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3"/>
              <c:layout>
                <c:manualLayout>
                  <c:x val="1.6550810989738498E-3"/>
                  <c:y val="-4.096262160778289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4"/>
              <c:layout>
                <c:manualLayout>
                  <c:x val="1.1585567692816948E-2"/>
                  <c:y val="-2.816180235535074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5"/>
              <c:layout>
                <c:manualLayout>
                  <c:x val="2.4826216484607744E-2"/>
                  <c:y val="-7.6804915514592934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Sheet1!$A$1:$A$40</c:f>
              <c:strCache>
                <c:ptCount val="40"/>
                <c:pt idx="0">
                  <c:v>ENGLISH</c:v>
                </c:pt>
                <c:pt idx="1">
                  <c:v>Unknown</c:v>
                </c:pt>
                <c:pt idx="2">
                  <c:v>TAGALOG</c:v>
                </c:pt>
                <c:pt idx="3">
                  <c:v>INDONESIAN</c:v>
                </c:pt>
                <c:pt idx="4">
                  <c:v>CZECH</c:v>
                </c:pt>
                <c:pt idx="5">
                  <c:v>DUTCH</c:v>
                </c:pt>
                <c:pt idx="6">
                  <c:v>DANISH</c:v>
                </c:pt>
                <c:pt idx="7">
                  <c:v>CATALAN</c:v>
                </c:pt>
                <c:pt idx="8">
                  <c:v>ITALIAN</c:v>
                </c:pt>
                <c:pt idx="9">
                  <c:v>FRENCH</c:v>
                </c:pt>
                <c:pt idx="10">
                  <c:v>FINNISH</c:v>
                </c:pt>
                <c:pt idx="11">
                  <c:v>GERMAN</c:v>
                </c:pt>
                <c:pt idx="12">
                  <c:v>TURKISH</c:v>
                </c:pt>
                <c:pt idx="13">
                  <c:v>Ignore</c:v>
                </c:pt>
                <c:pt idx="14">
                  <c:v>MALAY</c:v>
                </c:pt>
                <c:pt idx="15">
                  <c:v>SPANISH</c:v>
                </c:pt>
                <c:pt idx="16">
                  <c:v>SLOVAK</c:v>
                </c:pt>
                <c:pt idx="17">
                  <c:v>ROMANIAN</c:v>
                </c:pt>
                <c:pt idx="18">
                  <c:v>POLISH</c:v>
                </c:pt>
                <c:pt idx="19">
                  <c:v>NORWEGIAN</c:v>
                </c:pt>
                <c:pt idx="20">
                  <c:v>SWEDISH</c:v>
                </c:pt>
                <c:pt idx="21">
                  <c:v>GALICIAN</c:v>
                </c:pt>
                <c:pt idx="22">
                  <c:v>HUNGARIAN</c:v>
                </c:pt>
                <c:pt idx="23">
                  <c:v>LITHUANIAN</c:v>
                </c:pt>
                <c:pt idx="24">
                  <c:v>PORTUGUESE</c:v>
                </c:pt>
                <c:pt idx="25">
                  <c:v>LATVIAN</c:v>
                </c:pt>
                <c:pt idx="26">
                  <c:v>CROATIAN</c:v>
                </c:pt>
                <c:pt idx="27">
                  <c:v>VIETNAMESE</c:v>
                </c:pt>
                <c:pt idx="28">
                  <c:v>SLOVENIAN</c:v>
                </c:pt>
                <c:pt idx="29">
                  <c:v>IRISH</c:v>
                </c:pt>
                <c:pt idx="30">
                  <c:v>ALBANIAN</c:v>
                </c:pt>
                <c:pt idx="31">
                  <c:v>AFRIKAANS</c:v>
                </c:pt>
                <c:pt idx="32">
                  <c:v>ESTONIAN</c:v>
                </c:pt>
                <c:pt idx="33">
                  <c:v>SWAHILI</c:v>
                </c:pt>
                <c:pt idx="34">
                  <c:v>WELSH</c:v>
                </c:pt>
                <c:pt idx="35">
                  <c:v>MALTESE</c:v>
                </c:pt>
                <c:pt idx="36">
                  <c:v>SERBIAN</c:v>
                </c:pt>
                <c:pt idx="37">
                  <c:v>ICELANDIC</c:v>
                </c:pt>
                <c:pt idx="38">
                  <c:v>HAITIAN_CREOLE</c:v>
                </c:pt>
                <c:pt idx="39">
                  <c:v>BASQUE</c:v>
                </c:pt>
              </c:strCache>
            </c:strRef>
          </c:cat>
          <c:val>
            <c:numRef>
              <c:f>Sheet1!$B$1:$B$40</c:f>
              <c:numCache>
                <c:formatCode>General</c:formatCode>
                <c:ptCount val="40"/>
                <c:pt idx="0">
                  <c:v>2052166</c:v>
                </c:pt>
                <c:pt idx="1">
                  <c:v>1304688</c:v>
                </c:pt>
                <c:pt idx="2">
                  <c:v>12967</c:v>
                </c:pt>
                <c:pt idx="3">
                  <c:v>6966</c:v>
                </c:pt>
                <c:pt idx="4">
                  <c:v>5838</c:v>
                </c:pt>
                <c:pt idx="5">
                  <c:v>3252</c:v>
                </c:pt>
                <c:pt idx="6">
                  <c:v>2816</c:v>
                </c:pt>
                <c:pt idx="7">
                  <c:v>2586</c:v>
                </c:pt>
                <c:pt idx="8">
                  <c:v>1794</c:v>
                </c:pt>
                <c:pt idx="9">
                  <c:v>1554</c:v>
                </c:pt>
                <c:pt idx="10">
                  <c:v>1185</c:v>
                </c:pt>
                <c:pt idx="11">
                  <c:v>1138</c:v>
                </c:pt>
                <c:pt idx="12">
                  <c:v>1109</c:v>
                </c:pt>
                <c:pt idx="13">
                  <c:v>1072</c:v>
                </c:pt>
                <c:pt idx="14">
                  <c:v>814</c:v>
                </c:pt>
                <c:pt idx="15">
                  <c:v>684</c:v>
                </c:pt>
                <c:pt idx="16">
                  <c:v>594</c:v>
                </c:pt>
                <c:pt idx="17">
                  <c:v>426</c:v>
                </c:pt>
                <c:pt idx="18">
                  <c:v>426</c:v>
                </c:pt>
                <c:pt idx="19">
                  <c:v>347</c:v>
                </c:pt>
                <c:pt idx="20">
                  <c:v>339</c:v>
                </c:pt>
                <c:pt idx="21">
                  <c:v>331</c:v>
                </c:pt>
                <c:pt idx="22">
                  <c:v>220</c:v>
                </c:pt>
                <c:pt idx="23">
                  <c:v>165</c:v>
                </c:pt>
                <c:pt idx="24">
                  <c:v>158</c:v>
                </c:pt>
                <c:pt idx="25">
                  <c:v>157</c:v>
                </c:pt>
                <c:pt idx="26">
                  <c:v>83</c:v>
                </c:pt>
                <c:pt idx="27">
                  <c:v>47</c:v>
                </c:pt>
                <c:pt idx="28">
                  <c:v>22</c:v>
                </c:pt>
                <c:pt idx="29">
                  <c:v>19</c:v>
                </c:pt>
                <c:pt idx="30">
                  <c:v>18</c:v>
                </c:pt>
                <c:pt idx="31">
                  <c:v>16</c:v>
                </c:pt>
                <c:pt idx="32">
                  <c:v>9</c:v>
                </c:pt>
                <c:pt idx="33">
                  <c:v>5</c:v>
                </c:pt>
                <c:pt idx="34">
                  <c:v>3</c:v>
                </c:pt>
                <c:pt idx="35">
                  <c:v>3</c:v>
                </c:pt>
                <c:pt idx="36">
                  <c:v>2</c:v>
                </c:pt>
                <c:pt idx="37">
                  <c:v>1</c:v>
                </c:pt>
                <c:pt idx="38">
                  <c:v>1</c:v>
                </c:pt>
                <c:pt idx="39">
                  <c:v>1</c:v>
                </c:pt>
              </c:numCache>
            </c:numRef>
          </c:val>
        </c:ser>
        <c:dLbls>
          <c:dLblPos val="outEnd"/>
          <c:showLegendKey val="0"/>
          <c:showVal val="1"/>
          <c:showCatName val="0"/>
          <c:showSerName val="0"/>
          <c:showPercent val="0"/>
          <c:showBubbleSize val="0"/>
        </c:dLbls>
        <c:gapWidth val="100"/>
        <c:overlap val="-24"/>
        <c:axId val="-774829328"/>
        <c:axId val="-774823888"/>
      </c:barChart>
      <c:catAx>
        <c:axId val="-774829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400"/>
                  <a:t>LANGUAGES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4823888"/>
        <c:crosses val="autoZero"/>
        <c:auto val="1"/>
        <c:lblAlgn val="ctr"/>
        <c:lblOffset val="100"/>
        <c:noMultiLvlLbl val="0"/>
      </c:catAx>
      <c:valAx>
        <c:axId val="-774823888"/>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200" baseline="0"/>
                  <a:t>NUMBER OF MESSAGES    (LOG SCALE)</a:t>
                </a:r>
              </a:p>
            </c:rich>
          </c:tx>
          <c:layout>
            <c:manualLayout>
              <c:xMode val="edge"/>
              <c:yMode val="edge"/>
              <c:x val="1.9860973187686197E-2"/>
              <c:y val="0.24091323262011605"/>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48293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Languages Used Vs Message Count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3"/>
              <c:layout>
                <c:manualLayout>
                  <c:x val="4.0518638573743921E-3"/>
                  <c:y val="-5.794701986754972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8.1037277147488086E-3"/>
                  <c:y val="-2.7593818984547464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4.0518638573743678E-3"/>
                  <c:y val="-2.759381898454751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2.7012425715829034E-3"/>
                  <c:y val="5.5187637969094927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7"/>
              <c:layout>
                <c:manualLayout>
                  <c:x val="-1.350621285791464E-3"/>
                  <c:y val="-2.759381898454746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8"/>
              <c:layout>
                <c:manualLayout>
                  <c:x val="0"/>
                  <c:y val="-8.2781456953642391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9"/>
              <c:layout>
                <c:manualLayout>
                  <c:x val="0"/>
                  <c:y val="-4.690949227373068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0"/>
              <c:layout>
                <c:manualLayout>
                  <c:x val="-8.1037277147488346E-3"/>
                  <c:y val="-1.931567328918322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1"/>
              <c:layout>
                <c:manualLayout>
                  <c:x val="-2.7012425715829281E-3"/>
                  <c:y val="-4.9668874172185427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2"/>
              <c:layout>
                <c:manualLayout>
                  <c:x val="-9.4543490005402492E-3"/>
                  <c:y val="-2.7593818984546956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3"/>
              <c:layout>
                <c:manualLayout>
                  <c:x val="0"/>
                  <c:y val="-3.3112582781456956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4"/>
              <c:layout>
                <c:manualLayout>
                  <c:x val="-4.0518638573743921E-3"/>
                  <c:y val="-2.7593818984547464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5"/>
              <c:layout>
                <c:manualLayout>
                  <c:x val="4.9522208394243082E-17"/>
                  <c:y val="-3.5871964679911703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6"/>
              <c:layout>
                <c:manualLayout>
                  <c:x val="-2.7012425715830274E-3"/>
                  <c:y val="-8.2781456953642391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7"/>
              <c:layout>
                <c:manualLayout>
                  <c:x val="1.350621285791464E-3"/>
                  <c:y val="-3.587196467991175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8"/>
              <c:layout>
                <c:manualLayout>
                  <c:x val="1.350621285791464E-3"/>
                  <c:y val="-2.7593818984548474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9"/>
              <c:layout>
                <c:manualLayout>
                  <c:x val="-9.9044416788486164E-17"/>
                  <c:y val="-4.13907284768211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0"/>
              <c:layout>
                <c:manualLayout>
                  <c:x val="0"/>
                  <c:y val="-1.379690949227373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1"/>
              <c:layout>
                <c:manualLayout>
                  <c:x val="5.4024851431658562E-3"/>
                  <c:y val="-1.9315673289183273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2"/>
              <c:layout>
                <c:manualLayout>
                  <c:x val="1.0804970286331712E-2"/>
                  <c:y val="-1.655629139072847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3"/>
              <c:layout>
                <c:manualLayout>
                  <c:x val="9.4543490005402492E-3"/>
                  <c:y val="-5.51876379690949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4"/>
              <c:layout>
                <c:manualLayout>
                  <c:x val="-9.4543490005402492E-3"/>
                  <c:y val="-1.931567328918322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5"/>
              <c:layout>
                <c:manualLayout>
                  <c:x val="1.350621285791464E-3"/>
                  <c:y val="-1.6556291390728579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6"/>
              <c:layout>
                <c:manualLayout>
                  <c:x val="2.7012425715828292E-3"/>
                  <c:y val="-1.655629139072847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7"/>
              <c:layout>
                <c:manualLayout>
                  <c:x val="-9.9044416788486164E-17"/>
                  <c:y val="-1.103752759381898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8"/>
              <c:layout>
                <c:manualLayout>
                  <c:x val="0"/>
                  <c:y val="-1.931567328918322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9"/>
              <c:layout>
                <c:manualLayout>
                  <c:x val="0"/>
                  <c:y val="-1.379690949227373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0"/>
              <c:layout>
                <c:manualLayout>
                  <c:x val="0"/>
                  <c:y val="-1.6556291390728579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'languages-count'!$A$2:$A$41</c:f>
              <c:strCache>
                <c:ptCount val="40"/>
                <c:pt idx="0">
                  <c:v>ENGLISH</c:v>
                </c:pt>
                <c:pt idx="1">
                  <c:v>Unknown</c:v>
                </c:pt>
                <c:pt idx="2">
                  <c:v>TAGALOG</c:v>
                </c:pt>
                <c:pt idx="3">
                  <c:v>INDONESIAN</c:v>
                </c:pt>
                <c:pt idx="4">
                  <c:v>CZECH</c:v>
                </c:pt>
                <c:pt idx="5">
                  <c:v>DUTCH</c:v>
                </c:pt>
                <c:pt idx="6">
                  <c:v>DANISH</c:v>
                </c:pt>
                <c:pt idx="7">
                  <c:v>CATALAN</c:v>
                </c:pt>
                <c:pt idx="8">
                  <c:v>ITALIAN</c:v>
                </c:pt>
                <c:pt idx="9">
                  <c:v>FRENCH</c:v>
                </c:pt>
                <c:pt idx="10">
                  <c:v>FINNISH</c:v>
                </c:pt>
                <c:pt idx="11">
                  <c:v>GERMAN</c:v>
                </c:pt>
                <c:pt idx="12">
                  <c:v>TURKISH</c:v>
                </c:pt>
                <c:pt idx="13">
                  <c:v>Ignore</c:v>
                </c:pt>
                <c:pt idx="14">
                  <c:v>MALAY</c:v>
                </c:pt>
                <c:pt idx="15">
                  <c:v>SPANISH</c:v>
                </c:pt>
                <c:pt idx="16">
                  <c:v>SLOVAK</c:v>
                </c:pt>
                <c:pt idx="17">
                  <c:v>ROMANIAN</c:v>
                </c:pt>
                <c:pt idx="18">
                  <c:v>POLISH</c:v>
                </c:pt>
                <c:pt idx="19">
                  <c:v>NORWEGIAN</c:v>
                </c:pt>
                <c:pt idx="20">
                  <c:v>SWEDISH</c:v>
                </c:pt>
                <c:pt idx="21">
                  <c:v>GALICIAN</c:v>
                </c:pt>
                <c:pt idx="22">
                  <c:v>HUNGARIAN</c:v>
                </c:pt>
                <c:pt idx="23">
                  <c:v>LITHUANIAN</c:v>
                </c:pt>
                <c:pt idx="24">
                  <c:v>PORTUGUESE</c:v>
                </c:pt>
                <c:pt idx="25">
                  <c:v>LATVIAN</c:v>
                </c:pt>
                <c:pt idx="26">
                  <c:v>CROATIAN</c:v>
                </c:pt>
                <c:pt idx="27">
                  <c:v>VIETNAMESE</c:v>
                </c:pt>
                <c:pt idx="28">
                  <c:v>SLOVENIAN</c:v>
                </c:pt>
                <c:pt idx="29">
                  <c:v>IRISH</c:v>
                </c:pt>
                <c:pt idx="30">
                  <c:v>ALBANIAN</c:v>
                </c:pt>
                <c:pt idx="31">
                  <c:v>AFRIKAANS</c:v>
                </c:pt>
                <c:pt idx="32">
                  <c:v>ESTONIAN</c:v>
                </c:pt>
                <c:pt idx="33">
                  <c:v>SWAHILI</c:v>
                </c:pt>
                <c:pt idx="34">
                  <c:v>MALTESE</c:v>
                </c:pt>
                <c:pt idx="35">
                  <c:v>WELSH</c:v>
                </c:pt>
                <c:pt idx="36">
                  <c:v>SERBIAN</c:v>
                </c:pt>
                <c:pt idx="37">
                  <c:v>BASQUE</c:v>
                </c:pt>
                <c:pt idx="38">
                  <c:v>ICELANDIC</c:v>
                </c:pt>
                <c:pt idx="39">
                  <c:v>HAITIAN_CREOLE</c:v>
                </c:pt>
              </c:strCache>
            </c:strRef>
          </c:cat>
          <c:val>
            <c:numRef>
              <c:f>'languages-count'!$B$2:$B$41</c:f>
              <c:numCache>
                <c:formatCode>General</c:formatCode>
                <c:ptCount val="40"/>
                <c:pt idx="0">
                  <c:v>2908382</c:v>
                </c:pt>
                <c:pt idx="1">
                  <c:v>448472</c:v>
                </c:pt>
                <c:pt idx="2">
                  <c:v>12967</c:v>
                </c:pt>
                <c:pt idx="3">
                  <c:v>6966</c:v>
                </c:pt>
                <c:pt idx="4">
                  <c:v>5838</c:v>
                </c:pt>
                <c:pt idx="5">
                  <c:v>3252</c:v>
                </c:pt>
                <c:pt idx="6">
                  <c:v>2816</c:v>
                </c:pt>
                <c:pt idx="7">
                  <c:v>2586</c:v>
                </c:pt>
                <c:pt idx="8">
                  <c:v>1794</c:v>
                </c:pt>
                <c:pt idx="9">
                  <c:v>1554</c:v>
                </c:pt>
                <c:pt idx="10">
                  <c:v>1185</c:v>
                </c:pt>
                <c:pt idx="11">
                  <c:v>1138</c:v>
                </c:pt>
                <c:pt idx="12">
                  <c:v>1109</c:v>
                </c:pt>
                <c:pt idx="13">
                  <c:v>1072</c:v>
                </c:pt>
                <c:pt idx="14">
                  <c:v>814</c:v>
                </c:pt>
                <c:pt idx="15">
                  <c:v>684</c:v>
                </c:pt>
                <c:pt idx="16">
                  <c:v>594</c:v>
                </c:pt>
                <c:pt idx="17">
                  <c:v>426</c:v>
                </c:pt>
                <c:pt idx="18">
                  <c:v>426</c:v>
                </c:pt>
                <c:pt idx="19">
                  <c:v>347</c:v>
                </c:pt>
                <c:pt idx="20">
                  <c:v>339</c:v>
                </c:pt>
                <c:pt idx="21">
                  <c:v>331</c:v>
                </c:pt>
                <c:pt idx="22">
                  <c:v>220</c:v>
                </c:pt>
                <c:pt idx="23">
                  <c:v>165</c:v>
                </c:pt>
                <c:pt idx="24">
                  <c:v>158</c:v>
                </c:pt>
                <c:pt idx="25">
                  <c:v>157</c:v>
                </c:pt>
                <c:pt idx="26">
                  <c:v>83</c:v>
                </c:pt>
                <c:pt idx="27">
                  <c:v>47</c:v>
                </c:pt>
                <c:pt idx="28">
                  <c:v>22</c:v>
                </c:pt>
                <c:pt idx="29">
                  <c:v>19</c:v>
                </c:pt>
                <c:pt idx="30">
                  <c:v>18</c:v>
                </c:pt>
                <c:pt idx="31">
                  <c:v>16</c:v>
                </c:pt>
                <c:pt idx="32">
                  <c:v>9</c:v>
                </c:pt>
                <c:pt idx="33">
                  <c:v>5</c:v>
                </c:pt>
                <c:pt idx="34">
                  <c:v>3</c:v>
                </c:pt>
                <c:pt idx="35">
                  <c:v>3</c:v>
                </c:pt>
                <c:pt idx="36">
                  <c:v>2</c:v>
                </c:pt>
                <c:pt idx="37">
                  <c:v>1</c:v>
                </c:pt>
                <c:pt idx="38">
                  <c:v>1</c:v>
                </c:pt>
                <c:pt idx="39">
                  <c:v>1</c:v>
                </c:pt>
              </c:numCache>
            </c:numRef>
          </c:val>
        </c:ser>
        <c:dLbls>
          <c:dLblPos val="outEnd"/>
          <c:showLegendKey val="0"/>
          <c:showVal val="1"/>
          <c:showCatName val="0"/>
          <c:showSerName val="0"/>
          <c:showPercent val="0"/>
          <c:showBubbleSize val="0"/>
        </c:dLbls>
        <c:gapWidth val="100"/>
        <c:overlap val="-24"/>
        <c:axId val="-774831504"/>
        <c:axId val="-774828784"/>
      </c:barChart>
      <c:catAx>
        <c:axId val="-7748315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400" baseline="0"/>
                  <a:t>SPOKEN LANGUAGE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4828784"/>
        <c:crosses val="autoZero"/>
        <c:auto val="0"/>
        <c:lblAlgn val="ctr"/>
        <c:lblOffset val="100"/>
        <c:noMultiLvlLbl val="0"/>
      </c:catAx>
      <c:valAx>
        <c:axId val="-774828784"/>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200"/>
                  <a:t>Count</a:t>
                </a:r>
                <a:r>
                  <a:rPr lang="en-US" sz="1200" baseline="0"/>
                  <a:t> OF MESSAGES</a:t>
                </a:r>
                <a:endParaRPr lang="en-US" sz="1200"/>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4831504"/>
        <c:crossesAt val="1"/>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36</cp:revision>
  <dcterms:created xsi:type="dcterms:W3CDTF">2014-08-25T00:15:00Z</dcterms:created>
  <dcterms:modified xsi:type="dcterms:W3CDTF">2014-08-25T22:25:00Z</dcterms:modified>
</cp:coreProperties>
</file>