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C44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计算机网络基本拓扑结构</w:t>
      </w:r>
    </w:p>
    <w:p w14:paraId="61E9331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星型：具有一个控制中心，采用集中式控制，各站点通过点对点与中心链接</w:t>
      </w:r>
    </w:p>
    <w:p w14:paraId="41E75C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环型：各站点通过通信介质连成封闭环型，各节点通过中继器联网，中继器首尾相连</w:t>
      </w:r>
    </w:p>
    <w:p w14:paraId="6980F1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总线型：各站点共享一条双向数据通道</w:t>
      </w:r>
    </w:p>
    <w:p w14:paraId="6E6B8F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树型：总线型的扩充形式，用于多个网络组成的分级结构</w:t>
      </w:r>
    </w:p>
    <w:p w14:paraId="3EA360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网型：无严格规则和形状，多用于广域网</w:t>
      </w:r>
    </w:p>
    <w:p w14:paraId="7D91DC4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E8ADCB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信息安全三要素</w:t>
      </w:r>
    </w:p>
    <w:p w14:paraId="67D0EF37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保密性：信息只为授权用户使用，是保障信息安全的重要手段</w:t>
      </w:r>
    </w:p>
    <w:p w14:paraId="22F505FF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完整性：在传输、存储过程中不被未授权用户使用和修改</w:t>
      </w:r>
    </w:p>
    <w:p w14:paraId="195F9AA5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可用性：合法用户对信息资源的使用不受限制</w:t>
      </w:r>
    </w:p>
    <w:p w14:paraId="5AE97046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3.媒体分类：</w:t>
      </w:r>
    </w:p>
    <w:p w14:paraId="481566FC"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感觉媒体：直接作用于人的感官，使人直接产生感觉的媒体</w:t>
      </w:r>
    </w:p>
    <w:p w14:paraId="212A2DF8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表示媒体：为加工、处理和运输感觉媒体而人为研究构造出的一种媒体</w:t>
      </w:r>
    </w:p>
    <w:p w14:paraId="17433144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表现媒体：感受媒体和用于通讯的电信号之间转换的一类媒体</w:t>
      </w:r>
    </w:p>
    <w:p w14:paraId="53E027BA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存储媒体：用来存放表示媒体的存储设备</w:t>
      </w:r>
    </w:p>
    <w:p w14:paraId="7B09FCBE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传输媒体：将媒体从一处传送到另一处的物理载体</w:t>
      </w:r>
    </w:p>
    <w:p w14:paraId="4D410AC0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算法的基本特征</w:t>
      </w:r>
    </w:p>
    <w:p w14:paraId="4DB73C68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有穷性：算法必须在执行有限个操作步骤后终止，且每一步都在有限时间内</w:t>
      </w:r>
    </w:p>
    <w:p w14:paraId="59D29A1C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确定性：算法每一步必须是确切的，不能出现歧义</w:t>
      </w:r>
    </w:p>
    <w:p w14:paraId="0809B5E2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有效性：算法每一步操作都应有效执行</w:t>
      </w:r>
    </w:p>
    <w:p w14:paraId="585C635E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有0个或多个输入</w:t>
      </w:r>
    </w:p>
    <w:p w14:paraId="13E5538F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有一个或多个输出</w:t>
      </w:r>
    </w:p>
    <w:p w14:paraId="502F35C5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</w:t>
      </w:r>
    </w:p>
    <w:p w14:paraId="6479206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074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F75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</w:t>
      </w:r>
      <w:bookmarkStart w:id="0" w:name="_GoBack"/>
      <w:bookmarkEnd w:id="0"/>
      <w:r>
        <w:rPr>
          <w:rFonts w:hint="eastAsia"/>
          <w:lang w:val="en-US" w:eastAsia="zh-CN"/>
        </w:rPr>
        <w:t>包括管理安全、系统安全和信息安全</w:t>
      </w:r>
    </w:p>
    <w:p w14:paraId="5F6B51B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管理安全——最根本的基础，贯穿于信息系统的整个生命周期</w:t>
      </w:r>
    </w:p>
    <w:p w14:paraId="1747906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系统安全——物理安全和运行安全</w:t>
      </w:r>
    </w:p>
    <w:p w14:paraId="02D0453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信息安全——数据安全和内容安全，建立在管理安全和系统安全之上，是信息系统所要达到的目标</w:t>
      </w:r>
    </w:p>
    <w:p w14:paraId="1E0C4C9E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78955E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 w14:paraId="557540D7">
      <w:pPr>
        <w:numPr>
          <w:numId w:val="0"/>
        </w:numPr>
        <w:ind w:leftChars="0"/>
      </w:pPr>
      <w:r>
        <w:drawing>
          <wp:inline distT="0" distB="0" distL="114300" distR="114300">
            <wp:extent cx="5271770" cy="13709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25A0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280F3"/>
    <w:multiLevelType w:val="singleLevel"/>
    <w:tmpl w:val="17A28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459460"/>
    <w:multiLevelType w:val="singleLevel"/>
    <w:tmpl w:val="2A459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9BC78F3"/>
    <w:multiLevelType w:val="singleLevel"/>
    <w:tmpl w:val="49BC7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146EC"/>
    <w:rsid w:val="7BD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445</Words>
  <Characters>446</Characters>
  <Lines>0</Lines>
  <Paragraphs>0</Paragraphs>
  <TotalTime>7</TotalTime>
  <ScaleCrop>false</ScaleCrop>
  <LinksUpToDate>false</LinksUpToDate>
  <CharactersWithSpaces>446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2024-11-21T05:51:00Z</dcterms:created>
  <dc:creator>Administrator</dc:creator>
  <cp:lastModifiedBy>Luαn</cp:lastModifiedBy>
  <dcterms:modified xsi:type="dcterms:W3CDTF">2024-11-23T12:58:35Z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BC9561E3D7BD403C9C02A1E15EDF8164_12</vt:lpwstr>
  </property>
</Properties>
</file>