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6"/>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7"/>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7"/>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2B3DA37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(1)应用层：是数据库管理系统与终端用户和应用程序的界面，负责处理各种数据库应用，如使用结构化查询语言</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instrText xml:space="preserve"> HYPERLINK "https://baike.baidu.com/item/SQL/0?fromModule=lemma_inlink"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bdr w:val="none" w:color="auto" w:sz="0" w:space="0"/>
          <w:shd w:val="clear" w:fill="FFFFFF"/>
        </w:rPr>
        <w:t>SQL</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发出的事务请求或嵌入通用的</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instrText xml:space="preserve"> HYPERLINK "https://baike.baidu.com/item/%E7%A8%8B%E5%BA%8F%E8%AE%BE%E8%AE%A1%E8%AF%AD%E8%A8%80/0?fromModule=lemma_inlink"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bdr w:val="none" w:color="auto" w:sz="0" w:space="0"/>
          <w:shd w:val="clear" w:fill="FFFFFF"/>
        </w:rPr>
        <w:t>程序设计语言</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的应用程序对</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instrText xml:space="preserve"> HYPERLINK "https://baike.baidu.com/item/%E6%95%B0%E6%8D%AE%E5%BA%93/0?fromModule=lemma_inlink"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bdr w:val="none" w:color="auto" w:sz="0" w:space="0"/>
          <w:shd w:val="clear" w:fill="FFFFFF"/>
        </w:rPr>
        <w:t>数据库</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的请求。</w:t>
      </w:r>
    </w:p>
    <w:p w14:paraId="503239C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(2)语言处理层：由DDL编译器、DML编译器、DCL编译器、查询器等组成，负责完成对</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instrText xml:space="preserve"> HYPERLINK "https://baike.baidu.com/item/%E6%95%B0%E6%8D%AE%E5%BA%93%E8%AF%AD%E8%A8%80/0?fromModule=lemma_inlink"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bdr w:val="none" w:color="auto" w:sz="0" w:space="0"/>
          <w:shd w:val="clear" w:fill="FFFFFF"/>
        </w:rPr>
        <w:t>数据库语言</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的各类语句进行词法分析、</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instrText xml:space="preserve"> HYPERLINK "https://baike.baidu.com/item/%E8%AF%AD%E6%B3%95%E5%88%86%E6%9E%90/0?fromModule=lemma_inlink"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bdr w:val="none" w:color="auto" w:sz="0" w:space="0"/>
          <w:shd w:val="clear" w:fill="FFFFFF"/>
        </w:rPr>
        <w:t>语法分析</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和</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instrText xml:space="preserve"> HYPERLINK "https://baike.baidu.com/item/%E8%AF%AD%E4%B9%89%E5%88%86%E6%9E%90/0?fromModule=lemma_inlink"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bdr w:val="none" w:color="auto" w:sz="0" w:space="0"/>
          <w:shd w:val="clear" w:fill="FFFFFF"/>
        </w:rPr>
        <w:t>语义分析</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，生成可执行的代码。此外，还负责进行授权检验、视图转换、完整性检查、查询优化等。</w:t>
      </w:r>
    </w:p>
    <w:p w14:paraId="455D16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(3)数据存取层：将上层的集合操作转换为对记录的操作，包括扫描、排序、查找、插入、删除、修改等，完成数据的存取</w:t>
      </w:r>
      <w:bookmarkStart w:id="0" w:name="_GoBack"/>
      <w:bookmarkEnd w:id="0"/>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、路径的维护以及并发控制等任务。</w:t>
      </w:r>
    </w:p>
    <w:p w14:paraId="3300F77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(4)数据存储层：由文件管理器和缓冲区管理器组成，负责完成数据的页面存储和系统的缓冲区管理等任务，包括打开和关闭文件、读写页面、读写缓冲区、页面淘汰、内外存交换以及外层管理等。</w:t>
      </w:r>
    </w:p>
    <w:p w14:paraId="179E0FBA">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1"/>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7FF38FF"/>
    <w:rsid w:val="08430832"/>
    <w:rsid w:val="0BD20E6D"/>
    <w:rsid w:val="10F22817"/>
    <w:rsid w:val="1511225F"/>
    <w:rsid w:val="29B86739"/>
    <w:rsid w:val="2B512187"/>
    <w:rsid w:val="2CF3719B"/>
    <w:rsid w:val="3D0F2D97"/>
    <w:rsid w:val="3DA146EC"/>
    <w:rsid w:val="3E416D5F"/>
    <w:rsid w:val="482F41B3"/>
    <w:rsid w:val="48BC062F"/>
    <w:rsid w:val="48C236A8"/>
    <w:rsid w:val="56EF1DE3"/>
    <w:rsid w:val="580F7193"/>
    <w:rsid w:val="630F5220"/>
    <w:rsid w:val="64754831"/>
    <w:rsid w:val="6A1217B8"/>
    <w:rsid w:val="6AA162E3"/>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3085</Words>
  <Characters>3628</Characters>
  <Lines>0</Lines>
  <Paragraphs>0</Paragraphs>
  <TotalTime>7682</TotalTime>
  <ScaleCrop>false</ScaleCrop>
  <LinksUpToDate>false</LinksUpToDate>
  <CharactersWithSpaces>3685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2025-01-29T03:05:39Z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BC9561E3D7BD403C9C02A1E15EDF8164_12</vt:lpwstr>
  </property>
  <property fmtid="{D5CDD505-2E9C-101B-9397-08002B2CF9AE}" pid="4" name="KSOTemplateDocerSaveRecord">
    <vt:lpwstr>eyJoZGlkIjoiYjQ3MjAwNmYyZTM1ZDYxY2ZiNzcxNWE2ZmNmMjE5OWYiLCJ1c2VySWQiOiIyNTg3NDQ3NjEifQ==</vt:lpwstr>
  </property>
</Properties>
</file>