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D22253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科目二错题</w:t>
      </w:r>
    </w:p>
    <w:p w14:paraId="7DEA363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预测卷1</w:t>
      </w:r>
    </w:p>
    <w:p w14:paraId="56D011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954145"/>
            <wp:effectExtent l="0" t="0" r="4445" b="8255"/>
            <wp:docPr id="5" name="图片 5" descr="IMG_9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998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A95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情感分为：1.道德感 2.理智感 3.美感</w:t>
      </w:r>
    </w:p>
    <w:p w14:paraId="6ACD3C9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道德感——根据一定道德标准评价行为</w:t>
      </w:r>
    </w:p>
    <w:p w14:paraId="094F23A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理智感——智力活动</w:t>
      </w:r>
    </w:p>
    <w:p w14:paraId="3246691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美感——根据一定审美评价事物</w:t>
      </w:r>
    </w:p>
    <w:p w14:paraId="508BE98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954145"/>
            <wp:effectExtent l="0" t="0" r="4445" b="8255"/>
            <wp:docPr id="6" name="图片 6" descr="IMG_9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99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4770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教学过程的基本规律</w:t>
      </w:r>
    </w:p>
    <w:p w14:paraId="14F3EE6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∆</w:t>
      </w:r>
      <w:r>
        <w:rPr>
          <w:rFonts w:hint="eastAsia"/>
          <w:lang w:val="en-US" w:eastAsia="zh-CN"/>
        </w:rPr>
        <w:t>舰长传教（间掌传教）</w:t>
      </w:r>
    </w:p>
    <w:p w14:paraId="3A404A6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间——间接经验与直接知识的相统一（特殊性）</w:t>
      </w:r>
    </w:p>
    <w:p w14:paraId="58C67BE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掌——掌握知识与发展能力的相统一（发展性）</w:t>
      </w:r>
    </w:p>
    <w:p w14:paraId="2D76930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传——传授知识与思想品德的相统一（教育性）</w:t>
      </w:r>
    </w:p>
    <w:p w14:paraId="7280145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教——老师的教与学生的学相统一（双边性）</w:t>
      </w:r>
    </w:p>
    <w:p w14:paraId="1700994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所以题目对应的应该是C 教育性</w:t>
      </w:r>
    </w:p>
    <w:p w14:paraId="4C8B0E8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63390" cy="2672715"/>
            <wp:effectExtent l="0" t="0" r="3810" b="13335"/>
            <wp:docPr id="7" name="图片 7" descr="IMG_9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999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DB6F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评价分为：1、相对性评价 2、绝对性评价 3、个体内差异性评价</w:t>
      </w:r>
    </w:p>
    <w:p w14:paraId="5AB6EE4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相对性评价：跟某一个系统比</w:t>
      </w:r>
    </w:p>
    <w:p w14:paraId="43F7E37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绝对性评价：跟客观标准（正确答案）比</w:t>
      </w:r>
    </w:p>
    <w:p w14:paraId="308A44C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个体内差异性评价：跟过去的自己比</w:t>
      </w:r>
    </w:p>
    <w:p w14:paraId="422C3C7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题目里面跟班级比，所以是相对性评价</w:t>
      </w:r>
    </w:p>
    <w:p w14:paraId="473C66CD">
      <w:pPr>
        <w:numPr>
          <w:numId w:val="0"/>
        </w:numPr>
        <w:rPr>
          <w:rFonts w:hint="eastAsia"/>
          <w:lang w:val="en-US" w:eastAsia="zh-CN"/>
        </w:rPr>
      </w:pPr>
    </w:p>
    <w:p w14:paraId="179AD3A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954145"/>
            <wp:effectExtent l="0" t="0" r="4445" b="8255"/>
            <wp:docPr id="8" name="图片 8" descr="IMG_9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999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3B96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美育基本任务</w:t>
      </w:r>
    </w:p>
    <w:p w14:paraId="572CBFCF"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▲树立、提高、培养、激发、发展</w:t>
      </w:r>
    </w:p>
    <w:p w14:paraId="7613DBD8"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树立正确审美观点，提高审美能力</w:t>
      </w:r>
    </w:p>
    <w:p w14:paraId="4B7907A9"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培养健康的审美观，激发对美的渴望</w:t>
      </w:r>
    </w:p>
    <w:p w14:paraId="26DFE6E7"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发展表现和创造美的能力</w:t>
      </w:r>
    </w:p>
    <w:p w14:paraId="003EB652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国家的学制建立依据是？</w:t>
      </w:r>
    </w:p>
    <w:p w14:paraId="1D638F88"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▲社会因素+人+外国学制影响</w:t>
      </w:r>
    </w:p>
    <w:p w14:paraId="248F0745">
      <w:pPr>
        <w:numPr>
          <w:ilvl w:val="0"/>
          <w:numId w:val="5"/>
        </w:numPr>
        <w:bidi w:val="0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生产力和经济水平</w:t>
      </w:r>
    </w:p>
    <w:p w14:paraId="3ED39229">
      <w:pPr>
        <w:numPr>
          <w:ilvl w:val="0"/>
          <w:numId w:val="5"/>
        </w:numPr>
        <w:bidi w:val="0"/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人口因素</w:t>
      </w:r>
    </w:p>
    <w:p w14:paraId="16110CC7">
      <w:pPr>
        <w:numPr>
          <w:ilvl w:val="0"/>
          <w:numId w:val="5"/>
        </w:numPr>
        <w:bidi w:val="0"/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文化传统</w:t>
      </w:r>
    </w:p>
    <w:p w14:paraId="1657575C">
      <w:pPr>
        <w:numPr>
          <w:ilvl w:val="0"/>
          <w:numId w:val="5"/>
        </w:numPr>
        <w:bidi w:val="0"/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政治经济制度</w:t>
      </w:r>
    </w:p>
    <w:p w14:paraId="56075FB6">
      <w:pPr>
        <w:numPr>
          <w:ilvl w:val="0"/>
          <w:numId w:val="5"/>
        </w:numPr>
        <w:bidi w:val="0"/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人的身心发展因素</w:t>
      </w:r>
    </w:p>
    <w:p w14:paraId="1094E04B">
      <w:pPr>
        <w:numPr>
          <w:ilvl w:val="0"/>
          <w:numId w:val="5"/>
        </w:numPr>
        <w:bidi w:val="0"/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外国学制对本国学制的影响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1DA80D"/>
    <w:multiLevelType w:val="singleLevel"/>
    <w:tmpl w:val="B41DA8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6E702D"/>
    <w:multiLevelType w:val="singleLevel"/>
    <w:tmpl w:val="B56E702D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EA0AE0E"/>
    <w:multiLevelType w:val="singleLevel"/>
    <w:tmpl w:val="DEA0AE0E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D62AE43"/>
    <w:multiLevelType w:val="singleLevel"/>
    <w:tmpl w:val="0D62AE43"/>
    <w:lvl w:ilvl="0" w:tentative="0">
      <w:start w:val="17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0EEC56C"/>
    <w:multiLevelType w:val="singleLevel"/>
    <w:tmpl w:val="10EEC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3MjAwNmYyZTM1ZDYxY2ZiNzcxNWE2ZmNmMjE5OWYifQ=="/>
  </w:docVars>
  <w:rsids>
    <w:rsidRoot w:val="4F7721CD"/>
    <w:rsid w:val="4F77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2024-11-14T11:52:00Z</dcterms:created>
  <dc:creator>Luαn</dc:creator>
  <cp:lastModifiedBy>Luαn</cp:lastModifiedBy>
  <dcterms:modified xsi:type="dcterms:W3CDTF">2024-11-14T12:18:55Z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94DB16C1D09E46BEBDDF99012E96956C_11</vt:lpwstr>
  </property>
</Properties>
</file>