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widowControl w:val="0"/>
        <w:spacing w:before="0" w:after="0" w:line="286" w:lineRule="auto"/>
        <w:jc w:val="center"/>
        <w:rPr>
          <w:sz w:val="32"/>
          <w:szCs w:val="32"/>
        </w:rPr>
      </w:pPr>
      <w:r>
        <w:rPr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12357100</wp:posOffset>
            </wp:positionH>
            <wp:positionV relativeFrom="topMargin">
              <wp:posOffset>12065000</wp:posOffset>
            </wp:positionV>
            <wp:extent cx="285750" cy="333375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2023</w:t>
      </w:r>
      <w:r>
        <w:rPr>
          <w:rFonts w:ascii="SimSun" w:eastAsia="SimSun" w:hAnsi="SimSun" w:cs="SimSun"/>
          <w:b/>
          <w:bCs/>
          <w:sz w:val="32"/>
          <w:szCs w:val="32"/>
        </w:rPr>
        <w:t>学年第二学期高一年级学业质量调研</w:t>
      </w:r>
    </w:p>
    <w:p>
      <w:pPr>
        <w:widowControl w:val="0"/>
        <w:spacing w:before="0" w:after="0" w:line="286" w:lineRule="auto"/>
        <w:jc w:val="center"/>
        <w:rPr>
          <w:sz w:val="32"/>
          <w:szCs w:val="32"/>
        </w:rPr>
      </w:pPr>
      <w:r>
        <w:rPr>
          <w:rFonts w:ascii="SimSun" w:eastAsia="SimSun" w:hAnsi="SimSun" w:cs="SimSun"/>
          <w:b/>
          <w:bCs/>
          <w:sz w:val="32"/>
          <w:szCs w:val="32"/>
        </w:rPr>
        <w:t>信息技术</w:t>
      </w:r>
    </w:p>
    <w:p>
      <w:pPr>
        <w:widowControl w:val="0"/>
        <w:spacing w:before="0" w:after="0" w:line="286" w:lineRule="auto"/>
        <w:jc w:val="center"/>
      </w:pPr>
      <w:r>
        <w:rPr>
          <w:rFonts w:ascii="SimSun" w:eastAsia="SimSun" w:hAnsi="SimSun" w:cs="SimSun"/>
        </w:rPr>
        <w:t>（</w:t>
      </w:r>
      <w:r>
        <w:rPr>
          <w:rFonts w:ascii="SimSun" w:eastAsia="SimSun" w:hAnsi="SimSun" w:cs="SimSun"/>
          <w:b/>
          <w:bCs/>
        </w:rPr>
        <w:t>练习时间</w:t>
      </w:r>
      <w:r>
        <w:rPr>
          <w:b/>
          <w:bCs/>
        </w:rPr>
        <w:t>60</w:t>
      </w:r>
      <w:r>
        <w:rPr>
          <w:rFonts w:ascii="SimSun" w:eastAsia="SimSun" w:hAnsi="SimSun" w:cs="SimSun"/>
          <w:b/>
          <w:bCs/>
        </w:rPr>
        <w:t>分钟，满分</w:t>
      </w:r>
      <w:r>
        <w:rPr>
          <w:b/>
          <w:bCs/>
        </w:rPr>
        <w:t>100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0" w:after="0" w:line="286" w:lineRule="auto"/>
        <w:jc w:val="center"/>
      </w:pPr>
      <w:r>
        <w:rPr>
          <w:rFonts w:ascii="SimSun" w:eastAsia="SimSun" w:hAnsi="SimSun" w:cs="SimSun"/>
          <w:b/>
          <w:bCs/>
        </w:rPr>
        <w:t>姓名</w:t>
      </w:r>
      <w:r>
        <w:rPr>
          <w:b/>
          <w:bCs/>
        </w:rPr>
        <w:t>____________</w:t>
      </w:r>
      <w:r>
        <w:rPr>
          <w:b/>
          <w:bCs/>
        </w:rPr>
        <w:t xml:space="preserve">    </w:t>
      </w:r>
      <w:r>
        <w:rPr>
          <w:rFonts w:ascii="SimSun" w:eastAsia="SimSun" w:hAnsi="SimSun" w:cs="SimSun"/>
          <w:b/>
          <w:bCs/>
        </w:rPr>
        <w:t>班级</w:t>
      </w:r>
      <w:r>
        <w:rPr>
          <w:b/>
          <w:bCs/>
        </w:rPr>
        <w:t>____________</w:t>
      </w:r>
      <w:r>
        <w:rPr>
          <w:b/>
          <w:bCs/>
        </w:rPr>
        <w:t xml:space="preserve">    </w:t>
      </w:r>
      <w:r>
        <w:rPr>
          <w:rFonts w:ascii="SimSun" w:eastAsia="SimSun" w:hAnsi="SimSun" w:cs="SimSun"/>
          <w:b/>
          <w:bCs/>
        </w:rPr>
        <w:t>学号</w:t>
      </w:r>
      <w:r>
        <w:rPr>
          <w:b/>
          <w:bCs/>
        </w:rPr>
        <w:t>____________</w:t>
      </w:r>
    </w:p>
    <w:p>
      <w:pPr>
        <w:widowControl w:val="0"/>
        <w:spacing w:before="0" w:after="0" w:line="286" w:lineRule="auto"/>
      </w:pPr>
      <w:r>
        <w:rPr>
          <w:rFonts w:ascii="SimSun" w:eastAsia="SimSun" w:hAnsi="SimSun" w:cs="SimSun"/>
          <w:b/>
          <w:bCs/>
        </w:rPr>
        <w:t>注意：</w:t>
      </w:r>
    </w:p>
    <w:p>
      <w:pPr>
        <w:widowControl w:val="0"/>
        <w:spacing w:before="0" w:after="0" w:line="286" w:lineRule="auto"/>
      </w:pPr>
      <w:r>
        <w:rPr>
          <w:rFonts w:ascii="SimSun" w:eastAsia="SimSun" w:hAnsi="SimSun" w:cs="SimSun"/>
          <w:b/>
          <w:bCs/>
        </w:rPr>
        <w:t>本练习含四个综合题，共</w:t>
      </w:r>
      <w:r>
        <w:rPr>
          <w:b/>
          <w:bCs/>
        </w:rPr>
        <w:t>34</w:t>
      </w:r>
      <w:r>
        <w:rPr>
          <w:rFonts w:ascii="SimSun" w:eastAsia="SimSun" w:hAnsi="SimSun" w:cs="SimSun"/>
          <w:b/>
          <w:bCs/>
        </w:rPr>
        <w:t>题。答题时，学生务必按答题要求在答题纸规定的位置上作答，在草稿纸、本练习卷上答题一律无效。</w:t>
      </w:r>
    </w:p>
    <w:p>
      <w:pPr>
        <w:widowControl w:val="0"/>
        <w:spacing w:before="0" w:after="0" w:line="286" w:lineRule="auto"/>
      </w:pPr>
      <w:r>
        <w:rPr>
          <w:rFonts w:ascii="SimSun" w:eastAsia="SimSun" w:hAnsi="SimSun" w:cs="SimSun"/>
          <w:b/>
          <w:bCs/>
        </w:rPr>
        <w:t>综合题一（共</w:t>
      </w:r>
      <w:r>
        <w:rPr>
          <w:b/>
          <w:bCs/>
        </w:rPr>
        <w:t>23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ascii="SimSun" w:eastAsia="SimSun" w:hAnsi="SimSun" w:cs="SimSun"/>
          <w:sz w:val="21"/>
          <w:szCs w:val="21"/>
        </w:rPr>
        <w:t>小申参加学校气象社团，开展气温与环境变化相关的课题研究。他从气象官网上下载了</w:t>
      </w:r>
      <w:r>
        <w:rPr>
          <w:sz w:val="21"/>
          <w:szCs w:val="21"/>
        </w:rPr>
        <w:t>2023</w:t>
      </w:r>
      <w:r>
        <w:rPr>
          <w:rFonts w:ascii="SimSun" w:eastAsia="SimSun" w:hAnsi="SimSun" w:cs="SimSun"/>
          <w:sz w:val="21"/>
          <w:szCs w:val="21"/>
        </w:rPr>
        <w:t>年的天气数据，并收集了一些气象图片和关于气象知识的文本材料。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）下面这段文字，主要体现信息的特征是（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天气预报每天都更新，可以通过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、网页查询等多种渠道获取。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．可以传播和存储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．价值是相对的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．可以被共享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．具有时效性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）小申在查看“影响气候的因素”的文字材料时，发现两个文档的文字字体显示不一样，可能的原因是（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</w:t>
      </w:r>
    </w:p>
    <w:tbl>
      <w:tblPr>
        <w:tblW w:w="693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780"/>
        <w:gridCol w:w="6780"/>
      </w:tblGrid>
      <w:tr>
        <w:tblPrEx>
          <w:tblW w:w="693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3675" w:type="dxa"/>
            <w:tcBorders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The Influence factors of climate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气候的影响因素包括纬度、地形地势、海陆位置、洋流、人类活动等。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W w:w="3255" w:type="dxa"/>
            <w:tcBorders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The Influence factors of climate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气候的影响因素包括纬度、地形地势、海陆位置、洋流、人类活动等。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码不同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．汉字输入码不同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．使用的字符集不同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．汉字字形码不同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）小申下载了一些气象图片，某张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色的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图片的分辨率为</w:t>
      </w:r>
      <w:r>
        <w:rPr>
          <w:sz w:val="21"/>
          <w:szCs w:val="21"/>
        </w:rPr>
        <w:t>1024*768</w:t>
      </w:r>
      <w:r>
        <w:rPr>
          <w:rFonts w:ascii="SimSun" w:eastAsia="SimSun" w:hAnsi="SimSun" w:cs="SimSun"/>
          <w:sz w:val="21"/>
          <w:szCs w:val="21"/>
        </w:rPr>
        <w:t>，理论上，该图片所占存储空间为</w:t>
      </w:r>
      <w:r>
        <w:rPr>
          <w:sz w:val="21"/>
          <w:szCs w:val="21"/>
        </w:rPr>
        <w:t>______MB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SimSun" w:eastAsia="SimSun" w:hAnsi="SimSun" w:cs="SimSun"/>
          <w:sz w:val="21"/>
          <w:szCs w:val="21"/>
        </w:rPr>
        <w:t>小申发现一种对黑白图像（颜色编号：黑色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，白色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）的压缩方法。压缩规则是：①记录原数据第一个位置的颜色编号：②从左往右依次扫描颜色编号，统计并记录连续出现的相同颜色的编号个数。例如图像的颜色编号为：</w:t>
      </w:r>
      <w:r>
        <w:rPr>
          <w:sz w:val="21"/>
          <w:szCs w:val="21"/>
        </w:rPr>
        <w:t>0000000011111000</w:t>
      </w:r>
      <w:r>
        <w:rPr>
          <w:rFonts w:ascii="SimSun" w:eastAsia="SimSun" w:hAnsi="SimSun" w:cs="SimSun"/>
          <w:sz w:val="21"/>
          <w:szCs w:val="21"/>
        </w:rPr>
        <w:t>，压缩结果为“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”。据此完成下面小题。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）这种压缩方法属于</w:t>
      </w:r>
      <w:r>
        <w:rPr>
          <w:sz w:val="21"/>
          <w:szCs w:val="21"/>
        </w:rPr>
        <w:t>____________</w:t>
      </w:r>
      <w:r>
        <w:rPr>
          <w:rFonts w:ascii="SimSun" w:eastAsia="SimSun" w:hAnsi="SimSun" w:cs="SimSun"/>
          <w:sz w:val="21"/>
          <w:szCs w:val="21"/>
        </w:rPr>
        <w:t>（选填：有损压缩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无损压缩）。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）若某黑白图像的压缩结果为“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”，那么，该图像中白色的个数是</w:t>
      </w:r>
      <w:r>
        <w:rPr>
          <w:sz w:val="21"/>
          <w:szCs w:val="21"/>
        </w:rPr>
        <w:t>______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）某张图片的</w:t>
      </w:r>
      <w:r>
        <w:rPr>
          <w:sz w:val="21"/>
          <w:szCs w:val="21"/>
        </w:rPr>
        <w:t>RGB</w:t>
      </w:r>
      <w:r>
        <w:rPr>
          <w:rFonts w:ascii="SimSun" w:eastAsia="SimSun" w:hAnsi="SimSun" w:cs="SimSun"/>
          <w:sz w:val="21"/>
          <w:szCs w:val="21"/>
        </w:rPr>
        <w:t>十进制编码为（</w:t>
      </w:r>
      <w:r>
        <w:rPr>
          <w:sz w:val="21"/>
          <w:szCs w:val="21"/>
        </w:rPr>
        <w:t>66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102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255</w:t>
      </w:r>
      <w:r>
        <w:rPr>
          <w:rFonts w:ascii="SimSun" w:eastAsia="SimSun" w:hAnsi="SimSun" w:cs="SimSun"/>
          <w:sz w:val="21"/>
          <w:szCs w:val="21"/>
        </w:rPr>
        <w:t>），用十六进制表示为（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4266FF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4064FF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4266FE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4064FE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）小申一共采集了</w:t>
      </w:r>
      <w:r>
        <w:rPr>
          <w:sz w:val="21"/>
          <w:szCs w:val="21"/>
        </w:rPr>
        <w:t>365</w:t>
      </w:r>
      <w:r>
        <w:rPr>
          <w:rFonts w:ascii="SimSun" w:eastAsia="SimSun" w:hAnsi="SimSun" w:cs="SimSun"/>
          <w:sz w:val="21"/>
          <w:szCs w:val="21"/>
        </w:rPr>
        <w:t>条数据，将该数据集分为两部分，分别为</w:t>
      </w:r>
      <w:r>
        <w:rPr>
          <w:sz w:val="21"/>
          <w:szCs w:val="21"/>
        </w:rPr>
        <w:t>__________</w:t>
      </w:r>
      <w:r>
        <w:rPr>
          <w:rFonts w:ascii="SimSun" w:eastAsia="SimSun" w:hAnsi="SimSun" w:cs="SimSun"/>
          <w:sz w:val="21"/>
          <w:szCs w:val="21"/>
        </w:rPr>
        <w:t>和测试集。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）小申想要基于这些数据预测某天的温度，最合适的方法是（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11" name="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6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．分类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．聚类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．回归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）人工智能和大数据等新技术飞速发展，推动了各行业的创新变革。小申尝试用大模型预测天气，请将处理过程按照正确的顺序进行排序：</w:t>
      </w:r>
      <w:r>
        <w:rPr>
          <w:sz w:val="21"/>
          <w:szCs w:val="21"/>
        </w:rPr>
        <w:t>____________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①对采集到的天气数据进行清洗和预处理。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②利用数据抽取转换加载工具从多个数据源采集天气数据。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③使用盘古大模型对数据进行训练和预测</w:t>
      </w:r>
      <w:r>
        <w:rPr>
          <w:strike w:val="0"/>
          <w:sz w:val="21"/>
          <w:szCs w:val="21"/>
          <w:u w:val="none"/>
        </w:rPr>
        <w:drawing>
          <wp:inline>
            <wp:extent cx="133350" cy="7620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④通过可视化工具展示预测结果。</w:t>
      </w:r>
    </w:p>
    <w:p>
      <w:pPr>
        <w:widowControl w:val="0"/>
        <w:spacing w:before="0" w:after="0" w:line="286" w:lineRule="auto"/>
      </w:pPr>
      <w:r>
        <w:rPr>
          <w:rFonts w:ascii="SimSun" w:eastAsia="SimSun" w:hAnsi="SimSun" w:cs="SimSun"/>
          <w:b/>
          <w:bCs/>
        </w:rPr>
        <w:t>综合题二（共</w:t>
      </w:r>
      <w:r>
        <w:rPr>
          <w:b/>
          <w:bCs/>
        </w:rPr>
        <w:t>27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ascii="SimSun" w:eastAsia="SimSun" w:hAnsi="SimSun" w:cs="SimSun"/>
          <w:sz w:val="21"/>
          <w:szCs w:val="21"/>
        </w:rPr>
        <w:t>某养老机构使用智能服务系统监测老人的健康状况。该系统使用了传感器、读卡器、考勤机等硬件设备可以快速采集各类信息。通过系统提供的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或网页端，可以方便及时地了解老人的健康数据，实现</w:t>
      </w:r>
      <w:r>
        <w:rPr>
          <w:sz w:val="21"/>
          <w:szCs w:val="21"/>
        </w:rPr>
        <w:t>24</w:t>
      </w:r>
      <w:r>
        <w:rPr>
          <w:rFonts w:ascii="SimSun" w:eastAsia="SimSun" w:hAnsi="SimSun" w:cs="SimSun"/>
          <w:sz w:val="21"/>
          <w:szCs w:val="21"/>
        </w:rPr>
        <w:t>小时不间断守护。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）养老机构为休闲区域的休闲娱乐工具（例如：象棋、围棋等）配备了非接触式电子标签，方便老人借还。这主要运用的技术是（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RFID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．传感器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Wi-Fi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．二维码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）小申通过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实时了解爷爷的健康状况。该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属于物联网基本架构的（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．感知层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．网络层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．传输层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．应用层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）软件的逻辑层次分为用户界面层、业务逻辑层、数据访问层，下列选项中，属于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的业务逻辑层的是（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．利用程序统计和分析老人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健康数据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．用户登录界面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．获取数据查询老人每日体征信息的程序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．更新老人健康数据表的记录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）在该信息系统的应用中，使用人工智能技术的是（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．用读卡器读取身份信息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．通过传感器获取老人的健康数据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．员工通过刷脸完成签到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．语音机器人解答老人的疑问和需求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SimSun" w:eastAsia="SimSun" w:hAnsi="SimSun" w:cs="SimSun"/>
          <w:sz w:val="21"/>
          <w:szCs w:val="21"/>
        </w:rPr>
        <w:t>如图所示，养老机构内搭建了计算机网络，并接入因特网，小申可以在家里使用手机、笔记本电脑等设备登录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，了解老人的相关数据。根据描述完成下面小题。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457450" cy="1371600"/>
            <wp:docPr id="10002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）图中①处应使用的网络连接设备是（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31" name="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0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．路由器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．交换机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．无线</w:t>
      </w:r>
      <w:r>
        <w:rPr>
          <w:sz w:val="21"/>
          <w:szCs w:val="21"/>
        </w:rPr>
        <w:t>AP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．服务器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）依据网络覆盖地域的大小分类，网络②属于（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．互联网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．因特网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LAN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WAN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）小申在家里使用笔记本电脑访问养老机构的服务器，笔记本电脑中应安装的网络协议是（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HTTP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HTML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SMTP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TCP/IP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）养老机构的网络下载传输速率是</w:t>
      </w:r>
      <w:r>
        <w:rPr>
          <w:sz w:val="21"/>
          <w:szCs w:val="21"/>
        </w:rPr>
        <w:t>100Mbps</w:t>
      </w:r>
      <w:r>
        <w:rPr>
          <w:rFonts w:ascii="SimSun" w:eastAsia="SimSun" w:hAnsi="SimSun" w:cs="SimSun"/>
          <w:sz w:val="21"/>
          <w:szCs w:val="21"/>
        </w:rPr>
        <w:t>，工作人员要下载一个</w:t>
      </w:r>
      <w:r>
        <w:rPr>
          <w:sz w:val="21"/>
          <w:szCs w:val="21"/>
        </w:rPr>
        <w:t>250MB</w:t>
      </w:r>
      <w:r>
        <w:rPr>
          <w:rFonts w:ascii="SimSun" w:eastAsia="SimSun" w:hAnsi="SimSun" w:cs="SimSun"/>
          <w:sz w:val="21"/>
          <w:szCs w:val="21"/>
        </w:rPr>
        <w:t>的视频，理论上至少需要的时间是</w:t>
      </w:r>
      <w:r>
        <w:rPr>
          <w:sz w:val="21"/>
          <w:szCs w:val="21"/>
        </w:rPr>
        <w:t>______</w:t>
      </w:r>
      <w:r>
        <w:rPr>
          <w:rFonts w:ascii="SimSun" w:eastAsia="SimSun" w:hAnsi="SimSun" w:cs="SimSun"/>
          <w:sz w:val="21"/>
          <w:szCs w:val="21"/>
        </w:rPr>
        <w:t>秒。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）计算机的五大逻辑部件包含了运算器、控制器、存储器、输入与输出设备。其中，集成了运算器和控制器的大规模集成电路芯片被称为</w:t>
      </w:r>
      <w:r>
        <w:rPr>
          <w:sz w:val="21"/>
          <w:szCs w:val="21"/>
        </w:rPr>
        <w:t>____________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ascii="SimSun" w:eastAsia="SimSun" w:hAnsi="SimSun" w:cs="SimSun"/>
          <w:sz w:val="21"/>
          <w:szCs w:val="21"/>
        </w:rPr>
        <w:t>用户的信息存储在智能服务系统的数据库中。</w:t>
      </w:r>
      <w:r>
        <w:rPr>
          <w:sz w:val="21"/>
          <w:szCs w:val="21"/>
        </w:rPr>
        <w:t>elderly</w:t>
      </w:r>
      <w:r>
        <w:rPr>
          <w:rFonts w:ascii="SimSun" w:eastAsia="SimSun" w:hAnsi="SimSun" w:cs="SimSun"/>
          <w:sz w:val="21"/>
          <w:szCs w:val="21"/>
        </w:rPr>
        <w:t>数据表存储了老人的部分数据（如下表所示），据此回答下题。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96"/>
        <w:gridCol w:w="772"/>
        <w:gridCol w:w="889"/>
        <w:gridCol w:w="481"/>
        <w:gridCol w:w="1590"/>
        <w:gridCol w:w="1157"/>
        <w:gridCol w:w="1344"/>
        <w:gridCol w:w="1123"/>
        <w:gridCol w:w="796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ID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Name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Gender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Blood_pressure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Heart_rate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Temperature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Date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Time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10010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小睿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121/83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36.5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2024/3/20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10011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小慧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女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110/75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36.4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2024/3/20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10012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小源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125/84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36.6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2024/3/20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elderly</w:t>
      </w:r>
      <w:r>
        <w:rPr>
          <w:rFonts w:ascii="SimSun" w:eastAsia="SimSun" w:hAnsi="SimSun" w:cs="SimSun"/>
          <w:sz w:val="21"/>
          <w:szCs w:val="21"/>
        </w:rPr>
        <w:t>是一张二维表，该二维表的每一列称为一个</w:t>
      </w:r>
      <w:r>
        <w:rPr>
          <w:sz w:val="21"/>
          <w:szCs w:val="21"/>
        </w:rPr>
        <w:t>________</w:t>
      </w:r>
      <w:r>
        <w:rPr>
          <w:rFonts w:ascii="SimSun" w:eastAsia="SimSun" w:hAnsi="SimSun" w:cs="SimSun"/>
          <w:sz w:val="21"/>
          <w:szCs w:val="21"/>
        </w:rPr>
        <w:t>（选填：记录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字段）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）若要从数据表中查询小慧的心率和体温，完善下面的语句。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SELECT Heart_rate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Temperature FROM elderly WHERE________</w:t>
      </w:r>
    </w:p>
    <w:p>
      <w:pPr>
        <w:widowControl w:val="0"/>
        <w:spacing w:before="0" w:after="0" w:line="286" w:lineRule="auto"/>
      </w:pPr>
      <w:r>
        <w:rPr>
          <w:rFonts w:ascii="SimSun" w:eastAsia="SimSun" w:hAnsi="SimSun" w:cs="SimSun"/>
          <w:b/>
          <w:bCs/>
        </w:rPr>
        <w:t>综合题三（共</w:t>
      </w:r>
      <w:r>
        <w:rPr>
          <w:b/>
          <w:bCs/>
        </w:rPr>
        <w:t>22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rFonts w:ascii="SimSun" w:eastAsia="SimSun" w:hAnsi="SimSun" w:cs="SimSun"/>
          <w:sz w:val="21"/>
          <w:szCs w:val="21"/>
        </w:rPr>
        <w:t>智慧校园整合了物联网、大数据分析、人工智能等技术，为学生、教职员工和管理人员提供更智能、便捷的校园生活和管理方式。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）在智慧校园的管理系统中，利用监控摄像头、红外感应器等采集数据，提升校园安全管理水平。这种采集数据的方法是</w:t>
      </w:r>
      <w:r>
        <w:rPr>
          <w:sz w:val="21"/>
          <w:szCs w:val="21"/>
        </w:rPr>
        <w:t>________________</w:t>
      </w:r>
      <w:r>
        <w:rPr>
          <w:rFonts w:ascii="SimSun" w:eastAsia="SimSun" w:hAnsi="SimSun" w:cs="SimSun"/>
          <w:sz w:val="21"/>
          <w:szCs w:val="21"/>
        </w:rPr>
        <w:t>（选填：传感数据采集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互联网数据采集）。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）访客进入校园，需要提前在访客管理系统中登记相关信息，如下表所示：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52"/>
        <w:gridCol w:w="1118"/>
        <w:gridCol w:w="1436"/>
        <w:gridCol w:w="1118"/>
        <w:gridCol w:w="1647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访客姓名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访客性别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访客手机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访问部门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访问时间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112" w:type="dxa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王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*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明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138****3566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教务处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045" name="" descr="page 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1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52"/>
        <w:gridCol w:w="1352"/>
        <w:gridCol w:w="1667"/>
        <w:gridCol w:w="1352"/>
        <w:gridCol w:w="820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112" w:type="dxa"/>
            <w:tcBorders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112" w:type="dxa"/>
            <w:tcBorders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427" w:type="dxa"/>
            <w:tcBorders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112" w:type="dxa"/>
            <w:tcBorders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上午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访客姓名和手机号进行了数据安全防护，采用的方法是（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．数据加密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．数据脱敏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．访问控制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）校园管理系统中，对于管理员的登录密码设计比较人性化，能防止输入密码时被偷窥。输入的密码中只要包含正确密码（需要连续，例如密码设置为“</w:t>
      </w:r>
      <w:r>
        <w:rPr>
          <w:sz w:val="21"/>
          <w:szCs w:val="21"/>
        </w:rPr>
        <w:t>202404</w:t>
      </w:r>
      <w:r>
        <w:rPr>
          <w:rFonts w:ascii="SimSun" w:eastAsia="SimSun" w:hAnsi="SimSun" w:cs="SimSun"/>
          <w:sz w:val="21"/>
          <w:szCs w:val="21"/>
        </w:rPr>
        <w:t>”，当输入“</w:t>
      </w:r>
      <w:r>
        <w:rPr>
          <w:sz w:val="21"/>
          <w:szCs w:val="21"/>
        </w:rPr>
        <w:t>4568348720240424564</w:t>
      </w:r>
      <w:r>
        <w:rPr>
          <w:rFonts w:ascii="SimSun" w:eastAsia="SimSun" w:hAnsi="SimSun" w:cs="SimSun"/>
          <w:sz w:val="21"/>
          <w:szCs w:val="21"/>
        </w:rPr>
        <w:t>”，也可以被认为密码输入正确），但是如果连续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次输入密码都错误，系统就会锁定该用户账号。请根据上述功能需求，补充以下代码。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932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password="202404"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n=0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___n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＜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yours=input("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请输入登录密码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:")</w:t>
            </w:r>
          </w:p>
          <w:p>
            <w:pPr>
              <w:widowControl w:val="0"/>
              <w:spacing w:before="0" w:after="0" w:line="360" w:lineRule="auto"/>
              <w:ind w:firstLine="63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n=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</w:t>
            </w:r>
          </w:p>
          <w:p>
            <w:pPr>
              <w:widowControl w:val="0"/>
              <w:spacing w:before="0" w:after="0" w:line="360" w:lineRule="auto"/>
              <w:ind w:firstLine="63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if password in yours:#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判断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password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是否在输入的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yours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字符串中</w:t>
            </w:r>
          </w:p>
          <w:p>
            <w:pPr>
              <w:widowControl w:val="0"/>
              <w:spacing w:before="0" w:after="0" w:line="360" w:lineRule="auto"/>
              <w:ind w:firstLine="126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登录成功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")</w:t>
            </w:r>
          </w:p>
          <w:p>
            <w:pPr>
              <w:widowControl w:val="0"/>
              <w:spacing w:before="0" w:after="0" w:line="360" w:lineRule="auto"/>
              <w:ind w:firstLine="126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break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终止本层循环</w:t>
            </w:r>
          </w:p>
          <w:p>
            <w:pPr>
              <w:widowControl w:val="0"/>
              <w:spacing w:before="0" w:after="0" w:line="360" w:lineRule="auto"/>
              <w:ind w:firstLine="63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else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</w:p>
          <w:p>
            <w:pPr>
              <w:widowControl w:val="0"/>
              <w:spacing w:before="0" w:after="0" w:line="360" w:lineRule="auto"/>
              <w:ind w:firstLine="126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密码错误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")</w:t>
            </w:r>
          </w:p>
          <w:p>
            <w:pPr>
              <w:widowControl w:val="0"/>
              <w:spacing w:before="0" w:after="0" w:line="360" w:lineRule="auto"/>
              <w:ind w:firstLine="63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if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③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</w:p>
          <w:p>
            <w:pPr>
              <w:widowControl w:val="0"/>
              <w:spacing w:before="0" w:after="0" w:line="360" w:lineRule="auto"/>
              <w:ind w:firstLine="126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密码输入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请稍后再试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）为保障校园的路况安全，学校启用了区间测速。所谓区间测速，是在同一路段上布置两个监测点，基于车辆通过前后两个监测点的时间，来计算车辆在该路段上的平均行驶速度。现有一段长为</w:t>
      </w:r>
      <w:r>
        <w:rPr>
          <w:sz w:val="21"/>
          <w:szCs w:val="21"/>
        </w:rPr>
        <w:t>0.5</w:t>
      </w:r>
      <w:r>
        <w:rPr>
          <w:rFonts w:ascii="SimSun" w:eastAsia="SimSun" w:hAnsi="SimSun" w:cs="SimSun"/>
          <w:sz w:val="21"/>
          <w:szCs w:val="21"/>
        </w:rPr>
        <w:t>千米的区间主干道，车辆的限速是</w:t>
      </w:r>
      <w:r>
        <w:rPr>
          <w:sz w:val="21"/>
          <w:szCs w:val="21"/>
        </w:rPr>
        <w:t>25</w:t>
      </w:r>
      <w:r>
        <w:rPr>
          <w:rFonts w:ascii="SimSun" w:eastAsia="SimSun" w:hAnsi="SimSun" w:cs="SimSun"/>
          <w:sz w:val="21"/>
          <w:szCs w:val="21"/>
        </w:rPr>
        <w:t>千米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时。请根据上述功能需求，完善下列程序。</w:t>
      </w:r>
    </w:p>
    <w:tbl>
      <w:tblPr>
        <w:tblW w:w="4905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75"/>
      </w:tblGrid>
      <w:tr>
        <w:tblPrEx>
          <w:tblW w:w="4905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4885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s=0.5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time=float(input("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请输入车辆通行时间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用秒计时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):"))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v=s/(t/3600)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if __________</w:t>
            </w:r>
          </w:p>
          <w:p>
            <w:pPr>
              <w:widowControl w:val="0"/>
              <w:spacing w:before="0" w:after="0" w:line="360" w:lineRule="auto"/>
              <w:ind w:firstLine="63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正常行驶，祝你一路顺风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")</w:t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059" name="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2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W w:w="4905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75"/>
      </w:tblGrid>
      <w:tr>
        <w:tblPrEx>
          <w:tblW w:w="4905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4885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else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</w:p>
          <w:p>
            <w:pPr>
              <w:widowControl w:val="0"/>
              <w:spacing w:before="0" w:after="0" w:line="360" w:lineRule="auto"/>
              <w:ind w:firstLine="63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你的车速为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",round(v,1),'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千米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/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时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')</w:t>
            </w:r>
          </w:p>
          <w:p>
            <w:pPr>
              <w:widowControl w:val="0"/>
              <w:spacing w:before="0" w:after="0" w:line="360" w:lineRule="auto"/>
              <w:ind w:firstLine="63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你已超速，请安全驾驶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）小申为“你已超速，请安全驾驶”录制了一段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格式的音频。该音频的采样频率为</w:t>
      </w:r>
      <w:r>
        <w:rPr>
          <w:sz w:val="21"/>
          <w:szCs w:val="21"/>
        </w:rPr>
        <w:t>44.1kHz</w:t>
      </w:r>
      <w:r>
        <w:rPr>
          <w:rFonts w:ascii="SimSun" w:eastAsia="SimSun" w:hAnsi="SimSun" w:cs="SimSun"/>
          <w:sz w:val="21"/>
          <w:szCs w:val="21"/>
        </w:rPr>
        <w:t>，量化位数为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位，立体声双声道，持续时间是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秒。理论上，该音频的存储容量为</w:t>
      </w:r>
      <w:r>
        <w:rPr>
          <w:sz w:val="21"/>
          <w:szCs w:val="21"/>
        </w:rPr>
        <w:t>__________KB</w:t>
      </w:r>
      <w:r>
        <w:rPr>
          <w:rFonts w:ascii="SimSun" w:eastAsia="SimSun" w:hAnsi="SimSun" w:cs="SimSun"/>
          <w:sz w:val="21"/>
          <w:szCs w:val="21"/>
        </w:rPr>
        <w:t>。（请列出公式，无需计算）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）移动终端为小申使用智慧校园系统带来了便利。除智能手机外，还可以作为移动终端的是</w:t>
      </w:r>
      <w:r>
        <w:rPr>
          <w:sz w:val="21"/>
          <w:szCs w:val="21"/>
        </w:rPr>
        <w:t>______</w:t>
      </w:r>
      <w:r>
        <w:rPr>
          <w:rFonts w:ascii="SimSun" w:eastAsia="SimSun" w:hAnsi="SimSun" w:cs="SimSun"/>
          <w:sz w:val="21"/>
          <w:szCs w:val="21"/>
        </w:rPr>
        <w:t>。（请列举一个）</w:t>
      </w:r>
    </w:p>
    <w:p>
      <w:pPr>
        <w:widowControl w:val="0"/>
        <w:spacing w:before="0" w:after="0" w:line="286" w:lineRule="auto"/>
      </w:pPr>
      <w:r>
        <w:rPr>
          <w:rFonts w:ascii="SimSun" w:eastAsia="SimSun" w:hAnsi="SimSun" w:cs="SimSun"/>
          <w:b/>
          <w:bCs/>
        </w:rPr>
        <w:t>综合题四（共</w:t>
      </w:r>
      <w:r>
        <w:rPr>
          <w:b/>
          <w:bCs/>
        </w:rPr>
        <w:t>28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7. </w:t>
      </w:r>
      <w:r>
        <w:rPr>
          <w:rFonts w:ascii="SimSun" w:eastAsia="SimSun" w:hAnsi="SimSun" w:cs="SimSun"/>
          <w:sz w:val="21"/>
          <w:szCs w:val="21"/>
        </w:rPr>
        <w:t>小申想给小花园中的植物设计一个自动浇水的系统，并且通过植物浇水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远程查看植物土壤湿度、给植物浇水等。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）小申使用手机上的植物浇水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远程对植物进行浇水。为了支持该功能的实现，系统的组成要素除人外，还有（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．数据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．硬件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．软件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．网关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）小申通过植物浇水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查看土壤湿度数据时，无法正常显示页面，可能的原因是（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．手机连网异常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．土壤的湿度超过阈值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．对准植物的摄像头发生故障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）小申在网上查询了植物的习性和传感器的参数，设计了一个算法来判断植物是否需要浇水，该算法流程图不满足算法特征的是（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019300" cy="1581150"/>
            <wp:docPr id="10007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．有零个或多个输入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．确定性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．有一个或多个输出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．有穷性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）小申将数据库中保存的土壤湿度等数据导出时（注：“是否浇水”列中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表示未浇水，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表示已浇水），发现有两条相同的数据，他想在数据表中仅保留其中的第一条数据，下列语句正确的是（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）。</w:t>
      </w:r>
    </w:p>
    <w:tbl>
      <w:tblPr>
        <w:tblW w:w="6675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90"/>
        <w:gridCol w:w="1320"/>
        <w:gridCol w:w="1110"/>
        <w:gridCol w:w="1320"/>
        <w:gridCol w:w="1122"/>
        <w:gridCol w:w="1110"/>
      </w:tblGrid>
      <w:tr>
        <w:tblPrEx>
          <w:tblW w:w="6675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传感器编号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水泵编号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土壤湿度值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记录时间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是否浇水</w:t>
            </w:r>
          </w:p>
        </w:tc>
      </w:tr>
      <w:tr>
        <w:tblPrEx>
          <w:tblW w:w="6675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494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2024/3/31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075" name="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4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W w:w="6675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49"/>
        <w:gridCol w:w="749"/>
        <w:gridCol w:w="749"/>
        <w:gridCol w:w="913"/>
        <w:gridCol w:w="2735"/>
        <w:gridCol w:w="749"/>
      </w:tblGrid>
      <w:tr>
        <w:tblPrEx>
          <w:tblW w:w="6675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295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2024/3/31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</w:p>
        </w:tc>
      </w:tr>
      <w:tr>
        <w:tblPrEx>
          <w:tblW w:w="6675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2024/3/31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</w:tr>
      <w:tr>
        <w:tblPrEx>
          <w:tblW w:w="6675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2024/3/31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</w:p>
        </w:tc>
      </w:tr>
      <w:tr>
        <w:tblPrEx>
          <w:tblW w:w="6675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2024/3/31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</w:p>
        </w:tc>
      </w:tr>
      <w:tr>
        <w:tblPrEx>
          <w:tblW w:w="6675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497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2024/3/31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</w:p>
        </w:tc>
      </w:tr>
      <w:tr>
        <w:tblPrEx>
          <w:tblW w:w="6675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df.drop_duplicates(subset=["</w:t>
      </w:r>
      <w:r>
        <w:rPr>
          <w:rFonts w:ascii="SimSun" w:eastAsia="SimSun" w:hAnsi="SimSun" w:cs="SimSun"/>
          <w:sz w:val="21"/>
          <w:szCs w:val="21"/>
        </w:rPr>
        <w:t>序号</w:t>
      </w:r>
      <w:r>
        <w:rPr>
          <w:sz w:val="21"/>
          <w:szCs w:val="21"/>
        </w:rPr>
        <w:t>"],|keep='first',inplace=True)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df.drop_duplicates(subset=["</w:t>
      </w:r>
      <w:r>
        <w:rPr>
          <w:rFonts w:ascii="SimSun" w:eastAsia="SimSun" w:hAnsi="SimSun" w:cs="SimSun"/>
          <w:sz w:val="21"/>
          <w:szCs w:val="21"/>
        </w:rPr>
        <w:t>序号</w:t>
      </w:r>
      <w:r>
        <w:rPr>
          <w:sz w:val="21"/>
          <w:szCs w:val="21"/>
        </w:rPr>
        <w:t>"],keep='last',inplace=True)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df.drop_duplicates(subset=["</w:t>
      </w:r>
      <w:r>
        <w:rPr>
          <w:rFonts w:ascii="SimSun" w:eastAsia="SimSun" w:hAnsi="SimSun" w:cs="SimSun"/>
          <w:sz w:val="21"/>
          <w:szCs w:val="21"/>
        </w:rPr>
        <w:t>序号</w:t>
      </w:r>
      <w:r>
        <w:rPr>
          <w:sz w:val="21"/>
          <w:szCs w:val="21"/>
        </w:rPr>
        <w:t>"],keep='last',inplace=False)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df.drop_duplicates(subset=["</w:t>
      </w:r>
      <w:r>
        <w:rPr>
          <w:rFonts w:ascii="SimSun" w:eastAsia="SimSun" w:hAnsi="SimSun" w:cs="SimSun"/>
          <w:sz w:val="21"/>
          <w:szCs w:val="21"/>
        </w:rPr>
        <w:t>传感器编号</w:t>
      </w:r>
      <w:r>
        <w:rPr>
          <w:sz w:val="21"/>
          <w:szCs w:val="21"/>
        </w:rPr>
        <w:t>"],keep='first',inplace=False)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）小申把整理后的数据存储在“</w:t>
      </w:r>
      <w:r>
        <w:rPr>
          <w:sz w:val="21"/>
          <w:szCs w:val="21"/>
        </w:rPr>
        <w:t>test.csv</w:t>
      </w:r>
      <w:r>
        <w:rPr>
          <w:rFonts w:ascii="SimSun" w:eastAsia="SimSun" w:hAnsi="SimSun" w:cs="SimSun"/>
          <w:sz w:val="21"/>
          <w:szCs w:val="21"/>
        </w:rPr>
        <w:t>”中，请结合上表完善以下程序，筛选出“已浇水”的所有数据。</w:t>
      </w:r>
    </w:p>
    <w:tbl>
      <w:tblPr>
        <w:tblW w:w="3975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014"/>
      </w:tblGrid>
      <w:tr>
        <w:tblPrEx>
          <w:tblW w:w="3975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0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numpy as np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pandas as pd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df=pd.read_csv('test.csv',encoding="ANSI")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mydf=df[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==1)]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print(mydf)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）小申对上题筛选的数据进行数据分析，编写程序获取每个盆栽在</w:t>
      </w:r>
      <w:r>
        <w:rPr>
          <w:sz w:val="21"/>
          <w:szCs w:val="21"/>
        </w:rPr>
        <w:t>2024</w:t>
      </w:r>
      <w:r>
        <w:rPr>
          <w:rFonts w:ascii="SimSun" w:eastAsia="SimSun" w:hAnsi="SimSun" w:cs="SimSun"/>
          <w:sz w:val="21"/>
          <w:szCs w:val="21"/>
        </w:rPr>
        <w:t>年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月的浇水次数，并从中获取最大的浇水次数。</w:t>
      </w:r>
    </w:p>
    <w:tbl>
      <w:tblPr>
        <w:tblW w:w="7380" w:type="dxa"/>
        <w:tblInd w:w="128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738"/>
        <w:gridCol w:w="1368"/>
        <w:gridCol w:w="1158"/>
        <w:gridCol w:w="1368"/>
        <w:gridCol w:w="1330"/>
        <w:gridCol w:w="1158"/>
        <w:gridCol w:w="260"/>
      </w:tblGrid>
      <w:tr>
        <w:tblPrEx>
          <w:tblW w:w="73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传感器编号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水泵编号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土壤湿度值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记录时间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是否浇水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73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605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2024/3/1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089" name="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5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W w:w="7380" w:type="dxa"/>
        <w:tblInd w:w="128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794"/>
        <w:gridCol w:w="1229"/>
        <w:gridCol w:w="1075"/>
        <w:gridCol w:w="1257"/>
        <w:gridCol w:w="1691"/>
        <w:gridCol w:w="1075"/>
        <w:gridCol w:w="260"/>
      </w:tblGrid>
      <w:tr>
        <w:tblPrEx>
          <w:tblW w:w="73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569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2024/3/2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73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2024/3/2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73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521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2024/3/2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73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141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570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2024/3/2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73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162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587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2024/3/2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73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73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736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def list_to_number(1st):#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将列表转为数字</w:t>
            </w:r>
          </w:p>
          <w:p>
            <w:pPr>
              <w:widowControl w:val="0"/>
              <w:spacing w:before="0" w:after="0" w:line="360" w:lineRule="auto"/>
              <w:ind w:firstLine="21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result=0</w:t>
            </w:r>
          </w:p>
          <w:p>
            <w:pPr>
              <w:widowControl w:val="0"/>
              <w:spacing w:before="0" w:after="0" w:line="360" w:lineRule="auto"/>
              <w:ind w:firstLine="21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for num in lst:</w:t>
            </w:r>
          </w:p>
          <w:p>
            <w:pPr>
              <w:widowControl w:val="0"/>
              <w:spacing w:before="0" w:after="0" w:line="360" w:lineRule="auto"/>
              <w:ind w:firstLine="63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result=result*10+num</w:t>
            </w:r>
          </w:p>
          <w:p>
            <w:pPr>
              <w:widowControl w:val="0"/>
              <w:spacing w:before="0" w:after="0" w:line="360" w:lineRule="auto"/>
              <w:ind w:firstLine="21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return result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sensor=[1,2,3,4,5,6,7,8,9,10]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sensor_count=[]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for i in range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ambria Math" w:eastAsia="Cambria Math" w:hAnsi="Cambria Math" w:cs="Cambria Math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___:</w:t>
            </w:r>
          </w:p>
          <w:p>
            <w:pPr>
              <w:widowControl w:val="0"/>
              <w:spacing w:before="0" w:after="0" w:line="360" w:lineRule="auto"/>
              <w:ind w:firstLine="4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count=mydf[(*******==sensor[i])]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部分代码已隐藏</w:t>
            </w:r>
          </w:p>
          <w:p>
            <w:pPr>
              <w:widowControl w:val="0"/>
              <w:spacing w:before="0" w:after="0" w:line="360" w:lineRule="auto"/>
              <w:ind w:firstLine="4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thiscount=count['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传感器编号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38100" cy="95250"/>
                  <wp:docPr id="100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value_counts()</w:t>
            </w:r>
          </w:p>
          <w:p>
            <w:pPr>
              <w:widowControl w:val="0"/>
              <w:spacing w:before="0" w:after="0" w:line="360" w:lineRule="auto"/>
              <w:ind w:firstLine="4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num=list_to_number(thiscount.values) #thiscount.values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thiscount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的数值</w:t>
            </w:r>
          </w:p>
          <w:p>
            <w:pPr>
              <w:widowControl w:val="0"/>
              <w:spacing w:before="0" w:after="0" w:line="360" w:lineRule="auto"/>
              <w:ind w:firstLine="4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sensor_count.append(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ambria Math" w:eastAsia="Cambria Math" w:hAnsi="Cambria Math" w:cs="Cambria Math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print(sensor_count)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print(np.max(sensor_count))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运行结果如下：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05" name="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7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[3,4,6,9,5,3,4,5,5,3]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9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）根据下左图所示的表格数据，小申编写程序绘制了如下右图的可视化图形。请完善程序代码，实现上述功能。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619375" cy="1371600"/>
            <wp:docPr id="10011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95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965"/>
      </w:tblGrid>
      <w:tr>
        <w:tblPrEx>
          <w:tblW w:w="4995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matplotlib.pyplot as plt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plt.rcParams['font.sans-serif']=['SimHei']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df=pd.read_csv('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浇水次数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.csv',encoding="ANSI")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ambria Math" w:eastAsia="Cambria Math" w:hAnsi="Cambria Math" w:cs="Cambria Math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___('2024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月植物浇水次数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',fontsize=20)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plt.xlabel('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植物编号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',fontsize=12)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plt.ylabel('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浇水次数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57150" cy="95250"/>
                  <wp:docPr id="100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fontsize=12)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plt.xticks([1,2,3,4,5,6,7,8,9,10])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plt.bar(df['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植物编号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'],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ambria Math" w:eastAsia="Cambria Math" w:hAnsi="Cambria Math" w:cs="Cambria Math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plt.show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（）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）小申在撰写数据分析报告时，绘制了“</w:t>
      </w:r>
      <w:r>
        <w:rPr>
          <w:sz w:val="21"/>
          <w:szCs w:val="21"/>
        </w:rPr>
        <w:t>1-10</w:t>
      </w:r>
      <w:r>
        <w:rPr>
          <w:rFonts w:ascii="SimSun" w:eastAsia="SimSun" w:hAnsi="SimSun" w:cs="SimSun"/>
          <w:sz w:val="21"/>
          <w:szCs w:val="21"/>
        </w:rPr>
        <w:t>号植物在</w:t>
      </w:r>
      <w:r>
        <w:rPr>
          <w:sz w:val="21"/>
          <w:szCs w:val="21"/>
        </w:rPr>
        <w:t>2024</w:t>
      </w:r>
      <w:r>
        <w:rPr>
          <w:rFonts w:ascii="SimSun" w:eastAsia="SimSun" w:hAnsi="SimSun" w:cs="SimSun"/>
          <w:sz w:val="21"/>
          <w:szCs w:val="21"/>
        </w:rPr>
        <w:t>年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月浇水次数”的箱形图，请帮助小申对该图进行分析。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866900" cy="1371600"/>
            <wp:docPr id="10012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286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数字化资源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帮助小贴士</w:t>
      </w:r>
    </w:p>
    <w:p>
      <w:pPr>
        <w:widowControl w:val="0"/>
        <w:spacing w:before="0" w:after="0" w:line="286" w:lineRule="auto"/>
        <w:rPr>
          <w:sz w:val="21"/>
          <w:szCs w:val="21"/>
        </w:rPr>
      </w:pPr>
      <w:r>
        <w:rPr>
          <w:sz w:val="21"/>
          <w:szCs w:val="21"/>
        </w:rPr>
        <w:t>pandas</w:t>
      </w:r>
      <w:r>
        <w:rPr>
          <w:rFonts w:ascii="SimSun" w:eastAsia="SimSun" w:hAnsi="SimSun" w:cs="SimSun"/>
          <w:sz w:val="21"/>
          <w:szCs w:val="21"/>
        </w:rPr>
        <w:t>库</w:t>
      </w:r>
    </w:p>
    <w:tbl>
      <w:tblPr>
        <w:tblW w:w="6945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737"/>
        <w:gridCol w:w="3576"/>
        <w:gridCol w:w="2160"/>
      </w:tblGrid>
      <w:tr>
        <w:tblPrEx>
          <w:tblW w:w="6945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函数</w:t>
            </w:r>
          </w:p>
        </w:tc>
        <w:tc>
          <w:tcPr>
            <w:tcW w:w="28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简单示例</w:t>
            </w:r>
          </w:p>
        </w:tc>
        <w:tc>
          <w:tcPr>
            <w:tcW w:w="2130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功能</w:t>
            </w:r>
          </w:p>
        </w:tc>
      </w:tr>
      <w:tr>
        <w:tblPrEx>
          <w:tblW w:w="6945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9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pandas.read_csv()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pandas.read_csv('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文件名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扩展名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')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读取当前目录的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csv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文件</w:t>
            </w:r>
          </w:p>
        </w:tc>
      </w:tr>
      <w:tr>
        <w:tblPrEx>
          <w:tblW w:w="6945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737" w:type="dxa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DataFrame.drop_duplicates()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DataFrame.drop_duplicates</w:t>
            </w:r>
          </w:p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(subset=['x'],keep='first',inplace=False)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去除重复记录。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subset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表示进行去重的列，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None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表示全部</w:t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125" name="" descr="page numb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1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W w:w="6945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731"/>
        <w:gridCol w:w="2184"/>
        <w:gridCol w:w="3000"/>
      </w:tblGrid>
      <w:tr>
        <w:tblPrEx>
          <w:tblW w:w="6945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737" w:type="dxa"/>
            <w:tcBorders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576" w:type="dxa"/>
            <w:tcBorders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130" w:type="dxa"/>
            <w:tcBorders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列；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keep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表示保留第几个数据（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first/last/False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inplace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表示是否在原表上进行操作（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True/False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）。</w:t>
            </w:r>
          </w:p>
        </w:tc>
      </w:tr>
    </w:tbl>
    <w:p>
      <w:pPr>
        <w:widowControl w:val="0"/>
        <w:spacing w:before="0" w:after="0" w:line="286" w:lineRule="auto"/>
        <w:rPr>
          <w:sz w:val="21"/>
          <w:szCs w:val="21"/>
        </w:rPr>
      </w:pPr>
      <w:r>
        <w:rPr>
          <w:sz w:val="21"/>
          <w:szCs w:val="21"/>
        </w:rPr>
        <w:t>matplotlib</w:t>
      </w:r>
      <w:r>
        <w:rPr>
          <w:rFonts w:ascii="SimSun" w:eastAsia="SimSun" w:hAnsi="SimSun" w:cs="SimSun"/>
          <w:sz w:val="21"/>
          <w:szCs w:val="21"/>
        </w:rPr>
        <w:t>库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32"/>
        <w:gridCol w:w="2517"/>
        <w:gridCol w:w="1743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函数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简单示例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功能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matplotlib.pyplot.bar()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matplotlib.pyplot.bar(x,y)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绘制柱状图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matplotlib.pyplot.title()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matplotlib.pyplot.title(")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添加标题的名称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matplotlib.pyplot.xlabel()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matplotlib.pyplot.xlabel(")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添加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轴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133350" cy="180975"/>
                  <wp:docPr id="100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名称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matplotlib.pyplot.ylabel()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matplotlib.pyplot.ylabel(")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添加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轴的名称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matplotlib.pyplot.show()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matplotlib.pyplot.show()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28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在本机显示图形</w:t>
            </w:r>
          </w:p>
        </w:tc>
      </w:tr>
    </w:tbl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41" name="" descr="page numb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/>
    <w:sectPr>
      <w:headerReference w:type="default" r:id="rId22"/>
      <w:type w:val="continuous"/>
      <w:pgSz w:w="11927" w:h="16875"/>
      <w:pgMar w:top="800" w:right="1120" w:bottom="540" w:left="11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0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824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0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0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1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1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2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2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3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3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4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4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5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5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5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5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6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6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6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7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8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8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8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8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9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9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9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0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1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540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1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1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3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3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643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3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3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image" Target="media/image10.png" /><Relationship Id="rId14" Type="http://schemas.openxmlformats.org/officeDocument/2006/relationships/header" Target="header5.xml" /><Relationship Id="rId15" Type="http://schemas.openxmlformats.org/officeDocument/2006/relationships/header" Target="header6.xml" /><Relationship Id="rId16" Type="http://schemas.openxmlformats.org/officeDocument/2006/relationships/image" Target="media/image11.png" /><Relationship Id="rId17" Type="http://schemas.openxmlformats.org/officeDocument/2006/relationships/header" Target="header7.xml" /><Relationship Id="rId18" Type="http://schemas.openxmlformats.org/officeDocument/2006/relationships/image" Target="media/image12.pn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header" Target="header8.xml" /><Relationship Id="rId22" Type="http://schemas.openxmlformats.org/officeDocument/2006/relationships/header" Target="header9.xm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5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6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7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8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_rels/header9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media/image5.png" /><Relationship Id="rId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