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bCs/>
          <w:sz w:val="28"/>
          <w:szCs w:val="28"/>
          <w:lang w:val="en-US" w:eastAsia="zh-CN"/>
        </w:rPr>
      </w:pPr>
      <w:r>
        <w:rPr>
          <w:rFonts w:hint="eastAsia"/>
          <w:b/>
          <w:bCs/>
          <w:sz w:val="28"/>
          <w:szCs w:val="28"/>
          <w:lang w:val="en-US" w:eastAsia="zh-CN"/>
        </w:rPr>
        <w:t>基于最大熵的团体竞技比赛</w:t>
      </w:r>
      <w:bookmarkStart w:id="0" w:name="_GoBack"/>
      <w:bookmarkEnd w:id="0"/>
      <w:r>
        <w:rPr>
          <w:rFonts w:hint="eastAsia"/>
          <w:b/>
          <w:bCs/>
          <w:sz w:val="28"/>
          <w:szCs w:val="28"/>
          <w:lang w:val="en-US" w:eastAsia="zh-CN"/>
        </w:rPr>
        <w:t>胜负的预测</w:t>
      </w:r>
    </w:p>
    <w:p>
      <w:pPr>
        <w:jc w:val="center"/>
        <w:rPr>
          <w:rFonts w:hint="eastAsia"/>
          <w:b w:val="0"/>
          <w:bCs w:val="0"/>
          <w:lang w:val="en-US" w:eastAsia="zh-CN"/>
        </w:rPr>
      </w:pPr>
      <w:r>
        <w:rPr>
          <w:rFonts w:hint="eastAsia"/>
          <w:b w:val="0"/>
          <w:bCs w:val="0"/>
          <w:lang w:val="en-US" w:eastAsia="zh-CN"/>
        </w:rPr>
        <w:t>数学与计算科学院，湘潭大学，湘潭，中国</w:t>
      </w:r>
    </w:p>
    <w:p>
      <w:pPr>
        <w:jc w:val="left"/>
        <w:rPr>
          <w:rFonts w:hint="eastAsia"/>
          <w:b/>
          <w:bCs/>
          <w:lang w:val="en-US" w:eastAsia="zh-CN"/>
        </w:rPr>
      </w:pPr>
    </w:p>
    <w:p>
      <w:pPr>
        <w:rPr>
          <w:rFonts w:hint="eastAsia"/>
          <w:b/>
          <w:bCs/>
          <w:lang w:val="en-US" w:eastAsia="zh-CN"/>
        </w:rPr>
      </w:pPr>
      <w:r>
        <w:rPr>
          <w:rFonts w:hint="eastAsia"/>
          <w:b/>
          <w:bCs/>
          <w:lang w:val="en-US" w:eastAsia="zh-CN"/>
        </w:rPr>
        <w:t>摘要：</w:t>
      </w:r>
    </w:p>
    <w:p>
      <w:pPr>
        <w:rPr>
          <w:rFonts w:hint="eastAsia"/>
          <w:lang w:val="en-US" w:eastAsia="zh-CN"/>
        </w:rPr>
      </w:pPr>
      <w:r>
        <w:rPr>
          <w:rFonts w:hint="eastAsia"/>
          <w:lang w:val="en-US" w:eastAsia="zh-CN"/>
        </w:rPr>
        <w:t xml:space="preserve">    利用最大熵原理，将影响某种团体竞赛的不同的因素对比赛结果影响的权重，计算出来，构造出符合该团体赛事的最佳条件概率模型。通过对团体赛事的最近几场比赛中因素的具体状况，计算出符合该赛事的最佳平稳周期，以每个周倜为单位，将该周期中影响因素的参数带入模型中，计算出团队赛比赛的胜率。</w:t>
      </w:r>
    </w:p>
    <w:p>
      <w:pPr>
        <w:rPr>
          <w:rFonts w:hint="eastAsia"/>
          <w:b/>
          <w:bCs/>
          <w:i w:val="0"/>
          <w:iCs w:val="0"/>
          <w:lang w:val="en-US" w:eastAsia="zh-CN"/>
        </w:rPr>
      </w:pPr>
      <w:r>
        <w:rPr>
          <w:rFonts w:hint="eastAsia"/>
          <w:b/>
          <w:bCs/>
          <w:i w:val="0"/>
          <w:iCs w:val="0"/>
          <w:lang w:val="en-US" w:eastAsia="zh-CN"/>
        </w:rPr>
        <w:t>关键字：</w:t>
      </w:r>
    </w:p>
    <w:p>
      <w:pPr>
        <w:rPr>
          <w:rFonts w:hint="eastAsia"/>
          <w:lang w:val="en-US" w:eastAsia="zh-CN"/>
        </w:rPr>
      </w:pPr>
      <w:r>
        <w:rPr>
          <w:rFonts w:hint="eastAsia"/>
          <w:lang w:val="en-US" w:eastAsia="zh-CN"/>
        </w:rPr>
        <w:t xml:space="preserve">   最大熵，团体比赛，平稳周期，期望，胜负，预测</w:t>
      </w:r>
    </w:p>
    <w:p>
      <w:pPr>
        <w:rPr>
          <w:rFonts w:hint="eastAsia"/>
          <w:b/>
          <w:bCs/>
          <w:lang w:val="en-US" w:eastAsia="zh-CN"/>
        </w:rPr>
      </w:pPr>
      <w:r>
        <w:rPr>
          <w:rFonts w:hint="eastAsia"/>
          <w:b/>
          <w:bCs/>
          <w:lang w:val="en-US" w:eastAsia="zh-CN"/>
        </w:rPr>
        <w:t>引言：</w:t>
      </w:r>
    </w:p>
    <w:p>
      <w:pPr>
        <w:ind w:firstLine="420" w:firstLineChars="200"/>
        <w:rPr>
          <w:rFonts w:hint="eastAsia"/>
          <w:lang w:val="zh-CN" w:eastAsia="zh-CN"/>
        </w:rPr>
      </w:pPr>
      <w:r>
        <w:rPr>
          <w:rFonts w:hint="eastAsia"/>
          <w:lang w:val="zh-CN" w:eastAsia="zh-CN"/>
        </w:rPr>
        <w:t>随着互联网的发展和人们对于各种体育竞技赛事的关注度的提高，像欧洲足球五大联赛、美国职业橄榄球联赛、美国职业篮球联赛等团体体育的竞技赛事已经不只受到当地居民的关注，这些赛事已经普及全球。各大型博彩公司、大型网站纷纷对赛事的结果进行分析与预测，比赛关注者根据自己的主观偏好和网站给出的分析对一场比赛的输赢预测。团体赛事的的预测也早有好多学者给出过不同的方法，但预测的效果不是十分理想。</w:t>
      </w:r>
      <w:r>
        <w:rPr>
          <w:rFonts w:hint="eastAsia"/>
          <w:lang w:val="en-US" w:eastAsia="zh-CN"/>
        </w:rPr>
        <w:t>最大熵原理指出，当我们需要对一个随机事件的概率分布进行预测时，我们的预测应当满足全部已知的条件，而对未知的情况不要做任何主观假设。</w:t>
      </w:r>
      <w:r>
        <w:rPr>
          <w:rFonts w:hint="eastAsia"/>
          <w:lang w:val="zh-CN" w:eastAsia="zh-CN"/>
        </w:rPr>
        <w:t>本文将最大熵原理运用到团体的赛事中，通过实验数据的结果分析能得到一个有更高准确率的结果。</w:t>
      </w:r>
    </w:p>
    <w:p>
      <w:pPr>
        <w:rPr>
          <w:rFonts w:hint="eastAsia"/>
          <w:b/>
          <w:bCs/>
          <w:lang w:val="zh-CN" w:eastAsia="zh-CN"/>
        </w:rPr>
      </w:pPr>
      <w:r>
        <w:rPr>
          <w:rFonts w:hint="eastAsia"/>
          <w:b/>
          <w:bCs/>
          <w:lang w:val="zh-CN" w:eastAsia="zh-CN"/>
        </w:rPr>
        <w:t>正文：</w:t>
      </w:r>
    </w:p>
    <w:p>
      <w:pPr>
        <w:ind w:firstLine="420" w:firstLineChars="200"/>
        <w:rPr>
          <w:rFonts w:hint="eastAsia"/>
          <w:b/>
          <w:bCs/>
          <w:lang w:val="en-US" w:eastAsia="zh-CN"/>
        </w:rPr>
      </w:pPr>
      <w:r>
        <w:rPr>
          <w:rFonts w:hint="eastAsia"/>
          <w:b/>
          <w:bCs/>
          <w:lang w:val="en-US" w:eastAsia="zh-CN"/>
        </w:rPr>
        <w:t>一 最大熵模型的介绍</w:t>
      </w:r>
    </w:p>
    <w:p>
      <w:pPr>
        <w:ind w:firstLine="420" w:firstLineChars="200"/>
        <w:rPr>
          <w:rFonts w:hint="eastAsia"/>
          <w:lang w:val="en-US" w:eastAsia="zh-CN"/>
        </w:rPr>
      </w:pPr>
      <w:r>
        <w:rPr>
          <w:rFonts w:hint="eastAsia"/>
          <w:lang w:val="en-US" w:eastAsia="zh-CN"/>
        </w:rPr>
        <w:t>1948年C.E.Shannon首次提出了信息熵的概念，把熵作为一个随机事件的“不确定性”或信息量的度量。</w:t>
      </w:r>
    </w:p>
    <w:p>
      <w:pPr>
        <w:ind w:firstLine="420" w:firstLineChars="200"/>
        <w:rPr>
          <w:rFonts w:hint="eastAsia"/>
          <w:lang w:val="en-US" w:eastAsia="zh-CN"/>
        </w:rPr>
      </w:pPr>
      <w:r>
        <w:rPr>
          <w:rFonts w:hint="eastAsia" w:eastAsia="宋体"/>
          <w:kern w:val="2"/>
          <w:position w:val="-28"/>
          <w:sz w:val="21"/>
          <w:lang w:val="en-US" w:eastAsia="zh-CN"/>
        </w:rPr>
        <w:object>
          <v:shape id="图片 1" type="#_x0000_t75" style="height:34pt;width:88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图片 1" DrawAspect="Content" ObjectID="_1" r:id="rId5"/>
        </w:object>
      </w:r>
    </w:p>
    <w:p>
      <w:pPr>
        <w:ind w:firstLine="420" w:firstLineChars="200"/>
        <w:rPr>
          <w:rFonts w:hint="eastAsia"/>
          <w:lang w:val="en-US" w:eastAsia="zh-CN"/>
        </w:rPr>
      </w:pPr>
      <w:r>
        <w:rPr>
          <w:rFonts w:hint="eastAsia"/>
          <w:lang w:val="en-US" w:eastAsia="zh-CN"/>
        </w:rPr>
        <w:t>式中</w:t>
      </w:r>
      <w:r>
        <w:rPr>
          <w:rFonts w:hint="eastAsia" w:eastAsia="宋体"/>
          <w:kern w:val="2"/>
          <w:position w:val="-4"/>
          <w:sz w:val="21"/>
          <w:lang w:val="en-US" w:eastAsia="zh-CN"/>
        </w:rPr>
        <w:object>
          <v:shape id="图片 5" type="#_x0000_t75" style="height:13pt;width:13.9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 ShapeID="图片 5" DrawAspect="Content" ObjectID="_2" r:id="rId7"/>
        </w:object>
      </w:r>
      <w:r>
        <w:rPr>
          <w:rFonts w:hint="eastAsia"/>
          <w:lang w:val="en-US" w:eastAsia="zh-CN"/>
        </w:rPr>
        <w:t>为信息熵，</w:t>
      </w:r>
      <w:r>
        <w:rPr>
          <w:rFonts w:hint="eastAsia" w:eastAsia="宋体"/>
          <w:kern w:val="2"/>
          <w:position w:val="-12"/>
          <w:sz w:val="21"/>
          <w:lang w:val="en-US" w:eastAsia="zh-CN"/>
        </w:rPr>
        <w:object>
          <v:shape id="图片 2" type="#_x0000_t75" style="height:18pt;width:12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图片 2" DrawAspect="Content" ObjectID="_3" r:id="rId9"/>
        </w:object>
      </w:r>
      <w:r>
        <w:rPr>
          <w:rFonts w:hint="eastAsia"/>
          <w:lang w:val="en-US" w:eastAsia="zh-CN"/>
        </w:rPr>
        <w:t>为随机事件出现的概率，</w:t>
      </w:r>
      <w:r>
        <w:rPr>
          <w:rFonts w:hint="eastAsia" w:eastAsia="宋体"/>
          <w:kern w:val="2"/>
          <w:position w:val="-6"/>
          <w:sz w:val="21"/>
          <w:lang w:val="en-US" w:eastAsia="zh-CN"/>
        </w:rPr>
        <w:object>
          <v:shape id="图片 4" type="#_x0000_t75" style="height:13.95pt;width:12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图片 4" DrawAspect="Content" ObjectID="_4" r:id="rId11"/>
        </w:object>
      </w:r>
      <w:r>
        <w:rPr>
          <w:rFonts w:hint="eastAsia"/>
          <w:lang w:val="en-US" w:eastAsia="zh-CN"/>
        </w:rPr>
        <w:t>为常数。</w:t>
      </w:r>
    </w:p>
    <w:p>
      <w:pPr>
        <w:ind w:firstLine="420" w:firstLineChars="200"/>
        <w:rPr>
          <w:rFonts w:hint="eastAsia"/>
          <w:lang w:val="en-US" w:eastAsia="zh-CN"/>
        </w:rPr>
      </w:pPr>
      <w:r>
        <w:rPr>
          <w:rFonts w:hint="eastAsia"/>
          <w:lang w:val="en-US" w:eastAsia="zh-CN"/>
        </w:rPr>
        <w:t>1957年E.T.Jayne提出了一个准则：当根据部分信息进行推理时，必须选择这样一组概率分配，它应具有最大的熵，并服从一切已知的信息，这一准则被称为最大熵原理。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称这种模型叫“最大熵模型”</w:t>
      </w:r>
      <w:r>
        <w:rPr>
          <w:rFonts w:hint="eastAsia"/>
          <w:lang w:val="zh-CN" w:eastAsia="zh-CN"/>
        </w:rPr>
        <w:t>。“</w:t>
      </w:r>
      <w:r>
        <w:rPr>
          <w:rFonts w:hint="eastAsia"/>
          <w:lang w:val="en-US" w:eastAsia="zh-CN"/>
        </w:rPr>
        <w:t>最大熵模型”属于指数模型的一种：它将每个信息源视为一组约束条件，在满足所有约束条件的一组概率分布中，寻找其中熵最大的分布。它的特点是能以满足限定条件下的熵值最大化为准则，对各种不用类型的特征训练出一组对应的特征权值，然后通过线性组合，把它们整合到一个统一的模型中。其基本原理的形式化描述如下：</w:t>
      </w:r>
    </w:p>
    <w:p>
      <w:pPr>
        <w:ind w:firstLine="420" w:firstLineChars="200"/>
        <w:rPr>
          <w:rFonts w:hint="eastAsia"/>
          <w:lang w:val="en-US" w:eastAsia="zh-CN"/>
        </w:rPr>
      </w:pPr>
      <w:r>
        <w:rPr>
          <w:rFonts w:hint="eastAsia"/>
          <w:lang w:val="en-US" w:eastAsia="zh-CN"/>
        </w:rPr>
        <w:t>条件信息熵，即模型中的目标函数，定义如下：</w:t>
      </w:r>
    </w:p>
    <w:p>
      <w:pPr>
        <w:ind w:firstLine="420" w:firstLineChars="200"/>
        <w:rPr>
          <w:rFonts w:hint="eastAsia"/>
          <w:lang w:val="en-US" w:eastAsia="zh-CN"/>
        </w:rPr>
      </w:pPr>
      <w:r>
        <w:rPr>
          <w:rFonts w:hint="eastAsia" w:eastAsia="宋体"/>
          <w:kern w:val="2"/>
          <w:position w:val="-14"/>
          <w:sz w:val="21"/>
          <w:lang w:val="en-US" w:eastAsia="zh-CN"/>
        </w:rPr>
        <w:object>
          <v:shape id="图片 6" type="#_x0000_t75" style="height:26pt;width:341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 ShapeID="图片 6" DrawAspect="Content" ObjectID="_5" r:id="rId13"/>
        </w:object>
      </w:r>
    </w:p>
    <w:p>
      <w:pPr>
        <w:ind w:firstLine="420" w:firstLineChars="200"/>
        <w:rPr>
          <w:rFonts w:hint="eastAsia"/>
          <w:lang w:val="en-US" w:eastAsia="zh-CN"/>
        </w:rPr>
      </w:pPr>
      <w:r>
        <w:rPr>
          <w:rFonts w:hint="eastAsia"/>
          <w:lang w:val="en-US" w:eastAsia="zh-CN"/>
        </w:rPr>
        <w:t>其中</w:t>
      </w:r>
      <w:r>
        <w:rPr>
          <w:rFonts w:hint="eastAsia" w:eastAsia="宋体"/>
          <w:kern w:val="2"/>
          <w:position w:val="-6"/>
          <w:sz w:val="21"/>
          <w:lang w:val="en-US" w:eastAsia="zh-CN"/>
        </w:rPr>
        <w:object>
          <v:shape id="图片 7" type="#_x0000_t75" style="height:11pt;width:9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 ShapeID="图片 7" DrawAspect="Content" ObjectID="_6" r:id="rId15"/>
        </w:object>
      </w:r>
      <w:r>
        <w:rPr>
          <w:rFonts w:hint="eastAsia"/>
          <w:lang w:val="en-US" w:eastAsia="zh-CN"/>
        </w:rPr>
        <w:t>为类别比标记，</w:t>
      </w:r>
      <w:r>
        <w:rPr>
          <w:rFonts w:hint="eastAsia" w:eastAsia="宋体"/>
          <w:kern w:val="2"/>
          <w:position w:val="-6"/>
          <w:sz w:val="21"/>
          <w:lang w:val="en-US" w:eastAsia="zh-CN"/>
        </w:rPr>
        <w:object>
          <v:shape id="图片 8" type="#_x0000_t75" style="height:13.95pt;width:10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 ShapeID="图片 8" DrawAspect="Content" ObjectID="_7" r:id="rId17"/>
        </w:object>
      </w:r>
      <w:r>
        <w:rPr>
          <w:rFonts w:hint="eastAsia"/>
          <w:lang w:val="en-US" w:eastAsia="zh-CN"/>
        </w:rPr>
        <w:t>为标记</w:t>
      </w:r>
      <w:r>
        <w:rPr>
          <w:rFonts w:hint="eastAsia" w:eastAsia="宋体"/>
          <w:kern w:val="2"/>
          <w:position w:val="-6"/>
          <w:sz w:val="21"/>
          <w:lang w:val="en-US" w:eastAsia="zh-CN"/>
        </w:rPr>
        <w:object>
          <v:shape id="图片 7" type="#_x0000_t75" style="height:11pt;width:9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 ShapeID="图片 7" DrawAspect="Content" ObjectID="_8" r:id="rId19"/>
        </w:object>
      </w:r>
      <w:r>
        <w:rPr>
          <w:rFonts w:hint="eastAsia"/>
          <w:lang w:val="en-US" w:eastAsia="zh-CN"/>
        </w:rPr>
        <w:t>时出现的相关信息。</w:t>
      </w:r>
    </w:p>
    <w:p>
      <w:pPr>
        <w:ind w:firstLine="420" w:firstLineChars="200"/>
        <w:rPr>
          <w:rFonts w:hint="eastAsia"/>
          <w:lang w:val="en-US" w:eastAsia="zh-CN"/>
        </w:rPr>
      </w:pPr>
    </w:p>
    <w:p>
      <w:pPr>
        <w:ind w:firstLine="420" w:firstLineChars="200"/>
        <w:rPr>
          <w:rFonts w:hint="eastAsia"/>
          <w:lang w:val="en-US" w:eastAsia="zh-CN"/>
        </w:rPr>
      </w:pPr>
      <w:r>
        <w:rPr>
          <w:rFonts w:hint="eastAsia" w:eastAsia="宋体"/>
          <w:kern w:val="2"/>
          <w:position w:val="-24"/>
          <w:sz w:val="21"/>
          <w:lang w:val="en-US" w:eastAsia="zh-CN"/>
        </w:rPr>
        <w:object>
          <v:shape id="图片 10" type="#_x0000_t75" style="height:24pt;width:271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 ShapeID="图片 10" DrawAspect="Content" ObjectID="_9" r:id="rId20"/>
        </w:object>
      </w:r>
    </w:p>
    <w:p>
      <w:pPr>
        <w:ind w:firstLine="420" w:firstLineChars="200"/>
        <w:rPr>
          <w:rFonts w:hint="eastAsia"/>
          <w:lang w:val="en-US" w:eastAsia="zh-CN"/>
        </w:rPr>
      </w:pPr>
      <w:r>
        <w:rPr>
          <w:rFonts w:hint="eastAsia"/>
          <w:lang w:val="en-US" w:eastAsia="zh-CN"/>
        </w:rPr>
        <w:t>其中</w:t>
      </w:r>
      <w:r>
        <w:rPr>
          <w:rFonts w:hint="eastAsia" w:eastAsia="宋体"/>
          <w:kern w:val="2"/>
          <w:position w:val="-14"/>
          <w:sz w:val="21"/>
          <w:lang w:val="en-US" w:eastAsia="zh-CN"/>
        </w:rPr>
        <w:object>
          <v:shape id="图片 12" type="#_x0000_t75" style="height:19pt;width:24.95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 ShapeID="图片 12" DrawAspect="Content" ObjectID="_10" r:id="rId22"/>
        </w:object>
      </w:r>
      <w:r>
        <w:rPr>
          <w:rFonts w:hint="eastAsia"/>
          <w:lang w:val="en-US" w:eastAsia="zh-CN"/>
        </w:rPr>
        <w:t>表示特征</w:t>
      </w:r>
      <w:r>
        <w:rPr>
          <w:rFonts w:hint="eastAsia" w:eastAsia="宋体"/>
          <w:kern w:val="2"/>
          <w:position w:val="-12"/>
          <w:sz w:val="21"/>
          <w:lang w:val="en-US" w:eastAsia="zh-CN"/>
        </w:rPr>
        <w:object>
          <v:shape id="图片 13" type="#_x0000_t75" style="height:18pt;width:12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 ShapeID="图片 13" DrawAspect="Content" ObjectID="_11" r:id="rId24"/>
        </w:object>
      </w:r>
      <w:r>
        <w:rPr>
          <w:rFonts w:hint="eastAsia"/>
          <w:lang w:val="en-US" w:eastAsia="zh-CN"/>
        </w:rPr>
        <w:t>在模型中的期望值，</w:t>
      </w:r>
      <w:r>
        <w:rPr>
          <w:rFonts w:hint="eastAsia" w:eastAsia="宋体"/>
          <w:kern w:val="2"/>
          <w:position w:val="-24"/>
          <w:sz w:val="21"/>
          <w:lang w:val="en-US" w:eastAsia="zh-CN"/>
        </w:rPr>
        <w:object>
          <v:shape id="图片 14" type="#_x0000_t75" style="height:24pt;width:24.95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 ShapeID="图片 14" DrawAspect="Content" ObjectID="_12" r:id="rId26"/>
        </w:object>
      </w:r>
      <w:r>
        <w:rPr>
          <w:rFonts w:hint="eastAsia"/>
          <w:lang w:val="en-US" w:eastAsia="zh-CN"/>
        </w:rPr>
        <w:t>表示特征</w:t>
      </w:r>
      <w:r>
        <w:rPr>
          <w:rFonts w:hint="eastAsia" w:eastAsia="宋体"/>
          <w:kern w:val="2"/>
          <w:position w:val="-12"/>
          <w:sz w:val="21"/>
          <w:lang w:val="en-US" w:eastAsia="zh-CN"/>
        </w:rPr>
        <w:object>
          <v:shape id="图片 13" type="#_x0000_t75" style="height:18pt;width:12pt;rotation:0f;" o:ole="t"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o:OLEObject Type="Embed" ProgID="" ShapeID="图片 13" DrawAspect="Content" ObjectID="_13" r:id="rId28"/>
        </w:object>
      </w:r>
      <w:r>
        <w:rPr>
          <w:rFonts w:hint="eastAsia"/>
          <w:lang w:val="en-US" w:eastAsia="zh-CN"/>
        </w:rPr>
        <w:t>在训练集上的经验期望值，二者相等就表示目标模型要尽可能吻合于实际训练数据，其中</w:t>
      </w:r>
      <w:r>
        <w:rPr>
          <w:rFonts w:hint="eastAsia" w:eastAsia="宋体"/>
          <w:kern w:val="2"/>
          <w:position w:val="-14"/>
          <w:sz w:val="21"/>
          <w:lang w:val="en-US" w:eastAsia="zh-CN"/>
        </w:rPr>
        <w:object>
          <v:shape id="图片 12" type="#_x0000_t75" style="height:19pt;width:24.95pt;rotation:0f;" o:ole="t"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o:OLEObject Type="Embed" ProgID="" ShapeID="图片 12" DrawAspect="Content" ObjectID="_14" r:id="rId30"/>
        </w:object>
      </w:r>
      <w:r>
        <w:rPr>
          <w:rFonts w:hint="eastAsia"/>
          <w:lang w:val="en-US" w:eastAsia="zh-CN"/>
        </w:rPr>
        <w:t>，</w:t>
      </w:r>
      <w:r>
        <w:rPr>
          <w:rFonts w:hint="eastAsia" w:eastAsia="宋体"/>
          <w:kern w:val="2"/>
          <w:position w:val="-24"/>
          <w:sz w:val="21"/>
          <w:lang w:val="en-US" w:eastAsia="zh-CN"/>
        </w:rPr>
        <w:object>
          <v:shape id="图片 14" type="#_x0000_t75" style="height:24pt;width:24.95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 ShapeID="图片 14" DrawAspect="Content" ObjectID="_15" r:id="rId32"/>
        </w:object>
      </w:r>
      <w:r>
        <w:rPr>
          <w:rFonts w:hint="eastAsia"/>
          <w:lang w:val="en-US" w:eastAsia="zh-CN"/>
        </w:rPr>
        <w:t>和</w:t>
      </w:r>
      <w:r>
        <w:rPr>
          <w:rFonts w:hint="eastAsia" w:eastAsia="宋体"/>
          <w:kern w:val="2"/>
          <w:position w:val="-12"/>
          <w:sz w:val="21"/>
          <w:lang w:val="en-US" w:eastAsia="zh-CN"/>
        </w:rPr>
        <w:object>
          <v:shape id="图片 13" type="#_x0000_t75" style="height:18pt;width:12pt;rotation:0f;" o:ole="t"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o:OLEObject Type="Embed" ProgID="" ShapeID="图片 13" DrawAspect="Content" ObjectID="_16" r:id="rId33"/>
        </w:object>
      </w:r>
      <w:r>
        <w:rPr>
          <w:rFonts w:hint="eastAsia"/>
          <w:lang w:val="en-US" w:eastAsia="zh-CN"/>
        </w:rPr>
        <w:t>的定义如下：</w:t>
      </w:r>
    </w:p>
    <w:p>
      <w:pPr>
        <w:ind w:firstLine="420" w:firstLineChars="200"/>
        <w:rPr>
          <w:rFonts w:hint="eastAsia"/>
          <w:lang w:val="en-US" w:eastAsia="zh-CN"/>
        </w:rPr>
      </w:pPr>
      <w:r>
        <w:rPr>
          <w:rFonts w:hint="eastAsia" w:eastAsia="宋体"/>
          <w:kern w:val="2"/>
          <w:position w:val="-30"/>
          <w:sz w:val="21"/>
          <w:lang w:val="en-US" w:eastAsia="zh-CN"/>
        </w:rPr>
        <w:object>
          <v:shape id="图片 12" type="#_x0000_t75" style="height:34pt;width:143pt;rotation:0f;" o:ole="t"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o:OLEObject Type="Embed" ProgID="" ShapeID="图片 12" DrawAspect="Content" ObjectID="_17" r:id="rId34"/>
        </w:object>
      </w:r>
    </w:p>
    <w:p>
      <w:pPr>
        <w:ind w:firstLine="420" w:firstLineChars="200"/>
        <w:rPr>
          <w:rFonts w:hint="eastAsia"/>
          <w:lang w:val="en-US" w:eastAsia="zh-CN"/>
        </w:rPr>
      </w:pPr>
      <w:r>
        <w:rPr>
          <w:rFonts w:hint="eastAsia" w:eastAsia="宋体"/>
          <w:kern w:val="2"/>
          <w:position w:val="-30"/>
          <w:sz w:val="21"/>
          <w:lang w:val="en-US" w:eastAsia="zh-CN"/>
        </w:rPr>
        <w:object>
          <v:shape id="图片 12" type="#_x0000_t75" style="height:34pt;width:121pt;rotation:0f;" o:ole="t"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o:OLEObject Type="Embed" ProgID="" ShapeID="图片 12" DrawAspect="Content" ObjectID="_18" r:id="rId36"/>
        </w:object>
      </w:r>
    </w:p>
    <w:p>
      <w:pPr>
        <w:ind w:firstLine="420" w:firstLineChars="200"/>
        <w:rPr>
          <w:rFonts w:hint="eastAsia"/>
          <w:lang w:val="en-US" w:eastAsia="zh-CN"/>
        </w:rPr>
      </w:pPr>
    </w:p>
    <w:p>
      <w:pPr>
        <w:ind w:firstLine="420" w:firstLineChars="200"/>
        <w:rPr>
          <w:rFonts w:hint="eastAsia"/>
          <w:lang w:val="en-US" w:eastAsia="zh-CN"/>
        </w:rPr>
      </w:pPr>
      <w:r>
        <w:rPr>
          <w:rFonts w:hint="eastAsia" w:eastAsia="宋体"/>
          <w:kern w:val="2"/>
          <w:position w:val="-12"/>
          <w:sz w:val="21"/>
          <w:lang w:val="en-US" w:eastAsia="zh-CN"/>
        </w:rPr>
        <w:object>
          <v:shape id="图片 13" type="#_x0000_t75" style="height:24.9pt;width:193.9pt;rotation:0f;" o:ole="t"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o:OLEObject Type="Embed" ProgID="" ShapeID="图片 13" DrawAspect="Content" ObjectID="_19" r:id="rId38"/>
        </w:object>
      </w:r>
    </w:p>
    <w:p>
      <w:pPr>
        <w:ind w:firstLine="420" w:firstLineChars="200"/>
        <w:rPr>
          <w:rFonts w:hint="eastAsia"/>
          <w:lang w:eastAsia="zh-CN"/>
        </w:rPr>
      </w:pPr>
      <w:r>
        <w:rPr>
          <w:rFonts w:hint="eastAsia"/>
          <w:lang w:val="en-US" w:eastAsia="zh-CN"/>
        </w:rPr>
        <w:t>所求解就是式（1）在满足式（2）的条件下，条件概率</w:t>
      </w:r>
      <w:r>
        <w:rPr>
          <w:rFonts w:hint="eastAsia" w:eastAsia="宋体"/>
          <w:kern w:val="2"/>
          <w:position w:val="-10"/>
          <w:sz w:val="21"/>
          <w:lang w:val="en-US" w:eastAsia="zh-CN"/>
        </w:rPr>
        <w:object>
          <v:shape id="图片 31" type="#_x0000_t75" style="height:16pt;width:38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 ShapeID="图片 31" DrawAspect="Content" ObjectID="_20" r:id="rId40"/>
        </w:object>
      </w:r>
      <w:r>
        <w:rPr>
          <w:rFonts w:hint="eastAsia"/>
          <w:lang w:eastAsia="zh-CN"/>
        </w:rPr>
        <w:t>的最大值。</w:t>
      </w:r>
    </w:p>
    <w:p>
      <w:pPr>
        <w:ind w:firstLine="420" w:firstLineChars="200"/>
        <w:rPr>
          <w:rFonts w:hint="eastAsia"/>
          <w:lang w:val="en-US" w:eastAsia="zh-CN"/>
        </w:rPr>
      </w:pPr>
      <w:r>
        <w:rPr>
          <w:rFonts w:hint="eastAsia"/>
          <w:lang w:eastAsia="zh-CN"/>
        </w:rPr>
        <w:t>对（</w:t>
      </w:r>
      <w:r>
        <w:rPr>
          <w:rFonts w:hint="eastAsia"/>
          <w:lang w:val="en-US" w:eastAsia="zh-CN"/>
        </w:rPr>
        <w:t>1）（2）使用拉格朗日变换求出满足条件极值得概率如下：</w:t>
      </w:r>
    </w:p>
    <w:p>
      <w:pPr>
        <w:ind w:firstLine="420" w:firstLineChars="200"/>
        <w:rPr>
          <w:rFonts w:hint="eastAsia"/>
          <w:lang w:val="en-US" w:eastAsia="zh-CN"/>
        </w:rPr>
      </w:pPr>
      <w:r>
        <w:rPr>
          <w:rFonts w:hint="eastAsia" w:eastAsia="宋体"/>
          <w:kern w:val="2"/>
          <w:position w:val="-28"/>
          <w:sz w:val="21"/>
          <w:lang w:val="en-US" w:eastAsia="zh-CN"/>
        </w:rPr>
        <w:object>
          <v:shape id="图片 32" type="#_x0000_t75" style="height:33pt;width:157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 ShapeID="图片 32" DrawAspect="Content" ObjectID="_21" r:id="rId42"/>
        </w:object>
      </w:r>
    </w:p>
    <w:p>
      <w:pPr>
        <w:ind w:firstLine="420" w:firstLineChars="200"/>
        <w:rPr>
          <w:rFonts w:hint="eastAsia"/>
          <w:lang w:val="en-US" w:eastAsia="zh-CN"/>
        </w:rPr>
      </w:pPr>
      <w:r>
        <w:rPr>
          <w:rFonts w:hint="eastAsia"/>
          <w:lang w:val="en-US" w:eastAsia="zh-CN"/>
        </w:rPr>
        <w:t>其中</w:t>
      </w:r>
      <w:r>
        <w:rPr>
          <w:rFonts w:hint="eastAsia" w:eastAsia="宋体"/>
          <w:kern w:val="2"/>
          <w:position w:val="-10"/>
          <w:sz w:val="21"/>
          <w:lang w:val="en-US" w:eastAsia="zh-CN"/>
        </w:rPr>
        <w:object>
          <v:shape id="图片 33" type="#_x0000_t75" style="height:16pt;width:24pt;rotation:0f;" o:ole="t"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o:OLEObject Type="Embed" ProgID="" ShapeID="图片 33" DrawAspect="Content" ObjectID="_22" r:id="rId44"/>
        </w:object>
      </w:r>
      <w:r>
        <w:rPr>
          <w:rFonts w:hint="eastAsia"/>
          <w:lang w:val="en-US" w:eastAsia="zh-CN"/>
        </w:rPr>
        <w:t>是归一化因子：</w:t>
      </w:r>
      <w:r>
        <w:rPr>
          <w:rFonts w:hint="eastAsia" w:eastAsia="宋体"/>
          <w:kern w:val="2"/>
          <w:position w:val="-28"/>
          <w:sz w:val="21"/>
          <w:lang w:val="en-US" w:eastAsia="zh-CN"/>
        </w:rPr>
        <w:object>
          <v:shape id="图片 34" type="#_x0000_t75" style="height:27pt;width:132.95pt;rotation:0f;" o:ole="t"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o:OLEObject Type="Embed" ProgID="" ShapeID="图片 34" DrawAspect="Content" ObjectID="_23" r:id="rId46"/>
        </w:object>
      </w:r>
    </w:p>
    <w:p>
      <w:pPr>
        <w:rPr>
          <w:rFonts w:hint="eastAsia"/>
          <w:lang w:val="en-US" w:eastAsia="zh-CN"/>
        </w:rPr>
      </w:pPr>
      <w:r>
        <w:rPr>
          <w:rFonts w:hint="eastAsia"/>
          <w:lang w:val="en-US" w:eastAsia="zh-CN"/>
        </w:rPr>
        <w:t xml:space="preserve">     最大熵模型采用指数的形式来计算条件概率</w:t>
      </w:r>
      <w:r>
        <w:rPr>
          <w:rFonts w:hint="eastAsia" w:eastAsia="宋体"/>
          <w:kern w:val="2"/>
          <w:position w:val="-10"/>
          <w:sz w:val="21"/>
          <w:lang w:val="en-US" w:eastAsia="zh-CN"/>
        </w:rPr>
        <w:object>
          <v:shape id="图片 44" type="#_x0000_t75" style="height:16pt;width:38pt;rotation:0f;" o:ole="t"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o:OLEObject Type="Embed" ProgID="" ShapeID="图片 44" DrawAspect="Content" ObjectID="_24" r:id="rId48"/>
        </w:object>
      </w:r>
      <w:r>
        <w:rPr>
          <w:rFonts w:hint="eastAsia"/>
          <w:lang w:val="en-US" w:eastAsia="zh-CN"/>
        </w:rPr>
        <w:t>。由公式(5)可看出，最大熵算法的学习过程就是调整</w:t>
      </w:r>
      <w:r>
        <w:rPr>
          <w:rFonts w:hint="eastAsia" w:eastAsia="宋体"/>
          <w:kern w:val="2"/>
          <w:position w:val="-12"/>
          <w:sz w:val="21"/>
          <w:lang w:val="en-US" w:eastAsia="zh-CN"/>
        </w:rPr>
        <w:object>
          <v:shape id="图片 45" type="#_x0000_t75" style="height:18pt;width:12pt;rotation:0f;" o:ole="t"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o:OLEObject Type="Embed" ProgID="" ShapeID="图片 45" DrawAspect="Content" ObjectID="_25" r:id="rId50"/>
        </w:object>
      </w:r>
      <w:r>
        <w:rPr>
          <w:rFonts w:hint="eastAsia"/>
          <w:lang w:val="en-US" w:eastAsia="zh-CN"/>
        </w:rPr>
        <w:t>的过程。</w:t>
      </w:r>
      <w:r>
        <w:rPr>
          <w:rFonts w:hint="eastAsia" w:eastAsia="宋体"/>
          <w:kern w:val="2"/>
          <w:position w:val="-12"/>
          <w:sz w:val="21"/>
          <w:lang w:val="en-US" w:eastAsia="zh-CN"/>
        </w:rPr>
        <w:object>
          <v:shape id="图片 45" type="#_x0000_t75" style="height:18pt;width:12pt;rotation:0f;" o:ole="t"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o:OLEObject Type="Embed" ProgID="" ShapeID="图片 45" DrawAspect="Content" ObjectID="_26" r:id="rId52"/>
        </w:object>
      </w:r>
      <w:r>
        <w:rPr>
          <w:rFonts w:hint="eastAsia"/>
          <w:lang w:val="en-US" w:eastAsia="zh-CN"/>
        </w:rPr>
        <w:t>称为特征，</w:t>
      </w:r>
      <w:r>
        <w:rPr>
          <w:rFonts w:hint="eastAsia" w:eastAsia="宋体"/>
          <w:kern w:val="2"/>
          <w:position w:val="-12"/>
          <w:sz w:val="21"/>
          <w:lang w:val="en-US" w:eastAsia="zh-CN"/>
        </w:rPr>
        <w:object>
          <v:shape id="图片 49" type="#_x0000_t75" style="height:18pt;width:38pt;rotation:0f;" o:ole="t"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o:OLEObject Type="Embed" ProgID="" ShapeID="图片 49" DrawAspect="Content" ObjectID="_27" r:id="rId54"/>
        </w:object>
      </w:r>
      <w:r>
        <w:rPr>
          <w:rFonts w:hint="eastAsia"/>
          <w:lang w:val="en-US" w:eastAsia="zh-CN"/>
        </w:rPr>
        <w:t>的权重。</w:t>
      </w:r>
      <w:r>
        <w:rPr>
          <w:rFonts w:hint="eastAsia" w:eastAsia="宋体"/>
          <w:kern w:val="2"/>
          <w:position w:val="-12"/>
          <w:sz w:val="21"/>
          <w:lang w:val="en-US" w:eastAsia="zh-CN"/>
        </w:rPr>
        <w:object>
          <v:shape id="图片 45" type="#_x0000_t75" style="height:18pt;width:12pt;rotation:0f;" o:ole="t"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o:OLEObject Type="Embed" ProgID="" ShapeID="图片 45" DrawAspect="Content" ObjectID="_28" r:id="rId56"/>
        </w:object>
      </w:r>
      <w:r>
        <w:rPr>
          <w:rFonts w:hint="eastAsia"/>
          <w:lang w:val="en-US" w:eastAsia="zh-CN"/>
        </w:rPr>
        <w:t>可以通过GIS(Generalized Iterative Scaling)算法分配[1]或者IIS()算法分配[2]。</w:t>
      </w:r>
    </w:p>
    <w:p>
      <w:pPr>
        <w:rPr>
          <w:rFonts w:hint="eastAsia"/>
          <w:b/>
          <w:bCs/>
          <w:lang w:val="en-US" w:eastAsia="zh-CN"/>
        </w:rPr>
      </w:pPr>
      <w:r>
        <w:rPr>
          <w:rFonts w:hint="eastAsia"/>
          <w:b/>
          <w:bCs/>
          <w:lang w:val="en-US" w:eastAsia="zh-CN"/>
        </w:rPr>
        <w:t xml:space="preserve">     二 将最大熵原理运用到团体赛事中构造最佳的模型</w:t>
      </w:r>
    </w:p>
    <w:p>
      <w:pPr>
        <w:ind w:firstLine="420" w:firstLineChars="200"/>
        <w:rPr>
          <w:rFonts w:hint="eastAsia"/>
          <w:lang w:val="en-US" w:eastAsia="zh-CN"/>
        </w:rPr>
      </w:pPr>
      <w:r>
        <w:rPr>
          <w:rFonts w:hint="eastAsia"/>
          <w:b/>
          <w:bCs/>
          <w:lang w:val="en-US" w:eastAsia="zh-CN"/>
        </w:rPr>
        <w:t xml:space="preserve">2.1 </w:t>
      </w:r>
      <w:r>
        <w:rPr>
          <w:rFonts w:hint="eastAsia"/>
          <w:lang w:val="en-US" w:eastAsia="zh-CN"/>
        </w:rPr>
        <w:t>NBA是篮球的最高的层次，是受关注度和普及度最高的项目之一。其最大的特点就是不可预测性，因为高强度，快节奏的比赛，往往在一分钟甚至一秒钟的时间内，比赛的结果都有可能不同，比如麦迪的34秒13分的神奇纪录。影响胜负的因素很多，虽然说实力因素是主导因素，但是临场的发挥，心理因素，运气成分，一些突发的情况等也是决定比赛胜负的重要因素，而这些因素也是随机，不确定的，导致了竞技比赛的赛果难以预测。</w:t>
      </w:r>
    </w:p>
    <w:p>
      <w:pPr>
        <w:ind w:firstLine="420" w:firstLineChars="200"/>
        <w:rPr>
          <w:rFonts w:hint="eastAsia"/>
          <w:lang w:val="en-US" w:eastAsia="zh-CN"/>
        </w:rPr>
      </w:pPr>
      <w:r>
        <w:rPr>
          <w:rFonts w:hint="eastAsia"/>
          <w:lang w:val="en-US" w:eastAsia="zh-CN"/>
        </w:rPr>
        <w:t>近年来，体育竞技的分析已经演变成为一个重要的领域。国内外有很多相关研究文献,尽管这些研究文献较多, 但绝大多数是使用文献资料、比较分析和录像观察等方法进行的研究，参考文献[2][3][4], 部分也使用了一些较简单的描述性统计分析方法，比如：Logistic模型找出主要影响因[4]、</w:t>
      </w:r>
      <w:r>
        <w:rPr>
          <w:rFonts w:hint="default"/>
          <w:lang w:val="en-US" w:eastAsia="zh-CN"/>
        </w:rPr>
        <w:t xml:space="preserve">Fisher </w:t>
      </w:r>
      <w:r>
        <w:rPr>
          <w:rFonts w:hint="eastAsia"/>
          <w:lang w:val="en-US" w:eastAsia="zh-CN"/>
        </w:rPr>
        <w:t>判别分析[5], 主成分分析/聚类分析/相关分析[6],Logistic 和Bayes 模型[7]仅有少数使用统计建模方法进行实证分析。由于分析的手段不同、角度不同, 尚有许多问题没有涉足, 尤其是基于统计建模方法对于NBA比赛胜负的影响因素进行较全面的分析, 有待进一步深入。为此, 本研究综利用最大熵原理, 通过大量的训练数据的反复试验，试图较全面地考察NBA比赛的影响因素，并分析不同因素对比赛结构影响的大小。</w:t>
      </w:r>
    </w:p>
    <w:p>
      <w:pPr>
        <w:ind w:firstLine="420" w:firstLineChars="200"/>
        <w:rPr>
          <w:rFonts w:hint="eastAsia"/>
          <w:lang w:val="en-US" w:eastAsia="zh-CN"/>
        </w:rPr>
      </w:pPr>
      <w:r>
        <w:rPr>
          <w:rFonts w:hint="eastAsia"/>
          <w:b/>
          <w:bCs/>
          <w:lang w:val="en-US" w:eastAsia="zh-CN"/>
        </w:rPr>
        <w:t>2.2</w:t>
      </w:r>
      <w:r>
        <w:rPr>
          <w:rFonts w:hint="eastAsia"/>
          <w:lang w:val="en-US" w:eastAsia="zh-CN"/>
        </w:rPr>
        <w:t>样本表示与特征提取</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对1995～2005年20个赛季的NBA全部比赛的各项技术统计进行了归纳。所涉及的篮球技术指标包括：出手投篮数、投篮命中率、三分球投篮数、三分球命中率、罚球次数、罚球命中率、前场篮板(进攻篮板)、后场篮板(防守篮板)、助攻、盖帽、抢断、犯规、失误、球队价值(values)、工资总额(pay)、教练执教能力(coach)和核心运动员能力(player)，两球队是之间的距离（meters）十八项，在研究因子上力求更加宽泛，使得研究结果更具说服力和实效性。将十七项指标分为球队内部因素和非球队内部因素两大方面的影响因素。其中球队内的影响因素包括：出手投篮数、投篮命中率、三分球投篮数、三分球命中率、罚球次数、罚球命中率、前场篮板(进攻篮板)、后场篮板(防守篮板)、助攻、盖帽、抢断、犯规、失误、核心运动员能力(player)。球队外的影响因素：球队价值(values)、工资总额(pay)、教练执教能力(coach)，两球队是之间的距离（meters）。</w:t>
      </w:r>
    </w:p>
    <w:p>
      <w:pPr>
        <w:ind w:firstLine="420" w:firstLineChars="200"/>
        <w:rPr>
          <w:rFonts w:hint="eastAsia"/>
          <w:lang w:val="en-US" w:eastAsia="zh-CN"/>
        </w:rPr>
      </w:pPr>
      <w:r>
        <w:rPr>
          <w:rFonts w:hint="eastAsia"/>
          <w:lang w:val="en-US" w:eastAsia="zh-CN"/>
        </w:rPr>
        <w:t xml:space="preserve"> 鉴于主客场各项指标的差异, 以主场比赛的胜负为因变量Y, 20个赛季的技术指标为自变量X, 自变量还加入主客场因素(field)作为虚拟变量(主场值为2, 客场值为1), 虚拟变量与前面技术指标[出手投篮数、投篮命中率、三分球投篮数、三分球命中率、罚球次数、罚球命中率、前场篮板(进攻篮板)、后场篮板(防守篮板)、助攻、盖帽、抢断、犯规、失误、球队价值(values)、工资总额(pay)、教练执教能力(coach)和核心运动员能力(player)，两球队是之间的距离（meters）]进行乘积的变量也作为自变量进入模型。</w:t>
      </w:r>
    </w:p>
    <w:p>
      <w:pPr>
        <w:ind w:firstLine="420" w:firstLineChars="200"/>
        <w:rPr>
          <w:rFonts w:hint="eastAsia"/>
          <w:lang w:val="en-US" w:eastAsia="zh-CN"/>
        </w:rPr>
      </w:pPr>
      <w:r>
        <w:rPr>
          <w:rFonts w:hint="eastAsia"/>
          <w:b/>
          <w:bCs/>
          <w:lang w:val="en-US" w:eastAsia="zh-CN"/>
        </w:rPr>
        <w:t>2.3</w:t>
      </w:r>
      <w:r>
        <w:rPr>
          <w:rFonts w:hint="eastAsia"/>
          <w:lang w:val="en-US" w:eastAsia="zh-CN"/>
        </w:rPr>
        <w:t>训练得最佳模型</w:t>
      </w:r>
    </w:p>
    <w:p>
      <w:pPr>
        <w:ind w:firstLine="420" w:firstLineChars="200"/>
        <w:rPr>
          <w:rFonts w:hint="eastAsia"/>
          <w:lang w:val="en-US" w:eastAsia="zh-CN"/>
        </w:rPr>
      </w:pPr>
      <w:r>
        <w:rPr>
          <w:rFonts w:hint="eastAsia"/>
          <w:lang w:val="en-US" w:eastAsia="zh-CN"/>
        </w:rPr>
        <w:t>将训练集（X,Y）的数据代入条件信息熵模型中</w:t>
      </w:r>
    </w:p>
    <w:p>
      <w:pPr>
        <w:ind w:firstLine="420" w:firstLineChars="200"/>
        <w:rPr>
          <w:rFonts w:hint="eastAsia"/>
          <w:lang w:val="en-US" w:eastAsia="zh-CN"/>
        </w:rPr>
      </w:pPr>
      <w:r>
        <w:rPr>
          <w:rFonts w:hint="eastAsia" w:eastAsia="宋体"/>
          <w:kern w:val="2"/>
          <w:position w:val="-14"/>
          <w:sz w:val="21"/>
          <w:lang w:val="en-US" w:eastAsia="zh-CN"/>
        </w:rPr>
        <w:object>
          <v:shape id="图片 6" type="#_x0000_t75" style="height:26pt;width:341pt;rotation:0f;" o:ole="t"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o:OLEObject Type="Embed" ProgID="" ShapeID="图片 6" DrawAspect="Content" ObjectID="_29" r:id="rId57"/>
        </w:object>
      </w:r>
    </w:p>
    <w:p>
      <w:pPr>
        <w:ind w:firstLine="420" w:firstLineChars="200"/>
        <w:rPr>
          <w:rFonts w:hint="eastAsia"/>
          <w:lang w:val="en-US" w:eastAsia="zh-CN"/>
        </w:rPr>
      </w:pPr>
      <w:r>
        <w:rPr>
          <w:rFonts w:hint="eastAsia"/>
          <w:lang w:val="en-US" w:eastAsia="zh-CN"/>
        </w:rPr>
        <w:t>其中</w:t>
      </w:r>
      <w:r>
        <w:rPr>
          <w:rFonts w:hint="eastAsia" w:eastAsia="宋体"/>
          <w:kern w:val="2"/>
          <w:position w:val="-6"/>
          <w:sz w:val="21"/>
          <w:lang w:val="en-US" w:eastAsia="zh-CN"/>
        </w:rPr>
        <w:object>
          <v:shape id="图片 7" type="#_x0000_t75" style="height:11pt;width:10pt;rotation:0f;" o:ole="t"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o:OLEObject Type="Embed" ProgID="" ShapeID="图片 7" DrawAspect="Content" ObjectID="_30" r:id="rId59"/>
        </w:object>
      </w:r>
      <w:r>
        <w:rPr>
          <w:rFonts w:hint="eastAsia"/>
          <w:lang w:val="en-US" w:eastAsia="zh-CN"/>
        </w:rPr>
        <w:t>为技术指标，</w:t>
      </w:r>
      <w:r>
        <w:rPr>
          <w:rFonts w:hint="eastAsia" w:eastAsia="宋体"/>
          <w:kern w:val="2"/>
          <w:position w:val="-10"/>
          <w:sz w:val="21"/>
          <w:lang w:val="en-US" w:eastAsia="zh-CN"/>
        </w:rPr>
        <w:object>
          <v:shape id="图片 8" type="#_x0000_t75" style="height:13pt;width:11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图片 8" DrawAspect="Content" ObjectID="_31" r:id="rId61"/>
        </w:object>
      </w:r>
      <w:r>
        <w:rPr>
          <w:rFonts w:hint="eastAsia"/>
          <w:lang w:val="en-US" w:eastAsia="zh-CN"/>
        </w:rPr>
        <w:t>为技术指标</w:t>
      </w:r>
      <w:r>
        <w:rPr>
          <w:rFonts w:hint="eastAsia" w:eastAsia="宋体"/>
          <w:kern w:val="2"/>
          <w:position w:val="-6"/>
          <w:sz w:val="21"/>
          <w:lang w:val="en-US" w:eastAsia="zh-CN"/>
        </w:rPr>
        <w:object>
          <v:shape id="图片 7" type="#_x0000_t75" style="height:11pt;width:10pt;rotation:0f;" o:ole="t" fillcolor="#FFFFFF" filled="f" o:preferrelative="t" stroked="f" coordorigin="0,0" coordsize="21600,21600">
            <v:fill on="f" color2="#FFFFFF" focus="0%"/>
            <v:imagedata gain="65536f" blacklevel="0f" gamma="0" o:title="" r:id="rId64"/>
            <o:lock v:ext="edit" position="f" selection="f" grouping="f" rotation="f" cropping="f" text="f" aspectratio="t"/>
            <w10:wrap type="none"/>
            <w10:anchorlock/>
          </v:shape>
          <o:OLEObject Type="Embed" ProgID="" ShapeID="图片 7" DrawAspect="Content" ObjectID="_32" r:id="rId63"/>
        </w:object>
      </w:r>
      <w:r>
        <w:rPr>
          <w:rFonts w:hint="eastAsia"/>
          <w:lang w:val="en-US" w:eastAsia="zh-CN"/>
        </w:rPr>
        <w:t>时的主队的获胜的事件。</w:t>
      </w:r>
    </w:p>
    <w:p>
      <w:pPr>
        <w:ind w:firstLine="420" w:firstLineChars="200"/>
        <w:rPr>
          <w:rFonts w:hint="eastAsia"/>
          <w:lang w:val="en-US" w:eastAsia="zh-CN"/>
        </w:rPr>
      </w:pPr>
      <w:r>
        <w:rPr>
          <w:rFonts w:hint="eastAsia" w:eastAsia="宋体"/>
          <w:kern w:val="2"/>
          <w:position w:val="-24"/>
          <w:sz w:val="21"/>
          <w:lang w:val="en-US" w:eastAsia="zh-CN"/>
        </w:rPr>
        <w:object>
          <v:shape id="图片 10" type="#_x0000_t75" style="height:24pt;width:343pt;rotation:0f;" o:ole="t" fillcolor="#FFFFFF" filled="f" o:preferrelative="t" stroked="f" coordorigin="0,0" coordsize="21600,21600">
            <v:fill on="f" color2="#FFFFFF" focus="0%"/>
            <v:imagedata gain="65536f" blacklevel="0f" gamma="0" o:title="" r:id="rId66"/>
            <o:lock v:ext="edit" position="f" selection="f" grouping="f" rotation="f" cropping="f" text="f" aspectratio="t"/>
            <w10:wrap type="none"/>
            <w10:anchorlock/>
          </v:shape>
          <o:OLEObject Type="Embed" ProgID="" ShapeID="图片 10" DrawAspect="Content" ObjectID="_33" r:id="rId65"/>
        </w:object>
      </w:r>
    </w:p>
    <w:p>
      <w:pPr>
        <w:ind w:firstLine="420" w:firstLineChars="200"/>
        <w:rPr>
          <w:rFonts w:hint="eastAsia"/>
          <w:lang w:val="en-US" w:eastAsia="zh-CN"/>
        </w:rPr>
      </w:pPr>
      <w:r>
        <w:rPr>
          <w:rFonts w:hint="eastAsia" w:eastAsia="宋体"/>
          <w:kern w:val="2"/>
          <w:position w:val="-12"/>
          <w:sz w:val="21"/>
          <w:lang w:val="en-US" w:eastAsia="zh-CN"/>
        </w:rPr>
        <w:object>
          <v:shape id="图片 13" type="#_x0000_t75" style="height:24.95pt;width:176.9pt;rotation:0f;" o:ole="t"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o:OLEObject Type="Embed" ProgID="" ShapeID="图片 13" DrawAspect="Content" ObjectID="_34" r:id="rId67"/>
        </w:object>
      </w:r>
    </w:p>
    <w:p>
      <w:pPr>
        <w:ind w:firstLine="420" w:firstLineChars="200"/>
        <w:rPr>
          <w:rFonts w:hint="eastAsia"/>
          <w:lang w:eastAsia="zh-CN"/>
        </w:rPr>
      </w:pPr>
      <w:r>
        <w:rPr>
          <w:rFonts w:hint="eastAsia"/>
          <w:lang w:val="en-US" w:eastAsia="zh-CN"/>
        </w:rPr>
        <w:t>所求解就是式（1）在满足式（2）的条件下，条件概率</w:t>
      </w:r>
      <w:r>
        <w:rPr>
          <w:rFonts w:hint="eastAsia" w:eastAsia="宋体"/>
          <w:kern w:val="2"/>
          <w:position w:val="-10"/>
          <w:sz w:val="21"/>
          <w:lang w:val="en-US" w:eastAsia="zh-CN"/>
        </w:rPr>
        <w:object>
          <v:shape id="图片 31" type="#_x0000_t75" style="height:16pt;width:38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 ShapeID="图片 31" DrawAspect="Content" ObjectID="_35" r:id="rId69"/>
        </w:object>
      </w:r>
      <w:r>
        <w:rPr>
          <w:rFonts w:hint="eastAsia"/>
          <w:lang w:eastAsia="zh-CN"/>
        </w:rPr>
        <w:t>的最大值。</w:t>
      </w:r>
    </w:p>
    <w:p>
      <w:pPr>
        <w:ind w:firstLine="420" w:firstLineChars="200"/>
        <w:rPr>
          <w:rFonts w:hint="eastAsia"/>
          <w:lang w:val="en-US" w:eastAsia="zh-CN"/>
        </w:rPr>
      </w:pPr>
      <w:r>
        <w:rPr>
          <w:rFonts w:hint="eastAsia"/>
          <w:lang w:eastAsia="zh-CN"/>
        </w:rPr>
        <w:t>对（</w:t>
      </w:r>
      <w:r>
        <w:rPr>
          <w:rFonts w:hint="eastAsia"/>
          <w:lang w:val="en-US" w:eastAsia="zh-CN"/>
        </w:rPr>
        <w:t>1）（2）使用拉格朗日变换求出满足条件极值得概率如下：</w:t>
      </w:r>
    </w:p>
    <w:p>
      <w:pPr>
        <w:ind w:firstLine="420" w:firstLineChars="200"/>
        <w:rPr>
          <w:rFonts w:hint="eastAsia"/>
          <w:lang w:val="en-US" w:eastAsia="zh-CN"/>
        </w:rPr>
      </w:pPr>
      <w:r>
        <w:rPr>
          <w:rFonts w:hint="eastAsia" w:eastAsia="宋体"/>
          <w:kern w:val="2"/>
          <w:position w:val="-28"/>
          <w:sz w:val="21"/>
          <w:lang w:val="en-US" w:eastAsia="zh-CN"/>
        </w:rPr>
        <w:object>
          <v:shape id="图片 32" type="#_x0000_t75" style="height:33pt;width:160pt;rotation:0f;" o:ole="t" fillcolor="#FFFFFF" filled="f" o:preferrelative="t" stroked="f" coordorigin="0,0" coordsize="21600,21600">
            <v:fill on="f" color2="#FFFFFF" focus="0%"/>
            <v:imagedata gain="65536f" blacklevel="0f" gamma="0" o:title="" r:id="rId71"/>
            <o:lock v:ext="edit" position="f" selection="f" grouping="f" rotation="f" cropping="f" text="f" aspectratio="t"/>
            <w10:wrap type="none"/>
            <w10:anchorlock/>
          </v:shape>
          <o:OLEObject Type="Embed" ProgID="" ShapeID="图片 32" DrawAspect="Content" ObjectID="_36" r:id="rId70"/>
        </w:object>
      </w:r>
    </w:p>
    <w:p>
      <w:pPr>
        <w:ind w:firstLine="420" w:firstLineChars="200"/>
        <w:rPr>
          <w:rFonts w:hint="eastAsia"/>
          <w:lang w:val="en-US" w:eastAsia="zh-CN"/>
        </w:rPr>
      </w:pPr>
      <w:r>
        <w:rPr>
          <w:rFonts w:hint="eastAsia"/>
          <w:lang w:val="en-US" w:eastAsia="zh-CN"/>
        </w:rPr>
        <w:t>通过GIS(Generalized Iterative Scaling)算法计算出</w:t>
      </w:r>
      <w:r>
        <w:rPr>
          <w:rFonts w:hint="eastAsia" w:eastAsia="宋体"/>
          <w:kern w:val="2"/>
          <w:position w:val="-12"/>
          <w:sz w:val="21"/>
          <w:lang w:val="en-US" w:eastAsia="zh-CN"/>
        </w:rPr>
        <w:object>
          <v:shape id="图片 74" type="#_x0000_t75" style="height:18pt;width:12pt;rotation:0f;" o:ole="t" fillcolor="#FFFFFF" filled="f" o:preferrelative="t" stroked="f" coordorigin="0,0" coordsize="21600,21600">
            <v:fill on="f" color2="#FFFFFF" focus="0%"/>
            <v:imagedata gain="65536f" blacklevel="0f" gamma="0" o:title="" r:id="rId73"/>
            <o:lock v:ext="edit" position="f" selection="f" grouping="f" rotation="f" cropping="f" text="f" aspectratio="t"/>
            <w10:wrap type="none"/>
            <w10:anchorlock/>
          </v:shape>
          <o:OLEObject Type="Embed" ProgID="" ShapeID="图片 74" DrawAspect="Content" ObjectID="_37" r:id="rId72"/>
        </w:object>
      </w:r>
      <w:r>
        <w:rPr>
          <w:rFonts w:hint="eastAsia"/>
          <w:lang w:val="en-US" w:eastAsia="zh-CN"/>
        </w:rPr>
        <w:t>的值，如下：</w:t>
      </w:r>
    </w:p>
    <w:tbl>
      <w:tblPr>
        <w:tblStyle w:val="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73"/>
        <w:gridCol w:w="473"/>
        <w:gridCol w:w="473"/>
        <w:gridCol w:w="473"/>
        <w:gridCol w:w="473"/>
        <w:gridCol w:w="473"/>
        <w:gridCol w:w="473"/>
        <w:gridCol w:w="473"/>
        <w:gridCol w:w="473"/>
        <w:gridCol w:w="473"/>
        <w:gridCol w:w="474"/>
        <w:gridCol w:w="474"/>
        <w:gridCol w:w="474"/>
        <w:gridCol w:w="474"/>
        <w:gridCol w:w="474"/>
        <w:gridCol w:w="474"/>
        <w:gridCol w:w="474"/>
        <w:gridCol w:w="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3"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c>
          <w:tcPr>
            <w:tcW w:w="474" w:type="dxa"/>
            <w:vAlign w:val="top"/>
          </w:tcPr>
          <w:p>
            <w:pPr>
              <w:rPr>
                <w:rFonts w:hint="eastAsia"/>
                <w:lang w:val="en-US" w:eastAsia="zh-CN"/>
              </w:rPr>
            </w:pPr>
          </w:p>
        </w:tc>
      </w:tr>
    </w:tbl>
    <w:p>
      <w:pPr>
        <w:ind w:firstLine="420" w:firstLineChars="200"/>
        <w:rPr>
          <w:rFonts w:hint="eastAsia"/>
          <w:lang w:val="en-US" w:eastAsia="zh-CN"/>
        </w:rPr>
      </w:pPr>
      <w:r>
        <w:rPr>
          <w:rFonts w:hint="eastAsia"/>
          <w:lang w:val="en-US" w:eastAsia="zh-CN"/>
        </w:rPr>
        <w:t>从而得出最佳模型</w:t>
      </w:r>
      <w:r>
        <w:rPr>
          <w:rFonts w:hint="eastAsia" w:eastAsia="宋体"/>
          <w:kern w:val="2"/>
          <w:position w:val="-28"/>
          <w:sz w:val="21"/>
          <w:lang w:val="en-US" w:eastAsia="zh-CN"/>
        </w:rPr>
        <w:object>
          <v:shape id="图片 32" type="#_x0000_t75" style="height:33pt;width:160pt;rotation:0f;" o:ole="t" fillcolor="#FFFFFF" filled="f" o:preferrelative="t" stroked="f" coordorigin="0,0" coordsize="21600,21600">
            <v:fill on="f" color2="#FFFFFF" focus="0%"/>
            <v:imagedata gain="65536f" blacklevel="0f" gamma="0" o:title="" r:id="rId75"/>
            <o:lock v:ext="edit" position="f" selection="f" grouping="f" rotation="f" cropping="f" text="f" aspectratio="t"/>
            <w10:wrap type="none"/>
            <w10:anchorlock/>
          </v:shape>
          <o:OLEObject Type="Embed" ProgID="" ShapeID="图片 32" DrawAspect="Content" ObjectID="_38" r:id="rId74"/>
        </w:object>
      </w:r>
    </w:p>
    <w:p>
      <w:pPr>
        <w:ind w:firstLine="420" w:firstLineChars="200"/>
        <w:rPr>
          <w:rFonts w:hint="eastAsia"/>
          <w:b/>
          <w:bCs/>
          <w:lang w:val="en-US" w:eastAsia="zh-CN"/>
        </w:rPr>
      </w:pPr>
      <w:r>
        <w:rPr>
          <w:rFonts w:hint="eastAsia"/>
          <w:b/>
          <w:bCs/>
          <w:lang w:val="en-US" w:eastAsia="zh-CN"/>
        </w:rPr>
        <w:t>三 平稳周期的选取</w:t>
      </w:r>
    </w:p>
    <w:p>
      <w:pPr>
        <w:ind w:firstLine="420" w:firstLineChars="200"/>
        <w:rPr>
          <w:rFonts w:hint="eastAsia"/>
          <w:lang w:val="en-US" w:eastAsia="zh-CN"/>
        </w:rPr>
      </w:pPr>
      <w:r>
        <w:rPr>
          <w:rFonts w:hint="eastAsia"/>
          <w:lang w:val="en-US" w:eastAsia="zh-CN"/>
        </w:rPr>
        <w:t>对于影响比赛结果的指标不变的情况下。系总是一个周期的循环。最为预测我们需要比赛前的某几场比赛的各项指标的参数作为即将比赛参数的一个预测值。</w:t>
      </w:r>
    </w:p>
    <w:p>
      <w:pPr>
        <w:ind w:firstLine="420" w:firstLineChars="200"/>
        <w:rPr>
          <w:rFonts w:hint="eastAsia"/>
          <w:lang w:val="en-US" w:eastAsia="zh-CN"/>
        </w:rPr>
      </w:pPr>
      <w:r>
        <w:rPr>
          <w:rFonts w:hint="eastAsia"/>
          <w:lang w:val="en-US" w:eastAsia="zh-CN"/>
        </w:rPr>
        <w:t>现在我们寻找最能体现即将比赛的最可能的各指标的数据。</w:t>
      </w:r>
    </w:p>
    <w:p>
      <w:pPr>
        <w:ind w:firstLine="420" w:firstLineChars="200"/>
        <w:rPr>
          <w:rFonts w:hint="eastAsia"/>
          <w:lang w:val="en-US" w:eastAsia="zh-CN"/>
        </w:rPr>
      </w:pPr>
      <w:r>
        <w:rPr>
          <w:rFonts w:hint="eastAsia"/>
          <w:lang w:val="en-US" w:eastAsia="zh-CN"/>
        </w:rPr>
        <w:t>首先，我们将最近n(n=2,3,4,5,6,7,8)场的比赛的十八项指标的数据分别求其期望</w:t>
      </w:r>
      <w:r>
        <w:rPr>
          <w:rFonts w:hint="eastAsia" w:eastAsia="宋体"/>
          <w:kern w:val="2"/>
          <w:position w:val="-18"/>
          <w:sz w:val="21"/>
          <w:lang w:val="en-US" w:eastAsia="zh-CN"/>
        </w:rPr>
        <w:object>
          <v:shape id="图片 79" type="#_x0000_t75" style="height:23pt;width:15pt;rotation:0f;" o:ole="t"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o:OLEObject Type="Embed" ProgID="" ShapeID="图片 79" DrawAspect="Content" ObjectID="_39" r:id="rId76"/>
        </w:object>
      </w:r>
      <w:r>
        <w:rPr>
          <w:rFonts w:hint="eastAsia"/>
          <w:lang w:val="en-US" w:eastAsia="zh-CN"/>
        </w:rPr>
        <w:t>（i=1,2,...,18），再将这十八项指标进行方差求和</w:t>
      </w:r>
      <w:r>
        <w:rPr>
          <w:rFonts w:hint="eastAsia" w:eastAsia="宋体"/>
          <w:kern w:val="2"/>
          <w:position w:val="-14"/>
          <w:sz w:val="21"/>
          <w:lang w:val="en-US" w:eastAsia="zh-CN"/>
        </w:rPr>
        <w:object>
          <v:shape id="图片 82" type="#_x0000_t75" style="height:20pt;width:18pt;rotation:0f;" o:ole="t"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o:OLEObject Type="Embed" ProgID="" ShapeID="图片 82" DrawAspect="Content" ObjectID="_40" r:id="rId78"/>
        </w:object>
      </w:r>
      <w:r>
        <w:rPr>
          <w:rFonts w:hint="eastAsia"/>
          <w:lang w:val="en-US" w:eastAsia="zh-CN"/>
        </w:rPr>
        <w:t>。如下表：</w:t>
      </w:r>
    </w:p>
    <w:tbl>
      <w:tblPr>
        <w:tblStyle w:val="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6" w:type="dxa"/>
            <w:vAlign w:val="top"/>
          </w:tcPr>
          <w:p>
            <w:pPr>
              <w:rPr>
                <w:rFonts w:hint="eastAsia"/>
                <w:lang w:val="en-US" w:eastAsia="zh-CN"/>
              </w:rPr>
            </w:pPr>
          </w:p>
        </w:tc>
        <w:tc>
          <w:tcPr>
            <w:tcW w:w="1066"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5" w:type="dxa"/>
            <w:vAlign w:val="top"/>
          </w:tcPr>
          <w:p>
            <w:pPr>
              <w:rPr>
                <w:rFonts w:hint="eastAsia"/>
                <w:lang w:val="en-US" w:eastAsia="zh-CN"/>
              </w:rPr>
            </w:pPr>
          </w:p>
        </w:tc>
        <w:tc>
          <w:tcPr>
            <w:tcW w:w="1066" w:type="dxa"/>
            <w:vAlign w:val="top"/>
          </w:tcPr>
          <w:p>
            <w:pPr>
              <w:rPr>
                <w:rFonts w:hint="eastAsia"/>
                <w:lang w:val="en-US" w:eastAsia="zh-CN"/>
              </w:rPr>
            </w:pPr>
          </w:p>
        </w:tc>
        <w:tc>
          <w:tcPr>
            <w:tcW w:w="1066" w:type="dxa"/>
            <w:vAlign w:val="top"/>
          </w:tcPr>
          <w:p>
            <w:pPr>
              <w:rPr>
                <w:rFonts w:hint="eastAsia"/>
                <w:lang w:val="en-US" w:eastAsia="zh-CN"/>
              </w:rPr>
            </w:pPr>
          </w:p>
        </w:tc>
      </w:tr>
    </w:tbl>
    <w:p>
      <w:pPr>
        <w:rPr>
          <w:rFonts w:hint="eastAsia"/>
          <w:lang w:val="en-US" w:eastAsia="zh-CN"/>
        </w:rPr>
      </w:pPr>
      <w:r>
        <w:rPr>
          <w:rFonts w:hint="eastAsia"/>
          <w:lang w:val="en-US" w:eastAsia="zh-CN"/>
        </w:rPr>
        <w:t>在此，我们定义：</w:t>
      </w:r>
      <w:r>
        <w:rPr>
          <w:rFonts w:hint="eastAsia" w:eastAsia="宋体"/>
          <w:kern w:val="2"/>
          <w:position w:val="-14"/>
          <w:sz w:val="21"/>
          <w:lang w:val="en-US" w:eastAsia="zh-CN"/>
        </w:rPr>
        <w:object>
          <v:shape id="图片 82" type="#_x0000_t75" style="height:20pt;width:18pt;rotation:0f;" o:ole="t"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o:OLEObject Type="Embed" ProgID="" ShapeID="图片 82" DrawAspect="Content" ObjectID="_41" r:id="rId80"/>
        </w:object>
      </w:r>
      <w:r>
        <w:rPr>
          <w:rFonts w:hint="eastAsia"/>
          <w:lang w:val="en-US" w:eastAsia="zh-CN"/>
        </w:rPr>
        <w:t>最小的情况下，n的取值就为NBA比赛的赛事的稳定周期。</w:t>
      </w:r>
    </w:p>
    <w:p>
      <w:pPr>
        <w:ind w:firstLine="420" w:firstLineChars="200"/>
        <w:rPr>
          <w:rFonts w:hint="eastAsia"/>
          <w:b/>
          <w:bCs/>
          <w:lang w:val="en-US" w:eastAsia="zh-CN"/>
        </w:rPr>
      </w:pPr>
      <w:r>
        <w:rPr>
          <w:rFonts w:hint="eastAsia"/>
          <w:b/>
          <w:bCs/>
          <w:lang w:val="en-US" w:eastAsia="zh-CN"/>
        </w:rPr>
        <w:t>四 数据带入分析</w:t>
      </w:r>
    </w:p>
    <w:p>
      <w:pPr>
        <w:widowControl w:val="0"/>
        <w:autoSpaceDE w:val="0"/>
        <w:autoSpaceDN w:val="0"/>
        <w:rPr>
          <w:rFonts w:hint="eastAsia"/>
          <w:lang w:val="en-US" w:eastAsia="zh-CN"/>
        </w:rPr>
      </w:pPr>
      <w:r>
        <w:rPr>
          <w:rFonts w:hint="eastAsia"/>
          <w:lang w:val="en-US" w:eastAsia="zh-CN"/>
        </w:rPr>
        <w:t xml:space="preserve">    取赛前最近的最佳稳定周期中的各项指标的均值代入最佳模型中，求出本场比赛的主队获胜的概率</w:t>
      </w:r>
      <w:r>
        <w:rPr>
          <w:rFonts w:hint="eastAsia" w:eastAsia="宋体"/>
          <w:kern w:val="2"/>
          <w:position w:val="-10"/>
          <w:sz w:val="21"/>
          <w:lang w:val="en-US" w:eastAsia="zh-CN"/>
        </w:rPr>
        <w:object>
          <v:shape id="图片 32" type="#_x0000_t75" style="height:24pt;width:40pt;rotation:0f;" o:ole="t" fillcolor="#FFFFFF" filled="f" o:preferrelative="t" stroked="f" coordorigin="0,0" coordsize="21600,21600">
            <v:fill on="f" color2="#FFFFFF" focus="0%"/>
            <v:imagedata gain="65536f" blacklevel="0f" gamma="0" o:title="" r:id="rId82"/>
            <o:lock v:ext="edit" position="f" selection="f" grouping="f" rotation="f" cropping="f" text="f" aspectratio="t"/>
            <w10:wrap type="none"/>
            <w10:anchorlock/>
          </v:shape>
          <o:OLEObject Type="Embed" ProgID="" ShapeID="图片 32" DrawAspect="Content" ObjectID="_42" r:id="rId81"/>
        </w:object>
      </w:r>
      <w:r>
        <w:rPr>
          <w:rFonts w:hint="eastAsia"/>
          <w:lang w:val="en-US" w:eastAsia="zh-CN"/>
        </w:rPr>
        <w:t>，我们将训练数据集作为测试数据集进行测试检验。可以得出该模型的预测准确率为： 。</w:t>
      </w:r>
      <w:r>
        <w:rPr>
          <w:rFonts w:hint="eastAsia" w:ascii="AdobeHeitiStd-Regular" w:hAnsi="AdobeHeitiStd-Regular" w:eastAsia="AdobeHeitiStd-Regular"/>
          <w:sz w:val="21"/>
          <w:lang w:eastAsia="zh-CN"/>
        </w:rPr>
        <w:t>可见</w:t>
      </w:r>
      <w:r>
        <w:rPr>
          <w:rFonts w:hint="eastAsia" w:ascii="AdobeHeitiStd-Regular" w:hAnsi="AdobeHeitiStd-Regular" w:eastAsia="AdobeHeitiStd-Regular"/>
          <w:sz w:val="21"/>
        </w:rPr>
        <w:t>模型预测效果较好</w:t>
      </w:r>
      <w:r>
        <w:rPr>
          <w:rFonts w:hint="eastAsia" w:ascii="KTJ+ZKZFRt-1" w:hAnsi="KTJ+ZKZFRt-1" w:eastAsia="KTJ+ZKZFRt-1"/>
          <w:sz w:val="21"/>
        </w:rPr>
        <w:t>。</w:t>
      </w:r>
    </w:p>
    <w:p>
      <w:pPr>
        <w:rPr>
          <w:rFonts w:hint="eastAsia"/>
          <w:b/>
          <w:bCs/>
          <w:lang w:val="en-US" w:eastAsia="zh-CN"/>
        </w:rPr>
      </w:pPr>
      <w:r>
        <w:rPr>
          <w:rFonts w:hint="eastAsia"/>
          <w:b/>
          <w:bCs/>
          <w:lang w:val="en-US" w:eastAsia="zh-CN"/>
        </w:rPr>
        <w:t>结论：</w:t>
      </w:r>
    </w:p>
    <w:p>
      <w:pPr>
        <w:rPr>
          <w:rFonts w:hint="eastAsia"/>
          <w:lang w:val="en-US" w:eastAsia="zh-CN"/>
        </w:rPr>
      </w:pPr>
      <w:r>
        <w:rPr>
          <w:rFonts w:hint="eastAsia"/>
          <w:lang w:val="en-US" w:eastAsia="zh-CN"/>
        </w:rPr>
        <w:t xml:space="preserve">    通过将数据带入模型中进行检验，分析可知，将最大熵原理的方法应用到团体竞技的体育赛事中是可行的。实例应用表明，该模型算法简便，能准确标定参数，且有相对较高的预测准确率。</w:t>
      </w:r>
    </w:p>
    <w:p>
      <w:pPr>
        <w:rPr>
          <w:rFonts w:hint="eastAsia"/>
          <w:b/>
          <w:bCs/>
          <w:lang w:val="en-US" w:eastAsia="zh-CN"/>
        </w:rPr>
      </w:pPr>
      <w:r>
        <w:rPr>
          <w:rFonts w:hint="eastAsia"/>
          <w:b/>
          <w:bCs/>
          <w:lang w:val="en-US" w:eastAsia="zh-CN"/>
        </w:rPr>
        <w:t>参考文献：</w:t>
      </w:r>
    </w:p>
    <w:p>
      <w:pPr>
        <w:rPr>
          <w:rFonts w:hint="eastAsia"/>
          <w:b/>
          <w:bCs/>
          <w:lang w:val="en-US" w:eastAsia="zh-CN"/>
        </w:rPr>
      </w:pPr>
    </w:p>
    <w:p>
      <w:pPr>
        <w:rPr>
          <w:rFonts w:hint="eastAsia"/>
          <w:lang w:val="en-US" w:eastAsia="zh-CN"/>
        </w:rPr>
      </w:pPr>
      <w:r>
        <w:rPr>
          <w:rFonts w:hint="eastAsia"/>
          <w:lang w:val="en-US" w:eastAsia="zh-CN"/>
        </w:rPr>
        <w:t>[1]Ratnaparkhi A．Maximum entropy models for natural language am—biguity resolution[D]．University of Pennsylvania．1 998．</w:t>
      </w:r>
    </w:p>
    <w:p>
      <w:pPr>
        <w:rPr>
          <w:rFonts w:hint="eastAsia"/>
          <w:lang w:val="en-US" w:eastAsia="zh-CN"/>
        </w:rPr>
      </w:pPr>
      <w:r>
        <w:rPr>
          <w:rFonts w:hint="eastAsia"/>
          <w:lang w:val="en-US" w:eastAsia="zh-CN"/>
        </w:rPr>
        <w:t>[2]NBA2004～2005赛季常规技术统计与比赛胜负关系的研究</w:t>
      </w:r>
    </w:p>
    <w:p>
      <w:pPr>
        <w:rPr>
          <w:rFonts w:hint="eastAsia"/>
          <w:lang w:val="en-US" w:eastAsia="zh-CN"/>
        </w:rPr>
      </w:pPr>
      <w:r>
        <w:rPr>
          <w:rFonts w:hint="eastAsia"/>
          <w:lang w:val="en-US" w:eastAsia="zh-CN"/>
        </w:rPr>
        <w:t>[3]  ２０１０－２０１１赛季ＮＢＡ总决赛进攻技术研究</w:t>
      </w:r>
    </w:p>
    <w:p>
      <w:pPr>
        <w:rPr>
          <w:rFonts w:hint="eastAsia"/>
          <w:lang w:val="en-US" w:eastAsia="zh-CN"/>
        </w:rPr>
      </w:pPr>
      <w:r>
        <w:rPr>
          <w:rFonts w:hint="eastAsia"/>
          <w:lang w:val="en-US" w:eastAsia="zh-CN"/>
        </w:rPr>
        <w:t>[4]２０１１－２０１２赛季ＮＢＡ总决赛技术统计分析</w:t>
      </w:r>
    </w:p>
    <w:p>
      <w:pPr>
        <w:rPr>
          <w:rFonts w:hint="eastAsia"/>
          <w:lang w:val="en-US" w:eastAsia="zh-CN"/>
        </w:rPr>
      </w:pPr>
      <w:r>
        <w:rPr>
          <w:rFonts w:hint="eastAsia"/>
          <w:lang w:val="en-US" w:eastAsia="zh-CN"/>
        </w:rPr>
        <w:t>[4]影响NBA 常规赛胜负的</w:t>
      </w:r>
      <w:r>
        <w:rPr>
          <w:rFonts w:hint="default"/>
          <w:lang w:val="en-US" w:eastAsia="zh-CN"/>
        </w:rPr>
        <w:t>Logistic</w:t>
      </w:r>
      <w:r>
        <w:rPr>
          <w:rFonts w:hint="eastAsia"/>
          <w:lang w:val="en-US" w:eastAsia="zh-CN"/>
        </w:rPr>
        <w:t>分析</w:t>
      </w:r>
    </w:p>
    <w:p>
      <w:pPr>
        <w:rPr>
          <w:rFonts w:hint="eastAsia"/>
          <w:lang w:val="en-US" w:eastAsia="zh-CN"/>
        </w:rPr>
      </w:pPr>
      <w:r>
        <w:rPr>
          <w:rFonts w:hint="eastAsia"/>
          <w:lang w:val="en-US" w:eastAsia="zh-CN"/>
        </w:rPr>
        <w:t>[5]对</w:t>
      </w:r>
      <w:r>
        <w:rPr>
          <w:rFonts w:hint="default"/>
          <w:lang w:val="en-US" w:eastAsia="zh-CN"/>
        </w:rPr>
        <w:t xml:space="preserve">NBA </w:t>
      </w:r>
      <w:r>
        <w:rPr>
          <w:rFonts w:hint="eastAsia"/>
          <w:lang w:val="en-US" w:eastAsia="zh-CN"/>
        </w:rPr>
        <w:t>常规赛比赛胜负影响因素及</w:t>
      </w:r>
      <w:r>
        <w:rPr>
          <w:rFonts w:hint="default"/>
          <w:lang w:val="en-US" w:eastAsia="zh-CN"/>
        </w:rPr>
        <w:t xml:space="preserve">Fisher </w:t>
      </w:r>
      <w:r>
        <w:rPr>
          <w:rFonts w:hint="eastAsia"/>
          <w:lang w:val="en-US" w:eastAsia="zh-CN"/>
        </w:rPr>
        <w:t>判别分析</w:t>
      </w:r>
    </w:p>
    <w:p>
      <w:pPr>
        <w:rPr>
          <w:rFonts w:hint="eastAsia"/>
          <w:lang w:val="en-US" w:eastAsia="zh-CN"/>
        </w:rPr>
      </w:pPr>
      <w:r>
        <w:rPr>
          <w:rFonts w:hint="eastAsia"/>
          <w:lang w:val="en-US" w:eastAsia="zh-CN"/>
        </w:rPr>
        <w:t>[6]NBA球队战绩影响因素的统计分析</w:t>
      </w:r>
    </w:p>
    <w:p>
      <w:pPr>
        <w:rPr>
          <w:rFonts w:hint="eastAsia"/>
          <w:lang w:val="en-US" w:eastAsia="zh-CN"/>
        </w:rPr>
      </w:pPr>
      <w:r>
        <w:rPr>
          <w:rFonts w:hint="eastAsia"/>
          <w:lang w:val="en-US" w:eastAsia="zh-CN"/>
        </w:rPr>
        <w:t>[7]NBA 季后赛成绩分析及预测：Logistic 和Bayes 模型</w:t>
      </w: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dobeHeitiStd-Regular">
    <w:altName w:val="宋体"/>
    <w:panose1 w:val="00000000000000000000"/>
    <w:charset w:val="86"/>
    <w:family w:val="auto"/>
    <w:pitch w:val="default"/>
    <w:sig w:usb0="00000000" w:usb1="00000000" w:usb2="00000000" w:usb3="00000000" w:csb0="00040000" w:csb1="00000000"/>
  </w:font>
  <w:font w:name="KTJ+ZKZFRt-1">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FDF022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3">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szCs w:val="18"/>
    </w:rPr>
  </w:style>
  <w:style w:type="character" w:styleId="4">
    <w:name w:val="page number"/>
    <w:basedOn w:val="3"/>
    <w:unhideWhenUsed/>
    <w:uiPriority w:val="99"/>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3" Type="http://schemas.openxmlformats.org/officeDocument/2006/relationships/customXml" Target="../customXml/item1.xml"/><Relationship Id="rId82" Type="http://schemas.openxmlformats.org/officeDocument/2006/relationships/image" Target="media/image36.wmf"/><Relationship Id="rId81" Type="http://schemas.openxmlformats.org/officeDocument/2006/relationships/oleObject" Target="embeddings/oleObject42.bin"/><Relationship Id="rId80" Type="http://schemas.openxmlformats.org/officeDocument/2006/relationships/oleObject" Target="embeddings/oleObject41.bin"/><Relationship Id="rId8" Type="http://schemas.openxmlformats.org/officeDocument/2006/relationships/image" Target="media/image2.wmf"/><Relationship Id="rId79" Type="http://schemas.openxmlformats.org/officeDocument/2006/relationships/image" Target="media/image35.wmf"/><Relationship Id="rId78" Type="http://schemas.openxmlformats.org/officeDocument/2006/relationships/oleObject" Target="embeddings/oleObject40.bin"/><Relationship Id="rId77" Type="http://schemas.openxmlformats.org/officeDocument/2006/relationships/image" Target="media/image34.wmf"/><Relationship Id="rId76" Type="http://schemas.openxmlformats.org/officeDocument/2006/relationships/oleObject" Target="embeddings/oleObject39.bin"/><Relationship Id="rId75" Type="http://schemas.openxmlformats.org/officeDocument/2006/relationships/image" Target="media/image33.wmf"/><Relationship Id="rId74" Type="http://schemas.openxmlformats.org/officeDocument/2006/relationships/oleObject" Target="embeddings/oleObject38.bin"/><Relationship Id="rId73" Type="http://schemas.openxmlformats.org/officeDocument/2006/relationships/image" Target="media/image32.wmf"/><Relationship Id="rId72" Type="http://schemas.openxmlformats.org/officeDocument/2006/relationships/oleObject" Target="embeddings/oleObject37.bin"/><Relationship Id="rId71" Type="http://schemas.openxmlformats.org/officeDocument/2006/relationships/image" Target="media/image31.wmf"/><Relationship Id="rId70" Type="http://schemas.openxmlformats.org/officeDocument/2006/relationships/oleObject" Target="embeddings/oleObject36.bin"/><Relationship Id="rId7" Type="http://schemas.openxmlformats.org/officeDocument/2006/relationships/oleObject" Target="embeddings/oleObject2.bin"/><Relationship Id="rId69" Type="http://schemas.openxmlformats.org/officeDocument/2006/relationships/oleObject" Target="embeddings/oleObject35.bin"/><Relationship Id="rId68" Type="http://schemas.openxmlformats.org/officeDocument/2006/relationships/image" Target="media/image30.wmf"/><Relationship Id="rId67" Type="http://schemas.openxmlformats.org/officeDocument/2006/relationships/oleObject" Target="embeddings/oleObject34.bin"/><Relationship Id="rId66" Type="http://schemas.openxmlformats.org/officeDocument/2006/relationships/image" Target="media/image29.wmf"/><Relationship Id="rId65" Type="http://schemas.openxmlformats.org/officeDocument/2006/relationships/oleObject" Target="embeddings/oleObject33.bin"/><Relationship Id="rId64" Type="http://schemas.openxmlformats.org/officeDocument/2006/relationships/image" Target="media/image28.wmf"/><Relationship Id="rId63" Type="http://schemas.openxmlformats.org/officeDocument/2006/relationships/oleObject" Target="embeddings/oleObject32.bin"/><Relationship Id="rId62" Type="http://schemas.openxmlformats.org/officeDocument/2006/relationships/image" Target="media/image27.wmf"/><Relationship Id="rId61" Type="http://schemas.openxmlformats.org/officeDocument/2006/relationships/oleObject" Target="embeddings/oleObject31.bin"/><Relationship Id="rId60" Type="http://schemas.openxmlformats.org/officeDocument/2006/relationships/image" Target="media/image26.wmf"/><Relationship Id="rId6" Type="http://schemas.openxmlformats.org/officeDocument/2006/relationships/image" Target="media/image1.wmf"/><Relationship Id="rId59" Type="http://schemas.openxmlformats.org/officeDocument/2006/relationships/oleObject" Target="embeddings/oleObject30.bin"/><Relationship Id="rId58" Type="http://schemas.openxmlformats.org/officeDocument/2006/relationships/image" Target="media/image25.wmf"/><Relationship Id="rId57" Type="http://schemas.openxmlformats.org/officeDocument/2006/relationships/oleObject" Target="embeddings/oleObject29.bin"/><Relationship Id="rId56" Type="http://schemas.openxmlformats.org/officeDocument/2006/relationships/oleObject" Target="embeddings/oleObject28.bin"/><Relationship Id="rId55" Type="http://schemas.openxmlformats.org/officeDocument/2006/relationships/image" Target="media/image24.wmf"/><Relationship Id="rId54" Type="http://schemas.openxmlformats.org/officeDocument/2006/relationships/oleObject" Target="embeddings/oleObject27.bin"/><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image" Target="media/image22.wmf"/><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image" Target="media/image21.wmf"/><Relationship Id="rId48" Type="http://schemas.openxmlformats.org/officeDocument/2006/relationships/oleObject" Target="embeddings/oleObject24.bin"/><Relationship Id="rId47" Type="http://schemas.openxmlformats.org/officeDocument/2006/relationships/image" Target="media/image20.wmf"/><Relationship Id="rId46" Type="http://schemas.openxmlformats.org/officeDocument/2006/relationships/oleObject" Target="embeddings/oleObject23.bin"/><Relationship Id="rId45" Type="http://schemas.openxmlformats.org/officeDocument/2006/relationships/image" Target="media/image19.wmf"/><Relationship Id="rId44" Type="http://schemas.openxmlformats.org/officeDocument/2006/relationships/oleObject" Target="embeddings/oleObject22.bin"/><Relationship Id="rId43" Type="http://schemas.openxmlformats.org/officeDocument/2006/relationships/image" Target="media/image18.wmf"/><Relationship Id="rId42" Type="http://schemas.openxmlformats.org/officeDocument/2006/relationships/oleObject" Target="embeddings/oleObject21.bin"/><Relationship Id="rId41" Type="http://schemas.openxmlformats.org/officeDocument/2006/relationships/image" Target="media/image17.wmf"/><Relationship Id="rId40" Type="http://schemas.openxmlformats.org/officeDocument/2006/relationships/oleObject" Target="embeddings/oleObject20.bin"/><Relationship Id="rId4" Type="http://schemas.openxmlformats.org/officeDocument/2006/relationships/theme" Target="theme/theme1.xml"/><Relationship Id="rId39" Type="http://schemas.openxmlformats.org/officeDocument/2006/relationships/image" Target="media/image16.wmf"/><Relationship Id="rId38" Type="http://schemas.openxmlformats.org/officeDocument/2006/relationships/oleObject" Target="embeddings/oleObject19.bin"/><Relationship Id="rId37" Type="http://schemas.openxmlformats.org/officeDocument/2006/relationships/image" Target="media/image15.wmf"/><Relationship Id="rId36" Type="http://schemas.openxmlformats.org/officeDocument/2006/relationships/oleObject" Target="embeddings/oleObject18.bin"/><Relationship Id="rId35" Type="http://schemas.openxmlformats.org/officeDocument/2006/relationships/image" Target="media/image14.wmf"/><Relationship Id="rId34" Type="http://schemas.openxmlformats.org/officeDocument/2006/relationships/oleObject" Target="embeddings/oleObject17.bin"/><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settings" Target="settings.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image" Target="media/image10.wmf"/><Relationship Id="rId24" Type="http://schemas.openxmlformats.org/officeDocument/2006/relationships/oleObject" Target="embeddings/oleObject11.bin"/><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image" Target="media/image8.wmf"/><Relationship Id="rId20" Type="http://schemas.openxmlformats.org/officeDocument/2006/relationships/oleObject" Target="embeddings/oleObject9.bin"/><Relationship Id="rId2" Type="http://schemas.openxmlformats.org/officeDocument/2006/relationships/styles" Target="style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123456</dc:creator>
  <cp:lastModifiedBy>123456</cp:lastModifiedBy>
  <dcterms:modified xsi:type="dcterms:W3CDTF">2015-10-10T13:01:00Z</dcterms:modified>
  <dc:title>基于最大熵的团体竞技比赛胜负的预测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