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F73" w:rsidRPr="003B4F73" w:rsidRDefault="003B4F73" w:rsidP="003B4F73">
      <w:pPr>
        <w:spacing w:after="0" w:line="315" w:lineRule="atLeast"/>
        <w:rPr>
          <w:rFonts w:ascii="Georgia" w:eastAsia="Times New Roman" w:hAnsi="Georgia" w:cs="Times New Roman"/>
          <w:color w:val="333333"/>
          <w:sz w:val="21"/>
          <w:szCs w:val="21"/>
        </w:rPr>
      </w:pPr>
      <w:r w:rsidRPr="003B4F73">
        <w:rPr>
          <w:rFonts w:ascii="Georgia" w:eastAsia="Times New Roman" w:hAnsi="Georgia" w:cs="Times New Roman"/>
          <w:b/>
          <w:bCs/>
          <w:noProof/>
          <w:color w:val="939598"/>
          <w:sz w:val="21"/>
          <w:szCs w:val="21"/>
          <w:bdr w:val="none" w:sz="0" w:space="0" w:color="auto" w:frame="1"/>
        </w:rPr>
        <w:drawing>
          <wp:inline distT="0" distB="0" distL="0" distR="0" wp14:anchorId="36C921B7" wp14:editId="5D1F2D24">
            <wp:extent cx="1543050" cy="981075"/>
            <wp:effectExtent l="0" t="0" r="0" b="9525"/>
            <wp:docPr id="1" name="Picture 1" descr="Home">
              <a:hlinkClick xmlns:a="http://schemas.openxmlformats.org/drawingml/2006/main" r:id="rId6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me">
                      <a:hlinkClick r:id="rId6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73" w:rsidRPr="003B4F73" w:rsidRDefault="003B4F73" w:rsidP="003B4F73">
      <w:pPr>
        <w:numPr>
          <w:ilvl w:val="0"/>
          <w:numId w:val="1"/>
        </w:numPr>
        <w:spacing w:after="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8" w:tooltip="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INSPIRATION</w:t>
        </w:r>
      </w:hyperlink>
    </w:p>
    <w:p w:rsidR="003B4F73" w:rsidRPr="003B4F73" w:rsidRDefault="003B4F73" w:rsidP="003B4F73">
      <w:pPr>
        <w:numPr>
          <w:ilvl w:val="0"/>
          <w:numId w:val="1"/>
        </w:numPr>
        <w:spacing w:after="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9" w:tooltip="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TOURS</w:t>
        </w:r>
      </w:hyperlink>
    </w:p>
    <w:p w:rsidR="003B4F73" w:rsidRPr="003B4F73" w:rsidRDefault="003B4F73" w:rsidP="003B4F73">
      <w:pPr>
        <w:numPr>
          <w:ilvl w:val="0"/>
          <w:numId w:val="1"/>
        </w:numPr>
        <w:spacing w:after="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10" w:tooltip="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PRODUCTS</w:t>
        </w:r>
      </w:hyperlink>
    </w:p>
    <w:p w:rsidR="003B4F73" w:rsidRPr="003B4F73" w:rsidRDefault="003B4F73" w:rsidP="003B4F73">
      <w:pPr>
        <w:numPr>
          <w:ilvl w:val="0"/>
          <w:numId w:val="1"/>
        </w:numPr>
        <w:spacing w:after="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11" w:tooltip="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TRENDING</w:t>
        </w:r>
      </w:hyperlink>
    </w:p>
    <w:p w:rsidR="003B4F73" w:rsidRPr="003B4F73" w:rsidRDefault="003B4F73" w:rsidP="003B4F73">
      <w:pPr>
        <w:numPr>
          <w:ilvl w:val="0"/>
          <w:numId w:val="1"/>
        </w:numPr>
        <w:spacing w:after="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12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DESTINATIONS</w:t>
        </w:r>
      </w:hyperlink>
    </w:p>
    <w:p w:rsidR="003B4F73" w:rsidRPr="003B4F73" w:rsidRDefault="003B4F73" w:rsidP="003B4F73">
      <w:pPr>
        <w:numPr>
          <w:ilvl w:val="0"/>
          <w:numId w:val="1"/>
        </w:numPr>
        <w:spacing w:after="90" w:line="315" w:lineRule="atLeast"/>
        <w:ind w:left="0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13" w:history="1">
        <w:r w:rsidRPr="003B4F73">
          <w:rPr>
            <w:rFonts w:ascii="Georgia" w:eastAsia="Times New Roman" w:hAnsi="Georgia" w:cs="Times New Roman"/>
            <w:caps/>
            <w:color w:val="333333"/>
            <w:sz w:val="23"/>
            <w:szCs w:val="23"/>
            <w:u w:val="single"/>
            <w:bdr w:val="none" w:sz="0" w:space="0" w:color="auto" w:frame="1"/>
          </w:rPr>
          <w:t>PROPERTY</w:t>
        </w:r>
      </w:hyperlink>
    </w:p>
    <w:p w:rsidR="003B4F73" w:rsidRPr="003B4F73" w:rsidRDefault="003B4F73" w:rsidP="003B4F73">
      <w:pPr>
        <w:spacing w:after="0" w:line="450" w:lineRule="atLeast"/>
        <w:outlineLvl w:val="0"/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</w:pPr>
      <w:r w:rsidRPr="003B4F73"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  <w:t xml:space="preserve">Open House Obsession: 1950’s Ranch </w:t>
      </w:r>
      <w:proofErr w:type="gramStart"/>
      <w:r w:rsidRPr="003B4F73"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  <w:t>With</w:t>
      </w:r>
      <w:proofErr w:type="gramEnd"/>
      <w:r w:rsidRPr="003B4F73"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  <w:t xml:space="preserve"> a New Look in Los </w:t>
      </w:r>
      <w:proofErr w:type="spellStart"/>
      <w:r w:rsidRPr="003B4F73"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  <w:t>Feliz</w:t>
      </w:r>
      <w:proofErr w:type="spellEnd"/>
      <w:r w:rsidRPr="003B4F73">
        <w:rPr>
          <w:rFonts w:ascii="Times New Roman" w:eastAsia="Times New Roman" w:hAnsi="Times New Roman" w:cs="Times New Roman"/>
          <w:color w:val="333333"/>
          <w:kern w:val="36"/>
          <w:sz w:val="36"/>
          <w:szCs w:val="36"/>
        </w:rPr>
        <w:t xml:space="preserve"> Oaks, $2.5M</w:t>
      </w:r>
    </w:p>
    <w:p w:rsidR="003B4F73" w:rsidRPr="003B4F73" w:rsidRDefault="003B4F73" w:rsidP="003B4F73">
      <w:pPr>
        <w:spacing w:line="315" w:lineRule="atLeast"/>
        <w:rPr>
          <w:rFonts w:ascii="Georgia" w:eastAsia="Times New Roman" w:hAnsi="Georgia" w:cs="Times New Roman"/>
          <w:color w:val="333333"/>
          <w:sz w:val="18"/>
          <w:szCs w:val="18"/>
        </w:rPr>
      </w:pPr>
      <w:r w:rsidRPr="003B4F73">
        <w:rPr>
          <w:rFonts w:ascii="Georgia" w:eastAsia="Times New Roman" w:hAnsi="Georgia" w:cs="Times New Roman"/>
          <w:color w:val="333333"/>
          <w:sz w:val="18"/>
          <w:szCs w:val="18"/>
        </w:rPr>
        <w:t>By </w:t>
      </w:r>
      <w:hyperlink r:id="rId14" w:tooltip="View user profile." w:history="1">
        <w:r w:rsidRPr="003B4F73">
          <w:rPr>
            <w:rFonts w:ascii="Georgia" w:eastAsia="Times New Roman" w:hAnsi="Georgia" w:cs="Times New Roman"/>
            <w:b/>
            <w:bCs/>
            <w:i/>
            <w:iCs/>
            <w:color w:val="333333"/>
            <w:sz w:val="18"/>
            <w:szCs w:val="18"/>
            <w:u w:val="single"/>
            <w:bdr w:val="none" w:sz="0" w:space="0" w:color="auto" w:frame="1"/>
          </w:rPr>
          <w:t xml:space="preserve">Philip </w:t>
        </w:r>
        <w:proofErr w:type="spellStart"/>
        <w:r w:rsidRPr="003B4F73">
          <w:rPr>
            <w:rFonts w:ascii="Georgia" w:eastAsia="Times New Roman" w:hAnsi="Georgia" w:cs="Times New Roman"/>
            <w:b/>
            <w:bCs/>
            <w:i/>
            <w:iCs/>
            <w:color w:val="333333"/>
            <w:sz w:val="18"/>
            <w:szCs w:val="18"/>
            <w:u w:val="single"/>
            <w:bdr w:val="none" w:sz="0" w:space="0" w:color="auto" w:frame="1"/>
          </w:rPr>
          <w:t>Ferrato</w:t>
        </w:r>
        <w:proofErr w:type="spellEnd"/>
      </w:hyperlink>
      <w:r w:rsidRPr="003B4F73">
        <w:rPr>
          <w:rFonts w:ascii="Georgia" w:eastAsia="Times New Roman" w:hAnsi="Georgia" w:cs="Times New Roman"/>
          <w:color w:val="333333"/>
          <w:sz w:val="18"/>
          <w:szCs w:val="18"/>
        </w:rPr>
        <w:t> / 11/07/14 at 1:09 pm / </w:t>
      </w:r>
      <w:hyperlink r:id="rId15" w:anchor="disqus_thread" w:history="1">
        <w:r w:rsidRPr="003B4F73">
          <w:rPr>
            <w:rFonts w:ascii="Georgia" w:eastAsia="Times New Roman" w:hAnsi="Georgia" w:cs="Times New Roman"/>
            <w:b/>
            <w:bCs/>
            <w:i/>
            <w:iCs/>
            <w:color w:val="333333"/>
            <w:sz w:val="18"/>
            <w:szCs w:val="18"/>
            <w:u w:val="single"/>
            <w:bdr w:val="none" w:sz="0" w:space="0" w:color="auto" w:frame="1"/>
          </w:rPr>
          <w:t>0 Comments</w:t>
        </w:r>
      </w:hyperlink>
    </w:p>
    <w:p w:rsidR="003B4F73" w:rsidRPr="003B4F73" w:rsidRDefault="003B4F73" w:rsidP="003B4F73">
      <w:pPr>
        <w:spacing w:after="0" w:line="315" w:lineRule="atLeast"/>
        <w:rPr>
          <w:rFonts w:ascii="Georgia" w:eastAsia="Times New Roman" w:hAnsi="Georgia" w:cs="Times New Roman"/>
          <w:color w:val="333333"/>
          <w:sz w:val="21"/>
          <w:szCs w:val="21"/>
        </w:rPr>
      </w:pP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7EADD3A6" wp14:editId="6D9D7E4A">
            <wp:extent cx="5715000" cy="4286250"/>
            <wp:effectExtent l="0" t="0" r="0" b="0"/>
            <wp:docPr id="2" name="Picture 2" descr="http://californiahomedesign.com/sites/default/files/brettler_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aliforniahomedesign.com/sites/default/files/brettler_to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73" w:rsidRPr="003B4F73" w:rsidRDefault="003B4F73" w:rsidP="003B4F73">
      <w:pPr>
        <w:spacing w:after="0" w:line="315" w:lineRule="atLeast"/>
        <w:rPr>
          <w:rFonts w:ascii="Georgia" w:eastAsia="Times New Roman" w:hAnsi="Georgia" w:cs="Times New Roman"/>
          <w:color w:val="7F7F7F"/>
          <w:sz w:val="18"/>
          <w:szCs w:val="18"/>
        </w:rPr>
      </w:pPr>
      <w:hyperlink r:id="rId17" w:history="1">
        <w:r w:rsidRPr="003B4F73">
          <w:rPr>
            <w:rFonts w:ascii="Georgia" w:eastAsia="Times New Roman" w:hAnsi="Georgia" w:cs="Times New Roman"/>
            <w:color w:val="7F7F7F"/>
            <w:sz w:val="18"/>
            <w:szCs w:val="18"/>
            <w:u w:val="single"/>
            <w:bdr w:val="none" w:sz="0" w:space="0" w:color="auto" w:frame="1"/>
          </w:rPr>
          <w:t>Images via Sotheby’s Homes</w:t>
        </w:r>
      </w:hyperlink>
    </w:p>
    <w:p w:rsidR="003B4F73" w:rsidRPr="003B4F73" w:rsidRDefault="003B4F73" w:rsidP="003B4F73">
      <w:pPr>
        <w:spacing w:after="0" w:line="315" w:lineRule="atLeast"/>
        <w:rPr>
          <w:rFonts w:ascii="Georgia" w:eastAsia="Times New Roman" w:hAnsi="Georgia" w:cs="Times New Roman"/>
          <w:color w:val="333333"/>
          <w:sz w:val="21"/>
          <w:szCs w:val="21"/>
        </w:rPr>
      </w:pP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t>Where: </w:t>
      </w:r>
      <w:hyperlink r:id="rId18" w:tgtFrame="_blank" w:history="1"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u w:val="single"/>
            <w:bdr w:val="none" w:sz="0" w:space="0" w:color="auto" w:frame="1"/>
          </w:rPr>
          <w:t xml:space="preserve">2320 Alto Oak Drive, Los </w:t>
        </w:r>
        <w:proofErr w:type="spellStart"/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u w:val="single"/>
            <w:bdr w:val="none" w:sz="0" w:space="0" w:color="auto" w:frame="1"/>
          </w:rPr>
          <w:t>Feliz</w:t>
        </w:r>
        <w:proofErr w:type="spellEnd"/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u w:val="single"/>
            <w:bdr w:val="none" w:sz="0" w:space="0" w:color="auto" w:frame="1"/>
          </w:rPr>
          <w:t xml:space="preserve"> Oaks</w:t>
        </w:r>
      </w:hyperlink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t>When: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Sunday, November 9 from 1:00pm to 4:00pm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lastRenderedPageBreak/>
        <w:t>Asking: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$2.499M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t>What: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The renovation of this 3-bed, 3.5-bath ‘50s ranch unfolded over the course of a year, and it's far from the formulaic Mid-Century Modern renovations cluttering Los Angeles these days. It also involved a very self-confident client– one who was willing to put a sewing nook in a corner of the living room, below. The felted fiber ceiling panels are original to the house</w:t>
      </w:r>
      <w:proofErr w:type="gram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:</w:t>
      </w:r>
      <w:proofErr w:type="gram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3E9CC812" wp14:editId="1FB42D56">
            <wp:extent cx="5715000" cy="3933825"/>
            <wp:effectExtent l="0" t="0" r="0" b="9525"/>
            <wp:docPr id="3" name="Picture 3" descr="http://californiahomedesign.com/sites/default/files/styles/blog_large/public/blog/bressler_lr3.jpg?itok=YVWbJ6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aliforniahomedesign.com/sites/default/files/styles/blog_large/public/blog/bressler_lr3.jpg?itok=YVWbJ6k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  <w:t xml:space="preserve">With multiple seating areas, the rest of the living/dining area opens to a patio– and a view of Los Angeles– as well as the kitchen. We're loving the constellation of </w:t>
      </w:r>
      <w:proofErr w:type="spell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Sarfatti</w:t>
      </w:r>
      <w:proofErr w:type="spell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 pendant fixtures over the Heywood-Wakefield dining table and chairs</w:t>
      </w:r>
      <w:proofErr w:type="gram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:</w:t>
      </w:r>
      <w:proofErr w:type="gram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5E3C0B11" wp14:editId="40816850">
            <wp:extent cx="5715000" cy="3429000"/>
            <wp:effectExtent l="0" t="0" r="0" b="0"/>
            <wp:docPr id="4" name="Picture 4" descr="http://californiahomedesign.com/sites/default/files/styles/blog_large/public/blog/brettler_lt1.jpg?itok=z9Y0Wq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aliforniahomedesign.com/sites/default/files/styles/blog_large/public/blog/brettler_lt1.jpg?itok=z9Y0Wqf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3F8B966F" wp14:editId="69170434">
            <wp:extent cx="5715000" cy="3848100"/>
            <wp:effectExtent l="0" t="0" r="0" b="0"/>
            <wp:docPr id="5" name="Picture 5" descr="http://californiahomedesign.com/sites/default/files/styles/blog_large/public/blog/bressler_k.jpg?itok=1NJ2fw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aliforniahomedesign.com/sites/default/files/styles/blog_large/public/blog/bressler_k.jpg?itok=1NJ2fwQ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  <w:t>Below, the master bedroom and what may be the best kid's room, ever: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33091D9A" wp14:editId="7FC16732">
            <wp:extent cx="5715000" cy="3733800"/>
            <wp:effectExtent l="0" t="0" r="0" b="0"/>
            <wp:docPr id="6" name="Picture 6" descr="http://californiahomedesign.com/sites/default/files/styles/blog_large/public/blog/bressler_mbr.jpg?itok=UQX1qu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aliforniahomedesign.com/sites/default/files/styles/blog_large/public/blog/bressler_mbr.jpg?itok=UQX1qun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39A0E998" wp14:editId="6D2E2C6E">
            <wp:extent cx="5715000" cy="3829050"/>
            <wp:effectExtent l="0" t="0" r="0" b="0"/>
            <wp:docPr id="7" name="Picture 7" descr="http://californiahomedesign.com/sites/default/files/styles/blog_large/public/blog/bressler_br2.jpg?itok=x6RlaW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aliforniahomedesign.com/sites/default/files/styles/blog_large/public/blog/bressler_br2.jpg?itok=x6RlaWl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t>Details: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 A texture-packed powder room, and the </w:t>
      </w:r>
      <w:proofErr w:type="spell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skylit</w:t>
      </w:r>
      <w:proofErr w:type="spell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 hallway. Most of the house </w:t>
      </w:r>
      <w:proofErr w:type="spell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recieved</w:t>
      </w:r>
      <w:proofErr w:type="spell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 new flooring– here, end cut Douglas </w:t>
      </w:r>
      <w:proofErr w:type="gram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Fir</w:t>
      </w:r>
      <w:proofErr w:type="gram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 blocks that were </w:t>
      </w:r>
      <w:proofErr w:type="spell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ser</w:t>
      </w:r>
      <w:proofErr w:type="spell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 by hand then finished.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1F6B6B5A" wp14:editId="77022B0B">
            <wp:extent cx="2828925" cy="3762375"/>
            <wp:effectExtent l="0" t="0" r="9525" b="9525"/>
            <wp:docPr id="8" name="Picture 8" descr="http://californiahomedesign.com/sites/default/files/styles/blog_large/public/blog/bressler_pr.jpg?itok=lYakK_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aliforniahomedesign.com/sites/default/files/styles/blog_large/public/blog/bressler_pr.jpg?itok=lYakK_c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293A2C8C" wp14:editId="37CBD1C0">
            <wp:extent cx="2828925" cy="3762375"/>
            <wp:effectExtent l="0" t="0" r="9525" b="9525"/>
            <wp:docPr id="9" name="Picture 9" descr="http://californiahomedesign.com/sites/default/files/styles/blog_large/public/blog/bressler_hall.jpg?itok=Rn6g_yz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aliforniahomedesign.com/sites/default/files/styles/blog_large/public/blog/bressler_hall.jpg?itok=Rn6g_yz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  <w:t>The deep cinnabar and neutrals palette continues around the house</w:t>
      </w:r>
      <w:proofErr w:type="gram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:</w:t>
      </w:r>
      <w:proofErr w:type="gram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213A72E4" wp14:editId="5A565AE3">
            <wp:extent cx="5715000" cy="3705225"/>
            <wp:effectExtent l="0" t="0" r="0" b="9525"/>
            <wp:docPr id="10" name="Picture 10" descr="http://californiahomedesign.com/sites/default/files/styles/blog_large/public/blog/bressler_deck1.jpg?itok=L8qk7V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aliforniahomedesign.com/sites/default/files/styles/blog_large/public/blog/bressler_deck1.jpg?itok=L8qk7V4-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  <w:bdr w:val="none" w:sz="0" w:space="0" w:color="auto" w:frame="1"/>
        </w:rPr>
        <w:t>More: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For additional images and details, check out the </w:t>
      </w:r>
      <w:hyperlink r:id="rId27" w:tgtFrame="_blank" w:history="1"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bdr w:val="none" w:sz="0" w:space="0" w:color="auto" w:frame="1"/>
          </w:rPr>
          <w:t>listing</w:t>
        </w:r>
      </w:hyperlink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and the cinematic </w:t>
      </w:r>
      <w:hyperlink r:id="rId28" w:tgtFrame="_blank" w:history="1"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bdr w:val="none" w:sz="0" w:space="0" w:color="auto" w:frame="1"/>
          </w:rPr>
          <w:t>slideshow</w:t>
        </w:r>
      </w:hyperlink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. Have a look at Linda </w:t>
      </w:r>
      <w:proofErr w:type="spellStart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Brettler’s</w:t>
      </w:r>
      <w:proofErr w:type="spellEnd"/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> </w:t>
      </w:r>
      <w:hyperlink r:id="rId29" w:tgtFrame="_blank" w:history="1"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bdr w:val="none" w:sz="0" w:space="0" w:color="auto" w:frame="1"/>
          </w:rPr>
          <w:t>portfolio</w:t>
        </w:r>
      </w:hyperlink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t xml:space="preserve"> for more about her intelligent and eclectic style. Below, an 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lastRenderedPageBreak/>
        <w:t>elevated patio looks out to Los Angeles:</w:t>
      </w:r>
      <w:r w:rsidRPr="003B4F73">
        <w:rPr>
          <w:rFonts w:ascii="Georgia" w:eastAsia="Times New Roman" w:hAnsi="Georgia" w:cs="Times New Roman"/>
          <w:color w:val="333333"/>
          <w:sz w:val="21"/>
          <w:szCs w:val="21"/>
        </w:rPr>
        <w:br/>
      </w:r>
      <w:r w:rsidRPr="003B4F73">
        <w:rPr>
          <w:rFonts w:ascii="Georgia" w:eastAsia="Times New Roman" w:hAnsi="Georgia" w:cs="Times New Roman"/>
          <w:noProof/>
          <w:color w:val="333333"/>
          <w:sz w:val="21"/>
          <w:szCs w:val="21"/>
        </w:rPr>
        <w:drawing>
          <wp:inline distT="0" distB="0" distL="0" distR="0" wp14:anchorId="3DE989EF" wp14:editId="435D7D00">
            <wp:extent cx="5715000" cy="3457575"/>
            <wp:effectExtent l="0" t="0" r="0" b="9525"/>
            <wp:docPr id="11" name="Picture 11" descr="http://californiahomedesign.com/sites/default/files/styles/blog_large/public/blog/bressler_deck2.jpg?itok=oXn127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aliforniahomedesign.com/sites/default/files/styles/blog_large/public/blog/bressler_deck2.jpg?itok=oXn127f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73" w:rsidRPr="003B4F73" w:rsidRDefault="003B4F73" w:rsidP="003B4F73">
      <w:pPr>
        <w:spacing w:after="0" w:line="315" w:lineRule="atLeast"/>
        <w:rPr>
          <w:rFonts w:ascii="Georgia" w:eastAsia="Times New Roman" w:hAnsi="Georgia" w:cs="Times New Roman"/>
          <w:b/>
          <w:bCs/>
          <w:color w:val="333333"/>
          <w:sz w:val="21"/>
          <w:szCs w:val="21"/>
        </w:rPr>
      </w:pPr>
      <w:r w:rsidRPr="003B4F73">
        <w:rPr>
          <w:rFonts w:ascii="Georgia" w:eastAsia="Times New Roman" w:hAnsi="Georgia" w:cs="Times New Roman"/>
          <w:b/>
          <w:bCs/>
          <w:color w:val="333333"/>
          <w:sz w:val="21"/>
          <w:szCs w:val="21"/>
        </w:rPr>
        <w:t>Blog Type </w:t>
      </w:r>
    </w:p>
    <w:p w:rsidR="003B4F73" w:rsidRPr="003B4F73" w:rsidRDefault="003B4F73" w:rsidP="003B4F73">
      <w:pPr>
        <w:spacing w:after="150" w:line="315" w:lineRule="atLeast"/>
        <w:rPr>
          <w:rFonts w:ascii="Georgia" w:eastAsia="Times New Roman" w:hAnsi="Georgia" w:cs="Times New Roman"/>
          <w:color w:val="333333"/>
          <w:sz w:val="21"/>
          <w:szCs w:val="21"/>
        </w:rPr>
      </w:pPr>
      <w:hyperlink r:id="rId31" w:history="1">
        <w:r w:rsidRPr="003B4F73">
          <w:rPr>
            <w:rFonts w:ascii="Georgia" w:eastAsia="Times New Roman" w:hAnsi="Georgia" w:cs="Times New Roman"/>
            <w:b/>
            <w:bCs/>
            <w:color w:val="939598"/>
            <w:sz w:val="21"/>
            <w:szCs w:val="21"/>
            <w:u w:val="single"/>
            <w:bdr w:val="none" w:sz="0" w:space="0" w:color="auto" w:frame="1"/>
          </w:rPr>
          <w:t>Property</w:t>
        </w:r>
      </w:hyperlink>
    </w:p>
    <w:p w:rsidR="004C37AB" w:rsidRDefault="004C37AB">
      <w:bookmarkStart w:id="0" w:name="_GoBack"/>
      <w:bookmarkEnd w:id="0"/>
    </w:p>
    <w:sectPr w:rsidR="004C3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45FD2"/>
    <w:multiLevelType w:val="multilevel"/>
    <w:tmpl w:val="784C6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F73"/>
    <w:rsid w:val="003B4F73"/>
    <w:rsid w:val="004C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F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F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4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3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20830">
          <w:marLeft w:val="0"/>
          <w:marRight w:val="150"/>
          <w:marTop w:val="0"/>
          <w:marBottom w:val="90"/>
          <w:divBdr>
            <w:top w:val="single" w:sz="12" w:space="0" w:color="CCCCCC"/>
            <w:left w:val="none" w:sz="0" w:space="0" w:color="auto"/>
            <w:bottom w:val="single" w:sz="12" w:space="0" w:color="CCCCCC"/>
            <w:right w:val="none" w:sz="0" w:space="0" w:color="auto"/>
          </w:divBdr>
          <w:divsChild>
            <w:div w:id="2101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7047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39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6285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75960">
                          <w:marLeft w:val="0"/>
                          <w:marRight w:val="15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4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011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63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28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3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366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039079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260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866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250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826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786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382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861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624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9590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018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81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544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liforniahomedesign.com/inspiration" TargetMode="External"/><Relationship Id="rId13" Type="http://schemas.openxmlformats.org/officeDocument/2006/relationships/hyperlink" Target="http://californiahomedesign.com/property" TargetMode="External"/><Relationship Id="rId18" Type="http://schemas.openxmlformats.org/officeDocument/2006/relationships/hyperlink" Target="http://www.sothebyshomes.com/Los-Angeles-Real-Estate/openhouses/103239" TargetMode="External"/><Relationship Id="rId26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5.jpeg"/><Relationship Id="rId7" Type="http://schemas.openxmlformats.org/officeDocument/2006/relationships/image" Target="media/image1.png"/><Relationship Id="rId12" Type="http://schemas.openxmlformats.org/officeDocument/2006/relationships/hyperlink" Target="http://californiahomedesign.com/destinations" TargetMode="External"/><Relationship Id="rId17" Type="http://schemas.openxmlformats.org/officeDocument/2006/relationships/hyperlink" Target="http://www.sothebyshomes.com/Los-Angeles-Real-Estate/openhouses/103239" TargetMode="External"/><Relationship Id="rId25" Type="http://schemas.openxmlformats.org/officeDocument/2006/relationships/image" Target="media/image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hyperlink" Target="http://lindabrettler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californiahomedesign.com/" TargetMode="External"/><Relationship Id="rId11" Type="http://schemas.openxmlformats.org/officeDocument/2006/relationships/hyperlink" Target="http://californiahomedesign.com/trending" TargetMode="Externa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aliforniahomedesign.com/property/2014/11/07/open-house-obsession-1950-s-ranch-new-look-los-feliz-oaks-25m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://www.sothebyshomes.com/Los-Angeles-Real-Estate/openhouses/103239" TargetMode="External"/><Relationship Id="rId10" Type="http://schemas.openxmlformats.org/officeDocument/2006/relationships/hyperlink" Target="http://californiahomedesign.com/product-finds" TargetMode="External"/><Relationship Id="rId19" Type="http://schemas.openxmlformats.org/officeDocument/2006/relationships/image" Target="media/image3.jpeg"/><Relationship Id="rId31" Type="http://schemas.openxmlformats.org/officeDocument/2006/relationships/hyperlink" Target="http://californiahomedesign.com/taxonomy/term/171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aliforniahomedesign.com/house-tours" TargetMode="External"/><Relationship Id="rId14" Type="http://schemas.openxmlformats.org/officeDocument/2006/relationships/hyperlink" Target="http://californiahomedesign.com/users/philip-ferrato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sothebyshomes.com/Los-Angeles-Real-Estate/openhouses/103239" TargetMode="External"/><Relationship Id="rId30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</dc:creator>
  <cp:lastModifiedBy>Linda</cp:lastModifiedBy>
  <cp:revision>1</cp:revision>
  <dcterms:created xsi:type="dcterms:W3CDTF">2014-12-08T06:46:00Z</dcterms:created>
  <dcterms:modified xsi:type="dcterms:W3CDTF">2014-12-08T06:46:00Z</dcterms:modified>
</cp:coreProperties>
</file>