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E5CF" w14:textId="77777777" w:rsidR="00B03D21" w:rsidRDefault="00B03D21" w:rsidP="00B03D21">
      <w:pPr>
        <w:pStyle w:val="Heading1"/>
        <w:rPr>
          <w:rFonts w:ascii="Felix Titling" w:hAnsi="Felix Titling" w:cs="Segoe UI"/>
          <w:color w:val="244061" w:themeColor="accent1" w:themeShade="80"/>
          <w:sz w:val="32"/>
          <w:szCs w:val="32"/>
        </w:rPr>
      </w:pPr>
      <w:bookmarkStart w:id="0" w:name="_Hlk33611742"/>
      <w:r>
        <w:rPr>
          <w:rFonts w:ascii="Felix Titling" w:hAnsi="Felix Titling" w:cs="Segoe UI"/>
          <w:color w:val="244061" w:themeColor="accent1" w:themeShade="80"/>
          <w:sz w:val="32"/>
          <w:szCs w:val="32"/>
        </w:rPr>
        <w:t>Cambridge Study-Abroad Program</w:t>
      </w:r>
    </w:p>
    <w:p w14:paraId="09B43728" w14:textId="77777777" w:rsidR="00B03D21" w:rsidRDefault="00B03D21" w:rsidP="00B03D21">
      <w:pPr>
        <w:rPr>
          <w:rFonts w:ascii="Felix Titling" w:hAnsi="Felix Titling" w:cs="Segoe UI"/>
          <w:b/>
          <w:color w:val="000000" w:themeColor="text1"/>
          <w:sz w:val="22"/>
          <w:szCs w:val="22"/>
        </w:rPr>
      </w:pPr>
      <w:r>
        <w:rPr>
          <w:rFonts w:ascii="Felix Titling" w:hAnsi="Felix Titling" w:cs="Segoe UI"/>
          <w:b/>
          <w:color w:val="000000" w:themeColor="text1"/>
        </w:rPr>
        <w:t>Sidney Sussex College</w:t>
      </w:r>
    </w:p>
    <w:p w14:paraId="61B49DDF" w14:textId="6982E351" w:rsidR="00B03D21" w:rsidRDefault="00B03D21" w:rsidP="00B03D21">
      <w:pPr>
        <w:ind w:left="10" w:hanging="10"/>
        <w:rPr>
          <w:rFonts w:ascii="Felix Titling" w:hAnsi="Felix Titling" w:cs="Segoe UI"/>
          <w:b/>
          <w:color w:val="000000" w:themeColor="text1"/>
        </w:rPr>
      </w:pPr>
      <w:proofErr w:type="spellStart"/>
      <w:r>
        <w:rPr>
          <w:rFonts w:ascii="Felix Titling" w:hAnsi="Felix Titling" w:cs="Segoe UI"/>
          <w:b/>
          <w:color w:val="000000" w:themeColor="text1"/>
        </w:rPr>
        <w:t>Summe</w:t>
      </w:r>
      <w:bookmarkEnd w:id="0"/>
      <w:r w:rsidR="00BA5FFD">
        <w:rPr>
          <w:rFonts w:ascii="Felix Titling" w:hAnsi="Felix Titling" w:cs="Segoe UI"/>
          <w:b/>
          <w:color w:val="000000" w:themeColor="text1"/>
        </w:rPr>
        <w:t>R</w:t>
      </w:r>
      <w:proofErr w:type="spellEnd"/>
      <w:r w:rsidR="00BA5FFD">
        <w:rPr>
          <w:rFonts w:ascii="Felix Titling" w:hAnsi="Felix Titling" w:cs="Segoe UI"/>
          <w:b/>
          <w:color w:val="000000" w:themeColor="text1"/>
        </w:rPr>
        <w:t xml:space="preserve"> 2022</w:t>
      </w:r>
    </w:p>
    <w:p w14:paraId="0B594F89" w14:textId="77777777" w:rsidR="00B03D21" w:rsidRDefault="00B03D21" w:rsidP="00B03D21">
      <w:pPr>
        <w:ind w:left="10" w:hanging="10"/>
        <w:rPr>
          <w:rFonts w:ascii="Felix Titling" w:hAnsi="Felix Titling" w:cs="Segoe UI"/>
          <w:b/>
          <w:color w:val="000000" w:themeColor="text1"/>
        </w:rPr>
      </w:pPr>
    </w:p>
    <w:p w14:paraId="2C422F5B" w14:textId="77777777" w:rsidR="00B03D21" w:rsidRDefault="00CD2233" w:rsidP="00597654">
      <w:pPr>
        <w:jc w:val="center"/>
        <w:rPr>
          <w:rFonts w:ascii="Segoe UI" w:hAnsi="Segoe UI" w:cs="Segoe UI"/>
          <w:b/>
          <w:bCs/>
          <w:sz w:val="28"/>
          <w:szCs w:val="28"/>
        </w:rPr>
      </w:pPr>
      <w:r w:rsidRPr="00B03D21">
        <w:rPr>
          <w:rFonts w:ascii="Segoe UI" w:hAnsi="Segoe UI" w:cs="Segoe UI"/>
          <w:b/>
          <w:bCs/>
          <w:sz w:val="28"/>
          <w:szCs w:val="28"/>
        </w:rPr>
        <w:t xml:space="preserve">PAYMENT DEADLINES, </w:t>
      </w:r>
      <w:r w:rsidR="00CA00BB" w:rsidRPr="00B03D21">
        <w:rPr>
          <w:rFonts w:ascii="Segoe UI" w:hAnsi="Segoe UI" w:cs="Segoe UI"/>
          <w:b/>
          <w:bCs/>
          <w:sz w:val="28"/>
          <w:szCs w:val="28"/>
        </w:rPr>
        <w:t>CANCELLATION</w:t>
      </w:r>
      <w:r w:rsidR="00FF1F42" w:rsidRPr="00B03D21">
        <w:rPr>
          <w:rFonts w:ascii="Segoe UI" w:hAnsi="Segoe UI" w:cs="Segoe UI"/>
          <w:b/>
          <w:bCs/>
          <w:sz w:val="28"/>
          <w:szCs w:val="28"/>
        </w:rPr>
        <w:t>, INSURANCE,</w:t>
      </w:r>
    </w:p>
    <w:p w14:paraId="36FEE43F" w14:textId="1559ACAD" w:rsidR="00FF1F42" w:rsidRPr="00B03D21" w:rsidRDefault="00FF1F42" w:rsidP="00597654">
      <w:pPr>
        <w:jc w:val="center"/>
        <w:rPr>
          <w:rFonts w:ascii="Segoe UI" w:hAnsi="Segoe UI" w:cs="Segoe UI"/>
          <w:b/>
          <w:bCs/>
          <w:sz w:val="28"/>
          <w:szCs w:val="28"/>
        </w:rPr>
      </w:pPr>
      <w:r w:rsidRPr="00B03D21">
        <w:rPr>
          <w:rFonts w:ascii="Segoe UI" w:hAnsi="Segoe UI" w:cs="Segoe UI"/>
          <w:b/>
          <w:bCs/>
          <w:sz w:val="28"/>
          <w:szCs w:val="28"/>
        </w:rPr>
        <w:t xml:space="preserve"> </w:t>
      </w:r>
      <w:r w:rsidR="00CD2233" w:rsidRPr="00B03D21">
        <w:rPr>
          <w:rFonts w:ascii="Segoe UI" w:hAnsi="Segoe UI" w:cs="Segoe UI"/>
          <w:b/>
          <w:bCs/>
          <w:sz w:val="28"/>
          <w:szCs w:val="28"/>
        </w:rPr>
        <w:t xml:space="preserve">FORMS, </w:t>
      </w:r>
      <w:r w:rsidR="00CA00BB" w:rsidRPr="00B03D21">
        <w:rPr>
          <w:rFonts w:ascii="Segoe UI" w:hAnsi="Segoe UI" w:cs="Segoe UI"/>
          <w:b/>
          <w:bCs/>
          <w:sz w:val="28"/>
          <w:szCs w:val="28"/>
        </w:rPr>
        <w:t>AND REFUND POLICY</w:t>
      </w:r>
    </w:p>
    <w:p w14:paraId="38D81E21" w14:textId="77777777" w:rsidR="00597654" w:rsidRPr="00B03D21" w:rsidRDefault="00597654">
      <w:pPr>
        <w:rPr>
          <w:rFonts w:ascii="Segoe UI" w:hAnsi="Segoe UI" w:cs="Segoe UI"/>
          <w:b/>
          <w:bCs/>
        </w:rPr>
      </w:pPr>
    </w:p>
    <w:p w14:paraId="0F9336F0" w14:textId="040790F7" w:rsidR="00CA00BB" w:rsidRPr="00B03D21" w:rsidRDefault="00CA00BB">
      <w:pPr>
        <w:rPr>
          <w:rFonts w:ascii="Segoe UI" w:hAnsi="Segoe UI" w:cs="Segoe UI"/>
        </w:rPr>
      </w:pPr>
      <w:r w:rsidRPr="00B03D21">
        <w:rPr>
          <w:rFonts w:ascii="Segoe UI" w:hAnsi="Segoe UI" w:cs="Segoe UI"/>
          <w:b/>
          <w:bCs/>
        </w:rPr>
        <w:t>DEADLINES:</w:t>
      </w:r>
      <w:r w:rsidR="00FF1F42" w:rsidRPr="00B03D21">
        <w:rPr>
          <w:rFonts w:ascii="Segoe UI" w:hAnsi="Segoe UI" w:cs="Segoe UI"/>
        </w:rPr>
        <w:t xml:space="preserve"> </w:t>
      </w:r>
      <w:r w:rsidRPr="00B03D21">
        <w:rPr>
          <w:rFonts w:ascii="Segoe UI" w:hAnsi="Segoe UI" w:cs="Segoe UI"/>
        </w:rPr>
        <w:t xml:space="preserve">Failure to meet deadlines for payment of fees and tuition may result in being dropped from the program. </w:t>
      </w:r>
      <w:r w:rsidRPr="00235C64">
        <w:rPr>
          <w:rFonts w:ascii="Segoe UI" w:hAnsi="Segoe UI" w:cs="Segoe UI"/>
          <w:highlight w:val="yellow"/>
        </w:rPr>
        <w:t xml:space="preserve">Students using financial aid for the program should inform </w:t>
      </w:r>
      <w:r w:rsidR="00235C64" w:rsidRPr="00235C64">
        <w:rPr>
          <w:rFonts w:ascii="Segoe UI" w:hAnsi="Segoe UI" w:cs="Segoe UI"/>
          <w:highlight w:val="yellow"/>
        </w:rPr>
        <w:t>Jennifer Lovelady</w:t>
      </w:r>
      <w:r w:rsidR="00851FE8" w:rsidRPr="00235C64">
        <w:rPr>
          <w:rFonts w:ascii="Segoe UI" w:hAnsi="Segoe UI" w:cs="Segoe UI"/>
          <w:highlight w:val="yellow"/>
        </w:rPr>
        <w:t xml:space="preserve"> </w:t>
      </w:r>
      <w:r w:rsidRPr="00235C64">
        <w:rPr>
          <w:rFonts w:ascii="Segoe UI" w:hAnsi="Segoe UI" w:cs="Segoe UI"/>
          <w:highlight w:val="yellow"/>
        </w:rPr>
        <w:t xml:space="preserve">and will not be required to make payment for program costs (other than the </w:t>
      </w:r>
      <w:r w:rsidR="000A4682" w:rsidRPr="00235C64">
        <w:rPr>
          <w:rFonts w:ascii="Segoe UI" w:hAnsi="Segoe UI" w:cs="Segoe UI"/>
          <w:highlight w:val="yellow"/>
        </w:rPr>
        <w:t>application</w:t>
      </w:r>
      <w:r w:rsidRPr="00235C64">
        <w:rPr>
          <w:rFonts w:ascii="Segoe UI" w:hAnsi="Segoe UI" w:cs="Segoe UI"/>
          <w:highlight w:val="yellow"/>
        </w:rPr>
        <w:t xml:space="preserve"> fee) until the funds are available.</w:t>
      </w:r>
    </w:p>
    <w:p w14:paraId="1DAF5661" w14:textId="77777777" w:rsidR="00CA00BB" w:rsidRPr="00B03D21" w:rsidRDefault="00CA00BB">
      <w:pPr>
        <w:rPr>
          <w:rFonts w:ascii="Segoe UI" w:hAnsi="Segoe UI" w:cs="Segoe UI"/>
        </w:rPr>
      </w:pPr>
    </w:p>
    <w:p w14:paraId="6A917BC3" w14:textId="77777777" w:rsidR="00CA00BB" w:rsidRPr="00B03D21" w:rsidRDefault="00975CCA">
      <w:pPr>
        <w:tabs>
          <w:tab w:val="left" w:pos="-1440"/>
        </w:tabs>
        <w:ind w:left="1440" w:hanging="1440"/>
        <w:rPr>
          <w:rFonts w:ascii="Segoe UI" w:hAnsi="Segoe UI" w:cs="Segoe UI"/>
        </w:rPr>
      </w:pPr>
      <w:r w:rsidRPr="00B03D21">
        <w:rPr>
          <w:rFonts w:ascii="Segoe UI" w:hAnsi="Segoe UI" w:cs="Segoe UI"/>
        </w:rPr>
        <w:t>$20</w:t>
      </w:r>
      <w:r w:rsidR="00CA00BB" w:rsidRPr="00B03D21">
        <w:rPr>
          <w:rFonts w:ascii="Segoe UI" w:hAnsi="Segoe UI" w:cs="Segoe UI"/>
        </w:rPr>
        <w:t xml:space="preserve">0.00 </w:t>
      </w:r>
      <w:r w:rsidR="00CA00BB" w:rsidRPr="00B03D21">
        <w:rPr>
          <w:rFonts w:ascii="Segoe UI" w:hAnsi="Segoe UI" w:cs="Segoe UI"/>
        </w:rPr>
        <w:tab/>
      </w:r>
      <w:r w:rsidR="00CA00BB" w:rsidRPr="00B03D21">
        <w:rPr>
          <w:rFonts w:ascii="Segoe UI" w:hAnsi="Segoe UI" w:cs="Segoe UI"/>
          <w:b/>
          <w:bCs/>
        </w:rPr>
        <w:t>Non-Refundable</w:t>
      </w:r>
      <w:r w:rsidR="00CA00BB" w:rsidRPr="00B03D21">
        <w:rPr>
          <w:rFonts w:ascii="Segoe UI" w:hAnsi="Segoe UI" w:cs="Segoe UI"/>
        </w:rPr>
        <w:t xml:space="preserve"> </w:t>
      </w:r>
      <w:r w:rsidR="00CA00BB" w:rsidRPr="00B03D21">
        <w:rPr>
          <w:rFonts w:ascii="Segoe UI" w:hAnsi="Segoe UI" w:cs="Segoe UI"/>
          <w:b/>
          <w:bCs/>
        </w:rPr>
        <w:t>Application Fee</w:t>
      </w:r>
      <w:r w:rsidR="00CA00BB" w:rsidRPr="00B03D21">
        <w:rPr>
          <w:rFonts w:ascii="Segoe UI" w:hAnsi="Segoe UI" w:cs="Segoe UI"/>
        </w:rPr>
        <w:t>, accompanying application.</w:t>
      </w:r>
    </w:p>
    <w:p w14:paraId="6A45CE57" w14:textId="106B2A3E" w:rsidR="00CA00BB" w:rsidRPr="00B03D21" w:rsidRDefault="000A4682">
      <w:pPr>
        <w:ind w:left="1440"/>
        <w:rPr>
          <w:rFonts w:ascii="Segoe UI" w:hAnsi="Segoe UI" w:cs="Segoe UI"/>
        </w:rPr>
      </w:pPr>
      <w:r w:rsidRPr="00B03D21">
        <w:rPr>
          <w:rFonts w:ascii="Segoe UI" w:hAnsi="Segoe UI" w:cs="Segoe UI"/>
        </w:rPr>
        <w:t>This</w:t>
      </w:r>
      <w:r w:rsidR="00CA00BB" w:rsidRPr="00B03D21">
        <w:rPr>
          <w:rFonts w:ascii="Segoe UI" w:hAnsi="Segoe UI" w:cs="Segoe UI"/>
        </w:rPr>
        <w:t xml:space="preserve"> deposit begins the registration process, initiates participation in the program, and </w:t>
      </w:r>
      <w:r w:rsidR="00851FE8" w:rsidRPr="00B03D21">
        <w:rPr>
          <w:rFonts w:ascii="Segoe UI" w:hAnsi="Segoe UI" w:cs="Segoe UI"/>
        </w:rPr>
        <w:t xml:space="preserve">subjects </w:t>
      </w:r>
      <w:r w:rsidR="00CA00BB" w:rsidRPr="00B03D21">
        <w:rPr>
          <w:rFonts w:ascii="Segoe UI" w:hAnsi="Segoe UI" w:cs="Segoe UI"/>
        </w:rPr>
        <w:t>the student to the Cancellation and Refund Policy.</w:t>
      </w:r>
      <w:r w:rsidR="00975CCA" w:rsidRPr="00B03D21">
        <w:rPr>
          <w:rFonts w:ascii="Segoe UI" w:hAnsi="Segoe UI" w:cs="Segoe UI"/>
        </w:rPr>
        <w:t xml:space="preserve"> Once </w:t>
      </w:r>
      <w:r w:rsidR="00851FE8" w:rsidRPr="00B03D21">
        <w:rPr>
          <w:rFonts w:ascii="Segoe UI" w:hAnsi="Segoe UI" w:cs="Segoe UI"/>
        </w:rPr>
        <w:t xml:space="preserve">the application is </w:t>
      </w:r>
      <w:r w:rsidR="00975CCA" w:rsidRPr="00B03D21">
        <w:rPr>
          <w:rFonts w:ascii="Segoe UI" w:hAnsi="Segoe UI" w:cs="Segoe UI"/>
        </w:rPr>
        <w:t xml:space="preserve">accepted, the application fee will be applied to </w:t>
      </w:r>
      <w:r w:rsidR="00193CDC" w:rsidRPr="00B03D21">
        <w:rPr>
          <w:rFonts w:ascii="Segoe UI" w:hAnsi="Segoe UI" w:cs="Segoe UI"/>
        </w:rPr>
        <w:t>Housing and Administration Fees</w:t>
      </w:r>
      <w:r w:rsidR="00975CCA" w:rsidRPr="00B03D21">
        <w:rPr>
          <w:rFonts w:ascii="Segoe UI" w:hAnsi="Segoe UI" w:cs="Segoe UI"/>
        </w:rPr>
        <w:t>.</w:t>
      </w:r>
    </w:p>
    <w:p w14:paraId="1309CC08" w14:textId="246FE877" w:rsidR="00CA00BB" w:rsidRPr="00B03D21" w:rsidRDefault="00CA00BB">
      <w:pPr>
        <w:rPr>
          <w:rFonts w:ascii="Segoe UI" w:hAnsi="Segoe UI" w:cs="Segoe UI"/>
        </w:rPr>
      </w:pPr>
    </w:p>
    <w:p w14:paraId="79E4FC03" w14:textId="7BED2E0A" w:rsidR="00F132C6" w:rsidRPr="00B03D21" w:rsidRDefault="00851FE8">
      <w:pPr>
        <w:tabs>
          <w:tab w:val="left" w:pos="-1440"/>
        </w:tabs>
        <w:ind w:left="1440" w:hanging="1440"/>
        <w:rPr>
          <w:rFonts w:ascii="Segoe UI" w:hAnsi="Segoe UI" w:cs="Segoe UI"/>
        </w:rPr>
      </w:pPr>
      <w:r w:rsidRPr="00B03D21">
        <w:rPr>
          <w:rFonts w:ascii="Segoe UI" w:hAnsi="Segoe UI" w:cs="Segoe UI"/>
          <w:noProof/>
        </w:rPr>
        <mc:AlternateContent>
          <mc:Choice Requires="wps">
            <w:drawing>
              <wp:anchor distT="45720" distB="45720" distL="114300" distR="114300" simplePos="0" relativeHeight="251659264" behindDoc="0" locked="0" layoutInCell="1" allowOverlap="1" wp14:anchorId="6F9D346E" wp14:editId="7DC7C7CF">
                <wp:simplePos x="0" y="0"/>
                <wp:positionH relativeFrom="column">
                  <wp:posOffset>4353058</wp:posOffset>
                </wp:positionH>
                <wp:positionV relativeFrom="paragraph">
                  <wp:posOffset>64135</wp:posOffset>
                </wp:positionV>
                <wp:extent cx="2739390" cy="383540"/>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9390" cy="383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0D75CB" w14:textId="77777777" w:rsidR="00F428FF" w:rsidRPr="00F428FF" w:rsidRDefault="00F428FF">
                            <w:pPr>
                              <w:rPr>
                                <w:sz w:val="20"/>
                              </w:rPr>
                            </w:pPr>
                            <w:r w:rsidRPr="00F428FF">
                              <w:rPr>
                                <w:sz w:val="20"/>
                              </w:rPr>
                              <w:t>*If utilizing financial aid, payment will be arranged through the Financial Aid office.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F9D346E" id="_x0000_t202" coordsize="21600,21600" o:spt="202" path="m,l,21600r21600,l21600,xe">
                <v:stroke joinstyle="miter"/>
                <v:path gradientshapeok="t" o:connecttype="rect"/>
              </v:shapetype>
              <v:shape id="Text Box 2" o:spid="_x0000_s1026" type="#_x0000_t202" style="position:absolute;left:0;text-align:left;margin-left:342.75pt;margin-top:5.05pt;width:215.7pt;height:30.2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" stroked="f">
                <v:textbox style="mso-fit-shape-to-text:t">
                  <w:txbxContent>
                    <w:p w14:paraId="000D75CB" w14:textId="77777777" w:rsidR="00F428FF" w:rsidRPr="00F428FF" w:rsidRDefault="00F428FF">
                      <w:pPr>
                        <w:rPr>
                          <w:sz w:val="20"/>
                        </w:rPr>
                      </w:pPr>
                      <w:r w:rsidRPr="00F428FF">
                        <w:rPr>
                          <w:sz w:val="20"/>
                        </w:rPr>
                        <w:t>*If utilizing financial aid, payment will be arranged through the Financial Aid office.</w:t>
                      </w:r>
                    </w:p>
                  </w:txbxContent>
                </v:textbox>
                <w10:wrap type="square"/>
              </v:shape>
            </w:pict>
          </mc:Fallback>
        </mc:AlternateContent>
      </w:r>
      <w:r w:rsidR="00B955B4" w:rsidRPr="00B03D21">
        <w:rPr>
          <w:rFonts w:ascii="Segoe UI" w:hAnsi="Segoe UI" w:cs="Segoe UI"/>
        </w:rPr>
        <w:t>$</w:t>
      </w:r>
      <w:r w:rsidR="00821B71">
        <w:rPr>
          <w:rFonts w:ascii="Segoe UI" w:hAnsi="Segoe UI" w:cs="Segoe UI"/>
        </w:rPr>
        <w:t>9457.05</w:t>
      </w:r>
      <w:r w:rsidR="00F132C6" w:rsidRPr="00B03D21">
        <w:rPr>
          <w:rFonts w:ascii="Segoe UI" w:hAnsi="Segoe UI" w:cs="Segoe UI"/>
        </w:rPr>
        <w:tab/>
      </w:r>
      <w:r w:rsidR="00F132C6" w:rsidRPr="00B03D21">
        <w:rPr>
          <w:rFonts w:ascii="Segoe UI" w:hAnsi="Segoe UI" w:cs="Segoe UI"/>
          <w:b/>
        </w:rPr>
        <w:t>Payment Schedule</w:t>
      </w:r>
      <w:r w:rsidR="00F428FF" w:rsidRPr="00B03D21">
        <w:rPr>
          <w:rFonts w:ascii="Segoe UI" w:hAnsi="Segoe UI" w:cs="Segoe UI"/>
          <w:b/>
        </w:rPr>
        <w:t>*</w:t>
      </w:r>
      <w:r w:rsidR="00F132C6" w:rsidRPr="00B03D21">
        <w:rPr>
          <w:rFonts w:ascii="Segoe UI" w:hAnsi="Segoe UI" w:cs="Segoe UI"/>
        </w:rPr>
        <w:t>:</w:t>
      </w:r>
    </w:p>
    <w:p w14:paraId="60A4E644" w14:textId="26F52347" w:rsidR="00F132C6" w:rsidRPr="00B03D21" w:rsidRDefault="00F132C6">
      <w:pPr>
        <w:tabs>
          <w:tab w:val="left" w:pos="-1440"/>
        </w:tabs>
        <w:ind w:left="1440" w:hanging="1440"/>
        <w:rPr>
          <w:rFonts w:ascii="Segoe UI" w:hAnsi="Segoe UI" w:cs="Segoe UI"/>
        </w:rPr>
      </w:pPr>
      <w:r w:rsidRPr="00B03D21">
        <w:rPr>
          <w:rFonts w:ascii="Segoe UI" w:hAnsi="Segoe UI" w:cs="Segoe UI"/>
        </w:rPr>
        <w:t xml:space="preserve"> </w:t>
      </w:r>
      <w:r w:rsidRPr="00B03D21">
        <w:rPr>
          <w:rFonts w:ascii="Segoe UI" w:hAnsi="Segoe UI" w:cs="Segoe UI"/>
        </w:rPr>
        <w:tab/>
      </w:r>
      <w:r w:rsidR="00851FE8" w:rsidRPr="00B03D21">
        <w:rPr>
          <w:rFonts w:ascii="Segoe UI" w:hAnsi="Segoe UI" w:cs="Segoe UI"/>
        </w:rPr>
        <w:t>$4</w:t>
      </w:r>
      <w:r w:rsidR="00495173">
        <w:rPr>
          <w:rFonts w:ascii="Segoe UI" w:hAnsi="Segoe UI" w:cs="Segoe UI"/>
        </w:rPr>
        <w:t>,</w:t>
      </w:r>
      <w:r w:rsidR="00821B71">
        <w:rPr>
          <w:rFonts w:ascii="Segoe UI" w:hAnsi="Segoe UI" w:cs="Segoe UI"/>
        </w:rPr>
        <w:t>728.53</w:t>
      </w:r>
      <w:r w:rsidRPr="00B03D21">
        <w:rPr>
          <w:rFonts w:ascii="Segoe UI" w:hAnsi="Segoe UI" w:cs="Segoe UI"/>
        </w:rPr>
        <w:t xml:space="preserve"> payable on or before March 2</w:t>
      </w:r>
      <w:r w:rsidR="00F622A6">
        <w:rPr>
          <w:rFonts w:ascii="Segoe UI" w:hAnsi="Segoe UI" w:cs="Segoe UI"/>
        </w:rPr>
        <w:t>9</w:t>
      </w:r>
      <w:r w:rsidR="00F428FF" w:rsidRPr="00B03D21">
        <w:rPr>
          <w:rFonts w:ascii="Segoe UI" w:hAnsi="Segoe UI" w:cs="Segoe UI"/>
        </w:rPr>
        <w:t>, 20</w:t>
      </w:r>
      <w:r w:rsidR="00C534D6" w:rsidRPr="00B03D21">
        <w:rPr>
          <w:rFonts w:ascii="Segoe UI" w:hAnsi="Segoe UI" w:cs="Segoe UI"/>
        </w:rPr>
        <w:t>2</w:t>
      </w:r>
      <w:r w:rsidR="00821B71">
        <w:rPr>
          <w:rFonts w:ascii="Segoe UI" w:hAnsi="Segoe UI" w:cs="Segoe UI"/>
        </w:rPr>
        <w:t>3</w:t>
      </w:r>
    </w:p>
    <w:p w14:paraId="31229D30" w14:textId="17EDBD30" w:rsidR="00F132C6" w:rsidRPr="00B03D21" w:rsidRDefault="00CA00BB" w:rsidP="00FF1F42">
      <w:pPr>
        <w:tabs>
          <w:tab w:val="left" w:pos="-1440"/>
        </w:tabs>
        <w:ind w:left="1440" w:hanging="1440"/>
        <w:rPr>
          <w:rFonts w:ascii="Segoe UI" w:hAnsi="Segoe UI" w:cs="Segoe UI"/>
        </w:rPr>
      </w:pPr>
      <w:r w:rsidRPr="00B03D21">
        <w:rPr>
          <w:rFonts w:ascii="Segoe UI" w:hAnsi="Segoe UI" w:cs="Segoe UI"/>
        </w:rPr>
        <w:tab/>
      </w:r>
      <w:r w:rsidR="00851FE8" w:rsidRPr="00B03D21">
        <w:rPr>
          <w:rFonts w:ascii="Segoe UI" w:hAnsi="Segoe UI" w:cs="Segoe UI"/>
        </w:rPr>
        <w:t>Balance due on</w:t>
      </w:r>
      <w:r w:rsidR="00F132C6" w:rsidRPr="00B03D21">
        <w:rPr>
          <w:rFonts w:ascii="Segoe UI" w:hAnsi="Segoe UI" w:cs="Segoe UI"/>
        </w:rPr>
        <w:t xml:space="preserve"> or before April </w:t>
      </w:r>
      <w:r w:rsidR="00AB3083" w:rsidRPr="00B03D21">
        <w:rPr>
          <w:rFonts w:ascii="Segoe UI" w:hAnsi="Segoe UI" w:cs="Segoe UI"/>
        </w:rPr>
        <w:t>2</w:t>
      </w:r>
      <w:r w:rsidR="00F622A6">
        <w:rPr>
          <w:rFonts w:ascii="Segoe UI" w:hAnsi="Segoe UI" w:cs="Segoe UI"/>
        </w:rPr>
        <w:t>6</w:t>
      </w:r>
      <w:r w:rsidR="00376A59" w:rsidRPr="00B03D21">
        <w:rPr>
          <w:rFonts w:ascii="Segoe UI" w:hAnsi="Segoe UI" w:cs="Segoe UI"/>
        </w:rPr>
        <w:t>,</w:t>
      </w:r>
      <w:r w:rsidR="00C35C78" w:rsidRPr="00B03D21">
        <w:rPr>
          <w:rFonts w:ascii="Segoe UI" w:hAnsi="Segoe UI" w:cs="Segoe UI"/>
        </w:rPr>
        <w:t xml:space="preserve"> </w:t>
      </w:r>
      <w:r w:rsidR="00F428FF" w:rsidRPr="00B03D21">
        <w:rPr>
          <w:rFonts w:ascii="Segoe UI" w:hAnsi="Segoe UI" w:cs="Segoe UI"/>
        </w:rPr>
        <w:t>20</w:t>
      </w:r>
      <w:r w:rsidR="00C534D6" w:rsidRPr="00B03D21">
        <w:rPr>
          <w:rFonts w:ascii="Segoe UI" w:hAnsi="Segoe UI" w:cs="Segoe UI"/>
        </w:rPr>
        <w:t>2</w:t>
      </w:r>
      <w:r w:rsidR="00821B71">
        <w:rPr>
          <w:rFonts w:ascii="Segoe UI" w:hAnsi="Segoe UI" w:cs="Segoe UI"/>
        </w:rPr>
        <w:t>3</w:t>
      </w:r>
    </w:p>
    <w:p w14:paraId="22C6EE0F" w14:textId="5918F05A" w:rsidR="00F132C6" w:rsidRPr="00B03D21" w:rsidRDefault="00F132C6" w:rsidP="00821B71">
      <w:pPr>
        <w:tabs>
          <w:tab w:val="left" w:pos="-1440"/>
        </w:tabs>
        <w:ind w:left="1440" w:hanging="1440"/>
        <w:rPr>
          <w:rFonts w:ascii="Segoe UI" w:hAnsi="Segoe UI" w:cs="Segoe UI"/>
        </w:rPr>
      </w:pPr>
      <w:r w:rsidRPr="00B03D21">
        <w:rPr>
          <w:rFonts w:ascii="Segoe UI" w:hAnsi="Segoe UI" w:cs="Segoe UI"/>
        </w:rPr>
        <w:tab/>
      </w:r>
    </w:p>
    <w:p w14:paraId="44A775E3" w14:textId="77777777" w:rsidR="00CA00BB" w:rsidRPr="00B03D21" w:rsidRDefault="00CA00BB">
      <w:pPr>
        <w:rPr>
          <w:rFonts w:ascii="Segoe UI" w:hAnsi="Segoe UI" w:cs="Segoe UI"/>
        </w:rPr>
      </w:pPr>
    </w:p>
    <w:p w14:paraId="77E551E6" w14:textId="05DA7857" w:rsidR="00851FE8" w:rsidRPr="00B03D21" w:rsidRDefault="00851FE8" w:rsidP="00FF1F42">
      <w:pPr>
        <w:rPr>
          <w:rFonts w:ascii="Segoe UI" w:hAnsi="Segoe UI" w:cs="Segoe UI"/>
        </w:rPr>
      </w:pPr>
      <w:r w:rsidRPr="00B03D21">
        <w:rPr>
          <w:rFonts w:ascii="Segoe UI" w:hAnsi="Segoe UI" w:cs="Segoe UI"/>
          <w:b/>
          <w:bCs/>
        </w:rPr>
        <w:t>INSURANCE</w:t>
      </w:r>
      <w:r w:rsidRPr="00B03D21">
        <w:rPr>
          <w:rFonts w:ascii="Segoe UI" w:hAnsi="Segoe UI" w:cs="Segoe UI"/>
        </w:rPr>
        <w:t xml:space="preserve">: </w:t>
      </w:r>
      <w:r w:rsidR="00FF1F42" w:rsidRPr="00B03D21">
        <w:rPr>
          <w:rFonts w:ascii="Segoe UI" w:hAnsi="Segoe UI" w:cs="Segoe UI"/>
        </w:rPr>
        <w:t xml:space="preserve">The sponsoring law schools </w:t>
      </w:r>
      <w:r w:rsidRPr="00B03D21">
        <w:rPr>
          <w:rFonts w:ascii="Segoe UI" w:hAnsi="Segoe UI" w:cs="Segoe UI"/>
        </w:rPr>
        <w:t xml:space="preserve">are </w:t>
      </w:r>
      <w:r w:rsidR="00FF1F42" w:rsidRPr="00B03D21">
        <w:rPr>
          <w:rFonts w:ascii="Segoe UI" w:hAnsi="Segoe UI" w:cs="Segoe UI"/>
        </w:rPr>
        <w:t xml:space="preserve">not responsible for personal injury, medical expenses, loss or damage to personal property, or changes in immigration requirements. Students must have </w:t>
      </w:r>
      <w:r w:rsidRPr="00B03D21">
        <w:rPr>
          <w:rFonts w:ascii="Segoe UI" w:hAnsi="Segoe UI" w:cs="Segoe UI"/>
        </w:rPr>
        <w:t xml:space="preserve">foreign travel </w:t>
      </w:r>
      <w:r w:rsidR="00FF1F42" w:rsidRPr="00B03D21">
        <w:rPr>
          <w:rFonts w:ascii="Segoe UI" w:hAnsi="Segoe UI" w:cs="Segoe UI"/>
        </w:rPr>
        <w:t xml:space="preserve">medical insurance coverage covering sickness and accidental injury, medical </w:t>
      </w:r>
      <w:proofErr w:type="gramStart"/>
      <w:r w:rsidR="00FF1F42" w:rsidRPr="00B03D21">
        <w:rPr>
          <w:rFonts w:ascii="Segoe UI" w:hAnsi="Segoe UI" w:cs="Segoe UI"/>
        </w:rPr>
        <w:t>evacuation</w:t>
      </w:r>
      <w:proofErr w:type="gramEnd"/>
      <w:r w:rsidR="00FF1F42" w:rsidRPr="00B03D21">
        <w:rPr>
          <w:rFonts w:ascii="Segoe UI" w:hAnsi="Segoe UI" w:cs="Segoe UI"/>
        </w:rPr>
        <w:t xml:space="preserve"> and repatriation</w:t>
      </w:r>
      <w:r w:rsidR="00235C64">
        <w:rPr>
          <w:rFonts w:ascii="Segoe UI" w:hAnsi="Segoe UI" w:cs="Segoe UI"/>
        </w:rPr>
        <w:t>.  This will be purchased through Samford’s Global Engagement Office and is included in your total amount.</w:t>
      </w:r>
    </w:p>
    <w:p w14:paraId="629E9E3E" w14:textId="77777777" w:rsidR="00851FE8" w:rsidRPr="00B03D21" w:rsidRDefault="00851FE8" w:rsidP="00FF1F42">
      <w:pPr>
        <w:rPr>
          <w:rFonts w:ascii="Segoe UI" w:hAnsi="Segoe UI" w:cs="Segoe UI"/>
        </w:rPr>
      </w:pPr>
    </w:p>
    <w:p w14:paraId="67626765" w14:textId="6B6956B6" w:rsidR="00FF1F42" w:rsidRPr="00B03D21" w:rsidRDefault="00851FE8" w:rsidP="00FF1F42">
      <w:pPr>
        <w:rPr>
          <w:rFonts w:ascii="Segoe UI" w:hAnsi="Segoe UI" w:cs="Segoe UI"/>
        </w:rPr>
      </w:pPr>
      <w:r w:rsidRPr="00B03D21">
        <w:rPr>
          <w:rFonts w:ascii="Segoe UI" w:hAnsi="Segoe UI" w:cs="Segoe UI"/>
          <w:b/>
          <w:bCs/>
        </w:rPr>
        <w:t>FORMS:</w:t>
      </w:r>
      <w:r w:rsidRPr="00B03D21">
        <w:rPr>
          <w:rFonts w:ascii="Segoe UI" w:hAnsi="Segoe UI" w:cs="Segoe UI"/>
        </w:rPr>
        <w:t xml:space="preserve"> All registration forms must be submitted prior to arriving in Cambridge</w:t>
      </w:r>
      <w:r w:rsidR="00FF1F42" w:rsidRPr="00B03D21">
        <w:rPr>
          <w:rFonts w:ascii="Segoe UI" w:hAnsi="Segoe UI" w:cs="Segoe UI"/>
        </w:rPr>
        <w:t xml:space="preserve">. </w:t>
      </w:r>
      <w:r w:rsidR="00235C64">
        <w:rPr>
          <w:rFonts w:ascii="Segoe UI" w:hAnsi="Segoe UI" w:cs="Segoe UI"/>
        </w:rPr>
        <w:t>Please have these completed by March 31</w:t>
      </w:r>
      <w:r w:rsidR="00235C64" w:rsidRPr="00235C64">
        <w:rPr>
          <w:rFonts w:ascii="Segoe UI" w:hAnsi="Segoe UI" w:cs="Segoe UI"/>
          <w:vertAlign w:val="superscript"/>
        </w:rPr>
        <w:t>st</w:t>
      </w:r>
      <w:r w:rsidR="00235C64">
        <w:rPr>
          <w:rFonts w:ascii="Segoe UI" w:hAnsi="Segoe UI" w:cs="Segoe UI"/>
        </w:rPr>
        <w:t xml:space="preserve">.  </w:t>
      </w:r>
      <w:r w:rsidR="00FF1F42" w:rsidRPr="00B03D21">
        <w:rPr>
          <w:rFonts w:ascii="Segoe UI" w:hAnsi="Segoe UI" w:cs="Segoe UI"/>
        </w:rPr>
        <w:t xml:space="preserve">A fee of $100 will be charged to the student’s account if registration </w:t>
      </w:r>
      <w:r w:rsidR="00597654" w:rsidRPr="00B03D21">
        <w:rPr>
          <w:rFonts w:ascii="Segoe UI" w:hAnsi="Segoe UI" w:cs="Segoe UI"/>
        </w:rPr>
        <w:t xml:space="preserve">forms and </w:t>
      </w:r>
      <w:r w:rsidR="00FF1F42" w:rsidRPr="00B03D21">
        <w:rPr>
          <w:rFonts w:ascii="Segoe UI" w:hAnsi="Segoe UI" w:cs="Segoe UI"/>
        </w:rPr>
        <w:t xml:space="preserve">materials are not turned in by </w:t>
      </w:r>
      <w:r w:rsidR="00ED2BA3" w:rsidRPr="00B03D21">
        <w:rPr>
          <w:rFonts w:ascii="Segoe UI" w:hAnsi="Segoe UI" w:cs="Segoe UI"/>
        </w:rPr>
        <w:t>May</w:t>
      </w:r>
      <w:r w:rsidR="00FF1F42" w:rsidRPr="00B03D21">
        <w:rPr>
          <w:rFonts w:ascii="Segoe UI" w:hAnsi="Segoe UI" w:cs="Segoe UI"/>
        </w:rPr>
        <w:t xml:space="preserve"> </w:t>
      </w:r>
      <w:r w:rsidR="00821B71">
        <w:rPr>
          <w:rFonts w:ascii="Segoe UI" w:hAnsi="Segoe UI" w:cs="Segoe UI"/>
        </w:rPr>
        <w:t>12</w:t>
      </w:r>
      <w:r w:rsidR="00FF1F42" w:rsidRPr="00B03D21">
        <w:rPr>
          <w:rFonts w:ascii="Segoe UI" w:hAnsi="Segoe UI" w:cs="Segoe UI"/>
        </w:rPr>
        <w:t xml:space="preserve">, </w:t>
      </w:r>
      <w:proofErr w:type="gramStart"/>
      <w:r w:rsidRPr="00B03D21">
        <w:rPr>
          <w:rFonts w:ascii="Segoe UI" w:hAnsi="Segoe UI" w:cs="Segoe UI"/>
        </w:rPr>
        <w:t>202</w:t>
      </w:r>
      <w:r w:rsidR="00821B71">
        <w:rPr>
          <w:rFonts w:ascii="Segoe UI" w:hAnsi="Segoe UI" w:cs="Segoe UI"/>
        </w:rPr>
        <w:t>3</w:t>
      </w:r>
      <w:proofErr w:type="gramEnd"/>
      <w:r w:rsidRPr="00B03D21">
        <w:rPr>
          <w:rFonts w:ascii="Segoe UI" w:hAnsi="Segoe UI" w:cs="Segoe UI"/>
        </w:rPr>
        <w:t xml:space="preserve"> and a fee of $500 will be charged to the student’s account if all registration </w:t>
      </w:r>
      <w:r w:rsidR="00597654" w:rsidRPr="00B03D21">
        <w:rPr>
          <w:rFonts w:ascii="Segoe UI" w:hAnsi="Segoe UI" w:cs="Segoe UI"/>
        </w:rPr>
        <w:t xml:space="preserve">forms and </w:t>
      </w:r>
      <w:r w:rsidRPr="00B03D21">
        <w:rPr>
          <w:rFonts w:ascii="Segoe UI" w:hAnsi="Segoe UI" w:cs="Segoe UI"/>
        </w:rPr>
        <w:t>materials have not been received by June 15, 202</w:t>
      </w:r>
      <w:r w:rsidR="00821B71">
        <w:rPr>
          <w:rFonts w:ascii="Segoe UI" w:hAnsi="Segoe UI" w:cs="Segoe UI"/>
        </w:rPr>
        <w:t>3</w:t>
      </w:r>
      <w:r w:rsidRPr="00B03D21">
        <w:rPr>
          <w:rFonts w:ascii="Segoe UI" w:hAnsi="Segoe UI" w:cs="Segoe UI"/>
        </w:rPr>
        <w:t xml:space="preserve">. </w:t>
      </w:r>
      <w:r w:rsidR="00FF1F42" w:rsidRPr="00B03D21">
        <w:rPr>
          <w:rFonts w:ascii="Segoe UI" w:hAnsi="Segoe UI" w:cs="Segoe UI"/>
        </w:rPr>
        <w:t xml:space="preserve">Any student who fails to complete all required registration materials and forms by </w:t>
      </w:r>
      <w:r w:rsidR="00F428FF" w:rsidRPr="00B03D21">
        <w:rPr>
          <w:rFonts w:ascii="Segoe UI" w:hAnsi="Segoe UI" w:cs="Segoe UI"/>
        </w:rPr>
        <w:t>Ju</w:t>
      </w:r>
      <w:r w:rsidR="00655E4B" w:rsidRPr="00B03D21">
        <w:rPr>
          <w:rFonts w:ascii="Segoe UI" w:hAnsi="Segoe UI" w:cs="Segoe UI"/>
        </w:rPr>
        <w:t>ne</w:t>
      </w:r>
      <w:r w:rsidR="00F428FF" w:rsidRPr="00B03D21">
        <w:rPr>
          <w:rFonts w:ascii="Segoe UI" w:hAnsi="Segoe UI" w:cs="Segoe UI"/>
        </w:rPr>
        <w:t xml:space="preserve"> </w:t>
      </w:r>
      <w:r w:rsidR="00821B71">
        <w:rPr>
          <w:rFonts w:ascii="Segoe UI" w:hAnsi="Segoe UI" w:cs="Segoe UI"/>
        </w:rPr>
        <w:t>16</w:t>
      </w:r>
      <w:r w:rsidR="002E4D95" w:rsidRPr="00B03D21">
        <w:rPr>
          <w:rFonts w:ascii="Segoe UI" w:hAnsi="Segoe UI" w:cs="Segoe UI"/>
        </w:rPr>
        <w:t xml:space="preserve">, </w:t>
      </w:r>
      <w:proofErr w:type="gramStart"/>
      <w:r w:rsidR="00821B71">
        <w:rPr>
          <w:rFonts w:ascii="Segoe UI" w:hAnsi="Segoe UI" w:cs="Segoe UI"/>
        </w:rPr>
        <w:t>2023</w:t>
      </w:r>
      <w:proofErr w:type="gramEnd"/>
      <w:r w:rsidR="00821B71">
        <w:rPr>
          <w:rFonts w:ascii="Segoe UI" w:hAnsi="Segoe UI" w:cs="Segoe UI"/>
        </w:rPr>
        <w:t xml:space="preserve"> </w:t>
      </w:r>
      <w:r w:rsidR="002E4D95" w:rsidRPr="00B03D21">
        <w:rPr>
          <w:rFonts w:ascii="Segoe UI" w:hAnsi="Segoe UI" w:cs="Segoe UI"/>
        </w:rPr>
        <w:t>or otherwise does not comply with program requirements</w:t>
      </w:r>
      <w:r w:rsidR="00FF1F42" w:rsidRPr="00B03D21">
        <w:rPr>
          <w:rFonts w:ascii="Segoe UI" w:hAnsi="Segoe UI" w:cs="Segoe UI"/>
        </w:rPr>
        <w:t xml:space="preserve"> is subject to dismissal from the program without refund of tuition or fees. </w:t>
      </w:r>
    </w:p>
    <w:p w14:paraId="4525770A" w14:textId="0BB0F7E3" w:rsidR="00FF1F42" w:rsidRDefault="00FF1F42">
      <w:pPr>
        <w:rPr>
          <w:rFonts w:ascii="Segoe UI" w:hAnsi="Segoe UI" w:cs="Segoe UI"/>
          <w:b/>
          <w:bCs/>
        </w:rPr>
      </w:pPr>
    </w:p>
    <w:p w14:paraId="1F227CE9" w14:textId="091EA807" w:rsidR="00235C64" w:rsidRDefault="00235C64">
      <w:pPr>
        <w:rPr>
          <w:rFonts w:ascii="Segoe UI" w:hAnsi="Segoe UI" w:cs="Segoe UI"/>
          <w:b/>
          <w:bCs/>
        </w:rPr>
      </w:pPr>
    </w:p>
    <w:p w14:paraId="7820BC8D" w14:textId="77777777" w:rsidR="00235C64" w:rsidRPr="00B03D21" w:rsidRDefault="00235C64">
      <w:pPr>
        <w:rPr>
          <w:rFonts w:ascii="Segoe UI" w:hAnsi="Segoe UI" w:cs="Segoe UI"/>
          <w:b/>
          <w:bCs/>
        </w:rPr>
      </w:pPr>
    </w:p>
    <w:p w14:paraId="4F09DE06" w14:textId="317415EB" w:rsidR="00CA00BB" w:rsidRPr="00B03D21" w:rsidRDefault="00CA00BB" w:rsidP="00193CDC">
      <w:pPr>
        <w:rPr>
          <w:rFonts w:ascii="Segoe UI" w:hAnsi="Segoe UI" w:cs="Segoe UI"/>
        </w:rPr>
      </w:pPr>
      <w:r w:rsidRPr="00B03D21">
        <w:rPr>
          <w:rFonts w:ascii="Segoe UI" w:hAnsi="Segoe UI" w:cs="Segoe UI"/>
          <w:b/>
          <w:bCs/>
        </w:rPr>
        <w:t>CANCELLATION PENALTIES AND REFUNDS:</w:t>
      </w:r>
      <w:r w:rsidR="00597654" w:rsidRPr="00B03D21">
        <w:rPr>
          <w:rFonts w:ascii="Segoe UI" w:hAnsi="Segoe UI" w:cs="Segoe UI"/>
        </w:rPr>
        <w:t xml:space="preserve"> </w:t>
      </w:r>
      <w:r w:rsidRPr="00B03D21">
        <w:rPr>
          <w:rFonts w:ascii="Segoe UI" w:hAnsi="Segoe UI" w:cs="Segoe UI"/>
        </w:rPr>
        <w:t xml:space="preserve">Participants who withdraw from the program on or before </w:t>
      </w:r>
      <w:r w:rsidR="00F622A6">
        <w:rPr>
          <w:rFonts w:ascii="Segoe UI" w:hAnsi="Segoe UI" w:cs="Segoe UI"/>
          <w:b/>
          <w:bCs/>
        </w:rPr>
        <w:t>April 30</w:t>
      </w:r>
      <w:r w:rsidR="00DE5980" w:rsidRPr="00B03D21">
        <w:rPr>
          <w:rFonts w:ascii="Segoe UI" w:hAnsi="Segoe UI" w:cs="Segoe UI"/>
          <w:b/>
          <w:bCs/>
        </w:rPr>
        <w:t>, 20</w:t>
      </w:r>
      <w:r w:rsidR="007F62D9" w:rsidRPr="00B03D21">
        <w:rPr>
          <w:rFonts w:ascii="Segoe UI" w:hAnsi="Segoe UI" w:cs="Segoe UI"/>
          <w:b/>
          <w:bCs/>
        </w:rPr>
        <w:t>2</w:t>
      </w:r>
      <w:r w:rsidR="009673E9">
        <w:rPr>
          <w:rFonts w:ascii="Segoe UI" w:hAnsi="Segoe UI" w:cs="Segoe UI"/>
          <w:b/>
          <w:bCs/>
        </w:rPr>
        <w:t>3</w:t>
      </w:r>
      <w:r w:rsidRPr="00B03D21">
        <w:rPr>
          <w:rFonts w:ascii="Segoe UI" w:hAnsi="Segoe UI" w:cs="Segoe UI"/>
        </w:rPr>
        <w:t xml:space="preserve">, will receive a refund </w:t>
      </w:r>
      <w:r w:rsidR="00F428FF" w:rsidRPr="00B03D21">
        <w:rPr>
          <w:rFonts w:ascii="Segoe UI" w:hAnsi="Segoe UI" w:cs="Segoe UI"/>
        </w:rPr>
        <w:t>except for</w:t>
      </w:r>
      <w:r w:rsidRPr="00B03D21">
        <w:rPr>
          <w:rFonts w:ascii="Segoe UI" w:hAnsi="Segoe UI" w:cs="Segoe UI"/>
        </w:rPr>
        <w:t xml:space="preserve"> the non-refundable </w:t>
      </w:r>
      <w:r w:rsidR="00975CCA" w:rsidRPr="00B03D21">
        <w:rPr>
          <w:rFonts w:ascii="Segoe UI" w:hAnsi="Segoe UI" w:cs="Segoe UI"/>
        </w:rPr>
        <w:t>$20</w:t>
      </w:r>
      <w:r w:rsidR="00C41EDB" w:rsidRPr="00B03D21">
        <w:rPr>
          <w:rFonts w:ascii="Segoe UI" w:hAnsi="Segoe UI" w:cs="Segoe UI"/>
        </w:rPr>
        <w:t xml:space="preserve">0.00 </w:t>
      </w:r>
      <w:r w:rsidRPr="00B03D21">
        <w:rPr>
          <w:rFonts w:ascii="Segoe UI" w:hAnsi="Segoe UI" w:cs="Segoe UI"/>
        </w:rPr>
        <w:t>application fee.</w:t>
      </w:r>
    </w:p>
    <w:p w14:paraId="233F2A27" w14:textId="77777777" w:rsidR="00597654" w:rsidRPr="00B03D21" w:rsidRDefault="00597654" w:rsidP="00193CDC">
      <w:pPr>
        <w:rPr>
          <w:rFonts w:ascii="Segoe UI" w:hAnsi="Segoe UI" w:cs="Segoe UI"/>
        </w:rPr>
      </w:pPr>
    </w:p>
    <w:p w14:paraId="48975B3B" w14:textId="2638741B" w:rsidR="00CA00BB" w:rsidRPr="00B03D21" w:rsidRDefault="00CA00BB" w:rsidP="00193CDC">
      <w:pPr>
        <w:rPr>
          <w:rFonts w:ascii="Segoe UI" w:hAnsi="Segoe UI" w:cs="Segoe UI"/>
        </w:rPr>
      </w:pPr>
      <w:r w:rsidRPr="00B03D21">
        <w:rPr>
          <w:rFonts w:ascii="Segoe UI" w:hAnsi="Segoe UI" w:cs="Segoe UI"/>
        </w:rPr>
        <w:t xml:space="preserve">Participants withdrawing after </w:t>
      </w:r>
      <w:r w:rsidR="00F622A6">
        <w:rPr>
          <w:rFonts w:ascii="Segoe UI" w:hAnsi="Segoe UI" w:cs="Segoe UI"/>
          <w:b/>
        </w:rPr>
        <w:t>April</w:t>
      </w:r>
      <w:r w:rsidRPr="00B03D21">
        <w:rPr>
          <w:rFonts w:ascii="Segoe UI" w:hAnsi="Segoe UI" w:cs="Segoe UI"/>
          <w:b/>
        </w:rPr>
        <w:t xml:space="preserve"> </w:t>
      </w:r>
      <w:r w:rsidR="00F622A6">
        <w:rPr>
          <w:rFonts w:ascii="Segoe UI" w:hAnsi="Segoe UI" w:cs="Segoe UI"/>
          <w:b/>
        </w:rPr>
        <w:t>30</w:t>
      </w:r>
      <w:r w:rsidR="00C41EDB" w:rsidRPr="00B03D21">
        <w:rPr>
          <w:rFonts w:ascii="Segoe UI" w:hAnsi="Segoe UI" w:cs="Segoe UI"/>
          <w:b/>
        </w:rPr>
        <w:t xml:space="preserve">, </w:t>
      </w:r>
      <w:proofErr w:type="gramStart"/>
      <w:r w:rsidR="00C41EDB" w:rsidRPr="00B03D21">
        <w:rPr>
          <w:rFonts w:ascii="Segoe UI" w:hAnsi="Segoe UI" w:cs="Segoe UI"/>
          <w:b/>
        </w:rPr>
        <w:t>20</w:t>
      </w:r>
      <w:r w:rsidR="007F62D9" w:rsidRPr="00B03D21">
        <w:rPr>
          <w:rFonts w:ascii="Segoe UI" w:hAnsi="Segoe UI" w:cs="Segoe UI"/>
          <w:b/>
        </w:rPr>
        <w:t>2</w:t>
      </w:r>
      <w:r w:rsidR="009673E9">
        <w:rPr>
          <w:rFonts w:ascii="Segoe UI" w:hAnsi="Segoe UI" w:cs="Segoe UI"/>
          <w:b/>
        </w:rPr>
        <w:t>3</w:t>
      </w:r>
      <w:proofErr w:type="gramEnd"/>
      <w:r w:rsidR="00C41EDB" w:rsidRPr="00B03D21">
        <w:rPr>
          <w:rFonts w:ascii="Segoe UI" w:hAnsi="Segoe UI" w:cs="Segoe UI"/>
          <w:b/>
        </w:rPr>
        <w:t xml:space="preserve"> </w:t>
      </w:r>
      <w:r w:rsidR="00C41EDB" w:rsidRPr="00B03D21">
        <w:rPr>
          <w:rFonts w:ascii="Segoe UI" w:hAnsi="Segoe UI" w:cs="Segoe UI"/>
        </w:rPr>
        <w:t>and on or before</w:t>
      </w:r>
      <w:r w:rsidR="00DE5980" w:rsidRPr="00B03D21">
        <w:rPr>
          <w:rFonts w:ascii="Segoe UI" w:hAnsi="Segoe UI" w:cs="Segoe UI"/>
          <w:b/>
        </w:rPr>
        <w:t xml:space="preserve"> May </w:t>
      </w:r>
      <w:r w:rsidR="00376A59" w:rsidRPr="00B03D21">
        <w:rPr>
          <w:rFonts w:ascii="Segoe UI" w:hAnsi="Segoe UI" w:cs="Segoe UI"/>
          <w:b/>
        </w:rPr>
        <w:t>2</w:t>
      </w:r>
      <w:r w:rsidR="00F622A6">
        <w:rPr>
          <w:rFonts w:ascii="Segoe UI" w:hAnsi="Segoe UI" w:cs="Segoe UI"/>
          <w:b/>
        </w:rPr>
        <w:t>1</w:t>
      </w:r>
      <w:r w:rsidR="00DE5980" w:rsidRPr="00B03D21">
        <w:rPr>
          <w:rFonts w:ascii="Segoe UI" w:hAnsi="Segoe UI" w:cs="Segoe UI"/>
          <w:b/>
        </w:rPr>
        <w:t>, 20</w:t>
      </w:r>
      <w:r w:rsidR="007F62D9" w:rsidRPr="00B03D21">
        <w:rPr>
          <w:rFonts w:ascii="Segoe UI" w:hAnsi="Segoe UI" w:cs="Segoe UI"/>
          <w:b/>
        </w:rPr>
        <w:t>2</w:t>
      </w:r>
      <w:r w:rsidR="009673E9">
        <w:rPr>
          <w:rFonts w:ascii="Segoe UI" w:hAnsi="Segoe UI" w:cs="Segoe UI"/>
          <w:b/>
        </w:rPr>
        <w:t>3</w:t>
      </w:r>
      <w:r w:rsidRPr="00B03D21">
        <w:rPr>
          <w:rFonts w:ascii="Segoe UI" w:hAnsi="Segoe UI" w:cs="Segoe UI"/>
          <w:b/>
          <w:bCs/>
        </w:rPr>
        <w:t xml:space="preserve">, </w:t>
      </w:r>
      <w:r w:rsidRPr="00B03D21">
        <w:rPr>
          <w:rFonts w:ascii="Segoe UI" w:hAnsi="Segoe UI" w:cs="Segoe UI"/>
        </w:rPr>
        <w:t xml:space="preserve">will receive a </w:t>
      </w:r>
      <w:r w:rsidRPr="00B03D21">
        <w:rPr>
          <w:rFonts w:ascii="Segoe UI" w:hAnsi="Segoe UI" w:cs="Segoe UI"/>
          <w:b/>
          <w:bCs/>
        </w:rPr>
        <w:t>50</w:t>
      </w:r>
      <w:r w:rsidR="00597654" w:rsidRPr="00B03D21">
        <w:rPr>
          <w:rFonts w:ascii="Segoe UI" w:hAnsi="Segoe UI" w:cs="Segoe UI"/>
          <w:b/>
          <w:bCs/>
        </w:rPr>
        <w:t>%</w:t>
      </w:r>
      <w:r w:rsidRPr="00B03D21">
        <w:rPr>
          <w:rFonts w:ascii="Segoe UI" w:hAnsi="Segoe UI" w:cs="Segoe UI"/>
        </w:rPr>
        <w:t xml:space="preserve"> refund of </w:t>
      </w:r>
      <w:r w:rsidR="00F428FF" w:rsidRPr="00B03D21">
        <w:rPr>
          <w:rFonts w:ascii="Segoe UI" w:hAnsi="Segoe UI" w:cs="Segoe UI"/>
        </w:rPr>
        <w:t xml:space="preserve">Housing and Administration fees except for the </w:t>
      </w:r>
      <w:r w:rsidR="00597654" w:rsidRPr="00B03D21">
        <w:rPr>
          <w:rFonts w:ascii="Segoe UI" w:hAnsi="Segoe UI" w:cs="Segoe UI"/>
        </w:rPr>
        <w:t xml:space="preserve">non-refundable $200 </w:t>
      </w:r>
      <w:r w:rsidR="00F428FF" w:rsidRPr="00B03D21">
        <w:rPr>
          <w:rFonts w:ascii="Segoe UI" w:hAnsi="Segoe UI" w:cs="Segoe UI"/>
        </w:rPr>
        <w:t xml:space="preserve">application fee. </w:t>
      </w:r>
    </w:p>
    <w:p w14:paraId="58994808" w14:textId="77777777" w:rsidR="00597654" w:rsidRPr="00B03D21" w:rsidRDefault="00597654" w:rsidP="00193CDC">
      <w:pPr>
        <w:rPr>
          <w:rFonts w:ascii="Segoe UI" w:hAnsi="Segoe UI" w:cs="Segoe UI"/>
        </w:rPr>
      </w:pPr>
    </w:p>
    <w:p w14:paraId="7193B21C" w14:textId="297B2DD0" w:rsidR="00820475" w:rsidRPr="00B03D21" w:rsidRDefault="00CA00BB" w:rsidP="00193CDC">
      <w:pPr>
        <w:rPr>
          <w:rFonts w:ascii="Segoe UI" w:hAnsi="Segoe UI" w:cs="Segoe UI"/>
        </w:rPr>
      </w:pPr>
      <w:r w:rsidRPr="00B03D21">
        <w:rPr>
          <w:rFonts w:ascii="Segoe UI" w:hAnsi="Segoe UI" w:cs="Segoe UI"/>
        </w:rPr>
        <w:t>Participants withdrawing</w:t>
      </w:r>
      <w:r w:rsidR="00C41EDB" w:rsidRPr="00B03D21">
        <w:rPr>
          <w:rFonts w:ascii="Segoe UI" w:hAnsi="Segoe UI" w:cs="Segoe UI"/>
        </w:rPr>
        <w:t xml:space="preserve"> </w:t>
      </w:r>
      <w:r w:rsidRPr="00B03D21">
        <w:rPr>
          <w:rFonts w:ascii="Segoe UI" w:hAnsi="Segoe UI" w:cs="Segoe UI"/>
        </w:rPr>
        <w:t xml:space="preserve">after </w:t>
      </w:r>
      <w:r w:rsidR="00C41EDB" w:rsidRPr="00B03D21">
        <w:rPr>
          <w:rFonts w:ascii="Segoe UI" w:hAnsi="Segoe UI" w:cs="Segoe UI"/>
          <w:b/>
        </w:rPr>
        <w:t xml:space="preserve">May </w:t>
      </w:r>
      <w:r w:rsidR="00376A59" w:rsidRPr="00B03D21">
        <w:rPr>
          <w:rFonts w:ascii="Segoe UI" w:hAnsi="Segoe UI" w:cs="Segoe UI"/>
          <w:b/>
        </w:rPr>
        <w:t>2</w:t>
      </w:r>
      <w:r w:rsidR="00F622A6">
        <w:rPr>
          <w:rFonts w:ascii="Segoe UI" w:hAnsi="Segoe UI" w:cs="Segoe UI"/>
          <w:b/>
        </w:rPr>
        <w:t>1</w:t>
      </w:r>
      <w:r w:rsidR="00376A59" w:rsidRPr="00B03D21">
        <w:rPr>
          <w:rFonts w:ascii="Segoe UI" w:hAnsi="Segoe UI" w:cs="Segoe UI"/>
          <w:b/>
        </w:rPr>
        <w:t>, 20</w:t>
      </w:r>
      <w:r w:rsidR="007F62D9" w:rsidRPr="00B03D21">
        <w:rPr>
          <w:rFonts w:ascii="Segoe UI" w:hAnsi="Segoe UI" w:cs="Segoe UI"/>
          <w:b/>
        </w:rPr>
        <w:t>2</w:t>
      </w:r>
      <w:r w:rsidR="009673E9">
        <w:rPr>
          <w:rFonts w:ascii="Segoe UI" w:hAnsi="Segoe UI" w:cs="Segoe UI"/>
          <w:b/>
        </w:rPr>
        <w:t>3</w:t>
      </w:r>
      <w:r w:rsidRPr="00B03D21">
        <w:rPr>
          <w:rFonts w:ascii="Segoe UI" w:hAnsi="Segoe UI" w:cs="Segoe UI"/>
        </w:rPr>
        <w:t xml:space="preserve">, will receive </w:t>
      </w:r>
      <w:r w:rsidR="00597654" w:rsidRPr="00B03D21">
        <w:rPr>
          <w:rFonts w:ascii="Segoe UI" w:hAnsi="Segoe UI" w:cs="Segoe UI"/>
          <w:b/>
          <w:bCs/>
        </w:rPr>
        <w:t xml:space="preserve">NO </w:t>
      </w:r>
      <w:r w:rsidRPr="00B03D21">
        <w:rPr>
          <w:rFonts w:ascii="Segoe UI" w:hAnsi="Segoe UI" w:cs="Segoe UI"/>
        </w:rPr>
        <w:t>refund</w:t>
      </w:r>
      <w:r w:rsidR="00F428FF" w:rsidRPr="00B03D21">
        <w:rPr>
          <w:rFonts w:ascii="Segoe UI" w:hAnsi="Segoe UI" w:cs="Segoe UI"/>
        </w:rPr>
        <w:t xml:space="preserve"> of the </w:t>
      </w:r>
      <w:r w:rsidR="00193CDC" w:rsidRPr="00B03D21">
        <w:rPr>
          <w:rFonts w:ascii="Segoe UI" w:hAnsi="Segoe UI" w:cs="Segoe UI"/>
        </w:rPr>
        <w:t xml:space="preserve">Housing and Administration fees </w:t>
      </w:r>
      <w:r w:rsidR="00597654" w:rsidRPr="00B03D21">
        <w:rPr>
          <w:rFonts w:ascii="Segoe UI" w:hAnsi="Segoe UI" w:cs="Segoe UI"/>
        </w:rPr>
        <w:t xml:space="preserve">or the $200 non-refundable </w:t>
      </w:r>
      <w:r w:rsidR="00193CDC" w:rsidRPr="00B03D21">
        <w:rPr>
          <w:rFonts w:ascii="Segoe UI" w:hAnsi="Segoe UI" w:cs="Segoe UI"/>
        </w:rPr>
        <w:t>application fee</w:t>
      </w:r>
      <w:r w:rsidR="00597654" w:rsidRPr="00B03D21">
        <w:rPr>
          <w:rFonts w:ascii="Segoe UI" w:hAnsi="Segoe UI" w:cs="Segoe UI"/>
        </w:rPr>
        <w:t xml:space="preserve">, </w:t>
      </w:r>
      <w:r w:rsidR="00193CDC" w:rsidRPr="00B03D21">
        <w:rPr>
          <w:rFonts w:ascii="Segoe UI" w:hAnsi="Segoe UI" w:cs="Segoe UI"/>
        </w:rPr>
        <w:t>except</w:t>
      </w:r>
      <w:r w:rsidR="00597654" w:rsidRPr="00B03D21">
        <w:rPr>
          <w:rFonts w:ascii="Segoe UI" w:hAnsi="Segoe UI" w:cs="Segoe UI"/>
        </w:rPr>
        <w:t xml:space="preserve"> in bona fide emergency </w:t>
      </w:r>
      <w:r w:rsidR="00193CDC" w:rsidRPr="00B03D21">
        <w:rPr>
          <w:rFonts w:ascii="Segoe UI" w:hAnsi="Segoe UI" w:cs="Segoe UI"/>
        </w:rPr>
        <w:t>circumstances.</w:t>
      </w:r>
    </w:p>
    <w:p w14:paraId="778A0564" w14:textId="77777777" w:rsidR="00597654" w:rsidRPr="00B03D21" w:rsidRDefault="00597654" w:rsidP="00193CDC">
      <w:pPr>
        <w:rPr>
          <w:rFonts w:ascii="Segoe UI" w:hAnsi="Segoe UI" w:cs="Segoe UI"/>
        </w:rPr>
      </w:pPr>
    </w:p>
    <w:p w14:paraId="4A24C78B" w14:textId="6535B959" w:rsidR="00C41EDB" w:rsidRPr="00B03D21" w:rsidRDefault="00193CDC" w:rsidP="00193CDC">
      <w:pPr>
        <w:rPr>
          <w:rFonts w:ascii="Segoe UI" w:hAnsi="Segoe UI" w:cs="Segoe UI"/>
        </w:rPr>
      </w:pPr>
      <w:r w:rsidRPr="00B03D21">
        <w:rPr>
          <w:rFonts w:ascii="Segoe UI" w:hAnsi="Segoe UI" w:cs="Segoe UI"/>
        </w:rPr>
        <w:t>Tuition will be refunded based on the guidelines on Samford’s financial services website</w:t>
      </w:r>
      <w:r w:rsidR="00CA00BB" w:rsidRPr="00B03D21">
        <w:rPr>
          <w:rFonts w:ascii="Segoe UI" w:hAnsi="Segoe UI" w:cs="Segoe UI"/>
        </w:rPr>
        <w:t xml:space="preserve">.  </w:t>
      </w:r>
    </w:p>
    <w:p w14:paraId="00080494" w14:textId="77777777" w:rsidR="00C41EDB" w:rsidRPr="00B03D21" w:rsidRDefault="00C41EDB" w:rsidP="00C41EDB">
      <w:pPr>
        <w:rPr>
          <w:rFonts w:ascii="Segoe UI" w:hAnsi="Segoe UI" w:cs="Segoe UI"/>
        </w:rPr>
      </w:pPr>
    </w:p>
    <w:p w14:paraId="4EA45684" w14:textId="6E33AC35" w:rsidR="00CA00BB" w:rsidRPr="00B03D21" w:rsidRDefault="00CA00BB" w:rsidP="00C41EDB">
      <w:pPr>
        <w:rPr>
          <w:rFonts w:ascii="Segoe UI" w:hAnsi="Segoe UI" w:cs="Segoe UI"/>
        </w:rPr>
      </w:pPr>
      <w:r w:rsidRPr="00B03D21">
        <w:rPr>
          <w:rFonts w:ascii="Segoe UI" w:hAnsi="Segoe UI" w:cs="Segoe UI"/>
        </w:rPr>
        <w:t>In the event of cancellation of the program, all monies prepaid, including the application fee, will be refunded</w:t>
      </w:r>
      <w:r w:rsidR="00B03D21" w:rsidRPr="00B03D21">
        <w:rPr>
          <w:rFonts w:ascii="Segoe UI" w:hAnsi="Segoe UI" w:cs="Segoe UI"/>
        </w:rPr>
        <w:t>.</w:t>
      </w:r>
    </w:p>
    <w:p w14:paraId="03F1FBAE" w14:textId="77777777" w:rsidR="00597654" w:rsidRPr="00B03D21" w:rsidRDefault="00597654" w:rsidP="00C41EDB">
      <w:pPr>
        <w:rPr>
          <w:rFonts w:ascii="Segoe UI" w:hAnsi="Segoe UI" w:cs="Segoe UI"/>
        </w:rPr>
      </w:pPr>
    </w:p>
    <w:p w14:paraId="1197DB00" w14:textId="3866489C" w:rsidR="00CA00BB" w:rsidRPr="00B03D21" w:rsidRDefault="00CA00BB">
      <w:pPr>
        <w:rPr>
          <w:rFonts w:ascii="Segoe UI" w:hAnsi="Segoe UI" w:cs="Segoe UI"/>
        </w:rPr>
      </w:pPr>
      <w:r w:rsidRPr="00B03D21">
        <w:rPr>
          <w:rFonts w:ascii="Segoe UI" w:hAnsi="Segoe UI" w:cs="Segoe UI"/>
          <w:b/>
          <w:bCs/>
        </w:rPr>
        <w:t>No refunds</w:t>
      </w:r>
      <w:r w:rsidRPr="00B03D21">
        <w:rPr>
          <w:rFonts w:ascii="Segoe UI" w:hAnsi="Segoe UI" w:cs="Segoe UI"/>
        </w:rPr>
        <w:t xml:space="preserve"> will be given for deviation from the planned itinerary, failure to participate in program activities, or early return to the U.S. for voluntary reasons or for dismissal due to values violations. The University reserves the right to modify program plans and the itinerary should conditions make such changes necessary. Refunds may take up to </w:t>
      </w:r>
      <w:r w:rsidR="00376A59" w:rsidRPr="00B03D21">
        <w:rPr>
          <w:rFonts w:ascii="Segoe UI" w:hAnsi="Segoe UI" w:cs="Segoe UI"/>
        </w:rPr>
        <w:t>6</w:t>
      </w:r>
      <w:r w:rsidRPr="00B03D21">
        <w:rPr>
          <w:rFonts w:ascii="Segoe UI" w:hAnsi="Segoe UI" w:cs="Segoe UI"/>
        </w:rPr>
        <w:t>0 days to process. Refunds will be issued by the Bursar’s Office, based on a copy of the withdrawal and the available account balance at the time of withdrawal.</w:t>
      </w:r>
    </w:p>
    <w:p w14:paraId="09B95656" w14:textId="77777777" w:rsidR="00CA00BB" w:rsidRPr="00B03D21" w:rsidRDefault="00CA00BB">
      <w:pPr>
        <w:rPr>
          <w:rFonts w:ascii="Segoe UI" w:hAnsi="Segoe UI" w:cs="Segoe UI"/>
        </w:rPr>
      </w:pPr>
    </w:p>
    <w:p w14:paraId="2631D1B9" w14:textId="0B3C73A4" w:rsidR="00CA00BB" w:rsidRPr="00B03D21" w:rsidRDefault="00CA00BB" w:rsidP="00B03D21">
      <w:pPr>
        <w:jc w:val="center"/>
        <w:rPr>
          <w:rFonts w:ascii="Segoe UI" w:hAnsi="Segoe UI" w:cs="Segoe UI"/>
          <w:b/>
          <w:bCs/>
        </w:rPr>
      </w:pPr>
      <w:r w:rsidRPr="00B03D21">
        <w:rPr>
          <w:rFonts w:ascii="Segoe UI" w:hAnsi="Segoe UI" w:cs="Segoe UI"/>
          <w:b/>
          <w:bCs/>
        </w:rPr>
        <w:t>PHILOSOPHY AND PROCEDURES OF THE UNIVERSITY IN REGARD TO INTERNATIONAL TRAVEL/STUDY PROGRAM</w:t>
      </w:r>
    </w:p>
    <w:p w14:paraId="292D0C2F" w14:textId="77777777" w:rsidR="00B03D21" w:rsidRPr="00B03D21" w:rsidRDefault="00B03D21">
      <w:pPr>
        <w:rPr>
          <w:rFonts w:ascii="Segoe UI" w:hAnsi="Segoe UI" w:cs="Segoe UI"/>
          <w:b/>
          <w:bCs/>
        </w:rPr>
      </w:pPr>
    </w:p>
    <w:p w14:paraId="60476DB0" w14:textId="151B45DF" w:rsidR="00CA00BB" w:rsidRPr="00B03D21" w:rsidRDefault="00CA00BB">
      <w:pPr>
        <w:rPr>
          <w:rFonts w:ascii="Segoe UI" w:hAnsi="Segoe UI" w:cs="Segoe UI"/>
        </w:rPr>
      </w:pPr>
      <w:r w:rsidRPr="00B03D21">
        <w:rPr>
          <w:rFonts w:ascii="Segoe UI" w:hAnsi="Segoe UI" w:cs="Segoe UI"/>
        </w:rPr>
        <w:t xml:space="preserve">Samford University, Chapman University and </w:t>
      </w:r>
      <w:r w:rsidR="00820475" w:rsidRPr="00B03D21">
        <w:rPr>
          <w:rFonts w:ascii="Segoe UI" w:hAnsi="Segoe UI" w:cs="Segoe UI"/>
        </w:rPr>
        <w:t>Campbell University</w:t>
      </w:r>
      <w:r w:rsidRPr="00B03D21">
        <w:rPr>
          <w:rFonts w:ascii="Segoe UI" w:hAnsi="Segoe UI" w:cs="Segoe UI"/>
        </w:rPr>
        <w:t xml:space="preserve"> offer travel/study programs abroad as part of the commitment to provide students with opportunities to develop a world view through academic study within another culture. The partner institutions place high priority on the security and welfare of their students but recognize that a certain degree of risk is inherent in international travel and study.  Students choosing to participate in study abroad programs should understand and assume the risks inherent in such a program. The </w:t>
      </w:r>
      <w:r w:rsidR="00597654" w:rsidRPr="00B03D21">
        <w:rPr>
          <w:rFonts w:ascii="Segoe UI" w:hAnsi="Segoe UI" w:cs="Segoe UI"/>
        </w:rPr>
        <w:t>202</w:t>
      </w:r>
      <w:r w:rsidR="009673E9">
        <w:rPr>
          <w:rFonts w:ascii="Segoe UI" w:hAnsi="Segoe UI" w:cs="Segoe UI"/>
        </w:rPr>
        <w:t>3</w:t>
      </w:r>
      <w:r w:rsidR="00597654" w:rsidRPr="00B03D21">
        <w:rPr>
          <w:rFonts w:ascii="Segoe UI" w:hAnsi="Segoe UI" w:cs="Segoe UI"/>
        </w:rPr>
        <w:t xml:space="preserve"> Cambridge S</w:t>
      </w:r>
      <w:r w:rsidRPr="00B03D21">
        <w:rPr>
          <w:rFonts w:ascii="Segoe UI" w:hAnsi="Segoe UI" w:cs="Segoe UI"/>
        </w:rPr>
        <w:t xml:space="preserve">tudy Abroad </w:t>
      </w:r>
      <w:r w:rsidR="00597654" w:rsidRPr="00B03D21">
        <w:rPr>
          <w:rFonts w:ascii="Segoe UI" w:hAnsi="Segoe UI" w:cs="Segoe UI"/>
        </w:rPr>
        <w:t>P</w:t>
      </w:r>
      <w:r w:rsidRPr="00B03D21">
        <w:rPr>
          <w:rFonts w:ascii="Segoe UI" w:hAnsi="Segoe UI" w:cs="Segoe UI"/>
        </w:rPr>
        <w:t xml:space="preserve">rogram </w:t>
      </w:r>
      <w:r w:rsidR="00597654" w:rsidRPr="00B03D21">
        <w:rPr>
          <w:rFonts w:ascii="Segoe UI" w:hAnsi="Segoe UI" w:cs="Segoe UI"/>
        </w:rPr>
        <w:t xml:space="preserve">at Sidney Sussex College in Cambridge, England, </w:t>
      </w:r>
      <w:r w:rsidRPr="00B03D21">
        <w:rPr>
          <w:rFonts w:ascii="Segoe UI" w:hAnsi="Segoe UI" w:cs="Segoe UI"/>
        </w:rPr>
        <w:t xml:space="preserve">will take place as scheduled unless an official travel warning is issued by the United States Department of State advising U.S. citizens not to travel to or in the region or unless a decision is made by the administrations that events or circumstances pose an unreasonable risk to students and staff. </w:t>
      </w:r>
      <w:r w:rsidRPr="00B03D21">
        <w:rPr>
          <w:rFonts w:ascii="Segoe UI" w:hAnsi="Segoe UI" w:cs="Segoe UI"/>
          <w:b/>
          <w:bCs/>
        </w:rPr>
        <w:t>We recommend that you consider travel insurance to cover this risk.</w:t>
      </w:r>
    </w:p>
    <w:p w14:paraId="2F47DDB8" w14:textId="77777777" w:rsidR="00CA00BB" w:rsidRPr="00B03D21" w:rsidRDefault="00CA00BB">
      <w:pPr>
        <w:rPr>
          <w:rFonts w:ascii="Segoe UI" w:hAnsi="Segoe UI" w:cs="Segoe UI"/>
        </w:rPr>
      </w:pPr>
    </w:p>
    <w:p w14:paraId="73119B15" w14:textId="77777777" w:rsidR="00CA00BB" w:rsidRPr="00B03D21" w:rsidRDefault="00CA00BB">
      <w:pPr>
        <w:rPr>
          <w:rFonts w:ascii="Segoe UI" w:hAnsi="Segoe UI" w:cs="Segoe UI"/>
        </w:rPr>
      </w:pPr>
      <w:r w:rsidRPr="00B03D21">
        <w:rPr>
          <w:rFonts w:ascii="Segoe UI" w:hAnsi="Segoe UI" w:cs="Segoe UI"/>
        </w:rPr>
        <w:t>I acknowledge that I have been informed about the deadlines</w:t>
      </w:r>
      <w:r w:rsidR="000A4682" w:rsidRPr="00B03D21">
        <w:rPr>
          <w:rFonts w:ascii="Segoe UI" w:hAnsi="Segoe UI" w:cs="Segoe UI"/>
        </w:rPr>
        <w:t xml:space="preserve">, philosophy and procedures described </w:t>
      </w:r>
      <w:r w:rsidRPr="00B03D21">
        <w:rPr>
          <w:rFonts w:ascii="Segoe UI" w:hAnsi="Segoe UI" w:cs="Segoe UI"/>
        </w:rPr>
        <w:t>above and accept the conditions involved in the refund policy in regard both to the program fees and to the tuition.</w:t>
      </w:r>
    </w:p>
    <w:p w14:paraId="05775A29" w14:textId="77777777" w:rsidR="00CA00BB" w:rsidRPr="00B03D21" w:rsidRDefault="00CA00BB">
      <w:pPr>
        <w:rPr>
          <w:rFonts w:ascii="Segoe UI" w:hAnsi="Segoe UI" w:cs="Segoe UI"/>
        </w:rPr>
      </w:pPr>
    </w:p>
    <w:p w14:paraId="4ECA8F2A" w14:textId="00A89B4A" w:rsidR="009E34B2" w:rsidRPr="00B03D21" w:rsidRDefault="00C32CD8" w:rsidP="00C32CD8">
      <w:pPr>
        <w:tabs>
          <w:tab w:val="left" w:pos="-1440"/>
        </w:tabs>
        <w:ind w:left="6480" w:hanging="6480"/>
        <w:rPr>
          <w:rFonts w:ascii="Segoe UI" w:hAnsi="Segoe UI" w:cs="Segoe UI"/>
          <w:b/>
          <w:bCs/>
          <w:u w:val="single"/>
        </w:rPr>
      </w:pPr>
      <w:r w:rsidRPr="00B03D21">
        <w:rPr>
          <w:rFonts w:ascii="Segoe UI" w:hAnsi="Segoe UI" w:cs="Segoe UI"/>
          <w:b/>
          <w:bCs/>
        </w:rPr>
        <w:t>Signature</w:t>
      </w:r>
      <w:r w:rsidR="00CA00BB" w:rsidRPr="00B03D21">
        <w:rPr>
          <w:rFonts w:ascii="Segoe UI" w:hAnsi="Segoe UI" w:cs="Segoe UI"/>
          <w:b/>
          <w:bCs/>
        </w:rPr>
        <w:t xml:space="preserve">: </w:t>
      </w:r>
      <w:r w:rsidR="00CA00BB" w:rsidRPr="00B03D21">
        <w:rPr>
          <w:rFonts w:ascii="Segoe UI" w:hAnsi="Segoe UI" w:cs="Segoe UI"/>
          <w:b/>
          <w:bCs/>
          <w:u w:val="single"/>
        </w:rPr>
        <w:t xml:space="preserve">                      </w:t>
      </w:r>
      <w:r w:rsidR="00597654" w:rsidRPr="00B03D21">
        <w:rPr>
          <w:rFonts w:ascii="Segoe UI" w:hAnsi="Segoe UI" w:cs="Segoe UI"/>
          <w:b/>
          <w:bCs/>
        </w:rPr>
        <w:t xml:space="preserve">  </w:t>
      </w:r>
      <w:r w:rsidR="00CA00BB" w:rsidRPr="00B03D21">
        <w:rPr>
          <w:rFonts w:ascii="Segoe UI" w:hAnsi="Segoe UI" w:cs="Segoe UI"/>
          <w:b/>
          <w:bCs/>
        </w:rPr>
        <w:t xml:space="preserve">Date: </w:t>
      </w:r>
      <w:r w:rsidR="00CA00BB" w:rsidRPr="00B03D21">
        <w:rPr>
          <w:rFonts w:ascii="Segoe UI" w:hAnsi="Segoe UI" w:cs="Segoe UI"/>
          <w:b/>
          <w:bCs/>
          <w:u w:val="single"/>
        </w:rPr>
        <w:t xml:space="preserve">        </w:t>
      </w:r>
      <w:r w:rsidR="009E34B2" w:rsidRPr="00B03D21">
        <w:rPr>
          <w:rFonts w:ascii="Segoe UI" w:hAnsi="Segoe UI" w:cs="Segoe UI"/>
          <w:b/>
          <w:bCs/>
          <w:u w:val="single"/>
        </w:rPr>
        <w:t xml:space="preserve">                               </w:t>
      </w:r>
    </w:p>
    <w:p w14:paraId="4BE327E8" w14:textId="77777777" w:rsidR="009E34B2" w:rsidRPr="00B03D21" w:rsidRDefault="009E34B2" w:rsidP="00C32CD8">
      <w:pPr>
        <w:tabs>
          <w:tab w:val="left" w:pos="-1440"/>
        </w:tabs>
        <w:ind w:left="6480" w:hanging="6480"/>
        <w:rPr>
          <w:rFonts w:ascii="Segoe UI" w:hAnsi="Segoe UI" w:cs="Segoe UI"/>
          <w:b/>
          <w:bCs/>
          <w:u w:val="single"/>
        </w:rPr>
      </w:pPr>
    </w:p>
    <w:p w14:paraId="647ECD77" w14:textId="77777777" w:rsidR="00CA00BB" w:rsidRPr="00B03D21" w:rsidRDefault="00C32CD8" w:rsidP="00C32CD8">
      <w:pPr>
        <w:tabs>
          <w:tab w:val="left" w:pos="-1440"/>
        </w:tabs>
        <w:ind w:left="6480" w:hanging="6480"/>
        <w:rPr>
          <w:rFonts w:ascii="Segoe UI Historic" w:hAnsi="Segoe UI Historic" w:cs="Segoe UI Historic"/>
          <w:b/>
          <w:bCs/>
        </w:rPr>
      </w:pPr>
      <w:r w:rsidRPr="00B03D21">
        <w:rPr>
          <w:rFonts w:ascii="Segoe UI" w:hAnsi="Segoe UI" w:cs="Segoe UI"/>
          <w:b/>
          <w:bCs/>
        </w:rPr>
        <w:t>Printed Name</w:t>
      </w:r>
      <w:r w:rsidRPr="00B03D21">
        <w:rPr>
          <w:rFonts w:ascii="Segoe UI" w:hAnsi="Segoe UI" w:cs="Segoe UI"/>
          <w:b/>
          <w:bCs/>
          <w:u w:val="single"/>
        </w:rPr>
        <w:t>:</w:t>
      </w:r>
      <w:r w:rsidRPr="00B03D21">
        <w:rPr>
          <w:rFonts w:ascii="Segoe UI Historic" w:hAnsi="Segoe UI Historic" w:cs="Segoe UI Historic"/>
          <w:b/>
          <w:bCs/>
          <w:u w:val="single"/>
        </w:rPr>
        <w:t xml:space="preserve"> </w:t>
      </w:r>
      <w:r w:rsidR="00CA00BB" w:rsidRPr="00B03D21">
        <w:rPr>
          <w:rFonts w:ascii="Segoe UI Historic" w:hAnsi="Segoe UI Historic" w:cs="Segoe UI Historic"/>
          <w:b/>
          <w:bCs/>
          <w:u w:val="single"/>
        </w:rPr>
        <w:t xml:space="preserve">             </w:t>
      </w:r>
      <w:r w:rsidRPr="00B03D21">
        <w:rPr>
          <w:rFonts w:ascii="Segoe UI Historic" w:hAnsi="Segoe UI Historic" w:cs="Segoe UI Historic"/>
          <w:b/>
          <w:bCs/>
          <w:u w:val="single"/>
        </w:rPr>
        <w:t xml:space="preserve">                                        </w:t>
      </w:r>
    </w:p>
    <w:sectPr w:rsidR="00CA00BB" w:rsidRPr="00B03D21" w:rsidSect="00235C64">
      <w:footerReference w:type="default" r:id="rId6"/>
      <w:pgSz w:w="12240" w:h="15840"/>
      <w:pgMar w:top="720" w:right="720" w:bottom="720" w:left="720" w:header="864"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B1561" w14:textId="77777777" w:rsidR="00AF6D71" w:rsidRDefault="00AF6D71" w:rsidP="00CA00BB">
      <w:r>
        <w:separator/>
      </w:r>
    </w:p>
  </w:endnote>
  <w:endnote w:type="continuationSeparator" w:id="0">
    <w:p w14:paraId="2E3603A5" w14:textId="77777777" w:rsidR="00AF6D71" w:rsidRDefault="00AF6D71" w:rsidP="00CA0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6C0F5" w14:textId="77777777" w:rsidR="00F132C6" w:rsidRDefault="00F132C6">
    <w:pPr>
      <w:spacing w:line="240" w:lineRule="exact"/>
    </w:pPr>
  </w:p>
  <w:p w14:paraId="18352F94" w14:textId="112D432C" w:rsidR="00F132C6" w:rsidRPr="000A4682" w:rsidRDefault="00F132C6">
    <w:pPr>
      <w:ind w:left="288" w:right="288"/>
      <w:rPr>
        <w:sz w:val="22"/>
      </w:rPr>
    </w:pPr>
    <w:r w:rsidRPr="000A4682">
      <w:rPr>
        <w:sz w:val="18"/>
        <w:szCs w:val="20"/>
      </w:rPr>
      <w:t xml:space="preserve">Updated </w:t>
    </w:r>
    <w:proofErr w:type="gramStart"/>
    <w:r w:rsidR="009673E9">
      <w:rPr>
        <w:sz w:val="18"/>
        <w:szCs w:val="20"/>
      </w:rPr>
      <w:t>1</w:t>
    </w:r>
    <w:r w:rsidR="007F62D9">
      <w:rPr>
        <w:sz w:val="18"/>
        <w:szCs w:val="20"/>
      </w:rPr>
      <w:t>/</w:t>
    </w:r>
    <w:r w:rsidR="009673E9">
      <w:rPr>
        <w:sz w:val="18"/>
        <w:szCs w:val="20"/>
      </w:rPr>
      <w:t>25</w:t>
    </w:r>
    <w:r w:rsidR="007F62D9">
      <w:rPr>
        <w:sz w:val="18"/>
        <w:szCs w:val="20"/>
      </w:rPr>
      <w:t>/202</w:t>
    </w:r>
    <w:r w:rsidR="009673E9">
      <w:rPr>
        <w:sz w:val="18"/>
        <w:szCs w:val="20"/>
      </w:rPr>
      <w:t>3</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EBDCD" w14:textId="77777777" w:rsidR="00AF6D71" w:rsidRDefault="00AF6D71" w:rsidP="00CA00BB">
      <w:r>
        <w:separator/>
      </w:r>
    </w:p>
  </w:footnote>
  <w:footnote w:type="continuationSeparator" w:id="0">
    <w:p w14:paraId="66119E2D" w14:textId="77777777" w:rsidR="00AF6D71" w:rsidRDefault="00AF6D71" w:rsidP="00CA00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0BB"/>
    <w:rsid w:val="00042F2F"/>
    <w:rsid w:val="000A4682"/>
    <w:rsid w:val="00152CB6"/>
    <w:rsid w:val="00193CDC"/>
    <w:rsid w:val="00235C64"/>
    <w:rsid w:val="00265F1A"/>
    <w:rsid w:val="002E4D95"/>
    <w:rsid w:val="003609BB"/>
    <w:rsid w:val="00376A59"/>
    <w:rsid w:val="00422703"/>
    <w:rsid w:val="004428B5"/>
    <w:rsid w:val="00495173"/>
    <w:rsid w:val="005651AD"/>
    <w:rsid w:val="00592D06"/>
    <w:rsid w:val="00597654"/>
    <w:rsid w:val="006418F9"/>
    <w:rsid w:val="00655E4B"/>
    <w:rsid w:val="007F62D9"/>
    <w:rsid w:val="00820475"/>
    <w:rsid w:val="00821B71"/>
    <w:rsid w:val="00825E2F"/>
    <w:rsid w:val="00851FE8"/>
    <w:rsid w:val="008601C3"/>
    <w:rsid w:val="008A3ACD"/>
    <w:rsid w:val="008D7F74"/>
    <w:rsid w:val="008F45F1"/>
    <w:rsid w:val="009673E9"/>
    <w:rsid w:val="00975CCA"/>
    <w:rsid w:val="009E3118"/>
    <w:rsid w:val="009E34B2"/>
    <w:rsid w:val="00A40564"/>
    <w:rsid w:val="00AB3083"/>
    <w:rsid w:val="00AE7AC8"/>
    <w:rsid w:val="00AF6D71"/>
    <w:rsid w:val="00B03D21"/>
    <w:rsid w:val="00B90004"/>
    <w:rsid w:val="00B955B4"/>
    <w:rsid w:val="00BA5FFD"/>
    <w:rsid w:val="00C32CD8"/>
    <w:rsid w:val="00C35C78"/>
    <w:rsid w:val="00C41EDB"/>
    <w:rsid w:val="00C534D6"/>
    <w:rsid w:val="00CA00BB"/>
    <w:rsid w:val="00CD2233"/>
    <w:rsid w:val="00D43FCE"/>
    <w:rsid w:val="00DE5805"/>
    <w:rsid w:val="00DE5980"/>
    <w:rsid w:val="00E133B8"/>
    <w:rsid w:val="00ED2BA3"/>
    <w:rsid w:val="00ED745A"/>
    <w:rsid w:val="00F132C6"/>
    <w:rsid w:val="00F428FF"/>
    <w:rsid w:val="00F622A6"/>
    <w:rsid w:val="00FD5B7B"/>
    <w:rsid w:val="00FF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DB5BB"/>
  <w15:docId w15:val="{0FAAC453-B95F-4016-B5AB-AAD7FDBA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FCE"/>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next w:val="Normal"/>
    <w:link w:val="Heading1Char"/>
    <w:uiPriority w:val="9"/>
    <w:qFormat/>
    <w:rsid w:val="00B03D21"/>
    <w:pPr>
      <w:keepNext/>
      <w:keepLines/>
      <w:spacing w:after="0" w:line="256" w:lineRule="auto"/>
      <w:ind w:left="16"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D43FCE"/>
  </w:style>
  <w:style w:type="paragraph" w:styleId="Header">
    <w:name w:val="header"/>
    <w:basedOn w:val="Normal"/>
    <w:link w:val="HeaderChar"/>
    <w:uiPriority w:val="99"/>
    <w:unhideWhenUsed/>
    <w:rsid w:val="00C41EDB"/>
    <w:pPr>
      <w:tabs>
        <w:tab w:val="center" w:pos="4680"/>
        <w:tab w:val="right" w:pos="9360"/>
      </w:tabs>
    </w:pPr>
  </w:style>
  <w:style w:type="character" w:customStyle="1" w:styleId="HeaderChar">
    <w:name w:val="Header Char"/>
    <w:basedOn w:val="DefaultParagraphFont"/>
    <w:link w:val="Header"/>
    <w:uiPriority w:val="99"/>
    <w:rsid w:val="00C41EDB"/>
    <w:rPr>
      <w:rFonts w:ascii="Times New Roman" w:hAnsi="Times New Roman" w:cs="Times New Roman"/>
      <w:sz w:val="24"/>
      <w:szCs w:val="24"/>
    </w:rPr>
  </w:style>
  <w:style w:type="paragraph" w:styleId="Footer">
    <w:name w:val="footer"/>
    <w:basedOn w:val="Normal"/>
    <w:link w:val="FooterChar"/>
    <w:uiPriority w:val="99"/>
    <w:unhideWhenUsed/>
    <w:rsid w:val="00C41EDB"/>
    <w:pPr>
      <w:tabs>
        <w:tab w:val="center" w:pos="4680"/>
        <w:tab w:val="right" w:pos="9360"/>
      </w:tabs>
    </w:pPr>
  </w:style>
  <w:style w:type="character" w:customStyle="1" w:styleId="FooterChar">
    <w:name w:val="Footer Char"/>
    <w:basedOn w:val="DefaultParagraphFont"/>
    <w:link w:val="Footer"/>
    <w:uiPriority w:val="99"/>
    <w:rsid w:val="00C41EDB"/>
    <w:rPr>
      <w:rFonts w:ascii="Times New Roman" w:hAnsi="Times New Roman" w:cs="Times New Roman"/>
      <w:sz w:val="24"/>
      <w:szCs w:val="24"/>
    </w:rPr>
  </w:style>
  <w:style w:type="paragraph" w:styleId="ListParagraph">
    <w:name w:val="List Paragraph"/>
    <w:basedOn w:val="Normal"/>
    <w:uiPriority w:val="34"/>
    <w:qFormat/>
    <w:rsid w:val="00193CDC"/>
    <w:pPr>
      <w:ind w:left="720"/>
      <w:contextualSpacing/>
    </w:pPr>
  </w:style>
  <w:style w:type="paragraph" w:styleId="BalloonText">
    <w:name w:val="Balloon Text"/>
    <w:basedOn w:val="Normal"/>
    <w:link w:val="BalloonTextChar"/>
    <w:uiPriority w:val="99"/>
    <w:semiHidden/>
    <w:unhideWhenUsed/>
    <w:rsid w:val="00655E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E4B"/>
    <w:rPr>
      <w:rFonts w:ascii="Segoe UI" w:hAnsi="Segoe UI" w:cs="Segoe UI"/>
      <w:sz w:val="18"/>
      <w:szCs w:val="18"/>
    </w:rPr>
  </w:style>
  <w:style w:type="character" w:customStyle="1" w:styleId="Heading1Char">
    <w:name w:val="Heading 1 Char"/>
    <w:basedOn w:val="DefaultParagraphFont"/>
    <w:link w:val="Heading1"/>
    <w:uiPriority w:val="9"/>
    <w:rsid w:val="00B03D2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32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7C3B7FE494D344AE90C8EC462050F6" ma:contentTypeVersion="11" ma:contentTypeDescription="Create a new document." ma:contentTypeScope="" ma:versionID="0872985b7c85d5932359436e670a5042">
  <xsd:schema xmlns:xsd="http://www.w3.org/2001/XMLSchema" xmlns:xs="http://www.w3.org/2001/XMLSchema" xmlns:p="http://schemas.microsoft.com/office/2006/metadata/properties" xmlns:ns2="8de7dc2f-84b5-45e0-976e-a1ded48a431d" xmlns:ns3="5dd4eb8d-4909-4126-917e-fffbc916027d" targetNamespace="http://schemas.microsoft.com/office/2006/metadata/properties" ma:root="true" ma:fieldsID="234c60dc022ba334534da5fbf033eef6" ns2:_="" ns3:_="">
    <xsd:import namespace="8de7dc2f-84b5-45e0-976e-a1ded48a431d"/>
    <xsd:import namespace="5dd4eb8d-4909-4126-917e-fffbc916027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7dc2f-84b5-45e0-976e-a1ded48a431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baf5065-4880-4e73-a0a4-cfa92368c51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d4eb8d-4909-4126-917e-fffbc916027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9aeba60-f0e4-4525-bebb-5cd7bccb1ddf}" ma:internalName="TaxCatchAll" ma:showField="CatchAllData" ma:web="5dd4eb8d-4909-4126-917e-fffbc91602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e7dc2f-84b5-45e0-976e-a1ded48a431d">
      <Terms xmlns="http://schemas.microsoft.com/office/infopath/2007/PartnerControls"/>
    </lcf76f155ced4ddcb4097134ff3c332f>
    <TaxCatchAll xmlns="5dd4eb8d-4909-4126-917e-fffbc916027d" xsi:nil="true"/>
  </documentManagement>
</p:properties>
</file>

<file path=customXml/itemProps1.xml><?xml version="1.0" encoding="utf-8"?>
<ds:datastoreItem xmlns:ds="http://schemas.openxmlformats.org/officeDocument/2006/customXml" ds:itemID="{7B46AD0A-FA65-422A-B25E-A83BCF61AC68}"/>
</file>

<file path=customXml/itemProps2.xml><?xml version="1.0" encoding="utf-8"?>
<ds:datastoreItem xmlns:ds="http://schemas.openxmlformats.org/officeDocument/2006/customXml" ds:itemID="{CF47452B-8171-4311-93F3-701115A4576F}"/>
</file>

<file path=customXml/itemProps3.xml><?xml version="1.0" encoding="utf-8"?>
<ds:datastoreItem xmlns:ds="http://schemas.openxmlformats.org/officeDocument/2006/customXml" ds:itemID="{93802EA0-434C-4D59-AF7C-E42E2EFB16B6}"/>
</file>

<file path=docProps/app.xml><?xml version="1.0" encoding="utf-8"?>
<Properties xmlns="http://schemas.openxmlformats.org/officeDocument/2006/extended-properties" xmlns:vt="http://schemas.openxmlformats.org/officeDocument/2006/docPropsVTypes">
  <Template>Normal</Template>
  <TotalTime>1</TotalTime>
  <Pages>2</Pages>
  <Words>699</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Samford University</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aparks2</dc:creator>
  <cp:lastModifiedBy>Lovelady, Jennifer</cp:lastModifiedBy>
  <cp:revision>2</cp:revision>
  <cp:lastPrinted>2018-01-29T18:14:00Z</cp:lastPrinted>
  <dcterms:created xsi:type="dcterms:W3CDTF">2023-01-25T19:16:00Z</dcterms:created>
  <dcterms:modified xsi:type="dcterms:W3CDTF">2023-01-25T19:16:00Z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0x0101001B7C3B7FE494D344AE90C8EC462050F6</vt:lpwstr>
  </property>
</Properties>
</file>