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5D389" w14:textId="20F4F809" w:rsidR="004B5D30" w:rsidRP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bookmarkStart w:id="0" w:name="_GoBack"/>
      <w:bookmarkEnd w:id="0"/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หลักสูตร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>วิทยาศาสตร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บัณฑิต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 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สาขา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>วิทยาศาสตร์อาหารและนวัตกรรม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 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(หลักสูตร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>ปรับปรุง ปีการศึกษา 2562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 </w:t>
      </w:r>
    </w:p>
    <w:p w14:paraId="54C1523B" w14:textId="1C4A14FB" w:rsidR="004B5D30" w:rsidRPr="004B5D30" w:rsidRDefault="004B5D30" w:rsidP="004B5D30">
      <w:pPr>
        <w:tabs>
          <w:tab w:val="left" w:pos="1276"/>
        </w:tabs>
        <w:ind w:right="-2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PLO1</w:t>
      </w:r>
      <w:r w:rsidRPr="004B5D30">
        <w:rPr>
          <w:rFonts w:ascii="TH SarabunPSK" w:hAnsi="TH SarabunPSK" w:cs="TH SarabunPSK"/>
          <w:sz w:val="32"/>
          <w:szCs w:val="32"/>
          <w:cs/>
        </w:rPr>
        <w:tab/>
        <w:t>มีคุณธรรม จริยธรรม ตระหนักถึงจรรยาบรรณวิชาชีพ และมีความรับผิดชอบต่อสังคมโดยคำนึงถึงความปลอดภัยของผู้บริโภคและคุณค่าทางโภชนาการของอาหารเป็นสำคัญ</w:t>
      </w:r>
    </w:p>
    <w:p w14:paraId="177C7DAC" w14:textId="35F9C0DA" w:rsidR="004B5D30" w:rsidRPr="004B5D30" w:rsidRDefault="004B5D30" w:rsidP="004B5D30">
      <w:pPr>
        <w:tabs>
          <w:tab w:val="left" w:pos="1276"/>
        </w:tabs>
        <w:ind w:right="-2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PLO2</w:t>
      </w:r>
      <w:r w:rsidRPr="004B5D30">
        <w:rPr>
          <w:rFonts w:ascii="TH SarabunPSK" w:hAnsi="TH SarabunPSK" w:cs="TH SarabunPSK"/>
          <w:sz w:val="32"/>
          <w:szCs w:val="32"/>
          <w:cs/>
        </w:rPr>
        <w:tab/>
        <w:t>มีความรู้พื้นฐานทั้งภาคทฤษฎีและปฎิบัติที่เพียงพอในวิชาชีพด้านวิทยาศาสตร์อาหารและโภชนาการ</w:t>
      </w:r>
    </w:p>
    <w:p w14:paraId="1DEDF9F7" w14:textId="4264215A" w:rsidR="004B5D30" w:rsidRPr="004B5D30" w:rsidRDefault="004B5D30" w:rsidP="004B5D30">
      <w:pPr>
        <w:tabs>
          <w:tab w:val="left" w:pos="1276"/>
        </w:tabs>
        <w:ind w:right="-2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PLO3</w:t>
      </w:r>
      <w:r w:rsidRPr="004B5D30">
        <w:rPr>
          <w:rFonts w:ascii="TH SarabunPSK" w:hAnsi="TH SarabunPSK" w:cs="TH SarabunPSK"/>
          <w:sz w:val="32"/>
          <w:szCs w:val="32"/>
          <w:cs/>
        </w:rPr>
        <w:tab/>
        <w:t>มีสมรรรถนะในการประยุกต์ใช้องค์ความรู้และทักษะวิชาชีพด้านวิทยาศาสตร์อาหารและโภชนาการ สำหรับการทำงานทั้งในอุตสาหกรรมอาหารและโภชนาการ</w:t>
      </w:r>
    </w:p>
    <w:p w14:paraId="4D9B4156" w14:textId="07402C82" w:rsidR="004B5D30" w:rsidRPr="004B5D30" w:rsidRDefault="004B5D30" w:rsidP="004B5D30">
      <w:pPr>
        <w:tabs>
          <w:tab w:val="left" w:pos="1276"/>
        </w:tabs>
        <w:ind w:right="-2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PLO4</w:t>
      </w:r>
      <w:r w:rsidRPr="004B5D30">
        <w:rPr>
          <w:rFonts w:ascii="TH SarabunPSK" w:hAnsi="TH SarabunPSK" w:cs="TH SarabunPSK"/>
          <w:sz w:val="32"/>
          <w:szCs w:val="32"/>
          <w:cs/>
        </w:rPr>
        <w:tab/>
        <w:t>สามารถวิเคราะห์ความรู้อย่างเป็นระบบจากแหล่งข้อมูลต่าง ๆ ที่หลากหลายได้อย่างถูกต้องและเหมาะสม บนพื้นฐานของการใช้เหตุผลด้านวิทยาศาสตร์อาหารและโภชนาการ</w:t>
      </w:r>
    </w:p>
    <w:p w14:paraId="164C4613" w14:textId="77777777" w:rsidR="004B5D30" w:rsidRPr="004B5D30" w:rsidRDefault="004B5D30" w:rsidP="004B5D30">
      <w:pPr>
        <w:tabs>
          <w:tab w:val="left" w:pos="1276"/>
        </w:tabs>
        <w:ind w:right="-2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PLO5</w:t>
      </w:r>
      <w:r w:rsidRPr="004B5D30">
        <w:rPr>
          <w:rFonts w:ascii="TH SarabunPSK" w:hAnsi="TH SarabunPSK" w:cs="TH SarabunPSK"/>
          <w:sz w:val="32"/>
          <w:szCs w:val="32"/>
          <w:cs/>
        </w:rPr>
        <w:tab/>
        <w:t>สามารถพัฒนานวัตกรรมด้านวิทยาศาสตร์อาหารและโภชนาการ</w:t>
      </w:r>
    </w:p>
    <w:p w14:paraId="526908A7" w14:textId="7783E06A" w:rsidR="004B5D30" w:rsidRPr="004B5D30" w:rsidRDefault="004B5D30" w:rsidP="004B5D30">
      <w:pPr>
        <w:tabs>
          <w:tab w:val="left" w:pos="1276"/>
        </w:tabs>
        <w:ind w:right="-2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PLO6</w:t>
      </w:r>
      <w:r w:rsidRPr="004B5D30">
        <w:rPr>
          <w:rFonts w:ascii="TH SarabunPSK" w:hAnsi="TH SarabunPSK" w:cs="TH SarabunPSK"/>
          <w:sz w:val="32"/>
          <w:szCs w:val="32"/>
          <w:cs/>
        </w:rPr>
        <w:tab/>
        <w:t>สามารถปรับตัวให้เข้ากับวัฒนธรรมองค์กรทั้งด้านอุตสาหกรรมอาหาร โภชนาการ และสังคมทั่วไป</w:t>
      </w:r>
    </w:p>
    <w:p w14:paraId="227DD9D1" w14:textId="4AA00245" w:rsidR="004B5D30" w:rsidRPr="004B5D30" w:rsidRDefault="004B5D30" w:rsidP="004B5D30">
      <w:pPr>
        <w:tabs>
          <w:tab w:val="left" w:pos="1276"/>
        </w:tabs>
        <w:ind w:left="2127" w:right="-2" w:hanging="2127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PLO7</w:t>
      </w:r>
      <w:r w:rsidRPr="004B5D30">
        <w:rPr>
          <w:rFonts w:ascii="TH SarabunPSK" w:hAnsi="TH SarabunPSK" w:cs="TH SarabunPSK"/>
          <w:sz w:val="32"/>
          <w:szCs w:val="32"/>
          <w:cs/>
        </w:rPr>
        <w:tab/>
        <w:t>มีความรับผิดชอบ มีภาวะผู้นำ และสามารถทำงานร่วมกับผู้อื่นได้</w:t>
      </w:r>
    </w:p>
    <w:p w14:paraId="5119F706" w14:textId="4B9B5B94" w:rsidR="004B5D30" w:rsidRPr="004B5D30" w:rsidRDefault="004B5D30" w:rsidP="004B5D30">
      <w:pPr>
        <w:tabs>
          <w:tab w:val="left" w:pos="1276"/>
        </w:tabs>
        <w:ind w:left="2127" w:right="-2" w:hanging="2127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PLO8</w:t>
      </w:r>
      <w:r w:rsidRPr="004B5D30">
        <w:rPr>
          <w:rFonts w:ascii="TH SarabunPSK" w:hAnsi="TH SarabunPSK" w:cs="TH SarabunPSK"/>
          <w:sz w:val="32"/>
          <w:szCs w:val="32"/>
        </w:rPr>
        <w:tab/>
      </w:r>
      <w:r w:rsidRPr="004B5D30">
        <w:rPr>
          <w:rFonts w:ascii="TH SarabunPSK" w:hAnsi="TH SarabunPSK" w:cs="TH SarabunPSK"/>
          <w:sz w:val="32"/>
          <w:szCs w:val="32"/>
          <w:cs/>
        </w:rPr>
        <w:t>มีทักษะด้านการสื่อสารและเลือกใช้เทคโนโลยีสารสนเทศได้อย่างเหมาะสม เพื่อเพิ่มประสิทธิภาพการปฏิบัติงานในอุตสาหกรรมอาหารและโภชนาการ</w:t>
      </w:r>
    </w:p>
    <w:p w14:paraId="6C2681AF" w14:textId="02567A57" w:rsidR="004B5D30" w:rsidRPr="004B5D30" w:rsidRDefault="004B5D30" w:rsidP="004B5D30">
      <w:pPr>
        <w:tabs>
          <w:tab w:val="left" w:pos="1276"/>
        </w:tabs>
        <w:ind w:left="2127" w:right="-2" w:hanging="2127"/>
        <w:jc w:val="thaiDistribute"/>
        <w:rPr>
          <w:rFonts w:ascii="TH SarabunPSK" w:hAnsi="TH SarabunPSK" w:cs="TH SarabunPSK"/>
          <w:sz w:val="32"/>
          <w:szCs w:val="32"/>
        </w:rPr>
      </w:pPr>
      <w:r w:rsidRPr="004B5D30">
        <w:rPr>
          <w:rFonts w:ascii="TH SarabunPSK" w:hAnsi="TH SarabunPSK" w:cs="TH SarabunPSK"/>
          <w:sz w:val="32"/>
          <w:szCs w:val="32"/>
        </w:rPr>
        <w:t>SLO9</w:t>
      </w:r>
      <w:r w:rsidRPr="004B5D30">
        <w:rPr>
          <w:rFonts w:ascii="TH SarabunPSK" w:hAnsi="TH SarabunPSK" w:cs="TH SarabunPSK"/>
          <w:sz w:val="32"/>
          <w:szCs w:val="32"/>
          <w:cs/>
        </w:rPr>
        <w:tab/>
        <w:t>สามารถวางแผนและสร้างงานวิจัยด้านวิทยาศาสตร์อาหารและโภชนาการ เพื่อเผยแพร่ในระดับชาติหรือนานาชาติ</w:t>
      </w:r>
    </w:p>
    <w:p w14:paraId="7B9F3867" w14:textId="77777777" w:rsidR="004B5D30" w:rsidRP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696905" w14:textId="77777777" w:rsid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7441EE6" w14:textId="77777777" w:rsid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8CCB0B" w14:textId="77777777" w:rsid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D32D2E" w14:textId="77777777" w:rsid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E217B88" w14:textId="77777777" w:rsid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7C5627" w14:textId="77777777" w:rsid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516B41" w14:textId="77777777" w:rsid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558A0E" w14:textId="77777777" w:rsid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327CC8" w14:textId="77777777" w:rsidR="004B5D30" w:rsidRP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76DCDD" w14:textId="389E0364" w:rsidR="004B5D30" w:rsidRPr="004B5D30" w:rsidRDefault="004B5D30" w:rsidP="004B5D30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หลักสูตร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>วิทยาศาสตร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บัณฑิต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 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สาขา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>วิทยาศาสตร์อาหารและนวัตกรรม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 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(หลักสูตร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>ปรับปรุง ปีการศึกษา 2567</w:t>
      </w:r>
      <w:r w:rsidRPr="004B5D30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4B5D30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 </w:t>
      </w:r>
    </w:p>
    <w:p w14:paraId="7872C28E" w14:textId="77777777" w:rsidR="004B5D30" w:rsidRPr="004B5D30" w:rsidRDefault="004B5D30" w:rsidP="004B5D30">
      <w:pPr>
        <w:tabs>
          <w:tab w:val="left" w:pos="810"/>
        </w:tabs>
        <w:spacing w:after="0" w:line="240" w:lineRule="auto"/>
        <w:ind w:left="360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4B5D30">
        <w:rPr>
          <w:rFonts w:ascii="TH SarabunPSK" w:eastAsia="Sarabun" w:hAnsi="TH SarabunPSK" w:cs="TH SarabunPSK"/>
          <w:b/>
          <w:bCs/>
          <w:sz w:val="32"/>
          <w:szCs w:val="32"/>
          <w:cs/>
        </w:rPr>
        <w:tab/>
        <w:t>1) ด้านความรู้  (</w:t>
      </w:r>
      <w:proofErr w:type="spellStart"/>
      <w:r w:rsidRPr="004B5D30">
        <w:rPr>
          <w:rFonts w:ascii="TH SarabunPSK" w:eastAsia="Sarabun" w:hAnsi="TH SarabunPSK" w:cs="TH SarabunPSK"/>
          <w:b/>
          <w:bCs/>
          <w:sz w:val="32"/>
          <w:szCs w:val="32"/>
        </w:rPr>
        <w:t>Khowledge</w:t>
      </w:r>
      <w:proofErr w:type="spellEnd"/>
      <w:r w:rsidRPr="004B5D30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) </w:t>
      </w:r>
    </w:p>
    <w:p w14:paraId="659EB2F3" w14:textId="77777777" w:rsidR="004B5D30" w:rsidRPr="004B5D30" w:rsidRDefault="004B5D30" w:rsidP="004B5D30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     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B5D30">
        <w:rPr>
          <w:rFonts w:ascii="TH SarabunPSK" w:eastAsia="Sarabun" w:hAnsi="TH SarabunPSK" w:cs="TH SarabunPSK"/>
          <w:sz w:val="32"/>
          <w:szCs w:val="32"/>
        </w:rPr>
        <w:t>PLO1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 อธิบายความรู้ทางด้านวิทยาศาสตร์ พื้นฐานทางด้านเทคโนโลยีสาระสนเทศ คณิตศาสตร์ทั่วไป ทางด้านสังคมศาสตร์และมนุษยศาสตร์  </w:t>
      </w:r>
    </w:p>
    <w:p w14:paraId="14440DBD" w14:textId="77777777" w:rsidR="004B5D30" w:rsidRPr="004B5D30" w:rsidRDefault="004B5D30" w:rsidP="004B5D30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  <w:cs/>
        </w:rPr>
        <w:lastRenderedPageBreak/>
        <w:tab/>
      </w:r>
      <w:r w:rsidRPr="004B5D30">
        <w:rPr>
          <w:rFonts w:ascii="TH SarabunPSK" w:eastAsia="Sarabun" w:hAnsi="TH SarabunPSK" w:cs="TH SarabunPSK"/>
          <w:sz w:val="32"/>
          <w:szCs w:val="32"/>
        </w:rPr>
        <w:t>PLO</w:t>
      </w:r>
      <w:proofErr w:type="gramStart"/>
      <w:r w:rsidRPr="004B5D30">
        <w:rPr>
          <w:rFonts w:ascii="TH SarabunPSK" w:eastAsia="Sarabun" w:hAnsi="TH SarabunPSK" w:cs="TH SarabunPSK"/>
          <w:sz w:val="32"/>
          <w:szCs w:val="32"/>
        </w:rPr>
        <w:t>2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  อธิบายคุณค่าวัฒนธรรมท้องถิ่นของตนเองโดยคำนึงถึงความแตกต่างของพหุวัฒนธรรม</w:t>
      </w:r>
      <w:proofErr w:type="gramEnd"/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 รวมทั้งวิธีการปรับตัวท่ามกลางสถานการณ์ที่มีการเปลี่ยนแปลงในด้านต่าง ๆ ของสังคมเศรษฐกิจ และสิ่งแวดล้อมเพื่อเสริมสร้างความยั่งยืน </w:t>
      </w:r>
    </w:p>
    <w:p w14:paraId="11CFCFFF" w14:textId="77777777" w:rsidR="004B5D30" w:rsidRPr="004B5D30" w:rsidRDefault="004B5D30" w:rsidP="004B5D30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B5D30">
        <w:rPr>
          <w:rFonts w:ascii="TH SarabunPSK" w:eastAsia="Sarabun" w:hAnsi="TH SarabunPSK" w:cs="TH SarabunPSK"/>
          <w:sz w:val="32"/>
          <w:szCs w:val="32"/>
        </w:rPr>
        <w:t>PLO3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 อธิบายความรู้ที่เกี่ยวกับการแปรรูปและวิศวกรรมอาหาร เคมีอาหาร จุลชีววิทยาทางอาหาร ความปลอดภัยทางอาหาร หลักโภชนศาสตร์ การประเมินทางประสาทสัมผัส การควบคุมและประกันคุณภาพ การตลาด กฎหมายอาหารและข้อกำหนดต่าง ๆ </w:t>
      </w:r>
    </w:p>
    <w:p w14:paraId="6C6B3649" w14:textId="77777777" w:rsidR="004B5D30" w:rsidRPr="004B5D30" w:rsidRDefault="004B5D30" w:rsidP="004B5D30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B5D30">
        <w:rPr>
          <w:rFonts w:ascii="TH SarabunPSK" w:eastAsia="Sarabun" w:hAnsi="TH SarabunPSK" w:cs="TH SarabunPSK"/>
          <w:sz w:val="32"/>
          <w:szCs w:val="32"/>
        </w:rPr>
        <w:t xml:space="preserve">PLO4 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ประยุกต์ความรู้ที่เกี่ยวข้องทางด้านวิทยาศาสตร์อาหารเพื่อพัฒนาให้เกิดนวัตกรรมทางด้านกระบวนการผลิต หรือคุณภาพของผลิตภัณฑ์ </w:t>
      </w:r>
    </w:p>
    <w:p w14:paraId="680E87C0" w14:textId="77777777" w:rsidR="004B5D30" w:rsidRPr="004B5D30" w:rsidRDefault="004B5D30" w:rsidP="004B5D30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4B5D30">
        <w:rPr>
          <w:rFonts w:ascii="TH SarabunPSK" w:eastAsia="Sarabun" w:hAnsi="TH SarabunPSK" w:cs="TH SarabunPSK"/>
          <w:b/>
          <w:bCs/>
          <w:sz w:val="32"/>
          <w:szCs w:val="32"/>
          <w:cs/>
        </w:rPr>
        <w:t>2) ด้านทักษะ (</w:t>
      </w:r>
      <w:r w:rsidRPr="004B5D30">
        <w:rPr>
          <w:rFonts w:ascii="TH SarabunPSK" w:eastAsia="Sarabun" w:hAnsi="TH SarabunPSK" w:cs="TH SarabunPSK"/>
          <w:b/>
          <w:bCs/>
          <w:sz w:val="32"/>
          <w:szCs w:val="32"/>
        </w:rPr>
        <w:t>Skills</w:t>
      </w:r>
      <w:r w:rsidRPr="004B5D30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</w:p>
    <w:p w14:paraId="107ACCE9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noProof/>
          <w:sz w:val="32"/>
          <w:szCs w:val="32"/>
        </w:rPr>
        <w:t>PLO5</w:t>
      </w:r>
      <w:r w:rsidRPr="004B5D30">
        <w:rPr>
          <w:rFonts w:ascii="TH SarabunPSK" w:eastAsia="Sarabun" w:hAnsi="TH SarabunPSK" w:cs="TH SarabunPSK"/>
          <w:noProof/>
          <w:sz w:val="32"/>
          <w:szCs w:val="32"/>
          <w:cs/>
        </w:rPr>
        <w:t xml:space="preserve"> สามารถเลือกใช้งานเครื่องมือทางวิทยาศาสตร์ วิธีการ และเทคโนโลยี ได้อย่างถูกต้องตามหลักการทางวิทยาศาสตร์ </w:t>
      </w:r>
    </w:p>
    <w:p w14:paraId="5213B94C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</w:rPr>
        <w:t>PLO6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 มีทักษะการปฏิบัติงานเกี่ยวกับการแปรรูปและวิศวกรรมอาหาร เคมีอาหาร จุลชีววิทยาทางอาหาร ความปลอดภัยทางอาหาร หลักโภชนศาสตร์ การประเมินทางประสาทสัมผัส การควบคุมและประกันคุณภาพ การตลาด กฎหมายอาหารและข้อกำหนดต่างๆ ได้อย่างถูกต้องตามมาตรฐาน</w:t>
      </w:r>
    </w:p>
    <w:p w14:paraId="59B86A5B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</w:rPr>
        <w:t>PLO7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 มีทักษะแก้ไขปัญหาทางด้านวิทยาศาสตร์อาหาร โดยอาศัยการคิดวิเคราะห์ สังเคราะห์อย่างมีวิจารณญาณ</w:t>
      </w:r>
    </w:p>
    <w:p w14:paraId="12D5056B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</w:rPr>
        <w:t>PLO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>8 มีทักษะการสื่อสารภาษาไทยและภาษาอังกฤษ เพื่อใช้ในชีวิตประจำวัน และในการทำงานด้านวิทยาศาสตร์อาหาร ทั้งการฟัง พูด อ่าน เขียน และเสนอผลงานได้ตามวัตถุประสงค์ ในกรณีที่นักศึกษาเลือกภาษาจีนสามารถสื่อสารภาษาจีนในชีวิตประจำวัน</w:t>
      </w:r>
    </w:p>
    <w:p w14:paraId="113DA3FA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</w:rPr>
        <w:t>PLO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>9 มีทักษะการใช้เทคโนโลยีสารสนเทศในการสืบค้น วิเคราะห์ และนำเสนอ ข้อมูลทั่วไปและข้อมูลทางวิชาชีพ</w:t>
      </w:r>
    </w:p>
    <w:p w14:paraId="04C879F4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spacing w:val="-6"/>
          <w:sz w:val="32"/>
          <w:szCs w:val="32"/>
        </w:rPr>
        <w:t>PLO</w:t>
      </w:r>
      <w:r w:rsidRPr="004B5D30">
        <w:rPr>
          <w:rFonts w:ascii="TH SarabunPSK" w:eastAsia="Sarabun" w:hAnsi="TH SarabunPSK" w:cs="TH SarabunPSK"/>
          <w:spacing w:val="-6"/>
          <w:sz w:val="32"/>
          <w:szCs w:val="32"/>
          <w:cs/>
        </w:rPr>
        <w:t xml:space="preserve">10 มีทักษะในการออกกำลังกายและการเลือกบริโภคอาหารที่ถูกสุขลักษณะและหลักโภชนาการ เพื่อสร้างสุขภาวะดีทั้งร่างกายและจิตใจ </w:t>
      </w:r>
    </w:p>
    <w:p w14:paraId="19FB27BC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b/>
          <w:bCs/>
          <w:sz w:val="32"/>
          <w:szCs w:val="32"/>
          <w:cs/>
        </w:rPr>
        <w:t>3) ด้านจริยธรรม (</w:t>
      </w:r>
      <w:r w:rsidRPr="004B5D30">
        <w:rPr>
          <w:rFonts w:ascii="TH SarabunPSK" w:eastAsia="Sarabun" w:hAnsi="TH SarabunPSK" w:cs="TH SarabunPSK"/>
          <w:b/>
          <w:bCs/>
          <w:sz w:val="32"/>
          <w:szCs w:val="32"/>
        </w:rPr>
        <w:t>Ethics</w:t>
      </w:r>
      <w:r w:rsidRPr="004B5D30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</w:p>
    <w:p w14:paraId="53302393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</w:rPr>
        <w:t>PLO1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1 </w:t>
      </w:r>
      <w:r w:rsidRPr="004B5D30">
        <w:rPr>
          <w:rFonts w:ascii="TH SarabunPSK" w:hAnsi="TH SarabunPSK" w:cs="TH SarabunPSK"/>
          <w:sz w:val="32"/>
          <w:szCs w:val="32"/>
          <w:cs/>
        </w:rPr>
        <w:t xml:space="preserve">แสดงออกถึงความรับผิดชอบต่องานที่ได้รับมอบหมาย มีความรับผิดชอบต่อตนเอง ผู้อื่น และสังคม มีความซื่อสัตย์ กตัญญู และปฏิบัติตามกฏระเบียบหรือกฎหมายที่เกี่ยวข้องได้อย่างถูกต้อง </w:t>
      </w:r>
    </w:p>
    <w:p w14:paraId="78D194CB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b/>
          <w:bCs/>
          <w:sz w:val="32"/>
          <w:szCs w:val="32"/>
          <w:cs/>
        </w:rPr>
        <w:t>4) ด้านลักษณะบุคคล (</w:t>
      </w:r>
      <w:r w:rsidRPr="004B5D30">
        <w:rPr>
          <w:rFonts w:ascii="TH SarabunPSK" w:eastAsia="Sarabun" w:hAnsi="TH SarabunPSK" w:cs="TH SarabunPSK"/>
          <w:b/>
          <w:bCs/>
          <w:sz w:val="32"/>
          <w:szCs w:val="32"/>
        </w:rPr>
        <w:t>Character</w:t>
      </w:r>
      <w:r w:rsidRPr="004B5D30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</w:p>
    <w:p w14:paraId="1B461A26" w14:textId="77777777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</w:rPr>
        <w:t>PLO1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2 มีภาวะผู้นำและใจอาสา มีวินัย </w:t>
      </w:r>
      <w:proofErr w:type="gramStart"/>
      <w:r w:rsidRPr="004B5D30">
        <w:rPr>
          <w:rFonts w:ascii="TH SarabunPSK" w:eastAsia="Sarabun" w:hAnsi="TH SarabunPSK" w:cs="TH SarabunPSK"/>
          <w:sz w:val="32"/>
          <w:szCs w:val="32"/>
          <w:cs/>
        </w:rPr>
        <w:t>ทำงานร่วมกับผู้อื่น  นิสัยใฝ่รู้ใฝ่เรียน</w:t>
      </w:r>
      <w:proofErr w:type="gramEnd"/>
    </w:p>
    <w:p w14:paraId="2570CDCC" w14:textId="5803F296" w:rsidR="004B5D30" w:rsidRPr="004B5D30" w:rsidRDefault="004B5D30" w:rsidP="004B5D30">
      <w:pPr>
        <w:tabs>
          <w:tab w:val="left" w:pos="709"/>
          <w:tab w:val="left" w:pos="1440"/>
        </w:tabs>
        <w:spacing w:after="0"/>
        <w:ind w:firstLine="851"/>
        <w:jc w:val="thaiDistribute"/>
        <w:rPr>
          <w:rFonts w:ascii="TH SarabunPSK" w:eastAsia="Sarabun" w:hAnsi="TH SarabunPSK" w:cs="TH SarabunPSK"/>
          <w:noProof/>
          <w:sz w:val="32"/>
          <w:szCs w:val="32"/>
        </w:rPr>
      </w:pPr>
      <w:r w:rsidRPr="004B5D30">
        <w:rPr>
          <w:rFonts w:ascii="TH SarabunPSK" w:eastAsia="Sarabun" w:hAnsi="TH SarabunPSK" w:cs="TH SarabunPSK"/>
          <w:sz w:val="32"/>
          <w:szCs w:val="32"/>
        </w:rPr>
        <w:t>PLO1</w:t>
      </w:r>
      <w:r w:rsidRPr="004B5D30">
        <w:rPr>
          <w:rFonts w:ascii="TH SarabunPSK" w:eastAsia="Sarabun" w:hAnsi="TH SarabunPSK" w:cs="TH SarabunPSK"/>
          <w:sz w:val="32"/>
          <w:szCs w:val="32"/>
          <w:cs/>
        </w:rPr>
        <w:t xml:space="preserve">3 </w:t>
      </w:r>
      <w:r w:rsidRPr="004B5D30">
        <w:rPr>
          <w:rFonts w:ascii="TH SarabunPSK" w:hAnsi="TH SarabunPSK" w:cs="TH SarabunPSK"/>
          <w:sz w:val="32"/>
          <w:szCs w:val="32"/>
          <w:cs/>
        </w:rPr>
        <w:t>มีบุคลิกภาพ ช่างสังเกต มีความคิดสร้างสรรค์ กล้าตัดสินใจ มีความเป็นผู้ประกอบการ</w:t>
      </w:r>
    </w:p>
    <w:sectPr w:rsidR="004B5D30" w:rsidRPr="004B5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D30"/>
    <w:rsid w:val="004B5D30"/>
    <w:rsid w:val="005B5D0F"/>
    <w:rsid w:val="00A0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7B86"/>
  <w15:chartTrackingRefBased/>
  <w15:docId w15:val="{81D4E0FB-7B18-744A-93BB-C547427A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5D30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D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3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3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3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3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3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3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3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5D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3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5D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5D30"/>
    <w:pPr>
      <w:spacing w:before="160" w:line="278" w:lineRule="auto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 w:val="24"/>
      <w:szCs w:val="30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5D3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30"/>
    <w:pPr>
      <w:spacing w:line="278" w:lineRule="auto"/>
      <w:ind w:left="720"/>
      <w:contextualSpacing/>
    </w:pPr>
    <w:rPr>
      <w:rFonts w:asciiTheme="minorHAnsi" w:eastAsiaTheme="minorHAnsi" w:hAnsiTheme="minorHAnsi" w:cs="Angsana New"/>
      <w:kern w:val="2"/>
      <w:sz w:val="24"/>
      <w:szCs w:val="30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5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Angsana New"/>
      <w:i/>
      <w:iCs/>
      <w:color w:val="0F4761" w:themeColor="accent1" w:themeShade="BF"/>
      <w:kern w:val="2"/>
      <w:sz w:val="24"/>
      <w:szCs w:val="30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3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Tanong Aewsiri</dc:creator>
  <cp:keywords/>
  <dc:description/>
  <cp:lastModifiedBy>Admin</cp:lastModifiedBy>
  <cp:revision>2</cp:revision>
  <dcterms:created xsi:type="dcterms:W3CDTF">2025-03-18T08:51:00Z</dcterms:created>
  <dcterms:modified xsi:type="dcterms:W3CDTF">2025-03-18T08:51:00Z</dcterms:modified>
</cp:coreProperties>
</file>