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347" w:rsidRDefault="00175D19">
      <w:pPr>
        <w:jc w:val="center"/>
        <w:rPr>
          <w:rFonts w:ascii="Tahoma" w:eastAsia="Tahoma" w:hAnsi="Tahoma" w:cs="Tahoma"/>
          <w:b/>
          <w:sz w:val="28"/>
          <w:szCs w:val="28"/>
        </w:rPr>
      </w:pPr>
      <w:bookmarkStart w:id="0" w:name="_GoBack"/>
      <w:bookmarkEnd w:id="0"/>
      <w:r>
        <w:rPr>
          <w:rFonts w:ascii="Tahoma" w:eastAsia="Tahoma" w:hAnsi="Tahoma" w:cs="Tahoma"/>
          <w:b/>
          <w:bCs/>
          <w:sz w:val="28"/>
          <w:szCs w:val="28"/>
          <w:cs/>
        </w:rPr>
        <w:t xml:space="preserve">หลักสูตรรัฐศาสตรบัณฑิต สาขาความสัมพันธ์ระหว่างประเทศ </w:t>
      </w:r>
    </w:p>
    <w:p w:rsidR="00693347" w:rsidRDefault="00175D19">
      <w:pPr>
        <w:jc w:val="center"/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  <w:cs/>
        </w:rPr>
        <w:t xml:space="preserve">(หลักสูตรปรับปรุง พ.ศ. </w:t>
      </w:r>
      <w:r>
        <w:rPr>
          <w:rFonts w:ascii="Tahoma" w:eastAsia="Tahoma" w:hAnsi="Tahoma" w:cs="Tahoma"/>
          <w:b/>
          <w:sz w:val="28"/>
          <w:szCs w:val="28"/>
        </w:rPr>
        <w:t>2567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  <w:cs/>
        </w:rPr>
        <w:t>ผลลัพธ์การเรียนรู้ (</w:t>
      </w:r>
      <w:r>
        <w:rPr>
          <w:rFonts w:ascii="Tahoma" w:eastAsia="Tahoma" w:hAnsi="Tahoma" w:cs="Tahoma"/>
          <w:b/>
          <w:sz w:val="28"/>
          <w:szCs w:val="28"/>
        </w:rPr>
        <w:t>LO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 xml:space="preserve">) ของรายวิชาสหกิจศึกษาของหลักสูตรฯ 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(</w:t>
      </w:r>
      <w:r>
        <w:rPr>
          <w:rFonts w:ascii="Tahoma" w:eastAsia="Tahoma" w:hAnsi="Tahoma" w:cs="Tahoma"/>
          <w:sz w:val="28"/>
          <w:szCs w:val="28"/>
        </w:rPr>
        <w:t>INR67</w:t>
      </w:r>
      <w:r>
        <w:rPr>
          <w:rFonts w:ascii="Tahoma" w:eastAsia="Tahoma" w:hAnsi="Tahoma" w:cs="Tahoma"/>
          <w:sz w:val="28"/>
          <w:szCs w:val="28"/>
          <w:cs/>
        </w:rPr>
        <w:t>-</w:t>
      </w:r>
      <w:r>
        <w:rPr>
          <w:rFonts w:ascii="Tahoma" w:eastAsia="Tahoma" w:hAnsi="Tahoma" w:cs="Tahoma"/>
          <w:sz w:val="28"/>
          <w:szCs w:val="28"/>
        </w:rPr>
        <w:t xml:space="preserve">491 </w:t>
      </w:r>
      <w:r>
        <w:rPr>
          <w:rFonts w:ascii="Tahoma" w:eastAsia="Tahoma" w:hAnsi="Tahoma" w:cs="Tahoma"/>
          <w:sz w:val="28"/>
          <w:szCs w:val="28"/>
          <w:cs/>
        </w:rPr>
        <w:t xml:space="preserve">สหกิจศึกษา </w:t>
      </w:r>
      <w:r>
        <w:rPr>
          <w:rFonts w:ascii="Tahoma" w:eastAsia="Tahoma" w:hAnsi="Tahoma" w:cs="Tahoma"/>
          <w:sz w:val="28"/>
          <w:szCs w:val="28"/>
        </w:rPr>
        <w:t xml:space="preserve">1 </w:t>
      </w:r>
      <w:r>
        <w:rPr>
          <w:rFonts w:ascii="Tahoma" w:eastAsia="Tahoma" w:hAnsi="Tahoma" w:cs="Tahoma"/>
          <w:sz w:val="28"/>
          <w:szCs w:val="28"/>
          <w:cs/>
        </w:rPr>
        <w:t xml:space="preserve">และ </w:t>
      </w:r>
      <w:r>
        <w:rPr>
          <w:rFonts w:ascii="Tahoma" w:eastAsia="Tahoma" w:hAnsi="Tahoma" w:cs="Tahoma"/>
          <w:sz w:val="28"/>
          <w:szCs w:val="28"/>
        </w:rPr>
        <w:t>INR67</w:t>
      </w:r>
      <w:r>
        <w:rPr>
          <w:rFonts w:ascii="Tahoma" w:eastAsia="Tahoma" w:hAnsi="Tahoma" w:cs="Tahoma"/>
          <w:sz w:val="28"/>
          <w:szCs w:val="28"/>
          <w:cs/>
        </w:rPr>
        <w:t>-</w:t>
      </w:r>
      <w:r>
        <w:rPr>
          <w:rFonts w:ascii="Tahoma" w:eastAsia="Tahoma" w:hAnsi="Tahoma" w:cs="Tahoma"/>
          <w:sz w:val="28"/>
          <w:szCs w:val="28"/>
        </w:rPr>
        <w:t xml:space="preserve">492 </w:t>
      </w:r>
      <w:r>
        <w:rPr>
          <w:rFonts w:ascii="Tahoma" w:eastAsia="Tahoma" w:hAnsi="Tahoma" w:cs="Tahoma"/>
          <w:sz w:val="28"/>
          <w:szCs w:val="28"/>
          <w:cs/>
        </w:rPr>
        <w:t xml:space="preserve">สหกิจศึกษา </w:t>
      </w:r>
      <w:r>
        <w:rPr>
          <w:rFonts w:ascii="Tahoma" w:eastAsia="Tahoma" w:hAnsi="Tahoma" w:cs="Tahoma"/>
          <w:sz w:val="28"/>
          <w:szCs w:val="28"/>
        </w:rPr>
        <w:t>2</w:t>
      </w:r>
      <w:r>
        <w:rPr>
          <w:rFonts w:ascii="Tahoma" w:eastAsia="Tahoma" w:hAnsi="Tahoma" w:cs="Tahoma"/>
          <w:sz w:val="28"/>
          <w:szCs w:val="28"/>
          <w:cs/>
        </w:rPr>
        <w:t>)</w:t>
      </w:r>
    </w:p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t>1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 ด้านความรู้ (</w:t>
      </w:r>
      <w:r>
        <w:rPr>
          <w:rFonts w:ascii="Tahoma" w:eastAsia="Tahoma" w:hAnsi="Tahoma" w:cs="Tahoma"/>
          <w:b/>
          <w:sz w:val="28"/>
          <w:szCs w:val="28"/>
        </w:rPr>
        <w:t>Knowledge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CLO1 </w:t>
      </w:r>
      <w:r>
        <w:rPr>
          <w:rFonts w:ascii="Tahoma" w:eastAsia="Tahoma" w:hAnsi="Tahoma" w:cs="Tahoma"/>
          <w:sz w:val="28"/>
          <w:szCs w:val="28"/>
          <w:cs/>
        </w:rPr>
        <w:t>ประยุกต์ใช้ความรู้พื้นฐานหรือแนวคิดด้านความสัมพันธ์ระหว่างประเทศในการทำงานจริง เพื่อปรับปรุงหรือแก้ไขกระบวนการทำงานในสถานประกอบการให้มีประสิทธิภาพขึ้น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CLO2 </w:t>
      </w:r>
      <w:r>
        <w:rPr>
          <w:rFonts w:ascii="Tahoma" w:eastAsia="Tahoma" w:hAnsi="Tahoma" w:cs="Tahoma"/>
          <w:sz w:val="28"/>
          <w:szCs w:val="28"/>
          <w:cs/>
        </w:rPr>
        <w:t>ใช้กระบวนการคิดวิเคราะห์และความคิดสร้างสรรค์ เพื่อระบุและวิเคราะห์ปัญหาที่พบในสถานประกอบการ พร้อมเสนอแนวทางแก้ไขอย่างเป็นระบบ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CLO3 </w:t>
      </w:r>
      <w:r>
        <w:rPr>
          <w:rFonts w:ascii="Tahoma" w:eastAsia="Tahoma" w:hAnsi="Tahoma" w:cs="Tahoma"/>
          <w:sz w:val="28"/>
          <w:szCs w:val="28"/>
          <w:cs/>
        </w:rPr>
        <w:t>สรุปผลการปฏิบัติงานสหกิจศึกษา นำเสนอผลงานได้ตามมาตรฐานทางวิชาการ และเชื่อมโยงประสบการณ์สู่การวางแผนประกอบอาชีพหรือการพัฒนาต่อยอดในอนาคต</w:t>
      </w: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t>2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 ด้านทักษะ (</w:t>
      </w:r>
      <w:r>
        <w:rPr>
          <w:rFonts w:ascii="Tahoma" w:eastAsia="Tahoma" w:hAnsi="Tahoma" w:cs="Tahoma"/>
          <w:b/>
          <w:sz w:val="28"/>
          <w:szCs w:val="28"/>
        </w:rPr>
        <w:t>Skills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CLO4 </w:t>
      </w:r>
      <w:r>
        <w:rPr>
          <w:rFonts w:ascii="Tahoma" w:eastAsia="Tahoma" w:hAnsi="Tahoma" w:cs="Tahoma"/>
          <w:sz w:val="28"/>
          <w:szCs w:val="28"/>
          <w:cs/>
        </w:rPr>
        <w:t>ติดต่อสื่อสาร (ฟัง พูด อ่าน เขียน) ทั้งภาษาไทย ภาษาอังกฤษ และ/หรือภาษาที่สามได้อย่างเหมาะสมกับบริบทการทำงาน โดยคำนึงถึงความแตกต่างทางวัฒนธรรม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CLO5 </w:t>
      </w:r>
      <w:r>
        <w:rPr>
          <w:rFonts w:ascii="Tahoma" w:eastAsia="Tahoma" w:hAnsi="Tahoma" w:cs="Tahoma"/>
          <w:sz w:val="28"/>
          <w:szCs w:val="28"/>
          <w:cs/>
        </w:rPr>
        <w:t>ใช้ทักษะด้านเทคโนโลยีสารสนเทศในการสืบค้น จัดเก็บ วิเคราะห์ข้อมูล และจัดทำรายงานได้อย่างถูกต้องและมีประสิทธิภาพ พร้อมทั้งตระหนักถึงความปลอดภัยทางไซเบอร์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CLO6 </w:t>
      </w:r>
      <w:r>
        <w:rPr>
          <w:rFonts w:ascii="Tahoma" w:eastAsia="Tahoma" w:hAnsi="Tahoma" w:cs="Tahoma"/>
          <w:sz w:val="28"/>
          <w:szCs w:val="28"/>
          <w:cs/>
        </w:rPr>
        <w:t>วางแผนและปฏิบัติงานในโครงการหรือหน้าที่ที่ได้รับมอบหมายอย่างต่อเนื่อง จัดการปัญหา/อุปสรรคได้อย่างเหมาะสม และปรับตัวได้ดี</w:t>
      </w: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t>3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 ด้านจริยธรรม (</w:t>
      </w:r>
      <w:r>
        <w:rPr>
          <w:rFonts w:ascii="Tahoma" w:eastAsia="Tahoma" w:hAnsi="Tahoma" w:cs="Tahoma"/>
          <w:b/>
          <w:sz w:val="28"/>
          <w:szCs w:val="28"/>
        </w:rPr>
        <w:t>Ethics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CLO7 </w:t>
      </w:r>
      <w:r>
        <w:rPr>
          <w:rFonts w:ascii="Tahoma" w:eastAsia="Tahoma" w:hAnsi="Tahoma" w:cs="Tahoma"/>
          <w:sz w:val="28"/>
          <w:szCs w:val="28"/>
          <w:cs/>
        </w:rPr>
        <w:t xml:space="preserve">รับผิดชอบต่อหน้าที่ ซื่อสัตย์สุจริต เคารพกฎระเบียบขององค์กร และจรรยาบรรณทางวิชาชีพ พร้อมทั้งเคารพสิทธิและความคิดเห็นที่หลากหลาย </w:t>
      </w: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sz w:val="28"/>
          <w:szCs w:val="28"/>
        </w:rPr>
        <w:t>4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 ด้านลักษณะบุคคล (</w:t>
      </w:r>
      <w:r>
        <w:rPr>
          <w:rFonts w:ascii="Tahoma" w:eastAsia="Tahoma" w:hAnsi="Tahoma" w:cs="Tahoma"/>
          <w:b/>
          <w:sz w:val="28"/>
          <w:szCs w:val="28"/>
        </w:rPr>
        <w:t>Character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CLO8 </w:t>
      </w:r>
      <w:r>
        <w:rPr>
          <w:rFonts w:ascii="Tahoma" w:eastAsia="Tahoma" w:hAnsi="Tahoma" w:cs="Tahoma"/>
          <w:sz w:val="28"/>
          <w:szCs w:val="28"/>
          <w:cs/>
        </w:rPr>
        <w:t>ทำงานร่วมกับผู้อื่นได้อย่างมีประสิทธิภาพ มีวินัย แสดงทัศนคติเปิดกว้างแบบพลเมืองโลก และมีจิตอาสาในการช่วยเหลือสังคม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CLO9 </w:t>
      </w:r>
      <w:r>
        <w:rPr>
          <w:rFonts w:ascii="Tahoma" w:eastAsia="Tahoma" w:hAnsi="Tahoma" w:cs="Tahoma"/>
          <w:sz w:val="28"/>
          <w:szCs w:val="28"/>
          <w:cs/>
        </w:rPr>
        <w:t>แสดงออกถึงความอดทนและยืดหยุ่นในการทำงาน สามารถบริหารเวลาได้ดี ภายใต้สถานการณ์กดดัน ใช้ความคิดสร้างสรรค์และมีทัศนคติเชิงบวกในการเรียนรู้สิ่งใหม่และนำมาพัฒนาตนเองอย่างต่อเนื่อง</w:t>
      </w: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  <w:cs/>
        </w:rPr>
        <w:lastRenderedPageBreak/>
        <w:t>แบบประเมินสหกิจศึกษาของหลักสูตรฯ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สำนักวิชา: รัฐศาสตร์และรัฐประศาสตร์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หลักสูตร: รัฐศาสตรบัณฑิต สาขาความสัมพันธ์ระหว่างประเทศ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ภาคการศึกษา/ปีการศึกษา: ……………………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รหัสนักศึกษา: ……………………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ชื่อ-สกุล นักศึกษา: …………………………………………….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ชื่อสถานประกอบการ: …………………………………………….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ชื่อ-สกุลอาจารย์นิเทศ: …………………………………………….</w:t>
      </w:r>
    </w:p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p w:rsidR="00693347" w:rsidRDefault="00175D19">
      <w:pPr>
        <w:rPr>
          <w:rFonts w:ascii="Tahoma" w:eastAsia="Tahoma" w:hAnsi="Tahoma" w:cs="Tahoma"/>
          <w:b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  <w:cs/>
        </w:rPr>
        <w:t>ระดับคะแนน (</w:t>
      </w:r>
      <w:r>
        <w:rPr>
          <w:rFonts w:ascii="Tahoma" w:eastAsia="Tahoma" w:hAnsi="Tahoma" w:cs="Tahoma"/>
          <w:b/>
          <w:sz w:val="28"/>
          <w:szCs w:val="28"/>
        </w:rPr>
        <w:t>Rating Scale</w:t>
      </w:r>
      <w:r>
        <w:rPr>
          <w:rFonts w:ascii="Tahoma" w:eastAsia="Tahoma" w:hAnsi="Tahoma" w:cs="Tahoma"/>
          <w:b/>
          <w:bCs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4 </w:t>
      </w:r>
      <w:r>
        <w:rPr>
          <w:rFonts w:ascii="Tahoma" w:eastAsia="Tahoma" w:hAnsi="Tahoma" w:cs="Tahoma"/>
          <w:sz w:val="28"/>
          <w:szCs w:val="28"/>
          <w:cs/>
        </w:rPr>
        <w:t>= ดีเยี่ยม (</w:t>
      </w:r>
      <w:r>
        <w:rPr>
          <w:rFonts w:ascii="Tahoma" w:eastAsia="Tahoma" w:hAnsi="Tahoma" w:cs="Tahoma"/>
          <w:sz w:val="28"/>
          <w:szCs w:val="28"/>
        </w:rPr>
        <w:t>Excellent</w:t>
      </w:r>
      <w:r>
        <w:rPr>
          <w:rFonts w:ascii="Tahoma" w:eastAsia="Tahoma" w:hAnsi="Tahoma" w:cs="Tahoma"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3 </w:t>
      </w:r>
      <w:r>
        <w:rPr>
          <w:rFonts w:ascii="Tahoma" w:eastAsia="Tahoma" w:hAnsi="Tahoma" w:cs="Tahoma"/>
          <w:sz w:val="28"/>
          <w:szCs w:val="28"/>
          <w:cs/>
        </w:rPr>
        <w:t>= ดี (</w:t>
      </w:r>
      <w:r>
        <w:rPr>
          <w:rFonts w:ascii="Tahoma" w:eastAsia="Tahoma" w:hAnsi="Tahoma" w:cs="Tahoma"/>
          <w:sz w:val="28"/>
          <w:szCs w:val="28"/>
        </w:rPr>
        <w:t>Good</w:t>
      </w:r>
      <w:r>
        <w:rPr>
          <w:rFonts w:ascii="Tahoma" w:eastAsia="Tahoma" w:hAnsi="Tahoma" w:cs="Tahoma"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2 </w:t>
      </w:r>
      <w:r>
        <w:rPr>
          <w:rFonts w:ascii="Tahoma" w:eastAsia="Tahoma" w:hAnsi="Tahoma" w:cs="Tahoma"/>
          <w:sz w:val="28"/>
          <w:szCs w:val="28"/>
          <w:cs/>
        </w:rPr>
        <w:t>= พอใช้ (</w:t>
      </w:r>
      <w:r>
        <w:rPr>
          <w:rFonts w:ascii="Tahoma" w:eastAsia="Tahoma" w:hAnsi="Tahoma" w:cs="Tahoma"/>
          <w:sz w:val="28"/>
          <w:szCs w:val="28"/>
        </w:rPr>
        <w:t>Satisfactory</w:t>
      </w:r>
      <w:r>
        <w:rPr>
          <w:rFonts w:ascii="Tahoma" w:eastAsia="Tahoma" w:hAnsi="Tahoma" w:cs="Tahoma"/>
          <w:sz w:val="28"/>
          <w:szCs w:val="28"/>
          <w:cs/>
        </w:rPr>
        <w:t>)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1 </w:t>
      </w:r>
      <w:r>
        <w:rPr>
          <w:rFonts w:ascii="Tahoma" w:eastAsia="Tahoma" w:hAnsi="Tahoma" w:cs="Tahoma"/>
          <w:sz w:val="28"/>
          <w:szCs w:val="28"/>
          <w:cs/>
        </w:rPr>
        <w:t>= ควรปรับปรุง (</w:t>
      </w:r>
      <w:r>
        <w:rPr>
          <w:rFonts w:ascii="Tahoma" w:eastAsia="Tahoma" w:hAnsi="Tahoma" w:cs="Tahoma"/>
          <w:sz w:val="28"/>
          <w:szCs w:val="28"/>
        </w:rPr>
        <w:t>Needs Improvement</w:t>
      </w:r>
      <w:r>
        <w:rPr>
          <w:rFonts w:ascii="Tahoma" w:eastAsia="Tahoma" w:hAnsi="Tahoma" w:cs="Tahoma"/>
          <w:sz w:val="28"/>
          <w:szCs w:val="28"/>
          <w:cs/>
        </w:rPr>
        <w:t>)</w:t>
      </w:r>
    </w:p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780"/>
        <w:gridCol w:w="780"/>
        <w:gridCol w:w="780"/>
        <w:gridCol w:w="780"/>
        <w:gridCol w:w="1335"/>
      </w:tblGrid>
      <w:tr w:rsidR="00693347">
        <w:trPr>
          <w:tblHeader/>
        </w:trPr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>รายการประเมิน (</w:t>
            </w:r>
            <w:r>
              <w:rPr>
                <w:rFonts w:ascii="Tahoma" w:eastAsia="Tahoma" w:hAnsi="Tahoma" w:cs="Tahoma"/>
                <w:sz w:val="28"/>
                <w:szCs w:val="28"/>
              </w:rPr>
              <w:t>Indicators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4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3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2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>ความเห็นเพิ่มเติม</w:t>
            </w: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b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: ความรู้ (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Knowledge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)</w:t>
            </w:r>
          </w:p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(สอดคล้องกับ </w:t>
            </w:r>
            <w:r>
              <w:rPr>
                <w:rFonts w:ascii="Tahoma" w:eastAsia="Tahoma" w:hAnsi="Tahoma" w:cs="Tahoma"/>
                <w:sz w:val="28"/>
                <w:szCs w:val="28"/>
              </w:rPr>
              <w:t>CLO1, CLO2, CLO3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1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ใช้ความรู้พื้นฐาน/แนวคิดด้านความสัมพันธ์ระหว่างประเทศในการพัฒนาหรือแก้ไขปัญหาในสถานประกอบการได้ (</w:t>
            </w:r>
            <w:r>
              <w:rPr>
                <w:rFonts w:ascii="Tahoma" w:eastAsia="Tahoma" w:hAnsi="Tahoma" w:cs="Tahoma"/>
                <w:sz w:val="28"/>
                <w:szCs w:val="28"/>
              </w:rPr>
              <w:t>Applies fundamental IR knowledge or concepts to improve or solve organizational work processes effectively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2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ใช้กระบวนการคิดวิเคราะห์และความคิดสร้างสรรค์ เพื่อระบุและวิเคราะห์ปัญหา พร้อมเสนอแนวทางแก้ไขอย่างเป็นระบบ (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Employs analytical and creative thinking to identify and analyze problems and propose </w:t>
            </w:r>
            <w:r>
              <w:rPr>
                <w:rFonts w:ascii="Tahoma" w:eastAsia="Tahoma" w:hAnsi="Tahoma" w:cs="Tahoma"/>
                <w:sz w:val="28"/>
                <w:szCs w:val="28"/>
              </w:rPr>
              <w:lastRenderedPageBreak/>
              <w:t>systematic solutions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lastRenderedPageBreak/>
              <w:t>1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3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ทันต่อเหตุการณ์/ข่าวสารที่เกี่ยวข้องกับวิชาชีพและสถานการณ์ปัจจุบัน มีความสามารถในการสืบค้นข้อมูลเชิงวิชาการ (</w:t>
            </w:r>
            <w:r>
              <w:rPr>
                <w:rFonts w:ascii="Tahoma" w:eastAsia="Tahoma" w:hAnsi="Tahoma" w:cs="Tahoma"/>
                <w:sz w:val="28"/>
                <w:szCs w:val="28"/>
              </w:rPr>
              <w:t>Keeps up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-</w:t>
            </w:r>
            <w:r>
              <w:rPr>
                <w:rFonts w:ascii="Tahoma" w:eastAsia="Tahoma" w:hAnsi="Tahoma" w:cs="Tahoma"/>
                <w:sz w:val="28"/>
                <w:szCs w:val="28"/>
              </w:rPr>
              <w:t>to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-</w:t>
            </w:r>
            <w:r>
              <w:rPr>
                <w:rFonts w:ascii="Tahoma" w:eastAsia="Tahoma" w:hAnsi="Tahoma" w:cs="Tahoma"/>
                <w:sz w:val="28"/>
                <w:szCs w:val="28"/>
              </w:rPr>
              <w:t>date with news and information relevant to the profession and current affairs, and demonstrates the ability to research for academic resources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4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สรุปผลการปฏิบัติงานสหกิจศึกษา และนำเสนอผลงานได้ตามมาตรฐานทางวิชาการ พร้อมเชื่อมโยงประสบการณ์สู่การวางแผนประกอบอาชีพ/การพัฒนาต่อยอด (</w:t>
            </w:r>
            <w:r>
              <w:rPr>
                <w:rFonts w:ascii="Tahoma" w:eastAsia="Tahoma" w:hAnsi="Tahoma" w:cs="Tahoma"/>
                <w:sz w:val="28"/>
                <w:szCs w:val="28"/>
              </w:rPr>
              <w:t>Summarizes co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-</w:t>
            </w:r>
            <w:r>
              <w:rPr>
                <w:rFonts w:ascii="Tahoma" w:eastAsia="Tahoma" w:hAnsi="Tahoma" w:cs="Tahoma"/>
                <w:sz w:val="28"/>
                <w:szCs w:val="28"/>
              </w:rPr>
              <w:t>op work results and presents them according to academic standards, linking experiences to future career planning or further development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b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2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: ทักษะ (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Skills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)</w:t>
            </w:r>
          </w:p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(สอดคล้องกับ </w:t>
            </w:r>
            <w:r>
              <w:rPr>
                <w:rFonts w:ascii="Tahoma" w:eastAsia="Tahoma" w:hAnsi="Tahoma" w:cs="Tahoma"/>
                <w:sz w:val="28"/>
                <w:szCs w:val="28"/>
              </w:rPr>
              <w:t>CLO4, CLO5, CLO6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2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1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ติดต่อสื่อสาร (ฟัง พูด อ่าน เขียน) ทั้งภาษาไทย ภาษาอังกฤษ และ/หรือภาษาที่สามได้อย่างเหมาะสม โดยคำนึงถึงความแตกต่างทางวัฒนธรรม (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Communicates effectively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(</w:t>
            </w:r>
            <w:r>
              <w:rPr>
                <w:rFonts w:ascii="Tahoma" w:eastAsia="Tahoma" w:hAnsi="Tahoma" w:cs="Tahoma"/>
                <w:sz w:val="28"/>
                <w:szCs w:val="28"/>
              </w:rPr>
              <w:t>listening, speaking, reading, writing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) </w:t>
            </w:r>
            <w:r>
              <w:rPr>
                <w:rFonts w:ascii="Tahoma" w:eastAsia="Tahoma" w:hAnsi="Tahoma" w:cs="Tahoma"/>
                <w:sz w:val="28"/>
                <w:szCs w:val="28"/>
              </w:rPr>
              <w:t>in Thai, English, and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/</w:t>
            </w:r>
            <w:r>
              <w:rPr>
                <w:rFonts w:ascii="Tahoma" w:eastAsia="Tahoma" w:hAnsi="Tahoma" w:cs="Tahoma"/>
                <w:sz w:val="28"/>
                <w:szCs w:val="28"/>
              </w:rPr>
              <w:t>or a third language, considering cultural differences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2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2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ใช้เทคโนโลยีสารสนเทศในการสืบค้น จัดเก็บ วิเคราะห์ข้อมูล จัดทำรายงานได้อย่างถูกต้อง พร้อมตระหนักถึงความ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lastRenderedPageBreak/>
              <w:t>ปลอดภัยไซเบอร์ (</w:t>
            </w:r>
            <w:r>
              <w:rPr>
                <w:rFonts w:ascii="Tahoma" w:eastAsia="Tahoma" w:hAnsi="Tahoma" w:cs="Tahoma"/>
                <w:sz w:val="28"/>
                <w:szCs w:val="28"/>
              </w:rPr>
              <w:t>Utilizes IT skills to search, store, and analyze data, preparing accurate reports while ensuring cybersecurity awareness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lastRenderedPageBreak/>
              <w:t>2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3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วางแผนและปฏิบัติงานในโครงการหรือหน้าที่ที่ได้รับมอบหมายได้อย่างต่อเนื่อง มีความสามารถในการจัดการปัญหา/อุปสรรคได้อย่างเหมาะสมและปรับตัวได้ดี (</w:t>
            </w:r>
            <w:r>
              <w:rPr>
                <w:rFonts w:ascii="Tahoma" w:eastAsia="Tahoma" w:hAnsi="Tahoma" w:cs="Tahoma"/>
                <w:sz w:val="28"/>
                <w:szCs w:val="28"/>
              </w:rPr>
              <w:t>Plans and carries out assigned projects or tasks continuously, effectively resolves issues, and adapts well to changes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 xml:space="preserve">หัวข้อที่ 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3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 xml:space="preserve">: จริยธรรม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(</w:t>
            </w:r>
            <w:r>
              <w:rPr>
                <w:rFonts w:ascii="Tahoma" w:eastAsia="Tahoma" w:hAnsi="Tahoma" w:cs="Tahoma"/>
                <w:sz w:val="28"/>
                <w:szCs w:val="28"/>
              </w:rPr>
              <w:t>Ethics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(สอดคล้องกับ </w:t>
            </w:r>
            <w:r>
              <w:rPr>
                <w:rFonts w:ascii="Tahoma" w:eastAsia="Tahoma" w:hAnsi="Tahoma" w:cs="Tahoma"/>
                <w:sz w:val="28"/>
                <w:szCs w:val="28"/>
              </w:rPr>
              <w:t>CLO7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3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1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รับผิดชอบต่อหน้าที่ มีความซื่อสัตย์สุจริต และเคารพกฎระเบียบขององค์กร (</w:t>
            </w:r>
            <w:r>
              <w:rPr>
                <w:rFonts w:ascii="Tahoma" w:eastAsia="Tahoma" w:hAnsi="Tahoma" w:cs="Tahoma"/>
                <w:sz w:val="28"/>
                <w:szCs w:val="28"/>
              </w:rPr>
              <w:t>Demonstrates responsibility, honesty, and respects organizational rules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3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2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ปฏิบัติงานโดยยึดจรรยาบรรณทางวิชาชีพ (</w:t>
            </w:r>
            <w:r>
              <w:rPr>
                <w:rFonts w:ascii="Tahoma" w:eastAsia="Tahoma" w:hAnsi="Tahoma" w:cs="Tahoma"/>
                <w:sz w:val="28"/>
                <w:szCs w:val="28"/>
              </w:rPr>
              <w:t>Adheres to the professional code of ethics in all tasks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3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3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มีวินัย ตรงต่อเวลา และตระหนักในบทบาทหน้าที่ของตน (</w:t>
            </w:r>
            <w:r>
              <w:rPr>
                <w:rFonts w:ascii="Tahoma" w:eastAsia="Tahoma" w:hAnsi="Tahoma" w:cs="Tahoma"/>
                <w:sz w:val="28"/>
                <w:szCs w:val="28"/>
              </w:rPr>
              <w:t>Maintains discipline, punctuality, and awareness of one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’</w:t>
            </w:r>
            <w:r>
              <w:rPr>
                <w:rFonts w:ascii="Tahoma" w:eastAsia="Tahoma" w:hAnsi="Tahoma" w:cs="Tahoma"/>
                <w:sz w:val="28"/>
                <w:szCs w:val="28"/>
              </w:rPr>
              <w:t>s responsibilities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3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4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เคารพสิทธิและความคิดเห็นที่หลากหลาย (</w:t>
            </w:r>
            <w:r>
              <w:rPr>
                <w:rFonts w:ascii="Tahoma" w:eastAsia="Tahoma" w:hAnsi="Tahoma" w:cs="Tahoma"/>
                <w:sz w:val="28"/>
                <w:szCs w:val="28"/>
              </w:rPr>
              <w:t>Respects others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’ </w:t>
            </w:r>
            <w:r>
              <w:rPr>
                <w:rFonts w:ascii="Tahoma" w:eastAsia="Tahoma" w:hAnsi="Tahoma" w:cs="Tahoma"/>
                <w:sz w:val="28"/>
                <w:szCs w:val="28"/>
              </w:rPr>
              <w:t>rights and diverse opinions with an open mind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lastRenderedPageBreak/>
              <w:t xml:space="preserve">หัวข้อที่ 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4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: ลักษณะบุคคล (</w:t>
            </w:r>
            <w:r>
              <w:rPr>
                <w:rFonts w:ascii="Tahoma" w:eastAsia="Tahoma" w:hAnsi="Tahoma" w:cs="Tahoma"/>
                <w:b/>
                <w:sz w:val="28"/>
                <w:szCs w:val="28"/>
              </w:rPr>
              <w:t>Character</w:t>
            </w: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)</w:t>
            </w:r>
          </w:p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  <w:cs/>
              </w:rPr>
              <w:t xml:space="preserve">(สอดคล้องกับ </w:t>
            </w:r>
            <w:r>
              <w:rPr>
                <w:rFonts w:ascii="Tahoma" w:eastAsia="Tahoma" w:hAnsi="Tahoma" w:cs="Tahoma"/>
                <w:sz w:val="28"/>
                <w:szCs w:val="28"/>
              </w:rPr>
              <w:t>CLO8, CLO9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4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1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ทำงานร่วมกับผู้อื่นได้อย่างมีประสิทธิภาพ ร่วมมือกับทีม มีวินัย และแสดงทัศนคติเปิดกว้างแบบพลเมืองโลก (</w:t>
            </w:r>
            <w:r>
              <w:rPr>
                <w:rFonts w:ascii="Tahoma" w:eastAsia="Tahoma" w:hAnsi="Tahoma" w:cs="Tahoma"/>
                <w:sz w:val="28"/>
                <w:szCs w:val="28"/>
              </w:rPr>
              <w:t>Works effectively in a team, maintains discipline, and shows a global citizen attitude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4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2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แสดงออกถึงจิตอาสาในการช่วยเหลือสังคม และให้ความร่วมมือกับกิจกรรมส่วนรวม (</w:t>
            </w:r>
            <w:r>
              <w:rPr>
                <w:rFonts w:ascii="Tahoma" w:eastAsia="Tahoma" w:hAnsi="Tahoma" w:cs="Tahoma"/>
                <w:sz w:val="28"/>
                <w:szCs w:val="28"/>
              </w:rPr>
              <w:t>Demonstrates volunteer spirit, actively contributing to the community and group activities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4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3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มีความอดทน ยืดหยุ่น บริหารเวลาได้ดี และสามารถทำงานภายใต้สภาวะกดดัน (</w:t>
            </w:r>
            <w:r>
              <w:rPr>
                <w:rFonts w:ascii="Tahoma" w:eastAsia="Tahoma" w:hAnsi="Tahoma" w:cs="Tahoma"/>
                <w:sz w:val="28"/>
                <w:szCs w:val="28"/>
              </w:rPr>
              <w:t>Shows resilience and flexibility, manages time well, and performs under pressure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4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</w:t>
            </w:r>
            <w:r>
              <w:rPr>
                <w:rFonts w:ascii="Tahoma" w:eastAsia="Tahoma" w:hAnsi="Tahoma" w:cs="Tahoma"/>
                <w:sz w:val="28"/>
                <w:szCs w:val="28"/>
              </w:rPr>
              <w:t xml:space="preserve">4 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ใช้ความคิดสร้างสรรค์ และมี ทัศนคติเชิงบวกในการเรียนรู้สิ่งใหม่ เพื่อนำมาพัฒนาตนเองอย่างต่อเนื่อง (</w:t>
            </w:r>
            <w:r>
              <w:rPr>
                <w:rFonts w:ascii="Tahoma" w:eastAsia="Tahoma" w:hAnsi="Tahoma" w:cs="Tahoma"/>
                <w:sz w:val="28"/>
                <w:szCs w:val="28"/>
              </w:rPr>
              <w:t>Applies creativity and maintains a positive attitude toward lifelong learning for continuous self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-</w:t>
            </w:r>
            <w:r>
              <w:rPr>
                <w:rFonts w:ascii="Tahoma" w:eastAsia="Tahoma" w:hAnsi="Tahoma" w:cs="Tahoma"/>
                <w:sz w:val="28"/>
                <w:szCs w:val="28"/>
              </w:rPr>
              <w:t>improvement</w:t>
            </w:r>
            <w:r>
              <w:rPr>
                <w:rFonts w:ascii="Tahoma" w:eastAsia="Tahoma" w:hAnsi="Tahoma" w:cs="Tahoma"/>
                <w:sz w:val="28"/>
                <w:szCs w:val="28"/>
                <w:cs/>
              </w:rPr>
              <w:t>.)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93347"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175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b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  <w:cs/>
              </w:rPr>
              <w:t>ผลการปฏิบัติงานโดยภาพรวม</w:t>
            </w: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3347" w:rsidRDefault="006933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</w:tbl>
    <w:p w:rsidR="00693347" w:rsidRDefault="00693347">
      <w:pPr>
        <w:rPr>
          <w:rFonts w:ascii="Tahoma" w:eastAsia="Tahoma" w:hAnsi="Tahoma" w:cs="Tahoma"/>
          <w:sz w:val="28"/>
          <w:szCs w:val="28"/>
        </w:rPr>
      </w:pP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จุดเด่นของนักศึกษา (</w:t>
      </w:r>
      <w:r>
        <w:rPr>
          <w:rFonts w:ascii="Tahoma" w:eastAsia="Tahoma" w:hAnsi="Tahoma" w:cs="Tahoma"/>
          <w:sz w:val="28"/>
          <w:szCs w:val="28"/>
        </w:rPr>
        <w:t>Student</w:t>
      </w:r>
      <w:r>
        <w:rPr>
          <w:rFonts w:ascii="Tahoma" w:eastAsia="Tahoma" w:hAnsi="Tahoma" w:cs="Tahoma"/>
          <w:sz w:val="28"/>
          <w:szCs w:val="28"/>
          <w:cs/>
        </w:rPr>
        <w:t>’</w:t>
      </w:r>
      <w:r>
        <w:rPr>
          <w:rFonts w:ascii="Tahoma" w:eastAsia="Tahoma" w:hAnsi="Tahoma" w:cs="Tahoma"/>
          <w:sz w:val="28"/>
          <w:szCs w:val="28"/>
        </w:rPr>
        <w:t>s Strengths</w:t>
      </w:r>
      <w:r>
        <w:rPr>
          <w:rFonts w:ascii="Tahoma" w:eastAsia="Tahoma" w:hAnsi="Tahoma" w:cs="Tahoma"/>
          <w:sz w:val="28"/>
          <w:szCs w:val="28"/>
          <w:cs/>
        </w:rPr>
        <w:t>).....</w:t>
      </w:r>
    </w:p>
    <w:p w:rsidR="00693347" w:rsidRDefault="00175D19">
      <w:pPr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  <w:cs/>
        </w:rPr>
        <w:t>จุดที่นักศึกษาควรปรับปรุง (</w:t>
      </w:r>
      <w:r>
        <w:rPr>
          <w:rFonts w:ascii="Tahoma" w:eastAsia="Tahoma" w:hAnsi="Tahoma" w:cs="Tahoma"/>
          <w:sz w:val="28"/>
          <w:szCs w:val="28"/>
        </w:rPr>
        <w:t>Points for Improvement</w:t>
      </w:r>
      <w:r>
        <w:rPr>
          <w:rFonts w:ascii="Tahoma" w:eastAsia="Tahoma" w:hAnsi="Tahoma" w:cs="Tahoma"/>
          <w:sz w:val="28"/>
          <w:szCs w:val="28"/>
          <w:cs/>
        </w:rPr>
        <w:t>)....</w:t>
      </w:r>
    </w:p>
    <w:sectPr w:rsidR="006933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347"/>
    <w:rsid w:val="00175D19"/>
    <w:rsid w:val="004F2CE8"/>
    <w:rsid w:val="0069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6CAE37-39B3-4FB6-9395-1C82619D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2025-01-27T06:57:00Z</dcterms:created>
  <dcterms:modified xsi:type="dcterms:W3CDTF">2025-01-27T06:57:00Z</dcterms:modified>
</cp:coreProperties>
</file>