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E41C" w14:textId="77777777" w:rsidR="000B4DB5" w:rsidRDefault="000B4DB5"/>
    <w:tbl>
      <w:tblPr>
        <w:tblpPr w:leftFromText="141" w:rightFromText="141" w:vertAnchor="text" w:horzAnchor="margin" w:tblpXSpec="center" w:tblpY="2552"/>
        <w:tblOverlap w:val="never"/>
        <w:tblW w:w="0" w:type="auto"/>
        <w:tblLayout w:type="fixed"/>
        <w:tblCellMar>
          <w:left w:w="70" w:type="dxa"/>
          <w:right w:w="70" w:type="dxa"/>
        </w:tblCellMar>
        <w:tblLook w:val="0000" w:firstRow="0" w:lastRow="0" w:firstColumn="0" w:lastColumn="0" w:noHBand="0" w:noVBand="0"/>
      </w:tblPr>
      <w:tblGrid>
        <w:gridCol w:w="1035"/>
        <w:gridCol w:w="7462"/>
        <w:gridCol w:w="743"/>
      </w:tblGrid>
      <w:tr w:rsidR="00416AB0" w:rsidRPr="007655CF" w14:paraId="2A8A7401" w14:textId="77777777" w:rsidTr="00CA6769">
        <w:trPr>
          <w:trHeight w:hRule="exact" w:val="4684"/>
        </w:trPr>
        <w:tc>
          <w:tcPr>
            <w:tcW w:w="1035" w:type="dxa"/>
          </w:tcPr>
          <w:p w14:paraId="58AE7208" w14:textId="77777777" w:rsidR="00416AB0" w:rsidRPr="00FF13D0" w:rsidRDefault="00416AB0" w:rsidP="00416AB0">
            <w:pPr>
              <w:jc w:val="center"/>
              <w:rPr>
                <w:rFonts w:cs="Arial"/>
                <w:szCs w:val="22"/>
              </w:rPr>
            </w:pPr>
          </w:p>
          <w:p w14:paraId="37599458" w14:textId="77777777" w:rsidR="00416AB0" w:rsidRPr="00FF13D0" w:rsidRDefault="00416AB0" w:rsidP="00416AB0">
            <w:pPr>
              <w:jc w:val="center"/>
              <w:rPr>
                <w:rFonts w:cs="Arial"/>
                <w:szCs w:val="22"/>
              </w:rPr>
            </w:pPr>
          </w:p>
        </w:tc>
        <w:tc>
          <w:tcPr>
            <w:tcW w:w="7462" w:type="dxa"/>
            <w:tcBorders>
              <w:top w:val="single" w:sz="12" w:space="0" w:color="auto"/>
              <w:left w:val="single" w:sz="12" w:space="0" w:color="auto"/>
              <w:bottom w:val="single" w:sz="12" w:space="0" w:color="auto"/>
              <w:right w:val="single" w:sz="12" w:space="0" w:color="auto"/>
            </w:tcBorders>
          </w:tcPr>
          <w:p w14:paraId="029CBBFB" w14:textId="1656B7C3" w:rsidR="00416AB0" w:rsidRPr="007655CF" w:rsidRDefault="00416AB0" w:rsidP="00416AB0">
            <w:pPr>
              <w:pStyle w:val="Titredocument"/>
              <w:framePr w:w="0" w:hRule="auto" w:hSpace="0" w:wrap="auto" w:vAnchor="margin" w:hAnchor="text" w:xAlign="left" w:yAlign="inline" w:anchorLock="0"/>
              <w:rPr>
                <w:rFonts w:ascii="Arial" w:hAnsi="Arial" w:cs="Arial"/>
                <w:noProof/>
                <w:sz w:val="22"/>
                <w:szCs w:val="22"/>
                <w:lang w:val="en-GB" w:eastAsia="it-IT"/>
              </w:rPr>
            </w:pPr>
          </w:p>
          <w:p w14:paraId="51E42EA6" w14:textId="4BA22A2B" w:rsidR="00416AB0" w:rsidRDefault="00416AB0" w:rsidP="00416AB0">
            <w:pPr>
              <w:pStyle w:val="Titredocument"/>
              <w:framePr w:w="0" w:hRule="auto" w:hSpace="0" w:wrap="auto" w:vAnchor="margin" w:hAnchor="text" w:xAlign="left" w:yAlign="inline" w:anchorLock="0"/>
              <w:rPr>
                <w:rFonts w:ascii="Arial" w:hAnsi="Arial" w:cs="Arial"/>
                <w:noProof/>
                <w:sz w:val="22"/>
                <w:szCs w:val="22"/>
                <w:lang w:val="en-GB" w:eastAsia="it-IT"/>
              </w:rPr>
            </w:pPr>
          </w:p>
          <w:p w14:paraId="27389627" w14:textId="03E7261C" w:rsidR="00CA6769" w:rsidRDefault="00CA6769" w:rsidP="00416AB0">
            <w:pPr>
              <w:pStyle w:val="Titredocument"/>
              <w:framePr w:w="0" w:hRule="auto" w:hSpace="0" w:wrap="auto" w:vAnchor="margin" w:hAnchor="text" w:xAlign="left" w:yAlign="inline" w:anchorLock="0"/>
              <w:rPr>
                <w:rFonts w:ascii="Arial" w:hAnsi="Arial" w:cs="Arial"/>
                <w:noProof/>
                <w:sz w:val="22"/>
                <w:szCs w:val="22"/>
                <w:lang w:val="en-GB" w:eastAsia="it-IT"/>
              </w:rPr>
            </w:pPr>
          </w:p>
          <w:p w14:paraId="55AD9FB7" w14:textId="77777777" w:rsidR="00CA6769" w:rsidRPr="007655CF" w:rsidRDefault="00CA6769" w:rsidP="00416AB0">
            <w:pPr>
              <w:pStyle w:val="Titredocument"/>
              <w:framePr w:w="0" w:hRule="auto" w:hSpace="0" w:wrap="auto" w:vAnchor="margin" w:hAnchor="text" w:xAlign="left" w:yAlign="inline" w:anchorLock="0"/>
              <w:rPr>
                <w:rFonts w:ascii="Arial" w:hAnsi="Arial" w:cs="Arial"/>
                <w:noProof/>
                <w:sz w:val="22"/>
                <w:szCs w:val="22"/>
                <w:lang w:val="en-GB" w:eastAsia="it-IT"/>
              </w:rPr>
            </w:pPr>
          </w:p>
          <w:p w14:paraId="5F3CA457" w14:textId="77777777" w:rsidR="006D365F" w:rsidRDefault="006D365F" w:rsidP="00416AB0">
            <w:pPr>
              <w:pStyle w:val="Titredocument"/>
              <w:framePr w:w="0" w:hRule="auto" w:hSpace="0" w:wrap="auto" w:vAnchor="margin" w:hAnchor="text" w:xAlign="left" w:yAlign="inline" w:anchorLock="0"/>
              <w:rPr>
                <w:rFonts w:ascii="Arial" w:hAnsi="Arial" w:cs="Arial"/>
                <w:b w:val="0"/>
                <w:szCs w:val="22"/>
                <w:lang w:val="en-GB"/>
              </w:rPr>
            </w:pPr>
            <w:r>
              <w:rPr>
                <w:rFonts w:ascii="Arial" w:hAnsi="Arial" w:cs="Arial"/>
                <w:b w:val="0"/>
                <w:szCs w:val="22"/>
                <w:lang w:val="en-GB"/>
              </w:rPr>
              <w:t>CSC ESA</w:t>
            </w:r>
          </w:p>
          <w:p w14:paraId="7CF9E90E" w14:textId="69E3B250" w:rsidR="006D365F" w:rsidRDefault="00416AB0" w:rsidP="00416AB0">
            <w:pPr>
              <w:pStyle w:val="Titredocument"/>
              <w:framePr w:w="0" w:hRule="auto" w:hSpace="0" w:wrap="auto" w:vAnchor="margin" w:hAnchor="text" w:xAlign="left" w:yAlign="inline" w:anchorLock="0"/>
              <w:rPr>
                <w:rFonts w:ascii="Arial" w:hAnsi="Arial" w:cs="Arial"/>
                <w:b w:val="0"/>
                <w:szCs w:val="22"/>
                <w:lang w:val="en-GB"/>
              </w:rPr>
            </w:pPr>
            <w:r w:rsidRPr="003858C5">
              <w:rPr>
                <w:rFonts w:ascii="Arial" w:hAnsi="Arial" w:cs="Arial"/>
                <w:b w:val="0"/>
                <w:szCs w:val="22"/>
                <w:lang w:val="en-GB"/>
              </w:rPr>
              <w:t xml:space="preserve">GROUND SEGMENT OPERATIONS FRAMEWORK </w:t>
            </w:r>
          </w:p>
          <w:p w14:paraId="3C70DC2C" w14:textId="3D3031F9" w:rsidR="00416AB0" w:rsidRPr="003858C5" w:rsidRDefault="00416AB0" w:rsidP="00416AB0">
            <w:pPr>
              <w:pStyle w:val="Titredocument"/>
              <w:framePr w:w="0" w:hRule="auto" w:hSpace="0" w:wrap="auto" w:vAnchor="margin" w:hAnchor="text" w:xAlign="left" w:yAlign="inline" w:anchorLock="0"/>
              <w:rPr>
                <w:rFonts w:ascii="Arial" w:hAnsi="Arial" w:cs="Arial"/>
                <w:b w:val="0"/>
                <w:szCs w:val="22"/>
                <w:lang w:val="en-GB"/>
              </w:rPr>
            </w:pPr>
            <w:r w:rsidRPr="003858C5">
              <w:rPr>
                <w:rFonts w:ascii="Arial" w:hAnsi="Arial" w:cs="Arial"/>
                <w:b w:val="0"/>
                <w:szCs w:val="22"/>
                <w:lang w:val="en-GB"/>
              </w:rPr>
              <w:t>OPERATIONS COORDINATION DESK SERVICE</w:t>
            </w:r>
          </w:p>
          <w:p w14:paraId="72B208B4" w14:textId="77777777" w:rsidR="00416AB0" w:rsidRPr="003858C5" w:rsidRDefault="00416AB0" w:rsidP="00416AB0">
            <w:pPr>
              <w:pStyle w:val="Titredocument"/>
              <w:framePr w:w="0" w:hRule="auto" w:hSpace="0" w:wrap="auto" w:vAnchor="margin" w:hAnchor="text" w:xAlign="left" w:yAlign="inline" w:anchorLock="0"/>
              <w:rPr>
                <w:rFonts w:ascii="Arial" w:hAnsi="Arial" w:cs="Arial"/>
                <w:b w:val="0"/>
                <w:szCs w:val="22"/>
                <w:lang w:val="en-GB"/>
              </w:rPr>
            </w:pPr>
          </w:p>
          <w:p w14:paraId="3C1FDAF3" w14:textId="6C211D65" w:rsidR="00416AB0" w:rsidRPr="00CA6769" w:rsidRDefault="007C60E5" w:rsidP="00420CCE">
            <w:pPr>
              <w:pStyle w:val="Titredocument"/>
              <w:framePr w:w="0" w:hRule="auto" w:hSpace="0" w:wrap="auto" w:vAnchor="margin" w:hAnchor="text" w:xAlign="left" w:yAlign="inline" w:anchorLock="0"/>
              <w:rPr>
                <w:rFonts w:ascii="Arial" w:hAnsi="Arial" w:cs="Arial"/>
                <w:szCs w:val="28"/>
                <w:lang w:val="en-GB"/>
              </w:rPr>
            </w:pPr>
            <w:r>
              <w:rPr>
                <w:rFonts w:ascii="Arial" w:hAnsi="Arial" w:cs="Arial"/>
                <w:szCs w:val="28"/>
                <w:lang w:val="en-GB"/>
              </w:rPr>
              <w:t>[</w:t>
            </w:r>
            <w:r w:rsidR="006B29D4">
              <w:rPr>
                <w:rFonts w:ascii="Arial" w:hAnsi="Arial" w:cs="Arial"/>
                <w:szCs w:val="28"/>
                <w:lang w:val="en-GB"/>
              </w:rPr>
              <w:t>OMCS</w:t>
            </w:r>
            <w:r>
              <w:rPr>
                <w:rFonts w:ascii="Arial" w:hAnsi="Arial" w:cs="Arial"/>
                <w:szCs w:val="28"/>
                <w:lang w:val="en-GB"/>
              </w:rPr>
              <w:t xml:space="preserve">] </w:t>
            </w:r>
            <w:proofErr w:type="spellStart"/>
            <w:r w:rsidR="000A1928">
              <w:rPr>
                <w:rFonts w:ascii="Arial" w:hAnsi="Arial" w:cs="Arial"/>
                <w:szCs w:val="28"/>
                <w:lang w:val="en-GB"/>
              </w:rPr>
              <w:t>SentiBoard</w:t>
            </w:r>
            <w:proofErr w:type="spellEnd"/>
            <w:r w:rsidR="000A1928">
              <w:rPr>
                <w:rFonts w:ascii="Arial" w:hAnsi="Arial" w:cs="Arial"/>
                <w:szCs w:val="28"/>
                <w:lang w:val="en-GB"/>
              </w:rPr>
              <w:t xml:space="preserve"> Installation Manual</w:t>
            </w:r>
          </w:p>
        </w:tc>
        <w:tc>
          <w:tcPr>
            <w:tcW w:w="743" w:type="dxa"/>
            <w:tcBorders>
              <w:left w:val="nil"/>
            </w:tcBorders>
          </w:tcPr>
          <w:p w14:paraId="14F2288C" w14:textId="77777777" w:rsidR="00416AB0" w:rsidRDefault="00416AB0" w:rsidP="00416AB0">
            <w:pPr>
              <w:jc w:val="center"/>
              <w:rPr>
                <w:rFonts w:cs="Arial"/>
                <w:szCs w:val="22"/>
              </w:rPr>
            </w:pPr>
          </w:p>
          <w:p w14:paraId="608D0FAD" w14:textId="77777777" w:rsidR="00CA6769" w:rsidRDefault="00CA6769" w:rsidP="00416AB0">
            <w:pPr>
              <w:jc w:val="center"/>
              <w:rPr>
                <w:rFonts w:cs="Arial"/>
                <w:szCs w:val="22"/>
              </w:rPr>
            </w:pPr>
          </w:p>
          <w:p w14:paraId="3780962B" w14:textId="77777777" w:rsidR="00CA6769" w:rsidRDefault="00CA6769" w:rsidP="00416AB0">
            <w:pPr>
              <w:jc w:val="center"/>
              <w:rPr>
                <w:rFonts w:cs="Arial"/>
                <w:szCs w:val="22"/>
              </w:rPr>
            </w:pPr>
          </w:p>
          <w:p w14:paraId="682F9656" w14:textId="77777777" w:rsidR="00CA6769" w:rsidRDefault="00CA6769" w:rsidP="00416AB0">
            <w:pPr>
              <w:jc w:val="center"/>
              <w:rPr>
                <w:rFonts w:cs="Arial"/>
                <w:szCs w:val="22"/>
              </w:rPr>
            </w:pPr>
          </w:p>
          <w:p w14:paraId="5B03E18F" w14:textId="77777777" w:rsidR="00CA6769" w:rsidRDefault="00CA6769" w:rsidP="00416AB0">
            <w:pPr>
              <w:jc w:val="center"/>
              <w:rPr>
                <w:rFonts w:cs="Arial"/>
                <w:szCs w:val="22"/>
              </w:rPr>
            </w:pPr>
          </w:p>
          <w:p w14:paraId="7335D891" w14:textId="77777777" w:rsidR="00CA6769" w:rsidRDefault="00CA6769" w:rsidP="00416AB0">
            <w:pPr>
              <w:jc w:val="center"/>
              <w:rPr>
                <w:rFonts w:cs="Arial"/>
                <w:szCs w:val="22"/>
              </w:rPr>
            </w:pPr>
          </w:p>
          <w:p w14:paraId="6BD4E4DE" w14:textId="77777777" w:rsidR="00CA6769" w:rsidRDefault="00CA6769" w:rsidP="00416AB0">
            <w:pPr>
              <w:jc w:val="center"/>
              <w:rPr>
                <w:rFonts w:cs="Arial"/>
                <w:szCs w:val="22"/>
              </w:rPr>
            </w:pPr>
          </w:p>
          <w:p w14:paraId="217409F5" w14:textId="77777777" w:rsidR="00CA6769" w:rsidRDefault="00CA6769" w:rsidP="00416AB0">
            <w:pPr>
              <w:jc w:val="center"/>
              <w:rPr>
                <w:rFonts w:cs="Arial"/>
                <w:szCs w:val="22"/>
              </w:rPr>
            </w:pPr>
          </w:p>
          <w:p w14:paraId="3951A3B0" w14:textId="77777777" w:rsidR="00CA6769" w:rsidRDefault="00CA6769" w:rsidP="00416AB0">
            <w:pPr>
              <w:jc w:val="center"/>
              <w:rPr>
                <w:rFonts w:cs="Arial"/>
                <w:szCs w:val="22"/>
              </w:rPr>
            </w:pPr>
          </w:p>
          <w:p w14:paraId="03F5B116" w14:textId="77777777" w:rsidR="00CA6769" w:rsidRDefault="00CA6769" w:rsidP="00416AB0">
            <w:pPr>
              <w:jc w:val="center"/>
              <w:rPr>
                <w:rFonts w:cs="Arial"/>
                <w:szCs w:val="22"/>
              </w:rPr>
            </w:pPr>
          </w:p>
          <w:p w14:paraId="3FC22054" w14:textId="77777777" w:rsidR="00CA6769" w:rsidRDefault="00CA6769" w:rsidP="00416AB0">
            <w:pPr>
              <w:jc w:val="center"/>
              <w:rPr>
                <w:rFonts w:cs="Arial"/>
                <w:szCs w:val="22"/>
              </w:rPr>
            </w:pPr>
          </w:p>
          <w:p w14:paraId="36EEC20B" w14:textId="77777777" w:rsidR="00CA6769" w:rsidRDefault="00CA6769" w:rsidP="00416AB0">
            <w:pPr>
              <w:jc w:val="center"/>
              <w:rPr>
                <w:rFonts w:cs="Arial"/>
                <w:szCs w:val="22"/>
              </w:rPr>
            </w:pPr>
          </w:p>
          <w:p w14:paraId="26728840" w14:textId="77777777" w:rsidR="00CA6769" w:rsidRDefault="00CA6769" w:rsidP="00416AB0">
            <w:pPr>
              <w:jc w:val="center"/>
              <w:rPr>
                <w:rFonts w:cs="Arial"/>
                <w:szCs w:val="22"/>
              </w:rPr>
            </w:pPr>
          </w:p>
          <w:p w14:paraId="30EEDFE7" w14:textId="77777777" w:rsidR="00CA6769" w:rsidRDefault="00CA6769" w:rsidP="00416AB0">
            <w:pPr>
              <w:jc w:val="center"/>
              <w:rPr>
                <w:rFonts w:cs="Arial"/>
                <w:szCs w:val="22"/>
              </w:rPr>
            </w:pPr>
          </w:p>
          <w:p w14:paraId="5771BF3D" w14:textId="77777777" w:rsidR="00CA6769" w:rsidRDefault="00CA6769" w:rsidP="00416AB0">
            <w:pPr>
              <w:jc w:val="center"/>
              <w:rPr>
                <w:rFonts w:cs="Arial"/>
                <w:szCs w:val="22"/>
              </w:rPr>
            </w:pPr>
          </w:p>
          <w:p w14:paraId="42F835C7" w14:textId="77777777" w:rsidR="00CA6769" w:rsidRDefault="00CA6769" w:rsidP="00416AB0">
            <w:pPr>
              <w:jc w:val="center"/>
              <w:rPr>
                <w:rFonts w:cs="Arial"/>
                <w:szCs w:val="22"/>
              </w:rPr>
            </w:pPr>
          </w:p>
          <w:p w14:paraId="5A2E6CC7" w14:textId="77777777" w:rsidR="00CA6769" w:rsidRDefault="00CA6769" w:rsidP="00416AB0">
            <w:pPr>
              <w:jc w:val="center"/>
              <w:rPr>
                <w:rFonts w:cs="Arial"/>
                <w:szCs w:val="22"/>
              </w:rPr>
            </w:pPr>
          </w:p>
          <w:p w14:paraId="4C30DCDE" w14:textId="77777777" w:rsidR="00CA6769" w:rsidRDefault="00CA6769" w:rsidP="00416AB0">
            <w:pPr>
              <w:jc w:val="center"/>
              <w:rPr>
                <w:rFonts w:cs="Arial"/>
                <w:szCs w:val="22"/>
              </w:rPr>
            </w:pPr>
          </w:p>
          <w:p w14:paraId="63B24D15" w14:textId="77777777" w:rsidR="00CA6769" w:rsidRDefault="00CA6769" w:rsidP="00416AB0">
            <w:pPr>
              <w:jc w:val="center"/>
              <w:rPr>
                <w:rFonts w:cs="Arial"/>
                <w:szCs w:val="22"/>
              </w:rPr>
            </w:pPr>
          </w:p>
          <w:p w14:paraId="27D9EA15" w14:textId="77777777" w:rsidR="00CA6769" w:rsidRDefault="00CA6769" w:rsidP="00416AB0">
            <w:pPr>
              <w:jc w:val="center"/>
              <w:rPr>
                <w:rFonts w:cs="Arial"/>
                <w:szCs w:val="22"/>
              </w:rPr>
            </w:pPr>
          </w:p>
          <w:p w14:paraId="70BE3581" w14:textId="77777777" w:rsidR="00CA6769" w:rsidRDefault="00CA6769" w:rsidP="00416AB0">
            <w:pPr>
              <w:jc w:val="center"/>
              <w:rPr>
                <w:rFonts w:cs="Arial"/>
                <w:szCs w:val="22"/>
              </w:rPr>
            </w:pPr>
          </w:p>
          <w:p w14:paraId="77922B28" w14:textId="77777777" w:rsidR="00CA6769" w:rsidRDefault="00CA6769" w:rsidP="00416AB0">
            <w:pPr>
              <w:jc w:val="center"/>
              <w:rPr>
                <w:rFonts w:cs="Arial"/>
                <w:szCs w:val="22"/>
              </w:rPr>
            </w:pPr>
          </w:p>
          <w:p w14:paraId="4D992B24" w14:textId="77777777" w:rsidR="00CA6769" w:rsidRDefault="00CA6769" w:rsidP="00416AB0">
            <w:pPr>
              <w:jc w:val="center"/>
              <w:rPr>
                <w:rFonts w:cs="Arial"/>
                <w:szCs w:val="22"/>
              </w:rPr>
            </w:pPr>
          </w:p>
          <w:p w14:paraId="7A225A60" w14:textId="77777777" w:rsidR="00CA6769" w:rsidRDefault="00CA6769" w:rsidP="00416AB0">
            <w:pPr>
              <w:jc w:val="center"/>
              <w:rPr>
                <w:rFonts w:cs="Arial"/>
                <w:szCs w:val="22"/>
              </w:rPr>
            </w:pPr>
          </w:p>
          <w:p w14:paraId="2ADE3D14" w14:textId="77777777" w:rsidR="00CA6769" w:rsidRDefault="00CA6769" w:rsidP="00416AB0">
            <w:pPr>
              <w:jc w:val="center"/>
              <w:rPr>
                <w:rFonts w:cs="Arial"/>
                <w:szCs w:val="22"/>
              </w:rPr>
            </w:pPr>
          </w:p>
          <w:p w14:paraId="1F3DE344" w14:textId="77777777" w:rsidR="00CA6769" w:rsidRDefault="00CA6769" w:rsidP="00416AB0">
            <w:pPr>
              <w:jc w:val="center"/>
              <w:rPr>
                <w:rFonts w:cs="Arial"/>
                <w:szCs w:val="22"/>
              </w:rPr>
            </w:pPr>
          </w:p>
          <w:p w14:paraId="7F774148" w14:textId="77777777" w:rsidR="00CA6769" w:rsidRDefault="00CA6769" w:rsidP="00416AB0">
            <w:pPr>
              <w:jc w:val="center"/>
              <w:rPr>
                <w:rFonts w:cs="Arial"/>
                <w:szCs w:val="22"/>
              </w:rPr>
            </w:pPr>
          </w:p>
          <w:p w14:paraId="7A3F5E2A" w14:textId="77777777" w:rsidR="00CA6769" w:rsidRDefault="00CA6769" w:rsidP="00416AB0">
            <w:pPr>
              <w:jc w:val="center"/>
              <w:rPr>
                <w:rFonts w:cs="Arial"/>
                <w:szCs w:val="22"/>
              </w:rPr>
            </w:pPr>
          </w:p>
          <w:p w14:paraId="144D83C1" w14:textId="77777777" w:rsidR="00CA6769" w:rsidRDefault="00CA6769" w:rsidP="00416AB0">
            <w:pPr>
              <w:jc w:val="center"/>
              <w:rPr>
                <w:rFonts w:cs="Arial"/>
                <w:szCs w:val="22"/>
              </w:rPr>
            </w:pPr>
          </w:p>
          <w:p w14:paraId="203566BD" w14:textId="77777777" w:rsidR="00CA6769" w:rsidRDefault="00CA6769" w:rsidP="00416AB0">
            <w:pPr>
              <w:jc w:val="center"/>
              <w:rPr>
                <w:rFonts w:cs="Arial"/>
                <w:szCs w:val="22"/>
              </w:rPr>
            </w:pPr>
          </w:p>
          <w:p w14:paraId="69AC88A9" w14:textId="77777777" w:rsidR="00CA6769" w:rsidRDefault="00CA6769" w:rsidP="00416AB0">
            <w:pPr>
              <w:jc w:val="center"/>
              <w:rPr>
                <w:rFonts w:cs="Arial"/>
                <w:szCs w:val="22"/>
              </w:rPr>
            </w:pPr>
          </w:p>
          <w:p w14:paraId="72B4DEB9" w14:textId="77777777" w:rsidR="00CA6769" w:rsidRDefault="00CA6769" w:rsidP="00416AB0">
            <w:pPr>
              <w:jc w:val="center"/>
              <w:rPr>
                <w:rFonts w:cs="Arial"/>
                <w:szCs w:val="22"/>
              </w:rPr>
            </w:pPr>
          </w:p>
          <w:p w14:paraId="71AF8BE6" w14:textId="77777777" w:rsidR="00CA6769" w:rsidRDefault="00CA6769" w:rsidP="00416AB0">
            <w:pPr>
              <w:jc w:val="center"/>
              <w:rPr>
                <w:rFonts w:cs="Arial"/>
                <w:szCs w:val="22"/>
              </w:rPr>
            </w:pPr>
          </w:p>
          <w:p w14:paraId="2A025554" w14:textId="77777777" w:rsidR="00CA6769" w:rsidRDefault="00CA6769" w:rsidP="00416AB0">
            <w:pPr>
              <w:jc w:val="center"/>
              <w:rPr>
                <w:rFonts w:cs="Arial"/>
                <w:szCs w:val="22"/>
              </w:rPr>
            </w:pPr>
          </w:p>
          <w:p w14:paraId="7DC31256" w14:textId="77777777" w:rsidR="00CA6769" w:rsidRDefault="00CA6769" w:rsidP="00416AB0">
            <w:pPr>
              <w:jc w:val="center"/>
              <w:rPr>
                <w:rFonts w:cs="Arial"/>
                <w:szCs w:val="22"/>
              </w:rPr>
            </w:pPr>
          </w:p>
          <w:p w14:paraId="229827C5" w14:textId="77777777" w:rsidR="00CA6769" w:rsidRDefault="00CA6769" w:rsidP="00416AB0">
            <w:pPr>
              <w:jc w:val="center"/>
              <w:rPr>
                <w:rFonts w:cs="Arial"/>
                <w:szCs w:val="22"/>
              </w:rPr>
            </w:pPr>
          </w:p>
          <w:p w14:paraId="00951BDF" w14:textId="77777777" w:rsidR="00CA6769" w:rsidRDefault="00CA6769" w:rsidP="00416AB0">
            <w:pPr>
              <w:jc w:val="center"/>
              <w:rPr>
                <w:rFonts w:cs="Arial"/>
                <w:szCs w:val="22"/>
              </w:rPr>
            </w:pPr>
          </w:p>
          <w:p w14:paraId="64DA19A0" w14:textId="77777777" w:rsidR="00CA6769" w:rsidRDefault="00CA6769" w:rsidP="00416AB0">
            <w:pPr>
              <w:jc w:val="center"/>
              <w:rPr>
                <w:rFonts w:cs="Arial"/>
                <w:szCs w:val="22"/>
              </w:rPr>
            </w:pPr>
          </w:p>
          <w:p w14:paraId="71E1DE8A" w14:textId="77777777" w:rsidR="00CA6769" w:rsidRDefault="00CA6769" w:rsidP="00416AB0">
            <w:pPr>
              <w:jc w:val="center"/>
              <w:rPr>
                <w:rFonts w:cs="Arial"/>
                <w:szCs w:val="22"/>
              </w:rPr>
            </w:pPr>
          </w:p>
          <w:p w14:paraId="70F86599" w14:textId="77777777" w:rsidR="00CA6769" w:rsidRDefault="00CA6769" w:rsidP="00416AB0">
            <w:pPr>
              <w:jc w:val="center"/>
              <w:rPr>
                <w:rFonts w:cs="Arial"/>
                <w:szCs w:val="22"/>
              </w:rPr>
            </w:pPr>
          </w:p>
          <w:p w14:paraId="01C0737A" w14:textId="77777777" w:rsidR="00CA6769" w:rsidRDefault="00CA6769" w:rsidP="00416AB0">
            <w:pPr>
              <w:jc w:val="center"/>
              <w:rPr>
                <w:rFonts w:cs="Arial"/>
                <w:szCs w:val="22"/>
              </w:rPr>
            </w:pPr>
          </w:p>
          <w:p w14:paraId="7228650C" w14:textId="77777777" w:rsidR="00CA6769" w:rsidRDefault="00CA6769" w:rsidP="00416AB0">
            <w:pPr>
              <w:jc w:val="center"/>
              <w:rPr>
                <w:rFonts w:cs="Arial"/>
                <w:szCs w:val="22"/>
              </w:rPr>
            </w:pPr>
          </w:p>
          <w:p w14:paraId="61E8E9A2" w14:textId="77777777" w:rsidR="00CA6769" w:rsidRDefault="00CA6769" w:rsidP="00416AB0">
            <w:pPr>
              <w:jc w:val="center"/>
              <w:rPr>
                <w:rFonts w:cs="Arial"/>
                <w:szCs w:val="22"/>
              </w:rPr>
            </w:pPr>
          </w:p>
          <w:p w14:paraId="17169F7C" w14:textId="77777777" w:rsidR="00CA6769" w:rsidRDefault="00CA6769" w:rsidP="00416AB0">
            <w:pPr>
              <w:jc w:val="center"/>
              <w:rPr>
                <w:rFonts w:cs="Arial"/>
                <w:szCs w:val="22"/>
              </w:rPr>
            </w:pPr>
          </w:p>
          <w:p w14:paraId="20E8B152" w14:textId="77777777" w:rsidR="00CA6769" w:rsidRDefault="00CA6769" w:rsidP="00416AB0">
            <w:pPr>
              <w:jc w:val="center"/>
              <w:rPr>
                <w:rFonts w:cs="Arial"/>
                <w:szCs w:val="22"/>
              </w:rPr>
            </w:pPr>
          </w:p>
          <w:p w14:paraId="18154F83" w14:textId="77777777" w:rsidR="00CA6769" w:rsidRDefault="00CA6769" w:rsidP="00416AB0">
            <w:pPr>
              <w:jc w:val="center"/>
              <w:rPr>
                <w:rFonts w:cs="Arial"/>
                <w:szCs w:val="22"/>
              </w:rPr>
            </w:pPr>
          </w:p>
          <w:p w14:paraId="3AD5A0BB" w14:textId="77777777" w:rsidR="00CA6769" w:rsidRDefault="00CA6769" w:rsidP="00416AB0">
            <w:pPr>
              <w:jc w:val="center"/>
              <w:rPr>
                <w:rFonts w:cs="Arial"/>
                <w:szCs w:val="22"/>
              </w:rPr>
            </w:pPr>
          </w:p>
          <w:p w14:paraId="27976A46" w14:textId="77777777" w:rsidR="00CA6769" w:rsidRDefault="00CA6769" w:rsidP="00416AB0">
            <w:pPr>
              <w:jc w:val="center"/>
              <w:rPr>
                <w:rFonts w:cs="Arial"/>
                <w:szCs w:val="22"/>
              </w:rPr>
            </w:pPr>
          </w:p>
          <w:p w14:paraId="197C2F1B" w14:textId="77777777" w:rsidR="00CA6769" w:rsidRDefault="00CA6769" w:rsidP="00416AB0">
            <w:pPr>
              <w:jc w:val="center"/>
              <w:rPr>
                <w:rFonts w:cs="Arial"/>
                <w:szCs w:val="22"/>
              </w:rPr>
            </w:pPr>
          </w:p>
          <w:p w14:paraId="5500C49D" w14:textId="77777777" w:rsidR="00CA6769" w:rsidRDefault="00CA6769" w:rsidP="00416AB0">
            <w:pPr>
              <w:jc w:val="center"/>
              <w:rPr>
                <w:rFonts w:cs="Arial"/>
                <w:szCs w:val="22"/>
              </w:rPr>
            </w:pPr>
          </w:p>
          <w:p w14:paraId="2A69811C" w14:textId="77777777" w:rsidR="00CA6769" w:rsidRDefault="00CA6769" w:rsidP="00416AB0">
            <w:pPr>
              <w:jc w:val="center"/>
              <w:rPr>
                <w:rFonts w:cs="Arial"/>
                <w:szCs w:val="22"/>
              </w:rPr>
            </w:pPr>
          </w:p>
          <w:p w14:paraId="2EB02726" w14:textId="77777777" w:rsidR="00CA6769" w:rsidRDefault="00CA6769" w:rsidP="00416AB0">
            <w:pPr>
              <w:jc w:val="center"/>
              <w:rPr>
                <w:rFonts w:cs="Arial"/>
                <w:szCs w:val="22"/>
              </w:rPr>
            </w:pPr>
          </w:p>
          <w:p w14:paraId="56CC5801" w14:textId="77777777" w:rsidR="00CA6769" w:rsidRDefault="00CA6769" w:rsidP="00416AB0">
            <w:pPr>
              <w:jc w:val="center"/>
              <w:rPr>
                <w:rFonts w:cs="Arial"/>
                <w:szCs w:val="22"/>
              </w:rPr>
            </w:pPr>
          </w:p>
          <w:p w14:paraId="6E072AF4" w14:textId="77777777" w:rsidR="00CA6769" w:rsidRDefault="00CA6769" w:rsidP="00416AB0">
            <w:pPr>
              <w:jc w:val="center"/>
              <w:rPr>
                <w:rFonts w:cs="Arial"/>
                <w:szCs w:val="22"/>
              </w:rPr>
            </w:pPr>
          </w:p>
          <w:p w14:paraId="0DC77D4D" w14:textId="77777777" w:rsidR="00CA6769" w:rsidRDefault="00CA6769" w:rsidP="00416AB0">
            <w:pPr>
              <w:jc w:val="center"/>
              <w:rPr>
                <w:rFonts w:cs="Arial"/>
                <w:szCs w:val="22"/>
              </w:rPr>
            </w:pPr>
          </w:p>
          <w:p w14:paraId="1BC5A8AB" w14:textId="77777777" w:rsidR="00CA6769" w:rsidRDefault="00CA6769" w:rsidP="00416AB0">
            <w:pPr>
              <w:jc w:val="center"/>
              <w:rPr>
                <w:rFonts w:cs="Arial"/>
                <w:szCs w:val="22"/>
              </w:rPr>
            </w:pPr>
          </w:p>
          <w:p w14:paraId="7CB7B1A1" w14:textId="77777777" w:rsidR="00CA6769" w:rsidRDefault="00CA6769" w:rsidP="00416AB0">
            <w:pPr>
              <w:jc w:val="center"/>
              <w:rPr>
                <w:rFonts w:cs="Arial"/>
                <w:szCs w:val="22"/>
              </w:rPr>
            </w:pPr>
          </w:p>
          <w:p w14:paraId="46130A65" w14:textId="77777777" w:rsidR="00CA6769" w:rsidRDefault="00CA6769" w:rsidP="00416AB0">
            <w:pPr>
              <w:jc w:val="center"/>
              <w:rPr>
                <w:rFonts w:cs="Arial"/>
                <w:szCs w:val="22"/>
              </w:rPr>
            </w:pPr>
          </w:p>
          <w:p w14:paraId="4D26BE00" w14:textId="77777777" w:rsidR="00CA6769" w:rsidRDefault="00CA6769" w:rsidP="00416AB0">
            <w:pPr>
              <w:jc w:val="center"/>
              <w:rPr>
                <w:rFonts w:cs="Arial"/>
                <w:szCs w:val="22"/>
              </w:rPr>
            </w:pPr>
          </w:p>
          <w:p w14:paraId="05507DCF" w14:textId="77777777" w:rsidR="00CA6769" w:rsidRDefault="00CA6769" w:rsidP="00416AB0">
            <w:pPr>
              <w:jc w:val="center"/>
              <w:rPr>
                <w:rFonts w:cs="Arial"/>
                <w:szCs w:val="22"/>
              </w:rPr>
            </w:pPr>
          </w:p>
          <w:p w14:paraId="017E30DA" w14:textId="77777777" w:rsidR="00CA6769" w:rsidRDefault="00CA6769" w:rsidP="00416AB0">
            <w:pPr>
              <w:jc w:val="center"/>
              <w:rPr>
                <w:rFonts w:cs="Arial"/>
                <w:szCs w:val="22"/>
              </w:rPr>
            </w:pPr>
          </w:p>
          <w:p w14:paraId="4DE2B1BB" w14:textId="77777777" w:rsidR="00CA6769" w:rsidRDefault="00CA6769" w:rsidP="00416AB0">
            <w:pPr>
              <w:jc w:val="center"/>
              <w:rPr>
                <w:rFonts w:cs="Arial"/>
                <w:szCs w:val="22"/>
              </w:rPr>
            </w:pPr>
          </w:p>
          <w:p w14:paraId="1A62C3C9" w14:textId="77777777" w:rsidR="00CA6769" w:rsidRDefault="00CA6769" w:rsidP="00416AB0">
            <w:pPr>
              <w:jc w:val="center"/>
              <w:rPr>
                <w:rFonts w:cs="Arial"/>
                <w:szCs w:val="22"/>
              </w:rPr>
            </w:pPr>
          </w:p>
          <w:p w14:paraId="713DF0B9" w14:textId="77777777" w:rsidR="00CA6769" w:rsidRDefault="00CA6769" w:rsidP="00416AB0">
            <w:pPr>
              <w:jc w:val="center"/>
              <w:rPr>
                <w:rFonts w:cs="Arial"/>
                <w:szCs w:val="22"/>
              </w:rPr>
            </w:pPr>
          </w:p>
          <w:p w14:paraId="1C1B7174" w14:textId="77777777" w:rsidR="00CA6769" w:rsidRDefault="00CA6769" w:rsidP="00416AB0">
            <w:pPr>
              <w:jc w:val="center"/>
              <w:rPr>
                <w:rFonts w:cs="Arial"/>
                <w:szCs w:val="22"/>
              </w:rPr>
            </w:pPr>
          </w:p>
          <w:p w14:paraId="20DA9DE0" w14:textId="77777777" w:rsidR="00CA6769" w:rsidRDefault="00CA6769" w:rsidP="00416AB0">
            <w:pPr>
              <w:jc w:val="center"/>
              <w:rPr>
                <w:rFonts w:cs="Arial"/>
                <w:szCs w:val="22"/>
              </w:rPr>
            </w:pPr>
          </w:p>
          <w:p w14:paraId="44BDF7F1" w14:textId="77777777" w:rsidR="00CA6769" w:rsidRDefault="00CA6769" w:rsidP="00416AB0">
            <w:pPr>
              <w:jc w:val="center"/>
              <w:rPr>
                <w:rFonts w:cs="Arial"/>
                <w:szCs w:val="22"/>
              </w:rPr>
            </w:pPr>
          </w:p>
          <w:p w14:paraId="07A083FE" w14:textId="77777777" w:rsidR="00CA6769" w:rsidRDefault="00CA6769" w:rsidP="00416AB0">
            <w:pPr>
              <w:jc w:val="center"/>
              <w:rPr>
                <w:rFonts w:cs="Arial"/>
                <w:szCs w:val="22"/>
              </w:rPr>
            </w:pPr>
          </w:p>
          <w:p w14:paraId="2D1F72F9" w14:textId="6691EF91" w:rsidR="00CA6769" w:rsidRPr="007655CF" w:rsidRDefault="00CA6769" w:rsidP="00416AB0">
            <w:pPr>
              <w:jc w:val="center"/>
              <w:rPr>
                <w:rFonts w:cs="Arial"/>
                <w:szCs w:val="22"/>
              </w:rPr>
            </w:pPr>
          </w:p>
        </w:tc>
      </w:tr>
    </w:tbl>
    <w:p w14:paraId="01952166" w14:textId="0C4D2A90" w:rsidR="00810B62" w:rsidRDefault="00810B62" w:rsidP="00813787">
      <w:pPr>
        <w:pStyle w:val="Sommario2"/>
        <w:tabs>
          <w:tab w:val="left" w:pos="960"/>
          <w:tab w:val="right" w:leader="dot" w:pos="9695"/>
        </w:tabs>
        <w:jc w:val="center"/>
      </w:pPr>
    </w:p>
    <w:p w14:paraId="07669136" w14:textId="482D9F60" w:rsidR="00FF66C2" w:rsidRDefault="00FF66C2" w:rsidP="00FF66C2"/>
    <w:p w14:paraId="490C41FF" w14:textId="77777777" w:rsidR="00026796" w:rsidRDefault="00026796" w:rsidP="00813787">
      <w:pPr>
        <w:pStyle w:val="Sommario2"/>
        <w:tabs>
          <w:tab w:val="left" w:pos="960"/>
          <w:tab w:val="right" w:leader="dot" w:pos="9695"/>
        </w:tabs>
        <w:jc w:val="center"/>
      </w:pPr>
    </w:p>
    <w:p w14:paraId="7B647521" w14:textId="77777777" w:rsidR="00026796" w:rsidRDefault="00026796" w:rsidP="00813787">
      <w:pPr>
        <w:pStyle w:val="Sommario2"/>
        <w:tabs>
          <w:tab w:val="left" w:pos="960"/>
          <w:tab w:val="right" w:leader="dot" w:pos="9695"/>
        </w:tabs>
        <w:jc w:val="center"/>
      </w:pPr>
    </w:p>
    <w:p w14:paraId="48918E0F" w14:textId="77777777" w:rsidR="00026796" w:rsidRDefault="00026796" w:rsidP="00813787">
      <w:pPr>
        <w:pStyle w:val="Sommario2"/>
        <w:tabs>
          <w:tab w:val="left" w:pos="960"/>
          <w:tab w:val="right" w:leader="dot" w:pos="9695"/>
        </w:tabs>
        <w:jc w:val="center"/>
      </w:pPr>
    </w:p>
    <w:p w14:paraId="0D279EAA" w14:textId="77777777" w:rsidR="00CA6769" w:rsidRDefault="00CA6769" w:rsidP="00813787">
      <w:pPr>
        <w:pStyle w:val="Sommario2"/>
        <w:tabs>
          <w:tab w:val="left" w:pos="960"/>
          <w:tab w:val="right" w:leader="dot" w:pos="9695"/>
        </w:tabs>
        <w:jc w:val="center"/>
      </w:pPr>
    </w:p>
    <w:p w14:paraId="1B0F57B1" w14:textId="77777777" w:rsidR="00CA6769" w:rsidRDefault="00CA6769">
      <w:pPr>
        <w:suppressAutoHyphens w:val="0"/>
        <w:spacing w:before="0" w:after="0"/>
        <w:jc w:val="left"/>
      </w:pPr>
      <w:r>
        <w:br w:type="page"/>
      </w:r>
    </w:p>
    <w:p w14:paraId="6B48548C" w14:textId="48876D0D" w:rsidR="00CA6769" w:rsidRDefault="00CA6769" w:rsidP="00813787">
      <w:pPr>
        <w:pStyle w:val="Sommario2"/>
        <w:tabs>
          <w:tab w:val="left" w:pos="960"/>
          <w:tab w:val="right" w:leader="dot" w:pos="9695"/>
        </w:tabs>
        <w:jc w:val="center"/>
      </w:pPr>
    </w:p>
    <w:p w14:paraId="0E6F64D1" w14:textId="79083700" w:rsidR="00CA6769" w:rsidRDefault="00CA6769" w:rsidP="00813787">
      <w:pPr>
        <w:pStyle w:val="Sommario2"/>
        <w:tabs>
          <w:tab w:val="left" w:pos="960"/>
          <w:tab w:val="right" w:leader="dot" w:pos="9695"/>
        </w:tabs>
        <w:jc w:val="center"/>
      </w:pPr>
    </w:p>
    <w:p w14:paraId="7F0A23A4" w14:textId="77777777" w:rsidR="00CA6769" w:rsidRDefault="00CA6769" w:rsidP="00CA6769">
      <w:pPr>
        <w:pStyle w:val="Sommario2"/>
        <w:tabs>
          <w:tab w:val="left" w:pos="960"/>
          <w:tab w:val="left" w:pos="1305"/>
          <w:tab w:val="right" w:leader="dot" w:pos="9695"/>
        </w:tabs>
      </w:pPr>
      <w:r>
        <w:tab/>
      </w:r>
      <w:r>
        <w:tab/>
      </w:r>
    </w:p>
    <w:tbl>
      <w:tblPr>
        <w:tblW w:w="5000" w:type="pct"/>
        <w:tblBorders>
          <w:bottom w:val="single" w:sz="4" w:space="0" w:color="auto"/>
          <w:insideH w:val="single" w:sz="4" w:space="0" w:color="auto"/>
        </w:tblBorders>
        <w:tblLook w:val="0000" w:firstRow="0" w:lastRow="0" w:firstColumn="0" w:lastColumn="0" w:noHBand="0" w:noVBand="0"/>
      </w:tblPr>
      <w:tblGrid>
        <w:gridCol w:w="1690"/>
        <w:gridCol w:w="2675"/>
        <w:gridCol w:w="1901"/>
        <w:gridCol w:w="3145"/>
      </w:tblGrid>
      <w:tr w:rsidR="00CA6769" w:rsidRPr="004C3C6D" w14:paraId="71A8F7FE" w14:textId="77777777" w:rsidTr="009F464D">
        <w:trPr>
          <w:cantSplit/>
          <w:trHeight w:hRule="exact" w:val="1663"/>
        </w:trPr>
        <w:tc>
          <w:tcPr>
            <w:tcW w:w="898" w:type="pct"/>
            <w:tcBorders>
              <w:bottom w:val="single" w:sz="12" w:space="0" w:color="808080" w:themeColor="background1" w:themeShade="80"/>
            </w:tcBorders>
            <w:vAlign w:val="center"/>
          </w:tcPr>
          <w:p w14:paraId="43064AA1" w14:textId="77777777" w:rsidR="00CA6769" w:rsidRPr="004C3C6D" w:rsidRDefault="00CA6769" w:rsidP="003163ED">
            <w:pPr>
              <w:pStyle w:val="Sommario2"/>
              <w:tabs>
                <w:tab w:val="left" w:pos="960"/>
                <w:tab w:val="right" w:leader="dot" w:pos="9695"/>
              </w:tabs>
              <w:jc w:val="left"/>
              <w:rPr>
                <w:b/>
              </w:rPr>
            </w:pPr>
            <w:r w:rsidRPr="004C3C6D">
              <w:rPr>
                <w:b/>
              </w:rPr>
              <w:t>Title:</w:t>
            </w:r>
          </w:p>
        </w:tc>
        <w:tc>
          <w:tcPr>
            <w:tcW w:w="4102" w:type="pct"/>
            <w:gridSpan w:val="3"/>
            <w:tcBorders>
              <w:bottom w:val="single" w:sz="12" w:space="0" w:color="808080" w:themeColor="background1" w:themeShade="80"/>
            </w:tcBorders>
            <w:vAlign w:val="center"/>
          </w:tcPr>
          <w:p w14:paraId="6369ECA9" w14:textId="5F913704" w:rsidR="00CA6769" w:rsidRPr="004C3C6D" w:rsidRDefault="00CA6769" w:rsidP="00420CCE">
            <w:pPr>
              <w:pStyle w:val="Sommario2"/>
              <w:tabs>
                <w:tab w:val="right" w:leader="dot" w:pos="9695"/>
              </w:tabs>
              <w:ind w:left="43"/>
              <w:jc w:val="left"/>
              <w:rPr>
                <w:b/>
              </w:rPr>
            </w:pPr>
            <w:r>
              <w:rPr>
                <w:b/>
              </w:rPr>
              <w:t xml:space="preserve">CSC Coordination Desk – </w:t>
            </w:r>
            <w:r w:rsidR="007C60E5">
              <w:rPr>
                <w:b/>
              </w:rPr>
              <w:t>[</w:t>
            </w:r>
            <w:r w:rsidR="006B29D4">
              <w:rPr>
                <w:b/>
              </w:rPr>
              <w:t>OMCS</w:t>
            </w:r>
            <w:r w:rsidR="007C60E5">
              <w:rPr>
                <w:b/>
              </w:rPr>
              <w:t xml:space="preserve">] </w:t>
            </w:r>
            <w:proofErr w:type="spellStart"/>
            <w:r w:rsidR="00420CCE">
              <w:rPr>
                <w:b/>
              </w:rPr>
              <w:t>Se</w:t>
            </w:r>
            <w:r w:rsidR="006435F5">
              <w:rPr>
                <w:b/>
              </w:rPr>
              <w:t>ntiBoard</w:t>
            </w:r>
            <w:proofErr w:type="spellEnd"/>
            <w:r w:rsidR="006435F5">
              <w:rPr>
                <w:b/>
              </w:rPr>
              <w:t xml:space="preserve"> Installation Manual</w:t>
            </w:r>
          </w:p>
        </w:tc>
      </w:tr>
      <w:tr w:rsidR="00CA6769" w:rsidRPr="00C70E57" w14:paraId="1AE141AA" w14:textId="77777777" w:rsidTr="009F464D">
        <w:trPr>
          <w:cantSplit/>
          <w:trHeight w:hRule="exact" w:val="1291"/>
        </w:trPr>
        <w:tc>
          <w:tcPr>
            <w:tcW w:w="898" w:type="pct"/>
            <w:tcBorders>
              <w:top w:val="single" w:sz="12" w:space="0" w:color="808080" w:themeColor="background1" w:themeShade="80"/>
              <w:bottom w:val="single" w:sz="12" w:space="0" w:color="808080" w:themeColor="background1" w:themeShade="80"/>
            </w:tcBorders>
            <w:vAlign w:val="center"/>
          </w:tcPr>
          <w:p w14:paraId="7A3EBAFD" w14:textId="77777777" w:rsidR="00CA6769" w:rsidRPr="004C3C6D" w:rsidRDefault="00CA6769" w:rsidP="003163ED">
            <w:pPr>
              <w:pStyle w:val="Sommario2"/>
              <w:tabs>
                <w:tab w:val="left" w:pos="960"/>
                <w:tab w:val="right" w:leader="dot" w:pos="9695"/>
              </w:tabs>
              <w:jc w:val="left"/>
            </w:pPr>
            <w:r w:rsidRPr="004C3C6D">
              <w:rPr>
                <w:b/>
              </w:rPr>
              <w:t>Abstract</w:t>
            </w:r>
            <w:r w:rsidRPr="004C3C6D">
              <w:t>:</w:t>
            </w:r>
          </w:p>
        </w:tc>
        <w:tc>
          <w:tcPr>
            <w:tcW w:w="4102" w:type="pct"/>
            <w:gridSpan w:val="3"/>
            <w:tcBorders>
              <w:top w:val="single" w:sz="12" w:space="0" w:color="808080" w:themeColor="background1" w:themeShade="80"/>
              <w:bottom w:val="single" w:sz="12" w:space="0" w:color="808080" w:themeColor="background1" w:themeShade="80"/>
            </w:tcBorders>
            <w:vAlign w:val="center"/>
          </w:tcPr>
          <w:p w14:paraId="53987585" w14:textId="47AE8091" w:rsidR="00CA6769" w:rsidRPr="00C70E57" w:rsidRDefault="00CA6769" w:rsidP="00420CCE">
            <w:pPr>
              <w:pStyle w:val="Sommario2"/>
              <w:tabs>
                <w:tab w:val="right" w:leader="dot" w:pos="9695"/>
              </w:tabs>
              <w:ind w:left="43"/>
              <w:jc w:val="left"/>
              <w:rPr>
                <w:lang w:val="en-US"/>
              </w:rPr>
            </w:pPr>
            <w:r w:rsidRPr="00C70E57">
              <w:rPr>
                <w:lang w:val="en-US"/>
              </w:rPr>
              <w:t xml:space="preserve">This document </w:t>
            </w:r>
            <w:r w:rsidR="00744C6B">
              <w:rPr>
                <w:lang w:val="en-US"/>
              </w:rPr>
              <w:t xml:space="preserve">describes the </w:t>
            </w:r>
            <w:proofErr w:type="spellStart"/>
            <w:r w:rsidR="006435F5">
              <w:rPr>
                <w:lang w:val="en-US"/>
              </w:rPr>
              <w:t>SentiBoard</w:t>
            </w:r>
            <w:proofErr w:type="spellEnd"/>
            <w:r w:rsidR="006435F5">
              <w:rPr>
                <w:lang w:val="en-US"/>
              </w:rPr>
              <w:t xml:space="preserve"> installation procedure</w:t>
            </w:r>
          </w:p>
        </w:tc>
      </w:tr>
      <w:tr w:rsidR="009F464D" w:rsidRPr="004C3C6D" w14:paraId="24F09DB5" w14:textId="77777777" w:rsidTr="009F464D">
        <w:trPr>
          <w:cantSplit/>
          <w:trHeight w:hRule="exact" w:val="890"/>
        </w:trPr>
        <w:tc>
          <w:tcPr>
            <w:tcW w:w="898" w:type="pct"/>
            <w:tcBorders>
              <w:top w:val="single" w:sz="12" w:space="0" w:color="808080" w:themeColor="background1" w:themeShade="80"/>
              <w:bottom w:val="nil"/>
            </w:tcBorders>
            <w:vAlign w:val="center"/>
          </w:tcPr>
          <w:p w14:paraId="4EA0E223" w14:textId="77777777" w:rsidR="009F464D" w:rsidRPr="004C3C6D" w:rsidRDefault="009F464D" w:rsidP="003163ED">
            <w:pPr>
              <w:pStyle w:val="Sommario2"/>
              <w:tabs>
                <w:tab w:val="left" w:pos="960"/>
                <w:tab w:val="right" w:leader="dot" w:pos="9695"/>
              </w:tabs>
              <w:jc w:val="left"/>
              <w:rPr>
                <w:b/>
              </w:rPr>
            </w:pPr>
            <w:r w:rsidRPr="004C3C6D">
              <w:rPr>
                <w:b/>
              </w:rPr>
              <w:t>Author:</w:t>
            </w:r>
          </w:p>
        </w:tc>
        <w:tc>
          <w:tcPr>
            <w:tcW w:w="1421" w:type="pct"/>
            <w:tcBorders>
              <w:top w:val="single" w:sz="12" w:space="0" w:color="808080" w:themeColor="background1" w:themeShade="80"/>
              <w:bottom w:val="nil"/>
            </w:tcBorders>
            <w:vAlign w:val="center"/>
          </w:tcPr>
          <w:p w14:paraId="0D102838" w14:textId="7F43CFE2" w:rsidR="009F464D" w:rsidRPr="004C3C6D" w:rsidRDefault="006435F5" w:rsidP="009F464D">
            <w:pPr>
              <w:pStyle w:val="Sommario2"/>
              <w:tabs>
                <w:tab w:val="right" w:leader="dot" w:pos="9695"/>
              </w:tabs>
              <w:ind w:left="43"/>
              <w:jc w:val="left"/>
            </w:pPr>
            <w:r>
              <w:t>CD Dev Team</w:t>
            </w:r>
          </w:p>
        </w:tc>
        <w:tc>
          <w:tcPr>
            <w:tcW w:w="1010" w:type="pct"/>
            <w:tcBorders>
              <w:top w:val="single" w:sz="12" w:space="0" w:color="808080" w:themeColor="background1" w:themeShade="80"/>
              <w:bottom w:val="nil"/>
            </w:tcBorders>
            <w:vAlign w:val="center"/>
          </w:tcPr>
          <w:p w14:paraId="18DBFF75" w14:textId="77777777" w:rsidR="009F464D" w:rsidRPr="009F464D" w:rsidRDefault="009F464D" w:rsidP="009F464D">
            <w:pPr>
              <w:pStyle w:val="Sommario2"/>
              <w:tabs>
                <w:tab w:val="left" w:pos="960"/>
                <w:tab w:val="right" w:leader="dot" w:pos="9695"/>
              </w:tabs>
              <w:jc w:val="left"/>
              <w:rPr>
                <w:b/>
              </w:rPr>
            </w:pPr>
            <w:r w:rsidRPr="004C3C6D">
              <w:rPr>
                <w:b/>
              </w:rPr>
              <w:t>Verified</w:t>
            </w:r>
            <w:r w:rsidRPr="009F464D">
              <w:rPr>
                <w:b/>
              </w:rPr>
              <w:t>:</w:t>
            </w:r>
          </w:p>
        </w:tc>
        <w:tc>
          <w:tcPr>
            <w:tcW w:w="1671" w:type="pct"/>
            <w:tcBorders>
              <w:top w:val="single" w:sz="12" w:space="0" w:color="808080" w:themeColor="background1" w:themeShade="80"/>
              <w:bottom w:val="nil"/>
            </w:tcBorders>
            <w:vAlign w:val="center"/>
          </w:tcPr>
          <w:p w14:paraId="4AE3EC64" w14:textId="2C60FC43" w:rsidR="009F464D" w:rsidRPr="004C3C6D" w:rsidRDefault="006435F5" w:rsidP="009F464D">
            <w:pPr>
              <w:pStyle w:val="Sommario2"/>
              <w:tabs>
                <w:tab w:val="right" w:leader="dot" w:pos="9695"/>
              </w:tabs>
              <w:ind w:left="43"/>
              <w:jc w:val="left"/>
            </w:pPr>
            <w:r>
              <w:t>Andrea Bolle</w:t>
            </w:r>
          </w:p>
        </w:tc>
      </w:tr>
      <w:tr w:rsidR="00CA6769" w:rsidRPr="004C3C6D" w14:paraId="0D291A7C" w14:textId="77777777" w:rsidTr="009F464D">
        <w:trPr>
          <w:cantSplit/>
          <w:trHeight w:hRule="exact" w:val="1249"/>
        </w:trPr>
        <w:tc>
          <w:tcPr>
            <w:tcW w:w="898" w:type="pct"/>
            <w:tcBorders>
              <w:top w:val="nil"/>
              <w:bottom w:val="single" w:sz="12" w:space="0" w:color="808080" w:themeColor="background1" w:themeShade="80"/>
            </w:tcBorders>
          </w:tcPr>
          <w:p w14:paraId="3DDEF961" w14:textId="77777777" w:rsidR="00CA6769" w:rsidRPr="004C3C6D" w:rsidRDefault="00CA6769" w:rsidP="003163ED">
            <w:pPr>
              <w:pStyle w:val="Sommario2"/>
              <w:tabs>
                <w:tab w:val="left" w:pos="960"/>
                <w:tab w:val="right" w:leader="dot" w:pos="9695"/>
              </w:tabs>
              <w:jc w:val="left"/>
            </w:pPr>
          </w:p>
        </w:tc>
        <w:tc>
          <w:tcPr>
            <w:tcW w:w="1421" w:type="pct"/>
            <w:tcBorders>
              <w:top w:val="nil"/>
              <w:bottom w:val="single" w:sz="12" w:space="0" w:color="808080" w:themeColor="background1" w:themeShade="80"/>
            </w:tcBorders>
          </w:tcPr>
          <w:p w14:paraId="2E11C2CD" w14:textId="3EB1B0E3" w:rsidR="00CA6769" w:rsidRPr="004C3C6D" w:rsidRDefault="006B29D4" w:rsidP="00744C6B">
            <w:pPr>
              <w:pStyle w:val="Sommario2"/>
              <w:tabs>
                <w:tab w:val="right" w:leader="dot" w:pos="9695"/>
              </w:tabs>
              <w:ind w:left="43"/>
              <w:jc w:val="left"/>
            </w:pPr>
            <w:r>
              <w:rPr>
                <w:b/>
              </w:rPr>
              <w:t xml:space="preserve">Coordination Desk </w:t>
            </w:r>
            <w:r w:rsidR="006435F5">
              <w:rPr>
                <w:b/>
              </w:rPr>
              <w:t>Development Team</w:t>
            </w:r>
          </w:p>
        </w:tc>
        <w:tc>
          <w:tcPr>
            <w:tcW w:w="1010" w:type="pct"/>
            <w:tcBorders>
              <w:top w:val="nil"/>
              <w:bottom w:val="single" w:sz="12" w:space="0" w:color="808080" w:themeColor="background1" w:themeShade="80"/>
            </w:tcBorders>
          </w:tcPr>
          <w:p w14:paraId="7A6AEDAA" w14:textId="77777777" w:rsidR="00CA6769" w:rsidRPr="009F464D" w:rsidRDefault="00CA6769" w:rsidP="009F464D">
            <w:pPr>
              <w:pStyle w:val="Sommario2"/>
              <w:tabs>
                <w:tab w:val="left" w:pos="960"/>
                <w:tab w:val="right" w:leader="dot" w:pos="9695"/>
              </w:tabs>
              <w:jc w:val="left"/>
              <w:rPr>
                <w:b/>
              </w:rPr>
            </w:pPr>
          </w:p>
        </w:tc>
        <w:tc>
          <w:tcPr>
            <w:tcW w:w="1671" w:type="pct"/>
            <w:tcBorders>
              <w:top w:val="nil"/>
              <w:bottom w:val="single" w:sz="12" w:space="0" w:color="808080" w:themeColor="background1" w:themeShade="80"/>
            </w:tcBorders>
          </w:tcPr>
          <w:p w14:paraId="732C7FA0" w14:textId="77777777" w:rsidR="00CA6769" w:rsidRPr="004C3C6D" w:rsidRDefault="00CA6769" w:rsidP="009F464D">
            <w:pPr>
              <w:pStyle w:val="Sommario2"/>
              <w:tabs>
                <w:tab w:val="right" w:leader="dot" w:pos="9695"/>
              </w:tabs>
              <w:ind w:left="43"/>
              <w:jc w:val="left"/>
              <w:rPr>
                <w:b/>
              </w:rPr>
            </w:pPr>
            <w:r w:rsidRPr="004C3C6D">
              <w:rPr>
                <w:b/>
              </w:rPr>
              <w:t>CSC Coordination Desk Service Manager</w:t>
            </w:r>
          </w:p>
        </w:tc>
      </w:tr>
      <w:tr w:rsidR="009F464D" w:rsidRPr="004C3C6D" w14:paraId="0CA0E27D" w14:textId="77777777" w:rsidTr="009F464D">
        <w:trPr>
          <w:cantSplit/>
          <w:trHeight w:hRule="exact" w:val="754"/>
        </w:trPr>
        <w:tc>
          <w:tcPr>
            <w:tcW w:w="898" w:type="pct"/>
            <w:tcBorders>
              <w:top w:val="single" w:sz="12" w:space="0" w:color="808080" w:themeColor="background1" w:themeShade="80"/>
              <w:bottom w:val="nil"/>
            </w:tcBorders>
            <w:vAlign w:val="center"/>
          </w:tcPr>
          <w:p w14:paraId="7CE9B62C" w14:textId="77777777" w:rsidR="009F464D" w:rsidRPr="004C3C6D" w:rsidRDefault="009F464D" w:rsidP="003163ED">
            <w:pPr>
              <w:pStyle w:val="Sommario2"/>
              <w:tabs>
                <w:tab w:val="left" w:pos="960"/>
                <w:tab w:val="right" w:leader="dot" w:pos="9695"/>
              </w:tabs>
              <w:jc w:val="left"/>
            </w:pPr>
            <w:r w:rsidRPr="004C3C6D">
              <w:rPr>
                <w:b/>
              </w:rPr>
              <w:t>Approved</w:t>
            </w:r>
            <w:r w:rsidRPr="004C3C6D">
              <w:t>:</w:t>
            </w:r>
          </w:p>
        </w:tc>
        <w:tc>
          <w:tcPr>
            <w:tcW w:w="1421" w:type="pct"/>
            <w:tcBorders>
              <w:top w:val="single" w:sz="12" w:space="0" w:color="808080" w:themeColor="background1" w:themeShade="80"/>
              <w:bottom w:val="nil"/>
            </w:tcBorders>
            <w:vAlign w:val="center"/>
          </w:tcPr>
          <w:p w14:paraId="2CFEBFDB" w14:textId="3276B6B3" w:rsidR="009F464D" w:rsidRPr="004C3C6D" w:rsidRDefault="006435F5" w:rsidP="009F464D">
            <w:pPr>
              <w:pStyle w:val="Sommario2"/>
              <w:tabs>
                <w:tab w:val="right" w:leader="dot" w:pos="9695"/>
              </w:tabs>
              <w:ind w:left="43"/>
              <w:jc w:val="left"/>
            </w:pPr>
            <w:r>
              <w:t>Andrea Bolle</w:t>
            </w:r>
          </w:p>
        </w:tc>
        <w:tc>
          <w:tcPr>
            <w:tcW w:w="1010" w:type="pct"/>
            <w:tcBorders>
              <w:top w:val="single" w:sz="12" w:space="0" w:color="808080" w:themeColor="background1" w:themeShade="80"/>
              <w:bottom w:val="nil"/>
            </w:tcBorders>
            <w:vAlign w:val="center"/>
          </w:tcPr>
          <w:p w14:paraId="259E6475" w14:textId="77777777" w:rsidR="009F464D" w:rsidRPr="009F464D" w:rsidRDefault="009F464D" w:rsidP="009F464D">
            <w:pPr>
              <w:pStyle w:val="Sommario2"/>
              <w:tabs>
                <w:tab w:val="left" w:pos="960"/>
                <w:tab w:val="right" w:leader="dot" w:pos="9695"/>
              </w:tabs>
              <w:jc w:val="left"/>
              <w:rPr>
                <w:b/>
              </w:rPr>
            </w:pPr>
            <w:r w:rsidRPr="004C3C6D">
              <w:rPr>
                <w:b/>
              </w:rPr>
              <w:t>Authorised</w:t>
            </w:r>
            <w:r w:rsidRPr="009F464D">
              <w:rPr>
                <w:b/>
              </w:rPr>
              <w:t>:</w:t>
            </w:r>
          </w:p>
        </w:tc>
        <w:tc>
          <w:tcPr>
            <w:tcW w:w="1671" w:type="pct"/>
            <w:tcBorders>
              <w:top w:val="single" w:sz="12" w:space="0" w:color="808080" w:themeColor="background1" w:themeShade="80"/>
              <w:bottom w:val="nil"/>
            </w:tcBorders>
            <w:vAlign w:val="center"/>
          </w:tcPr>
          <w:p w14:paraId="4880B4B2" w14:textId="77777777" w:rsidR="009F464D" w:rsidRPr="004C3C6D" w:rsidRDefault="009F464D" w:rsidP="009F464D">
            <w:pPr>
              <w:pStyle w:val="Sommario2"/>
              <w:tabs>
                <w:tab w:val="right" w:leader="dot" w:pos="9695"/>
              </w:tabs>
              <w:ind w:left="43"/>
              <w:jc w:val="left"/>
            </w:pPr>
            <w:r>
              <w:t>Roberto Zaccari</w:t>
            </w:r>
          </w:p>
        </w:tc>
      </w:tr>
      <w:tr w:rsidR="00CA6769" w:rsidRPr="004C3C6D" w14:paraId="43B1D835" w14:textId="77777777" w:rsidTr="009F464D">
        <w:trPr>
          <w:cantSplit/>
          <w:trHeight w:hRule="exact" w:val="1429"/>
        </w:trPr>
        <w:tc>
          <w:tcPr>
            <w:tcW w:w="898" w:type="pct"/>
            <w:tcBorders>
              <w:top w:val="nil"/>
              <w:bottom w:val="single" w:sz="12" w:space="0" w:color="808080" w:themeColor="background1" w:themeShade="80"/>
            </w:tcBorders>
            <w:vAlign w:val="center"/>
          </w:tcPr>
          <w:p w14:paraId="131D9660" w14:textId="77777777" w:rsidR="00CA6769" w:rsidRPr="004C3C6D" w:rsidRDefault="00CA6769" w:rsidP="003163ED">
            <w:pPr>
              <w:pStyle w:val="Sommario2"/>
              <w:tabs>
                <w:tab w:val="left" w:pos="960"/>
                <w:tab w:val="right" w:leader="dot" w:pos="9695"/>
              </w:tabs>
              <w:jc w:val="left"/>
              <w:rPr>
                <w:b/>
              </w:rPr>
            </w:pPr>
          </w:p>
        </w:tc>
        <w:tc>
          <w:tcPr>
            <w:tcW w:w="1421" w:type="pct"/>
            <w:tcBorders>
              <w:top w:val="nil"/>
              <w:bottom w:val="single" w:sz="12" w:space="0" w:color="808080" w:themeColor="background1" w:themeShade="80"/>
            </w:tcBorders>
            <w:vAlign w:val="center"/>
          </w:tcPr>
          <w:p w14:paraId="711EA6DB" w14:textId="77777777" w:rsidR="00CA6769" w:rsidRPr="004C3C6D" w:rsidRDefault="00CA6769" w:rsidP="009F464D">
            <w:pPr>
              <w:pStyle w:val="Sommario2"/>
              <w:tabs>
                <w:tab w:val="right" w:leader="dot" w:pos="9695"/>
              </w:tabs>
              <w:ind w:left="43"/>
              <w:jc w:val="left"/>
              <w:rPr>
                <w:b/>
              </w:rPr>
            </w:pPr>
            <w:r w:rsidRPr="004C3C6D">
              <w:rPr>
                <w:b/>
              </w:rPr>
              <w:t>CSC Coordination Desk Service Manager</w:t>
            </w:r>
          </w:p>
        </w:tc>
        <w:tc>
          <w:tcPr>
            <w:tcW w:w="1010" w:type="pct"/>
            <w:tcBorders>
              <w:top w:val="nil"/>
              <w:bottom w:val="single" w:sz="12" w:space="0" w:color="808080" w:themeColor="background1" w:themeShade="80"/>
            </w:tcBorders>
            <w:vAlign w:val="center"/>
          </w:tcPr>
          <w:p w14:paraId="3FF4126D" w14:textId="77777777" w:rsidR="00CA6769" w:rsidRPr="004C3C6D" w:rsidRDefault="00CA6769" w:rsidP="009F464D">
            <w:pPr>
              <w:pStyle w:val="Sommario2"/>
              <w:tabs>
                <w:tab w:val="left" w:pos="960"/>
                <w:tab w:val="right" w:leader="dot" w:pos="9695"/>
              </w:tabs>
              <w:ind w:left="43"/>
              <w:jc w:val="left"/>
              <w:rPr>
                <w:b/>
              </w:rPr>
            </w:pPr>
          </w:p>
        </w:tc>
        <w:tc>
          <w:tcPr>
            <w:tcW w:w="1671" w:type="pct"/>
            <w:tcBorders>
              <w:top w:val="nil"/>
              <w:bottom w:val="single" w:sz="12" w:space="0" w:color="808080" w:themeColor="background1" w:themeShade="80"/>
            </w:tcBorders>
            <w:vAlign w:val="center"/>
          </w:tcPr>
          <w:p w14:paraId="1173A49C" w14:textId="48D9FB78" w:rsidR="00CA6769" w:rsidRPr="004C3C6D" w:rsidRDefault="00CA6769" w:rsidP="009F464D">
            <w:pPr>
              <w:pStyle w:val="Sommario2"/>
              <w:tabs>
                <w:tab w:val="right" w:leader="dot" w:pos="9695"/>
              </w:tabs>
              <w:ind w:left="43"/>
              <w:jc w:val="left"/>
              <w:rPr>
                <w:b/>
              </w:rPr>
            </w:pPr>
            <w:r w:rsidRPr="004C3C6D">
              <w:rPr>
                <w:b/>
              </w:rPr>
              <w:t xml:space="preserve">Product Assurance </w:t>
            </w:r>
            <w:r>
              <w:rPr>
                <w:b/>
              </w:rPr>
              <w:t xml:space="preserve">  </w:t>
            </w:r>
            <w:r w:rsidRPr="004C3C6D">
              <w:rPr>
                <w:b/>
              </w:rPr>
              <w:t>Manager</w:t>
            </w:r>
          </w:p>
          <w:p w14:paraId="1C7EB350" w14:textId="77777777" w:rsidR="00CA6769" w:rsidRPr="004C3C6D" w:rsidRDefault="00CA6769" w:rsidP="009F464D">
            <w:pPr>
              <w:pStyle w:val="Sommario2"/>
              <w:tabs>
                <w:tab w:val="right" w:leader="dot" w:pos="9695"/>
              </w:tabs>
              <w:ind w:left="43"/>
              <w:jc w:val="left"/>
              <w:rPr>
                <w:b/>
              </w:rPr>
            </w:pPr>
          </w:p>
        </w:tc>
      </w:tr>
      <w:tr w:rsidR="009F464D" w:rsidRPr="004C3C6D" w14:paraId="1F575811" w14:textId="77777777" w:rsidTr="009F464D">
        <w:trPr>
          <w:cantSplit/>
          <w:trHeight w:hRule="exact" w:val="692"/>
        </w:trPr>
        <w:tc>
          <w:tcPr>
            <w:tcW w:w="898" w:type="pct"/>
            <w:tcBorders>
              <w:top w:val="single" w:sz="12" w:space="0" w:color="808080" w:themeColor="background1" w:themeShade="80"/>
              <w:bottom w:val="nil"/>
            </w:tcBorders>
            <w:vAlign w:val="center"/>
          </w:tcPr>
          <w:p w14:paraId="18C0426C" w14:textId="77777777" w:rsidR="009F464D" w:rsidRPr="004C3C6D" w:rsidRDefault="009F464D" w:rsidP="003163ED">
            <w:pPr>
              <w:pStyle w:val="Sommario2"/>
              <w:tabs>
                <w:tab w:val="left" w:pos="960"/>
                <w:tab w:val="right" w:leader="dot" w:pos="9695"/>
              </w:tabs>
              <w:jc w:val="left"/>
              <w:rPr>
                <w:b/>
              </w:rPr>
            </w:pPr>
            <w:r w:rsidRPr="004C3C6D">
              <w:rPr>
                <w:b/>
              </w:rPr>
              <w:t>Accepted by ESA:</w:t>
            </w:r>
          </w:p>
        </w:tc>
        <w:tc>
          <w:tcPr>
            <w:tcW w:w="1421" w:type="pct"/>
            <w:tcBorders>
              <w:top w:val="single" w:sz="12" w:space="0" w:color="808080" w:themeColor="background1" w:themeShade="80"/>
              <w:bottom w:val="nil"/>
            </w:tcBorders>
            <w:vAlign w:val="center"/>
          </w:tcPr>
          <w:p w14:paraId="22C0E28E" w14:textId="77777777" w:rsidR="009F464D" w:rsidRPr="004C3C6D" w:rsidRDefault="009F464D" w:rsidP="003163ED">
            <w:pPr>
              <w:pStyle w:val="Sommario2"/>
              <w:tabs>
                <w:tab w:val="left" w:pos="960"/>
                <w:tab w:val="right" w:leader="dot" w:pos="9695"/>
              </w:tabs>
              <w:jc w:val="left"/>
              <w:rPr>
                <w:b/>
              </w:rPr>
            </w:pPr>
          </w:p>
        </w:tc>
        <w:tc>
          <w:tcPr>
            <w:tcW w:w="1010" w:type="pct"/>
            <w:tcBorders>
              <w:top w:val="single" w:sz="12" w:space="0" w:color="808080" w:themeColor="background1" w:themeShade="80"/>
              <w:bottom w:val="nil"/>
            </w:tcBorders>
            <w:vAlign w:val="center"/>
          </w:tcPr>
          <w:p w14:paraId="5CC039B3" w14:textId="77777777" w:rsidR="009F464D" w:rsidRPr="004C3C6D" w:rsidRDefault="009F464D" w:rsidP="003163ED">
            <w:pPr>
              <w:pStyle w:val="Sommario2"/>
              <w:tabs>
                <w:tab w:val="left" w:pos="960"/>
                <w:tab w:val="right" w:leader="dot" w:pos="9695"/>
              </w:tabs>
              <w:jc w:val="left"/>
              <w:rPr>
                <w:b/>
              </w:rPr>
            </w:pPr>
          </w:p>
        </w:tc>
        <w:tc>
          <w:tcPr>
            <w:tcW w:w="1671" w:type="pct"/>
            <w:tcBorders>
              <w:top w:val="single" w:sz="12" w:space="0" w:color="808080" w:themeColor="background1" w:themeShade="80"/>
              <w:bottom w:val="nil"/>
            </w:tcBorders>
            <w:vAlign w:val="center"/>
          </w:tcPr>
          <w:p w14:paraId="23A22AF9" w14:textId="77777777" w:rsidR="009F464D" w:rsidRPr="004C3C6D" w:rsidRDefault="009F464D" w:rsidP="003163ED">
            <w:pPr>
              <w:pStyle w:val="Sommario2"/>
              <w:tabs>
                <w:tab w:val="left" w:pos="960"/>
                <w:tab w:val="right" w:leader="dot" w:pos="9695"/>
              </w:tabs>
              <w:jc w:val="left"/>
              <w:rPr>
                <w:b/>
              </w:rPr>
            </w:pPr>
          </w:p>
        </w:tc>
      </w:tr>
      <w:tr w:rsidR="00CA6769" w:rsidRPr="004C3C6D" w14:paraId="17A5226A" w14:textId="77777777" w:rsidTr="009F464D">
        <w:trPr>
          <w:cantSplit/>
          <w:trHeight w:hRule="exact" w:val="423"/>
        </w:trPr>
        <w:tc>
          <w:tcPr>
            <w:tcW w:w="3329" w:type="pct"/>
            <w:gridSpan w:val="3"/>
            <w:tcBorders>
              <w:top w:val="nil"/>
              <w:bottom w:val="single" w:sz="12" w:space="0" w:color="808080" w:themeColor="background1" w:themeShade="80"/>
            </w:tcBorders>
          </w:tcPr>
          <w:p w14:paraId="74DA5432" w14:textId="77777777" w:rsidR="00CA6769" w:rsidRPr="004C3C6D" w:rsidRDefault="00CA6769" w:rsidP="003163ED">
            <w:pPr>
              <w:pStyle w:val="Sommario2"/>
              <w:tabs>
                <w:tab w:val="left" w:pos="960"/>
                <w:tab w:val="right" w:leader="dot" w:pos="9695"/>
              </w:tabs>
              <w:jc w:val="left"/>
            </w:pPr>
          </w:p>
        </w:tc>
        <w:tc>
          <w:tcPr>
            <w:tcW w:w="1671" w:type="pct"/>
            <w:tcBorders>
              <w:top w:val="nil"/>
              <w:bottom w:val="single" w:sz="12" w:space="0" w:color="808080" w:themeColor="background1" w:themeShade="80"/>
            </w:tcBorders>
          </w:tcPr>
          <w:p w14:paraId="76DD0210" w14:textId="77777777" w:rsidR="00CA6769" w:rsidRPr="004C3C6D" w:rsidRDefault="00CA6769" w:rsidP="003163ED">
            <w:pPr>
              <w:pStyle w:val="Sommario2"/>
              <w:tabs>
                <w:tab w:val="left" w:pos="960"/>
                <w:tab w:val="right" w:leader="dot" w:pos="9695"/>
              </w:tabs>
              <w:jc w:val="left"/>
            </w:pPr>
          </w:p>
        </w:tc>
      </w:tr>
      <w:tr w:rsidR="00CA6769" w:rsidRPr="004C3C6D" w14:paraId="5EDEBD15" w14:textId="77777777" w:rsidTr="009F464D">
        <w:trPr>
          <w:cantSplit/>
          <w:trHeight w:hRule="exact" w:val="1902"/>
        </w:trPr>
        <w:tc>
          <w:tcPr>
            <w:tcW w:w="898" w:type="pct"/>
            <w:tcBorders>
              <w:top w:val="single" w:sz="12" w:space="0" w:color="808080" w:themeColor="background1" w:themeShade="80"/>
              <w:bottom w:val="nil"/>
            </w:tcBorders>
          </w:tcPr>
          <w:p w14:paraId="35260710" w14:textId="77777777" w:rsidR="00CA6769" w:rsidRPr="004C3C6D" w:rsidRDefault="00CA6769" w:rsidP="003163ED">
            <w:pPr>
              <w:pStyle w:val="Sommario2"/>
              <w:tabs>
                <w:tab w:val="left" w:pos="960"/>
                <w:tab w:val="right" w:leader="dot" w:pos="9695"/>
              </w:tabs>
              <w:jc w:val="left"/>
              <w:rPr>
                <w:b/>
              </w:rPr>
            </w:pPr>
          </w:p>
          <w:p w14:paraId="0EE9C064" w14:textId="77777777" w:rsidR="00CA6769" w:rsidRPr="004C3C6D" w:rsidRDefault="00CA6769" w:rsidP="003163ED">
            <w:pPr>
              <w:pStyle w:val="Sommario2"/>
              <w:tabs>
                <w:tab w:val="left" w:pos="960"/>
                <w:tab w:val="right" w:leader="dot" w:pos="9695"/>
              </w:tabs>
              <w:jc w:val="left"/>
              <w:rPr>
                <w:b/>
              </w:rPr>
            </w:pPr>
            <w:r w:rsidRPr="004C3C6D">
              <w:rPr>
                <w:b/>
              </w:rPr>
              <w:t>Filename:</w:t>
            </w:r>
          </w:p>
        </w:tc>
        <w:tc>
          <w:tcPr>
            <w:tcW w:w="4102" w:type="pct"/>
            <w:gridSpan w:val="3"/>
            <w:tcBorders>
              <w:top w:val="single" w:sz="12" w:space="0" w:color="808080" w:themeColor="background1" w:themeShade="80"/>
              <w:bottom w:val="nil"/>
            </w:tcBorders>
          </w:tcPr>
          <w:p w14:paraId="38866C0F" w14:textId="77777777" w:rsidR="00CA6769" w:rsidRPr="004C3C6D" w:rsidRDefault="00CA6769" w:rsidP="003163ED">
            <w:pPr>
              <w:pStyle w:val="Sommario2"/>
              <w:tabs>
                <w:tab w:val="left" w:pos="960"/>
                <w:tab w:val="right" w:leader="dot" w:pos="9695"/>
              </w:tabs>
              <w:jc w:val="left"/>
            </w:pPr>
          </w:p>
          <w:p w14:paraId="17EC49FA" w14:textId="65D2C4F0" w:rsidR="00412747" w:rsidRDefault="00CA6769" w:rsidP="006E54C1">
            <w:pPr>
              <w:pStyle w:val="Sommario2"/>
              <w:tabs>
                <w:tab w:val="left" w:pos="960"/>
                <w:tab w:val="right" w:leader="dot" w:pos="9695"/>
              </w:tabs>
              <w:jc w:val="left"/>
              <w:rPr>
                <w:b/>
              </w:rPr>
            </w:pPr>
            <w:r w:rsidRPr="004C3C6D">
              <w:rPr>
                <w:b/>
              </w:rPr>
              <w:fldChar w:fldCharType="begin"/>
            </w:r>
            <w:r w:rsidRPr="004C3C6D">
              <w:rPr>
                <w:b/>
              </w:rPr>
              <w:instrText xml:space="preserve"> FILENAME   \* MERGEFORMAT </w:instrText>
            </w:r>
            <w:r w:rsidRPr="004C3C6D">
              <w:rPr>
                <w:b/>
              </w:rPr>
              <w:fldChar w:fldCharType="separate"/>
            </w:r>
            <w:r w:rsidR="006435F5">
              <w:rPr>
                <w:b/>
                <w:noProof/>
              </w:rPr>
              <w:t>CSC Coordination Desk - [OMCS] SentiBoard Installation Manual.docx</w:t>
            </w:r>
            <w:r w:rsidRPr="004C3C6D">
              <w:fldChar w:fldCharType="end"/>
            </w:r>
          </w:p>
          <w:p w14:paraId="15C4D616" w14:textId="77777777" w:rsidR="00412747" w:rsidRPr="00412747" w:rsidRDefault="00412747" w:rsidP="00412747"/>
          <w:p w14:paraId="6145BBEF" w14:textId="20A80293" w:rsidR="00CA6769" w:rsidRPr="00412747" w:rsidRDefault="00412747" w:rsidP="00412747">
            <w:pPr>
              <w:tabs>
                <w:tab w:val="left" w:pos="1177"/>
              </w:tabs>
            </w:pPr>
            <w:r>
              <w:tab/>
            </w:r>
          </w:p>
        </w:tc>
      </w:tr>
    </w:tbl>
    <w:p w14:paraId="4B32E5C6" w14:textId="34B42C09" w:rsidR="00CA6769" w:rsidRDefault="00CA6769" w:rsidP="00CA6769">
      <w:pPr>
        <w:pStyle w:val="Sommario2"/>
        <w:tabs>
          <w:tab w:val="left" w:pos="960"/>
          <w:tab w:val="left" w:pos="1305"/>
          <w:tab w:val="right" w:leader="dot" w:pos="9695"/>
        </w:tabs>
      </w:pPr>
    </w:p>
    <w:p w14:paraId="3E97D104" w14:textId="77777777" w:rsidR="00CA6769" w:rsidRDefault="00CA6769" w:rsidP="00813787">
      <w:pPr>
        <w:pStyle w:val="Sommario2"/>
        <w:tabs>
          <w:tab w:val="left" w:pos="960"/>
          <w:tab w:val="right" w:leader="dot" w:pos="9695"/>
        </w:tabs>
        <w:jc w:val="center"/>
      </w:pPr>
    </w:p>
    <w:p w14:paraId="17816F70" w14:textId="77777777" w:rsidR="00CA6769" w:rsidRDefault="00CA6769">
      <w:pPr>
        <w:suppressAutoHyphens w:val="0"/>
        <w:spacing w:before="0" w:after="0"/>
        <w:jc w:val="left"/>
      </w:pPr>
      <w:r>
        <w:br w:type="page"/>
      </w:r>
    </w:p>
    <w:p w14:paraId="60C165E0" w14:textId="77777777" w:rsidR="00CA6769" w:rsidRPr="00EC4F83" w:rsidRDefault="00CA6769" w:rsidP="00CA6769"/>
    <w:p w14:paraId="766E3B9B" w14:textId="77777777" w:rsidR="00CA6769" w:rsidRPr="005E1F2D" w:rsidRDefault="00CA6769" w:rsidP="00CA6769">
      <w:pPr>
        <w:jc w:val="center"/>
        <w:rPr>
          <w:rFonts w:cs="Arial"/>
          <w:b/>
          <w:sz w:val="28"/>
          <w:szCs w:val="28"/>
        </w:rPr>
      </w:pPr>
      <w:r w:rsidRPr="005E1F2D">
        <w:rPr>
          <w:rFonts w:cs="Arial"/>
          <w:b/>
          <w:sz w:val="28"/>
          <w:szCs w:val="28"/>
        </w:rPr>
        <w:t>Document Status Sheet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714"/>
        <w:gridCol w:w="1124"/>
        <w:gridCol w:w="1307"/>
        <w:gridCol w:w="1242"/>
        <w:gridCol w:w="1332"/>
        <w:gridCol w:w="3486"/>
      </w:tblGrid>
      <w:tr w:rsidR="00CA6769" w:rsidRPr="005E1F2D" w14:paraId="1FDC9820" w14:textId="77777777" w:rsidTr="003163ED">
        <w:trPr>
          <w:jc w:val="center"/>
        </w:trPr>
        <w:tc>
          <w:tcPr>
            <w:tcW w:w="714" w:type="dxa"/>
            <w:tcBorders>
              <w:top w:val="single" w:sz="6" w:space="0" w:color="auto"/>
              <w:left w:val="single" w:sz="6" w:space="0" w:color="auto"/>
              <w:bottom w:val="single" w:sz="6" w:space="0" w:color="auto"/>
              <w:right w:val="single" w:sz="6" w:space="0" w:color="auto"/>
            </w:tcBorders>
            <w:hideMark/>
          </w:tcPr>
          <w:p w14:paraId="7DF1A576" w14:textId="77777777" w:rsidR="00CA6769" w:rsidRPr="005E1F2D" w:rsidRDefault="00CA6769" w:rsidP="003163ED">
            <w:pPr>
              <w:jc w:val="center"/>
              <w:rPr>
                <w:rFonts w:cs="Arial"/>
                <w:b/>
                <w:sz w:val="16"/>
              </w:rPr>
            </w:pPr>
            <w:r w:rsidRPr="005E1F2D">
              <w:rPr>
                <w:rFonts w:cs="Arial"/>
                <w:b/>
                <w:sz w:val="16"/>
              </w:rPr>
              <w:t>ISSUE</w:t>
            </w:r>
          </w:p>
        </w:tc>
        <w:tc>
          <w:tcPr>
            <w:tcW w:w="1124" w:type="dxa"/>
            <w:tcBorders>
              <w:top w:val="single" w:sz="6" w:space="0" w:color="auto"/>
              <w:left w:val="single" w:sz="6" w:space="0" w:color="auto"/>
              <w:bottom w:val="single" w:sz="6" w:space="0" w:color="auto"/>
              <w:right w:val="single" w:sz="6" w:space="0" w:color="auto"/>
            </w:tcBorders>
            <w:hideMark/>
          </w:tcPr>
          <w:p w14:paraId="3A659F52" w14:textId="77777777" w:rsidR="00CA6769" w:rsidRPr="005E1F2D" w:rsidRDefault="00CA6769" w:rsidP="003163ED">
            <w:pPr>
              <w:jc w:val="center"/>
              <w:rPr>
                <w:rFonts w:cs="Arial"/>
                <w:b/>
                <w:sz w:val="16"/>
              </w:rPr>
            </w:pPr>
            <w:r w:rsidRPr="005E1F2D">
              <w:rPr>
                <w:rFonts w:cs="Arial"/>
                <w:b/>
                <w:sz w:val="16"/>
              </w:rPr>
              <w:t>DATE</w:t>
            </w:r>
          </w:p>
        </w:tc>
        <w:tc>
          <w:tcPr>
            <w:tcW w:w="1307" w:type="dxa"/>
            <w:tcBorders>
              <w:top w:val="single" w:sz="6" w:space="0" w:color="auto"/>
              <w:left w:val="single" w:sz="6" w:space="0" w:color="auto"/>
              <w:bottom w:val="single" w:sz="6" w:space="0" w:color="auto"/>
              <w:right w:val="single" w:sz="6" w:space="0" w:color="auto"/>
            </w:tcBorders>
            <w:hideMark/>
          </w:tcPr>
          <w:p w14:paraId="679DE594" w14:textId="77777777" w:rsidR="00CA6769" w:rsidRPr="005E1F2D" w:rsidRDefault="00CA6769" w:rsidP="003163ED">
            <w:pPr>
              <w:jc w:val="center"/>
              <w:rPr>
                <w:rFonts w:cs="Arial"/>
                <w:b/>
                <w:sz w:val="16"/>
              </w:rPr>
            </w:pPr>
            <w:r w:rsidRPr="005E1F2D">
              <w:rPr>
                <w:rFonts w:cs="Arial"/>
                <w:b/>
                <w:sz w:val="16"/>
              </w:rPr>
              <w:t>AUTHOR</w:t>
            </w:r>
          </w:p>
        </w:tc>
        <w:tc>
          <w:tcPr>
            <w:tcW w:w="1242" w:type="dxa"/>
            <w:tcBorders>
              <w:top w:val="single" w:sz="6" w:space="0" w:color="auto"/>
              <w:left w:val="single" w:sz="6" w:space="0" w:color="auto"/>
              <w:bottom w:val="single" w:sz="6" w:space="0" w:color="auto"/>
              <w:right w:val="single" w:sz="6" w:space="0" w:color="auto"/>
            </w:tcBorders>
            <w:hideMark/>
          </w:tcPr>
          <w:p w14:paraId="2F7D41F9" w14:textId="77777777" w:rsidR="00CA6769" w:rsidRPr="005E1F2D" w:rsidRDefault="00CA6769" w:rsidP="003163ED">
            <w:pPr>
              <w:jc w:val="center"/>
              <w:rPr>
                <w:rFonts w:cs="Arial"/>
                <w:b/>
                <w:sz w:val="16"/>
              </w:rPr>
            </w:pPr>
            <w:r w:rsidRPr="005E1F2D">
              <w:rPr>
                <w:rFonts w:cs="Arial"/>
                <w:b/>
                <w:sz w:val="16"/>
              </w:rPr>
              <w:t>VERIFIED</w:t>
            </w:r>
          </w:p>
        </w:tc>
        <w:tc>
          <w:tcPr>
            <w:tcW w:w="1332" w:type="dxa"/>
            <w:tcBorders>
              <w:top w:val="single" w:sz="6" w:space="0" w:color="auto"/>
              <w:left w:val="single" w:sz="6" w:space="0" w:color="auto"/>
              <w:bottom w:val="single" w:sz="6" w:space="0" w:color="auto"/>
              <w:right w:val="single" w:sz="6" w:space="0" w:color="auto"/>
            </w:tcBorders>
            <w:hideMark/>
          </w:tcPr>
          <w:p w14:paraId="7358B3D0" w14:textId="77777777" w:rsidR="00CA6769" w:rsidRPr="005E1F2D" w:rsidRDefault="00CA6769" w:rsidP="003163ED">
            <w:pPr>
              <w:jc w:val="center"/>
              <w:rPr>
                <w:rFonts w:cs="Arial"/>
                <w:b/>
                <w:sz w:val="16"/>
              </w:rPr>
            </w:pPr>
            <w:r w:rsidRPr="005E1F2D">
              <w:rPr>
                <w:rFonts w:cs="Arial"/>
                <w:b/>
                <w:sz w:val="16"/>
              </w:rPr>
              <w:t>APPROVED</w:t>
            </w:r>
          </w:p>
        </w:tc>
        <w:tc>
          <w:tcPr>
            <w:tcW w:w="3486" w:type="dxa"/>
            <w:tcBorders>
              <w:top w:val="single" w:sz="6" w:space="0" w:color="auto"/>
              <w:left w:val="single" w:sz="6" w:space="0" w:color="auto"/>
              <w:bottom w:val="single" w:sz="6" w:space="0" w:color="auto"/>
              <w:right w:val="single" w:sz="6" w:space="0" w:color="auto"/>
            </w:tcBorders>
            <w:hideMark/>
          </w:tcPr>
          <w:p w14:paraId="2CF721E8" w14:textId="77777777" w:rsidR="00CA6769" w:rsidRPr="005E1F2D" w:rsidRDefault="00CA6769" w:rsidP="003163ED">
            <w:pPr>
              <w:jc w:val="center"/>
              <w:rPr>
                <w:rFonts w:cs="Arial"/>
                <w:b/>
                <w:sz w:val="16"/>
              </w:rPr>
            </w:pPr>
            <w:r w:rsidRPr="005E1F2D">
              <w:rPr>
                <w:rFonts w:cs="Arial"/>
                <w:b/>
                <w:sz w:val="16"/>
              </w:rPr>
              <w:t>REASON OF THE MODIFICATION</w:t>
            </w:r>
          </w:p>
        </w:tc>
      </w:tr>
      <w:tr w:rsidR="00CA6769" w:rsidRPr="005E1F2D" w14:paraId="5D954A64" w14:textId="77777777" w:rsidTr="003163ED">
        <w:trPr>
          <w:jc w:val="center"/>
        </w:trPr>
        <w:tc>
          <w:tcPr>
            <w:tcW w:w="714" w:type="dxa"/>
            <w:tcBorders>
              <w:top w:val="single" w:sz="6" w:space="0" w:color="auto"/>
              <w:left w:val="single" w:sz="6" w:space="0" w:color="auto"/>
              <w:bottom w:val="single" w:sz="6" w:space="0" w:color="auto"/>
              <w:right w:val="single" w:sz="6" w:space="0" w:color="auto"/>
            </w:tcBorders>
            <w:hideMark/>
          </w:tcPr>
          <w:p w14:paraId="6CC4CB1B" w14:textId="59A43CDB" w:rsidR="00CA6769" w:rsidRPr="005E1F2D" w:rsidRDefault="008A6428" w:rsidP="003163ED">
            <w:pPr>
              <w:tabs>
                <w:tab w:val="center" w:pos="4819"/>
                <w:tab w:val="right" w:pos="9638"/>
              </w:tabs>
              <w:jc w:val="center"/>
              <w:rPr>
                <w:rFonts w:cs="Arial"/>
                <w:sz w:val="16"/>
              </w:rPr>
            </w:pPr>
            <w:r>
              <w:rPr>
                <w:rFonts w:cs="Arial"/>
                <w:sz w:val="16"/>
              </w:rPr>
              <w:t>1</w:t>
            </w:r>
            <w:r w:rsidR="00CA6769" w:rsidRPr="005E1F2D">
              <w:rPr>
                <w:rFonts w:cs="Arial"/>
                <w:sz w:val="16"/>
              </w:rPr>
              <w:t>.0</w:t>
            </w:r>
          </w:p>
        </w:tc>
        <w:tc>
          <w:tcPr>
            <w:tcW w:w="1124" w:type="dxa"/>
            <w:tcBorders>
              <w:top w:val="single" w:sz="6" w:space="0" w:color="auto"/>
              <w:left w:val="single" w:sz="6" w:space="0" w:color="auto"/>
              <w:bottom w:val="single" w:sz="6" w:space="0" w:color="auto"/>
              <w:right w:val="single" w:sz="6" w:space="0" w:color="auto"/>
            </w:tcBorders>
            <w:hideMark/>
          </w:tcPr>
          <w:p w14:paraId="54B0AF96" w14:textId="13DCF9CB" w:rsidR="00CA6769" w:rsidRPr="005E1F2D" w:rsidRDefault="006435F5" w:rsidP="003163ED">
            <w:pPr>
              <w:tabs>
                <w:tab w:val="center" w:pos="4819"/>
                <w:tab w:val="right" w:pos="9638"/>
              </w:tabs>
              <w:jc w:val="center"/>
              <w:rPr>
                <w:rFonts w:cs="Arial"/>
                <w:sz w:val="16"/>
              </w:rPr>
            </w:pPr>
            <w:r>
              <w:rPr>
                <w:rFonts w:cs="Arial"/>
                <w:sz w:val="16"/>
              </w:rPr>
              <w:t>25</w:t>
            </w:r>
            <w:r w:rsidR="00892C70">
              <w:rPr>
                <w:rFonts w:cs="Arial"/>
                <w:sz w:val="16"/>
              </w:rPr>
              <w:t>/0</w:t>
            </w:r>
            <w:r>
              <w:rPr>
                <w:rFonts w:cs="Arial"/>
                <w:sz w:val="16"/>
              </w:rPr>
              <w:t>7</w:t>
            </w:r>
            <w:r w:rsidR="00892C70">
              <w:rPr>
                <w:rFonts w:cs="Arial"/>
                <w:sz w:val="16"/>
              </w:rPr>
              <w:t>/202</w:t>
            </w:r>
            <w:r>
              <w:rPr>
                <w:rFonts w:cs="Arial"/>
                <w:sz w:val="16"/>
              </w:rPr>
              <w:t>4</w:t>
            </w:r>
          </w:p>
        </w:tc>
        <w:tc>
          <w:tcPr>
            <w:tcW w:w="1307" w:type="dxa"/>
            <w:tcBorders>
              <w:top w:val="single" w:sz="6" w:space="0" w:color="auto"/>
              <w:left w:val="single" w:sz="6" w:space="0" w:color="auto"/>
              <w:bottom w:val="single" w:sz="6" w:space="0" w:color="auto"/>
              <w:right w:val="single" w:sz="6" w:space="0" w:color="auto"/>
            </w:tcBorders>
            <w:hideMark/>
          </w:tcPr>
          <w:p w14:paraId="194CF32C" w14:textId="6F4FA940" w:rsidR="003744FD" w:rsidRPr="005E1F2D" w:rsidRDefault="006435F5" w:rsidP="003163ED">
            <w:pPr>
              <w:tabs>
                <w:tab w:val="center" w:pos="4819"/>
                <w:tab w:val="right" w:pos="9638"/>
              </w:tabs>
              <w:jc w:val="center"/>
              <w:rPr>
                <w:rFonts w:cs="Arial"/>
                <w:sz w:val="16"/>
              </w:rPr>
            </w:pPr>
            <w:r>
              <w:rPr>
                <w:rFonts w:cs="Arial"/>
                <w:sz w:val="16"/>
              </w:rPr>
              <w:t>CD Dev Team</w:t>
            </w:r>
          </w:p>
        </w:tc>
        <w:tc>
          <w:tcPr>
            <w:tcW w:w="1242" w:type="dxa"/>
            <w:tcBorders>
              <w:top w:val="single" w:sz="6" w:space="0" w:color="auto"/>
              <w:left w:val="single" w:sz="6" w:space="0" w:color="auto"/>
              <w:bottom w:val="single" w:sz="6" w:space="0" w:color="auto"/>
              <w:right w:val="single" w:sz="6" w:space="0" w:color="auto"/>
            </w:tcBorders>
            <w:hideMark/>
          </w:tcPr>
          <w:p w14:paraId="3819A51E" w14:textId="14D3BF06" w:rsidR="00CA6769" w:rsidRPr="005E1F2D" w:rsidRDefault="006435F5" w:rsidP="006435F5">
            <w:pPr>
              <w:tabs>
                <w:tab w:val="center" w:pos="4819"/>
                <w:tab w:val="right" w:pos="9638"/>
              </w:tabs>
              <w:jc w:val="center"/>
              <w:rPr>
                <w:rFonts w:cs="Arial"/>
                <w:sz w:val="16"/>
              </w:rPr>
            </w:pPr>
            <w:r>
              <w:rPr>
                <w:rFonts w:cs="Arial"/>
                <w:sz w:val="16"/>
              </w:rPr>
              <w:t>A. Bolle</w:t>
            </w:r>
          </w:p>
        </w:tc>
        <w:tc>
          <w:tcPr>
            <w:tcW w:w="1332" w:type="dxa"/>
            <w:tcBorders>
              <w:top w:val="single" w:sz="6" w:space="0" w:color="auto"/>
              <w:left w:val="single" w:sz="6" w:space="0" w:color="auto"/>
              <w:bottom w:val="single" w:sz="6" w:space="0" w:color="auto"/>
              <w:right w:val="single" w:sz="6" w:space="0" w:color="auto"/>
            </w:tcBorders>
            <w:hideMark/>
          </w:tcPr>
          <w:p w14:paraId="4AE04A56" w14:textId="727E8D7A" w:rsidR="00CA6769" w:rsidRPr="005E1F2D" w:rsidRDefault="006435F5" w:rsidP="003163ED">
            <w:pPr>
              <w:tabs>
                <w:tab w:val="center" w:pos="4819"/>
                <w:tab w:val="right" w:pos="9638"/>
              </w:tabs>
              <w:jc w:val="center"/>
              <w:rPr>
                <w:rFonts w:cs="Arial"/>
                <w:sz w:val="16"/>
              </w:rPr>
            </w:pPr>
            <w:r>
              <w:rPr>
                <w:rFonts w:cs="Arial"/>
                <w:sz w:val="16"/>
              </w:rPr>
              <w:t>A. Bolle</w:t>
            </w:r>
          </w:p>
        </w:tc>
        <w:tc>
          <w:tcPr>
            <w:tcW w:w="3486" w:type="dxa"/>
            <w:tcBorders>
              <w:top w:val="single" w:sz="6" w:space="0" w:color="auto"/>
              <w:left w:val="single" w:sz="6" w:space="0" w:color="auto"/>
              <w:bottom w:val="single" w:sz="6" w:space="0" w:color="auto"/>
              <w:right w:val="single" w:sz="6" w:space="0" w:color="auto"/>
            </w:tcBorders>
            <w:hideMark/>
          </w:tcPr>
          <w:p w14:paraId="1990A84D" w14:textId="77777777" w:rsidR="00CA6769" w:rsidRPr="005E1F2D" w:rsidRDefault="00CA6769" w:rsidP="003163ED">
            <w:pPr>
              <w:tabs>
                <w:tab w:val="center" w:pos="4819"/>
                <w:tab w:val="right" w:pos="9638"/>
              </w:tabs>
              <w:jc w:val="center"/>
              <w:rPr>
                <w:rFonts w:cs="Arial"/>
                <w:sz w:val="16"/>
              </w:rPr>
            </w:pPr>
            <w:r>
              <w:rPr>
                <w:rFonts w:cs="Arial"/>
                <w:sz w:val="16"/>
              </w:rPr>
              <w:t>First Issue</w:t>
            </w:r>
          </w:p>
        </w:tc>
      </w:tr>
    </w:tbl>
    <w:p w14:paraId="4353D5EA" w14:textId="77777777" w:rsidR="00CA6769" w:rsidRPr="00EC4F83" w:rsidRDefault="00CA6769" w:rsidP="00CA6769"/>
    <w:p w14:paraId="024247F4" w14:textId="77777777" w:rsidR="00CA6769" w:rsidRPr="000C0E6F" w:rsidRDefault="00CA6769" w:rsidP="00CA6769">
      <w:pPr>
        <w:jc w:val="center"/>
        <w:rPr>
          <w:rFonts w:cs="Arial"/>
          <w:b/>
          <w:sz w:val="32"/>
          <w:szCs w:val="32"/>
          <w:lang w:eastAsia="it-IT"/>
        </w:rPr>
      </w:pPr>
      <w:r w:rsidRPr="000C0E6F">
        <w:rPr>
          <w:rFonts w:cs="Arial"/>
          <w:b/>
          <w:sz w:val="32"/>
          <w:szCs w:val="32"/>
          <w:lang w:eastAsia="it-IT"/>
        </w:rPr>
        <w:t>Document Change Record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1570"/>
        <w:gridCol w:w="3418"/>
        <w:gridCol w:w="1244"/>
        <w:gridCol w:w="2085"/>
      </w:tblGrid>
      <w:tr w:rsidR="00CA6769" w:rsidRPr="000C0E6F" w14:paraId="783D508B" w14:textId="77777777" w:rsidTr="003163ED">
        <w:trPr>
          <w:trHeight w:val="325"/>
          <w:jc w:val="center"/>
        </w:trPr>
        <w:tc>
          <w:tcPr>
            <w:tcW w:w="1084" w:type="dxa"/>
            <w:shd w:val="clear" w:color="auto" w:fill="92D050"/>
            <w:vAlign w:val="center"/>
          </w:tcPr>
          <w:p w14:paraId="43CF1C3B" w14:textId="77777777" w:rsidR="00CA6769" w:rsidRPr="000C0E6F" w:rsidRDefault="00CA6769" w:rsidP="003163ED">
            <w:pPr>
              <w:jc w:val="left"/>
              <w:rPr>
                <w:rFonts w:cs="Arial"/>
                <w:b/>
                <w:sz w:val="16"/>
                <w:szCs w:val="16"/>
              </w:rPr>
            </w:pPr>
            <w:r w:rsidRPr="000C0E6F">
              <w:rPr>
                <w:rFonts w:cs="Arial"/>
                <w:b/>
                <w:sz w:val="16"/>
                <w:szCs w:val="16"/>
              </w:rPr>
              <w:t>No</w:t>
            </w:r>
          </w:p>
        </w:tc>
        <w:tc>
          <w:tcPr>
            <w:tcW w:w="1570" w:type="dxa"/>
            <w:shd w:val="clear" w:color="auto" w:fill="92D050"/>
            <w:vAlign w:val="center"/>
          </w:tcPr>
          <w:p w14:paraId="7B7ACCF0" w14:textId="77777777" w:rsidR="00CA6769" w:rsidRPr="000C0E6F" w:rsidRDefault="00CA6769" w:rsidP="003163ED">
            <w:pPr>
              <w:jc w:val="left"/>
              <w:rPr>
                <w:rFonts w:cs="Arial"/>
                <w:b/>
                <w:sz w:val="16"/>
                <w:szCs w:val="16"/>
              </w:rPr>
            </w:pPr>
            <w:r w:rsidRPr="000C0E6F">
              <w:rPr>
                <w:rFonts w:cs="Arial"/>
                <w:b/>
                <w:sz w:val="16"/>
                <w:szCs w:val="16"/>
              </w:rPr>
              <w:t>Change In Issue</w:t>
            </w:r>
          </w:p>
        </w:tc>
        <w:tc>
          <w:tcPr>
            <w:tcW w:w="3418" w:type="dxa"/>
            <w:shd w:val="clear" w:color="auto" w:fill="92D050"/>
            <w:vAlign w:val="center"/>
          </w:tcPr>
          <w:p w14:paraId="31150B4C" w14:textId="77777777" w:rsidR="00CA6769" w:rsidRPr="000C0E6F" w:rsidRDefault="00CA6769" w:rsidP="003163ED">
            <w:pPr>
              <w:jc w:val="left"/>
              <w:rPr>
                <w:rFonts w:cs="Arial"/>
                <w:b/>
                <w:sz w:val="16"/>
                <w:szCs w:val="16"/>
              </w:rPr>
            </w:pPr>
            <w:r w:rsidRPr="000C0E6F">
              <w:rPr>
                <w:rFonts w:cs="Arial"/>
                <w:b/>
                <w:sz w:val="16"/>
                <w:szCs w:val="16"/>
              </w:rPr>
              <w:t>Description of Change</w:t>
            </w:r>
          </w:p>
        </w:tc>
        <w:tc>
          <w:tcPr>
            <w:tcW w:w="1244" w:type="dxa"/>
            <w:shd w:val="clear" w:color="auto" w:fill="92D050"/>
            <w:vAlign w:val="center"/>
          </w:tcPr>
          <w:p w14:paraId="0F5F430C" w14:textId="77777777" w:rsidR="00CA6769" w:rsidRPr="000C0E6F" w:rsidRDefault="00CA6769" w:rsidP="003163ED">
            <w:pPr>
              <w:jc w:val="left"/>
              <w:rPr>
                <w:rFonts w:cs="Arial"/>
                <w:b/>
                <w:sz w:val="16"/>
                <w:szCs w:val="16"/>
              </w:rPr>
            </w:pPr>
            <w:r w:rsidRPr="000C0E6F">
              <w:rPr>
                <w:rFonts w:cs="Arial"/>
                <w:b/>
                <w:sz w:val="16"/>
                <w:szCs w:val="16"/>
              </w:rPr>
              <w:t>Section</w:t>
            </w:r>
          </w:p>
        </w:tc>
        <w:tc>
          <w:tcPr>
            <w:tcW w:w="2085" w:type="dxa"/>
            <w:shd w:val="clear" w:color="auto" w:fill="92D050"/>
            <w:vAlign w:val="center"/>
          </w:tcPr>
          <w:p w14:paraId="549BCE11" w14:textId="77777777" w:rsidR="00CA6769" w:rsidRPr="000C0E6F" w:rsidRDefault="00CA6769" w:rsidP="003163ED">
            <w:pPr>
              <w:jc w:val="left"/>
              <w:rPr>
                <w:rFonts w:cs="Arial"/>
                <w:b/>
                <w:sz w:val="16"/>
                <w:szCs w:val="16"/>
              </w:rPr>
            </w:pPr>
            <w:r w:rsidRPr="000C0E6F">
              <w:rPr>
                <w:rFonts w:cs="Arial"/>
                <w:b/>
                <w:sz w:val="16"/>
                <w:szCs w:val="16"/>
              </w:rPr>
              <w:t>Change made by</w:t>
            </w:r>
          </w:p>
        </w:tc>
      </w:tr>
      <w:tr w:rsidR="00CA6769" w:rsidRPr="000C0E6F" w14:paraId="44DACEF5" w14:textId="77777777" w:rsidTr="003163ED">
        <w:trPr>
          <w:jc w:val="center"/>
        </w:trPr>
        <w:tc>
          <w:tcPr>
            <w:tcW w:w="1084" w:type="dxa"/>
            <w:vAlign w:val="center"/>
          </w:tcPr>
          <w:p w14:paraId="6347D3B0" w14:textId="77777777" w:rsidR="00CA6769" w:rsidRPr="000C0E6F" w:rsidRDefault="00CA6769" w:rsidP="003163ED">
            <w:pPr>
              <w:suppressAutoHyphens w:val="0"/>
              <w:jc w:val="left"/>
              <w:rPr>
                <w:sz w:val="16"/>
                <w:szCs w:val="16"/>
                <w:lang w:eastAsia="en-US"/>
              </w:rPr>
            </w:pPr>
          </w:p>
        </w:tc>
        <w:tc>
          <w:tcPr>
            <w:tcW w:w="1570" w:type="dxa"/>
            <w:vAlign w:val="center"/>
          </w:tcPr>
          <w:p w14:paraId="5590F60E" w14:textId="77777777" w:rsidR="00CA6769" w:rsidRPr="000C0E6F" w:rsidRDefault="00CA6769" w:rsidP="003163ED">
            <w:pPr>
              <w:suppressAutoHyphens w:val="0"/>
              <w:jc w:val="left"/>
              <w:rPr>
                <w:sz w:val="16"/>
                <w:szCs w:val="16"/>
                <w:lang w:eastAsia="en-US"/>
              </w:rPr>
            </w:pPr>
          </w:p>
        </w:tc>
        <w:tc>
          <w:tcPr>
            <w:tcW w:w="3418" w:type="dxa"/>
            <w:vAlign w:val="center"/>
          </w:tcPr>
          <w:p w14:paraId="353C5F3D" w14:textId="77777777" w:rsidR="00CA6769" w:rsidRPr="000C0E6F" w:rsidRDefault="00CA6769" w:rsidP="003163ED">
            <w:pPr>
              <w:suppressAutoHyphens w:val="0"/>
              <w:jc w:val="left"/>
              <w:rPr>
                <w:sz w:val="16"/>
                <w:szCs w:val="16"/>
                <w:lang w:eastAsia="en-US"/>
              </w:rPr>
            </w:pPr>
          </w:p>
        </w:tc>
        <w:tc>
          <w:tcPr>
            <w:tcW w:w="1244" w:type="dxa"/>
            <w:vAlign w:val="center"/>
          </w:tcPr>
          <w:p w14:paraId="681E6D11" w14:textId="77777777" w:rsidR="00CA6769" w:rsidRPr="000C0E6F" w:rsidRDefault="00CA6769" w:rsidP="003163ED">
            <w:pPr>
              <w:suppressAutoHyphens w:val="0"/>
              <w:jc w:val="left"/>
              <w:rPr>
                <w:sz w:val="16"/>
                <w:szCs w:val="16"/>
                <w:lang w:eastAsia="en-US"/>
              </w:rPr>
            </w:pPr>
          </w:p>
        </w:tc>
        <w:tc>
          <w:tcPr>
            <w:tcW w:w="2085" w:type="dxa"/>
            <w:vAlign w:val="center"/>
          </w:tcPr>
          <w:p w14:paraId="724B1112" w14:textId="77777777" w:rsidR="00CA6769" w:rsidRPr="000C0E6F" w:rsidRDefault="00CA6769" w:rsidP="003163ED">
            <w:pPr>
              <w:suppressAutoHyphens w:val="0"/>
              <w:jc w:val="left"/>
              <w:rPr>
                <w:sz w:val="16"/>
                <w:szCs w:val="16"/>
                <w:lang w:eastAsia="en-US"/>
              </w:rPr>
            </w:pPr>
          </w:p>
        </w:tc>
      </w:tr>
    </w:tbl>
    <w:p w14:paraId="55119AF6" w14:textId="0B48045A" w:rsidR="00CA6769" w:rsidRDefault="00CA6769" w:rsidP="00813787">
      <w:pPr>
        <w:pStyle w:val="Sommario2"/>
        <w:tabs>
          <w:tab w:val="left" w:pos="960"/>
          <w:tab w:val="right" w:leader="dot" w:pos="9695"/>
        </w:tabs>
        <w:jc w:val="center"/>
      </w:pPr>
    </w:p>
    <w:p w14:paraId="114FD82C" w14:textId="77777777" w:rsidR="00CA6769" w:rsidRPr="00CA6769" w:rsidRDefault="00CA6769" w:rsidP="00CA6769"/>
    <w:p w14:paraId="7FEFBD19" w14:textId="77777777" w:rsidR="00CA6769" w:rsidRPr="00CA6769" w:rsidRDefault="00CA6769" w:rsidP="00CA6769"/>
    <w:p w14:paraId="5F09C456" w14:textId="77777777" w:rsidR="00CA6769" w:rsidRPr="00CA6769" w:rsidRDefault="00CA6769" w:rsidP="00CA6769"/>
    <w:p w14:paraId="5583280D" w14:textId="77777777" w:rsidR="00CA6769" w:rsidRPr="00CA6769" w:rsidRDefault="00CA6769" w:rsidP="00CA6769"/>
    <w:p w14:paraId="72E54321" w14:textId="77777777" w:rsidR="00CA6769" w:rsidRPr="00CA6769" w:rsidRDefault="00CA6769" w:rsidP="00CA6769"/>
    <w:p w14:paraId="64DB9E2D" w14:textId="509530E3" w:rsidR="00CA6769" w:rsidRDefault="00CA6769" w:rsidP="00813787">
      <w:pPr>
        <w:pStyle w:val="Sommario2"/>
        <w:tabs>
          <w:tab w:val="left" w:pos="960"/>
          <w:tab w:val="right" w:leader="dot" w:pos="9695"/>
        </w:tabs>
        <w:jc w:val="center"/>
      </w:pPr>
    </w:p>
    <w:p w14:paraId="0681513B" w14:textId="0E18E72D" w:rsidR="00CA6769" w:rsidRDefault="00CA6769" w:rsidP="00813787">
      <w:pPr>
        <w:pStyle w:val="Sommario2"/>
        <w:tabs>
          <w:tab w:val="left" w:pos="960"/>
          <w:tab w:val="right" w:leader="dot" w:pos="9695"/>
        </w:tabs>
        <w:jc w:val="center"/>
      </w:pPr>
    </w:p>
    <w:p w14:paraId="6C696BF5" w14:textId="77777777" w:rsidR="003F44BD" w:rsidRPr="00254B58" w:rsidRDefault="00813787" w:rsidP="00813787">
      <w:pPr>
        <w:pStyle w:val="Sommario2"/>
        <w:tabs>
          <w:tab w:val="left" w:pos="960"/>
          <w:tab w:val="right" w:leader="dot" w:pos="9695"/>
        </w:tabs>
        <w:jc w:val="center"/>
        <w:rPr>
          <w:b/>
          <w:sz w:val="28"/>
        </w:rPr>
      </w:pPr>
      <w:r w:rsidRPr="00CA6769">
        <w:br w:type="page"/>
      </w:r>
      <w:r w:rsidR="003F44BD" w:rsidRPr="00254B58">
        <w:rPr>
          <w:b/>
          <w:sz w:val="28"/>
        </w:rPr>
        <w:lastRenderedPageBreak/>
        <w:t>Table of Content</w:t>
      </w:r>
    </w:p>
    <w:p w14:paraId="411DEB11" w14:textId="43BFB4BB" w:rsidR="001A6B08" w:rsidRDefault="006E54C1">
      <w:pPr>
        <w:pStyle w:val="Sommario1"/>
        <w:tabs>
          <w:tab w:val="left" w:pos="480"/>
          <w:tab w:val="right" w:leader="dot" w:pos="9401"/>
        </w:tabs>
        <w:rPr>
          <w:rFonts w:asciiTheme="minorHAnsi" w:eastAsiaTheme="minorEastAsia" w:hAnsiTheme="minorHAnsi" w:cstheme="minorBidi"/>
          <w:noProof/>
          <w:szCs w:val="22"/>
          <w:lang w:val="it-IT" w:eastAsia="it-IT"/>
        </w:rPr>
      </w:pPr>
      <w:r>
        <w:fldChar w:fldCharType="begin"/>
      </w:r>
      <w:r>
        <w:instrText xml:space="preserve"> TOC \o "1-3" \h \z \u </w:instrText>
      </w:r>
      <w:r>
        <w:fldChar w:fldCharType="separate"/>
      </w:r>
      <w:hyperlink w:anchor="_Toc132192187" w:history="1">
        <w:r w:rsidR="001A6B08" w:rsidRPr="003519B8">
          <w:rPr>
            <w:rStyle w:val="Collegamentoipertestuale"/>
            <w:noProof/>
          </w:rPr>
          <w:t>1</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Introduction</w:t>
        </w:r>
        <w:r w:rsidR="001A6B08">
          <w:rPr>
            <w:noProof/>
            <w:webHidden/>
          </w:rPr>
          <w:tab/>
        </w:r>
        <w:r w:rsidR="001A6B08">
          <w:rPr>
            <w:noProof/>
            <w:webHidden/>
          </w:rPr>
          <w:fldChar w:fldCharType="begin"/>
        </w:r>
        <w:r w:rsidR="001A6B08">
          <w:rPr>
            <w:noProof/>
            <w:webHidden/>
          </w:rPr>
          <w:instrText xml:space="preserve"> PAGEREF _Toc132192187 \h </w:instrText>
        </w:r>
        <w:r w:rsidR="001A6B08">
          <w:rPr>
            <w:noProof/>
            <w:webHidden/>
          </w:rPr>
        </w:r>
        <w:r w:rsidR="001A6B08">
          <w:rPr>
            <w:noProof/>
            <w:webHidden/>
          </w:rPr>
          <w:fldChar w:fldCharType="separate"/>
        </w:r>
        <w:r w:rsidR="001A6B08">
          <w:rPr>
            <w:noProof/>
            <w:webHidden/>
          </w:rPr>
          <w:t>6</w:t>
        </w:r>
        <w:r w:rsidR="001A6B08">
          <w:rPr>
            <w:noProof/>
            <w:webHidden/>
          </w:rPr>
          <w:fldChar w:fldCharType="end"/>
        </w:r>
      </w:hyperlink>
    </w:p>
    <w:p w14:paraId="33CFBA27" w14:textId="2BF458C1"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88" w:history="1">
        <w:r w:rsidR="001A6B08" w:rsidRPr="003519B8">
          <w:rPr>
            <w:rStyle w:val="Collegamentoipertestuale"/>
            <w:rFonts w:cs="Arial"/>
            <w:noProof/>
          </w:rPr>
          <w:t>1.1</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Purpos</w:t>
        </w:r>
        <w:r w:rsidR="001A6B08" w:rsidRPr="003519B8">
          <w:rPr>
            <w:rStyle w:val="Collegamentoipertestuale"/>
            <w:rFonts w:cs="Arial"/>
            <w:noProof/>
          </w:rPr>
          <w:t>e</w:t>
        </w:r>
        <w:r w:rsidR="001A6B08">
          <w:rPr>
            <w:noProof/>
            <w:webHidden/>
          </w:rPr>
          <w:tab/>
        </w:r>
        <w:r w:rsidR="001A6B08">
          <w:rPr>
            <w:noProof/>
            <w:webHidden/>
          </w:rPr>
          <w:fldChar w:fldCharType="begin"/>
        </w:r>
        <w:r w:rsidR="001A6B08">
          <w:rPr>
            <w:noProof/>
            <w:webHidden/>
          </w:rPr>
          <w:instrText xml:space="preserve"> PAGEREF _Toc132192188 \h </w:instrText>
        </w:r>
        <w:r w:rsidR="001A6B08">
          <w:rPr>
            <w:noProof/>
            <w:webHidden/>
          </w:rPr>
        </w:r>
        <w:r w:rsidR="001A6B08">
          <w:rPr>
            <w:noProof/>
            <w:webHidden/>
          </w:rPr>
          <w:fldChar w:fldCharType="separate"/>
        </w:r>
        <w:r w:rsidR="001A6B08">
          <w:rPr>
            <w:noProof/>
            <w:webHidden/>
          </w:rPr>
          <w:t>6</w:t>
        </w:r>
        <w:r w:rsidR="001A6B08">
          <w:rPr>
            <w:noProof/>
            <w:webHidden/>
          </w:rPr>
          <w:fldChar w:fldCharType="end"/>
        </w:r>
      </w:hyperlink>
    </w:p>
    <w:p w14:paraId="43252EE1" w14:textId="3AA3FFE0"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89" w:history="1">
        <w:r w:rsidR="001A6B08" w:rsidRPr="003519B8">
          <w:rPr>
            <w:rStyle w:val="Collegamentoipertestuale"/>
            <w:noProof/>
          </w:rPr>
          <w:t>1.2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Structure of the document</w:t>
        </w:r>
        <w:r w:rsidR="001A6B08">
          <w:rPr>
            <w:noProof/>
            <w:webHidden/>
          </w:rPr>
          <w:tab/>
        </w:r>
        <w:r w:rsidR="001A6B08">
          <w:rPr>
            <w:noProof/>
            <w:webHidden/>
          </w:rPr>
          <w:fldChar w:fldCharType="begin"/>
        </w:r>
        <w:r w:rsidR="001A6B08">
          <w:rPr>
            <w:noProof/>
            <w:webHidden/>
          </w:rPr>
          <w:instrText xml:space="preserve"> PAGEREF _Toc132192189 \h </w:instrText>
        </w:r>
        <w:r w:rsidR="001A6B08">
          <w:rPr>
            <w:noProof/>
            <w:webHidden/>
          </w:rPr>
        </w:r>
        <w:r w:rsidR="001A6B08">
          <w:rPr>
            <w:noProof/>
            <w:webHidden/>
          </w:rPr>
          <w:fldChar w:fldCharType="separate"/>
        </w:r>
        <w:r w:rsidR="001A6B08">
          <w:rPr>
            <w:noProof/>
            <w:webHidden/>
          </w:rPr>
          <w:t>6</w:t>
        </w:r>
        <w:r w:rsidR="001A6B08">
          <w:rPr>
            <w:noProof/>
            <w:webHidden/>
          </w:rPr>
          <w:fldChar w:fldCharType="end"/>
        </w:r>
      </w:hyperlink>
    </w:p>
    <w:p w14:paraId="048436DF" w14:textId="3E3EC120" w:rsidR="001A6B08" w:rsidRDefault="00000000">
      <w:pPr>
        <w:pStyle w:val="Sommario1"/>
        <w:tabs>
          <w:tab w:val="left" w:pos="480"/>
          <w:tab w:val="right" w:leader="dot" w:pos="9401"/>
        </w:tabs>
        <w:rPr>
          <w:rFonts w:asciiTheme="minorHAnsi" w:eastAsiaTheme="minorEastAsia" w:hAnsiTheme="minorHAnsi" w:cstheme="minorBidi"/>
          <w:noProof/>
          <w:szCs w:val="22"/>
          <w:lang w:val="it-IT" w:eastAsia="it-IT"/>
        </w:rPr>
      </w:pPr>
      <w:hyperlink w:anchor="_Toc132192190" w:history="1">
        <w:r w:rsidR="001A6B08" w:rsidRPr="003519B8">
          <w:rPr>
            <w:rStyle w:val="Collegamentoipertestuale"/>
            <w:noProof/>
          </w:rPr>
          <w:t>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Applicable and Reference Documents, Acronyms</w:t>
        </w:r>
        <w:r w:rsidR="001A6B08">
          <w:rPr>
            <w:noProof/>
            <w:webHidden/>
          </w:rPr>
          <w:tab/>
        </w:r>
        <w:r w:rsidR="001A6B08">
          <w:rPr>
            <w:noProof/>
            <w:webHidden/>
          </w:rPr>
          <w:fldChar w:fldCharType="begin"/>
        </w:r>
        <w:r w:rsidR="001A6B08">
          <w:rPr>
            <w:noProof/>
            <w:webHidden/>
          </w:rPr>
          <w:instrText xml:space="preserve"> PAGEREF _Toc132192190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5F39C747" w14:textId="431871C5"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1" w:history="1">
        <w:r w:rsidR="001A6B08" w:rsidRPr="003519B8">
          <w:rPr>
            <w:rStyle w:val="Collegamentoipertestuale"/>
            <w:rFonts w:cs="Arial"/>
            <w:noProof/>
          </w:rPr>
          <w:t>2.1</w:t>
        </w:r>
        <w:r w:rsidR="001A6B08">
          <w:rPr>
            <w:rFonts w:asciiTheme="minorHAnsi" w:eastAsiaTheme="minorEastAsia" w:hAnsiTheme="minorHAnsi" w:cstheme="minorBidi"/>
            <w:noProof/>
            <w:szCs w:val="22"/>
            <w:lang w:val="it-IT" w:eastAsia="it-IT"/>
          </w:rPr>
          <w:tab/>
        </w:r>
        <w:r w:rsidR="001A6B08" w:rsidRPr="003519B8">
          <w:rPr>
            <w:rStyle w:val="Collegamentoipertestuale"/>
            <w:rFonts w:cs="Arial"/>
            <w:noProof/>
          </w:rPr>
          <w:t>Applicable Documents</w:t>
        </w:r>
        <w:r w:rsidR="001A6B08">
          <w:rPr>
            <w:noProof/>
            <w:webHidden/>
          </w:rPr>
          <w:tab/>
        </w:r>
        <w:r w:rsidR="001A6B08">
          <w:rPr>
            <w:noProof/>
            <w:webHidden/>
          </w:rPr>
          <w:fldChar w:fldCharType="begin"/>
        </w:r>
        <w:r w:rsidR="001A6B08">
          <w:rPr>
            <w:noProof/>
            <w:webHidden/>
          </w:rPr>
          <w:instrText xml:space="preserve"> PAGEREF _Toc132192191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469EC676" w14:textId="4EA2A7A6"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2" w:history="1">
        <w:r w:rsidR="001A6B08" w:rsidRPr="003519B8">
          <w:rPr>
            <w:rStyle w:val="Collegamentoipertestuale"/>
            <w:noProof/>
          </w:rPr>
          <w:t>2.2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Reference Documents</w:t>
        </w:r>
        <w:r w:rsidR="001A6B08">
          <w:rPr>
            <w:noProof/>
            <w:webHidden/>
          </w:rPr>
          <w:tab/>
        </w:r>
        <w:r w:rsidR="001A6B08">
          <w:rPr>
            <w:noProof/>
            <w:webHidden/>
          </w:rPr>
          <w:fldChar w:fldCharType="begin"/>
        </w:r>
        <w:r w:rsidR="001A6B08">
          <w:rPr>
            <w:noProof/>
            <w:webHidden/>
          </w:rPr>
          <w:instrText xml:space="preserve"> PAGEREF _Toc132192192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54306446" w14:textId="7CC4F539"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3" w:history="1">
        <w:r w:rsidR="001A6B08" w:rsidRPr="003519B8">
          <w:rPr>
            <w:rStyle w:val="Collegamentoipertestuale"/>
            <w:noProof/>
          </w:rPr>
          <w:t>2.3</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Acronyms and Abbreviations</w:t>
        </w:r>
        <w:r w:rsidR="001A6B08">
          <w:rPr>
            <w:noProof/>
            <w:webHidden/>
          </w:rPr>
          <w:tab/>
        </w:r>
        <w:r w:rsidR="001A6B08">
          <w:rPr>
            <w:noProof/>
            <w:webHidden/>
          </w:rPr>
          <w:fldChar w:fldCharType="begin"/>
        </w:r>
        <w:r w:rsidR="001A6B08">
          <w:rPr>
            <w:noProof/>
            <w:webHidden/>
          </w:rPr>
          <w:instrText xml:space="preserve"> PAGEREF _Toc132192193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5F83AF3D" w14:textId="4E6BE252" w:rsidR="001A6B08" w:rsidRDefault="00000000">
      <w:pPr>
        <w:pStyle w:val="Sommario1"/>
        <w:tabs>
          <w:tab w:val="left" w:pos="480"/>
          <w:tab w:val="right" w:leader="dot" w:pos="9401"/>
        </w:tabs>
        <w:rPr>
          <w:rFonts w:asciiTheme="minorHAnsi" w:eastAsiaTheme="minorEastAsia" w:hAnsiTheme="minorHAnsi" w:cstheme="minorBidi"/>
          <w:noProof/>
          <w:szCs w:val="22"/>
          <w:lang w:val="it-IT" w:eastAsia="it-IT"/>
        </w:rPr>
      </w:pPr>
      <w:hyperlink w:anchor="_Toc132192194" w:history="1">
        <w:r w:rsidR="001A6B08" w:rsidRPr="003519B8">
          <w:rPr>
            <w:rStyle w:val="Collegamentoipertestuale"/>
            <w:noProof/>
          </w:rPr>
          <w:t>3</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Security Status</w:t>
        </w:r>
        <w:r w:rsidR="001A6B08">
          <w:rPr>
            <w:noProof/>
            <w:webHidden/>
          </w:rPr>
          <w:tab/>
        </w:r>
        <w:r w:rsidR="001A6B08">
          <w:rPr>
            <w:noProof/>
            <w:webHidden/>
          </w:rPr>
          <w:fldChar w:fldCharType="begin"/>
        </w:r>
        <w:r w:rsidR="001A6B08">
          <w:rPr>
            <w:noProof/>
            <w:webHidden/>
          </w:rPr>
          <w:instrText xml:space="preserve"> PAGEREF _Toc132192194 \h </w:instrText>
        </w:r>
        <w:r w:rsidR="001A6B08">
          <w:rPr>
            <w:noProof/>
            <w:webHidden/>
          </w:rPr>
        </w:r>
        <w:r w:rsidR="001A6B08">
          <w:rPr>
            <w:noProof/>
            <w:webHidden/>
          </w:rPr>
          <w:fldChar w:fldCharType="separate"/>
        </w:r>
        <w:r w:rsidR="001A6B08">
          <w:rPr>
            <w:noProof/>
            <w:webHidden/>
          </w:rPr>
          <w:t>8</w:t>
        </w:r>
        <w:r w:rsidR="001A6B08">
          <w:rPr>
            <w:noProof/>
            <w:webHidden/>
          </w:rPr>
          <w:fldChar w:fldCharType="end"/>
        </w:r>
      </w:hyperlink>
    </w:p>
    <w:p w14:paraId="59E6A0E2" w14:textId="05493831"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5" w:history="1">
        <w:r w:rsidR="001A6B08" w:rsidRPr="003519B8">
          <w:rPr>
            <w:rStyle w:val="Collegamentoipertestuale"/>
            <w:noProof/>
          </w:rPr>
          <w:t>3.1</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Reporting period</w:t>
        </w:r>
        <w:r w:rsidR="001A6B08">
          <w:rPr>
            <w:noProof/>
            <w:webHidden/>
          </w:rPr>
          <w:tab/>
        </w:r>
        <w:r w:rsidR="001A6B08">
          <w:rPr>
            <w:noProof/>
            <w:webHidden/>
          </w:rPr>
          <w:fldChar w:fldCharType="begin"/>
        </w:r>
        <w:r w:rsidR="001A6B08">
          <w:rPr>
            <w:noProof/>
            <w:webHidden/>
          </w:rPr>
          <w:instrText xml:space="preserve"> PAGEREF _Toc132192195 \h </w:instrText>
        </w:r>
        <w:r w:rsidR="001A6B08">
          <w:rPr>
            <w:noProof/>
            <w:webHidden/>
          </w:rPr>
        </w:r>
        <w:r w:rsidR="001A6B08">
          <w:rPr>
            <w:noProof/>
            <w:webHidden/>
          </w:rPr>
          <w:fldChar w:fldCharType="separate"/>
        </w:r>
        <w:r w:rsidR="001A6B08">
          <w:rPr>
            <w:noProof/>
            <w:webHidden/>
          </w:rPr>
          <w:t>8</w:t>
        </w:r>
        <w:r w:rsidR="001A6B08">
          <w:rPr>
            <w:noProof/>
            <w:webHidden/>
          </w:rPr>
          <w:fldChar w:fldCharType="end"/>
        </w:r>
      </w:hyperlink>
    </w:p>
    <w:p w14:paraId="7FB6E340" w14:textId="65106C68"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6" w:history="1">
        <w:r w:rsidR="001A6B08" w:rsidRPr="003519B8">
          <w:rPr>
            <w:rStyle w:val="Collegamentoipertestuale"/>
            <w:noProof/>
          </w:rPr>
          <w:t>3.2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Global status and main events</w:t>
        </w:r>
        <w:r w:rsidR="001A6B08">
          <w:rPr>
            <w:noProof/>
            <w:webHidden/>
          </w:rPr>
          <w:tab/>
        </w:r>
        <w:r w:rsidR="001A6B08">
          <w:rPr>
            <w:noProof/>
            <w:webHidden/>
          </w:rPr>
          <w:fldChar w:fldCharType="begin"/>
        </w:r>
        <w:r w:rsidR="001A6B08">
          <w:rPr>
            <w:noProof/>
            <w:webHidden/>
          </w:rPr>
          <w:instrText xml:space="preserve"> PAGEREF _Toc132192196 \h </w:instrText>
        </w:r>
        <w:r w:rsidR="001A6B08">
          <w:rPr>
            <w:noProof/>
            <w:webHidden/>
          </w:rPr>
        </w:r>
        <w:r w:rsidR="001A6B08">
          <w:rPr>
            <w:noProof/>
            <w:webHidden/>
          </w:rPr>
          <w:fldChar w:fldCharType="separate"/>
        </w:r>
        <w:r w:rsidR="001A6B08">
          <w:rPr>
            <w:noProof/>
            <w:webHidden/>
          </w:rPr>
          <w:t>8</w:t>
        </w:r>
        <w:r w:rsidR="001A6B08">
          <w:rPr>
            <w:noProof/>
            <w:webHidden/>
          </w:rPr>
          <w:fldChar w:fldCharType="end"/>
        </w:r>
      </w:hyperlink>
    </w:p>
    <w:p w14:paraId="263916B2" w14:textId="3D9341E7" w:rsidR="001A6B08" w:rsidRDefault="00000000">
      <w:pPr>
        <w:pStyle w:val="Sommario3"/>
        <w:tabs>
          <w:tab w:val="left" w:pos="1320"/>
          <w:tab w:val="right" w:leader="dot" w:pos="9401"/>
        </w:tabs>
        <w:rPr>
          <w:rFonts w:asciiTheme="minorHAnsi" w:eastAsiaTheme="minorEastAsia" w:hAnsiTheme="minorHAnsi" w:cstheme="minorBidi"/>
          <w:noProof/>
          <w:szCs w:val="22"/>
          <w:lang w:val="it-IT" w:eastAsia="it-IT"/>
        </w:rPr>
      </w:pPr>
      <w:hyperlink w:anchor="_Toc132192197" w:history="1">
        <w:r w:rsidR="001A6B08" w:rsidRPr="003519B8">
          <w:rPr>
            <w:rStyle w:val="Collegamentoipertestuale"/>
            <w:noProof/>
          </w:rPr>
          <w:t>3.2.1</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Statistics on logs and events processed</w:t>
        </w:r>
        <w:r w:rsidR="001A6B08">
          <w:rPr>
            <w:noProof/>
            <w:webHidden/>
          </w:rPr>
          <w:tab/>
        </w:r>
        <w:r w:rsidR="001A6B08">
          <w:rPr>
            <w:noProof/>
            <w:webHidden/>
          </w:rPr>
          <w:fldChar w:fldCharType="begin"/>
        </w:r>
        <w:r w:rsidR="001A6B08">
          <w:rPr>
            <w:noProof/>
            <w:webHidden/>
          </w:rPr>
          <w:instrText xml:space="preserve"> PAGEREF _Toc132192197 \h </w:instrText>
        </w:r>
        <w:r w:rsidR="001A6B08">
          <w:rPr>
            <w:noProof/>
            <w:webHidden/>
          </w:rPr>
        </w:r>
        <w:r w:rsidR="001A6B08">
          <w:rPr>
            <w:noProof/>
            <w:webHidden/>
          </w:rPr>
          <w:fldChar w:fldCharType="separate"/>
        </w:r>
        <w:r w:rsidR="001A6B08">
          <w:rPr>
            <w:noProof/>
            <w:webHidden/>
          </w:rPr>
          <w:t>8</w:t>
        </w:r>
        <w:r w:rsidR="001A6B08">
          <w:rPr>
            <w:noProof/>
            <w:webHidden/>
          </w:rPr>
          <w:fldChar w:fldCharType="end"/>
        </w:r>
      </w:hyperlink>
    </w:p>
    <w:p w14:paraId="77287BA9" w14:textId="177073D9" w:rsidR="001A6B08" w:rsidRDefault="00000000">
      <w:pPr>
        <w:pStyle w:val="Sommario3"/>
        <w:tabs>
          <w:tab w:val="left" w:pos="1320"/>
          <w:tab w:val="right" w:leader="dot" w:pos="9401"/>
        </w:tabs>
        <w:rPr>
          <w:rFonts w:asciiTheme="minorHAnsi" w:eastAsiaTheme="minorEastAsia" w:hAnsiTheme="minorHAnsi" w:cstheme="minorBidi"/>
          <w:noProof/>
          <w:szCs w:val="22"/>
          <w:lang w:val="it-IT" w:eastAsia="it-IT"/>
        </w:rPr>
      </w:pPr>
      <w:hyperlink w:anchor="_Toc132192198" w:history="1">
        <w:r w:rsidR="001A6B08" w:rsidRPr="003519B8">
          <w:rPr>
            <w:rStyle w:val="Collegamentoipertestuale"/>
            <w:noProof/>
          </w:rPr>
          <w:t>3.2.2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Statistics on alerts analysed</w:t>
        </w:r>
        <w:r w:rsidR="001A6B08">
          <w:rPr>
            <w:noProof/>
            <w:webHidden/>
          </w:rPr>
          <w:tab/>
        </w:r>
        <w:r w:rsidR="001A6B08">
          <w:rPr>
            <w:noProof/>
            <w:webHidden/>
          </w:rPr>
          <w:fldChar w:fldCharType="begin"/>
        </w:r>
        <w:r w:rsidR="001A6B08">
          <w:rPr>
            <w:noProof/>
            <w:webHidden/>
          </w:rPr>
          <w:instrText xml:space="preserve"> PAGEREF _Toc132192198 \h </w:instrText>
        </w:r>
        <w:r w:rsidR="001A6B08">
          <w:rPr>
            <w:noProof/>
            <w:webHidden/>
          </w:rPr>
        </w:r>
        <w:r w:rsidR="001A6B08">
          <w:rPr>
            <w:noProof/>
            <w:webHidden/>
          </w:rPr>
          <w:fldChar w:fldCharType="separate"/>
        </w:r>
        <w:r w:rsidR="001A6B08">
          <w:rPr>
            <w:noProof/>
            <w:webHidden/>
          </w:rPr>
          <w:t>8</w:t>
        </w:r>
        <w:r w:rsidR="001A6B08">
          <w:rPr>
            <w:noProof/>
            <w:webHidden/>
          </w:rPr>
          <w:fldChar w:fldCharType="end"/>
        </w:r>
      </w:hyperlink>
    </w:p>
    <w:p w14:paraId="671CE9CB" w14:textId="6ABC6339"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199" w:history="1">
        <w:r w:rsidR="001A6B08" w:rsidRPr="003519B8">
          <w:rPr>
            <w:rStyle w:val="Collegamentoipertestuale"/>
            <w:noProof/>
          </w:rPr>
          <w:t>3.3</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Number of security events per ESA classification</w:t>
        </w:r>
        <w:r w:rsidR="001A6B08">
          <w:rPr>
            <w:noProof/>
            <w:webHidden/>
          </w:rPr>
          <w:tab/>
        </w:r>
        <w:r w:rsidR="001A6B08">
          <w:rPr>
            <w:noProof/>
            <w:webHidden/>
          </w:rPr>
          <w:fldChar w:fldCharType="begin"/>
        </w:r>
        <w:r w:rsidR="001A6B08">
          <w:rPr>
            <w:noProof/>
            <w:webHidden/>
          </w:rPr>
          <w:instrText xml:space="preserve"> PAGEREF _Toc132192199 \h </w:instrText>
        </w:r>
        <w:r w:rsidR="001A6B08">
          <w:rPr>
            <w:noProof/>
            <w:webHidden/>
          </w:rPr>
        </w:r>
        <w:r w:rsidR="001A6B08">
          <w:rPr>
            <w:noProof/>
            <w:webHidden/>
          </w:rPr>
          <w:fldChar w:fldCharType="separate"/>
        </w:r>
        <w:r w:rsidR="001A6B08">
          <w:rPr>
            <w:noProof/>
            <w:webHidden/>
          </w:rPr>
          <w:t>9</w:t>
        </w:r>
        <w:r w:rsidR="001A6B08">
          <w:rPr>
            <w:noProof/>
            <w:webHidden/>
          </w:rPr>
          <w:fldChar w:fldCharType="end"/>
        </w:r>
      </w:hyperlink>
    </w:p>
    <w:p w14:paraId="5B42040F" w14:textId="6004ACEA"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200" w:history="1">
        <w:r w:rsidR="001A6B08" w:rsidRPr="003519B8">
          <w:rPr>
            <w:rStyle w:val="Collegamentoipertestuale"/>
            <w:noProof/>
          </w:rPr>
          <w:t>3.4</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Antivirus scan results</w:t>
        </w:r>
        <w:r w:rsidR="001A6B08">
          <w:rPr>
            <w:noProof/>
            <w:webHidden/>
          </w:rPr>
          <w:tab/>
        </w:r>
        <w:r w:rsidR="001A6B08">
          <w:rPr>
            <w:noProof/>
            <w:webHidden/>
          </w:rPr>
          <w:fldChar w:fldCharType="begin"/>
        </w:r>
        <w:r w:rsidR="001A6B08">
          <w:rPr>
            <w:noProof/>
            <w:webHidden/>
          </w:rPr>
          <w:instrText xml:space="preserve"> PAGEREF _Toc132192200 \h </w:instrText>
        </w:r>
        <w:r w:rsidR="001A6B08">
          <w:rPr>
            <w:noProof/>
            <w:webHidden/>
          </w:rPr>
        </w:r>
        <w:r w:rsidR="001A6B08">
          <w:rPr>
            <w:noProof/>
            <w:webHidden/>
          </w:rPr>
          <w:fldChar w:fldCharType="separate"/>
        </w:r>
        <w:r w:rsidR="001A6B08">
          <w:rPr>
            <w:noProof/>
            <w:webHidden/>
          </w:rPr>
          <w:t>10</w:t>
        </w:r>
        <w:r w:rsidR="001A6B08">
          <w:rPr>
            <w:noProof/>
            <w:webHidden/>
          </w:rPr>
          <w:fldChar w:fldCharType="end"/>
        </w:r>
      </w:hyperlink>
    </w:p>
    <w:p w14:paraId="0EA2A232" w14:textId="47DACC3F"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201" w:history="1">
        <w:r w:rsidR="001A6B08" w:rsidRPr="003519B8">
          <w:rPr>
            <w:rStyle w:val="Collegamentoipertestuale"/>
            <w:noProof/>
          </w:rPr>
          <w:t>3.5</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Events detailed</w:t>
        </w:r>
        <w:r w:rsidR="001A6B08">
          <w:rPr>
            <w:noProof/>
            <w:webHidden/>
          </w:rPr>
          <w:tab/>
        </w:r>
        <w:r w:rsidR="001A6B08">
          <w:rPr>
            <w:noProof/>
            <w:webHidden/>
          </w:rPr>
          <w:fldChar w:fldCharType="begin"/>
        </w:r>
        <w:r w:rsidR="001A6B08">
          <w:rPr>
            <w:noProof/>
            <w:webHidden/>
          </w:rPr>
          <w:instrText xml:space="preserve"> PAGEREF _Toc132192201 \h </w:instrText>
        </w:r>
        <w:r w:rsidR="001A6B08">
          <w:rPr>
            <w:noProof/>
            <w:webHidden/>
          </w:rPr>
        </w:r>
        <w:r w:rsidR="001A6B08">
          <w:rPr>
            <w:noProof/>
            <w:webHidden/>
          </w:rPr>
          <w:fldChar w:fldCharType="separate"/>
        </w:r>
        <w:r w:rsidR="001A6B08">
          <w:rPr>
            <w:noProof/>
            <w:webHidden/>
          </w:rPr>
          <w:t>11</w:t>
        </w:r>
        <w:r w:rsidR="001A6B08">
          <w:rPr>
            <w:noProof/>
            <w:webHidden/>
          </w:rPr>
          <w:fldChar w:fldCharType="end"/>
        </w:r>
      </w:hyperlink>
    </w:p>
    <w:p w14:paraId="10351D7A" w14:textId="6A220E0A" w:rsidR="001A6B08" w:rsidRDefault="00000000">
      <w:pPr>
        <w:pStyle w:val="Sommario3"/>
        <w:tabs>
          <w:tab w:val="left" w:pos="1320"/>
          <w:tab w:val="right" w:leader="dot" w:pos="9401"/>
        </w:tabs>
        <w:rPr>
          <w:rFonts w:asciiTheme="minorHAnsi" w:eastAsiaTheme="minorEastAsia" w:hAnsiTheme="minorHAnsi" w:cstheme="minorBidi"/>
          <w:noProof/>
          <w:szCs w:val="22"/>
          <w:lang w:val="it-IT" w:eastAsia="it-IT"/>
        </w:rPr>
      </w:pPr>
      <w:hyperlink w:anchor="_Toc132192202" w:history="1">
        <w:r w:rsidR="001A6B08" w:rsidRPr="003519B8">
          <w:rPr>
            <w:rStyle w:val="Collegamentoipertestuale"/>
            <w:noProof/>
          </w:rPr>
          <w:t>3.5.1</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Ongoing events</w:t>
        </w:r>
        <w:r w:rsidR="001A6B08">
          <w:rPr>
            <w:noProof/>
            <w:webHidden/>
          </w:rPr>
          <w:tab/>
        </w:r>
        <w:r w:rsidR="001A6B08">
          <w:rPr>
            <w:noProof/>
            <w:webHidden/>
          </w:rPr>
          <w:fldChar w:fldCharType="begin"/>
        </w:r>
        <w:r w:rsidR="001A6B08">
          <w:rPr>
            <w:noProof/>
            <w:webHidden/>
          </w:rPr>
          <w:instrText xml:space="preserve"> PAGEREF _Toc132192202 \h </w:instrText>
        </w:r>
        <w:r w:rsidR="001A6B08">
          <w:rPr>
            <w:noProof/>
            <w:webHidden/>
          </w:rPr>
        </w:r>
        <w:r w:rsidR="001A6B08">
          <w:rPr>
            <w:noProof/>
            <w:webHidden/>
          </w:rPr>
          <w:fldChar w:fldCharType="separate"/>
        </w:r>
        <w:r w:rsidR="001A6B08">
          <w:rPr>
            <w:noProof/>
            <w:webHidden/>
          </w:rPr>
          <w:t>11</w:t>
        </w:r>
        <w:r w:rsidR="001A6B08">
          <w:rPr>
            <w:noProof/>
            <w:webHidden/>
          </w:rPr>
          <w:fldChar w:fldCharType="end"/>
        </w:r>
      </w:hyperlink>
    </w:p>
    <w:p w14:paraId="60B88578" w14:textId="7FA63833" w:rsidR="001A6B08" w:rsidRDefault="00000000">
      <w:pPr>
        <w:pStyle w:val="Sommario3"/>
        <w:tabs>
          <w:tab w:val="left" w:pos="1320"/>
          <w:tab w:val="right" w:leader="dot" w:pos="9401"/>
        </w:tabs>
        <w:rPr>
          <w:rFonts w:asciiTheme="minorHAnsi" w:eastAsiaTheme="minorEastAsia" w:hAnsiTheme="minorHAnsi" w:cstheme="minorBidi"/>
          <w:noProof/>
          <w:szCs w:val="22"/>
          <w:lang w:val="it-IT" w:eastAsia="it-IT"/>
        </w:rPr>
      </w:pPr>
      <w:hyperlink w:anchor="_Toc132192203" w:history="1">
        <w:r w:rsidR="001A6B08" w:rsidRPr="003519B8">
          <w:rPr>
            <w:rStyle w:val="Collegamentoipertestuale"/>
            <w:noProof/>
          </w:rPr>
          <w:t>3.5.2</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Closed events</w:t>
        </w:r>
        <w:r w:rsidR="001A6B08">
          <w:rPr>
            <w:noProof/>
            <w:webHidden/>
          </w:rPr>
          <w:tab/>
        </w:r>
        <w:r w:rsidR="001A6B08">
          <w:rPr>
            <w:noProof/>
            <w:webHidden/>
          </w:rPr>
          <w:fldChar w:fldCharType="begin"/>
        </w:r>
        <w:r w:rsidR="001A6B08">
          <w:rPr>
            <w:noProof/>
            <w:webHidden/>
          </w:rPr>
          <w:instrText xml:space="preserve"> PAGEREF _Toc132192203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21E5369F" w14:textId="378A69C2"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204" w:history="1">
        <w:r w:rsidR="001A6B08" w:rsidRPr="003519B8">
          <w:rPr>
            <w:rStyle w:val="Collegamentoipertestuale"/>
            <w:noProof/>
          </w:rPr>
          <w:t>3.6</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Security update status</w:t>
        </w:r>
        <w:r w:rsidR="001A6B08">
          <w:rPr>
            <w:noProof/>
            <w:webHidden/>
          </w:rPr>
          <w:tab/>
        </w:r>
        <w:r w:rsidR="001A6B08">
          <w:rPr>
            <w:noProof/>
            <w:webHidden/>
          </w:rPr>
          <w:fldChar w:fldCharType="begin"/>
        </w:r>
        <w:r w:rsidR="001A6B08">
          <w:rPr>
            <w:noProof/>
            <w:webHidden/>
          </w:rPr>
          <w:instrText xml:space="preserve"> PAGEREF _Toc132192204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716D260F" w14:textId="52B2D770"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205" w:history="1">
        <w:r w:rsidR="001A6B08" w:rsidRPr="003519B8">
          <w:rPr>
            <w:rStyle w:val="Collegamentoipertestuale"/>
            <w:noProof/>
          </w:rPr>
          <w:t>3.7</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Security operational procedures</w:t>
        </w:r>
        <w:r w:rsidR="001A6B08">
          <w:rPr>
            <w:noProof/>
            <w:webHidden/>
          </w:rPr>
          <w:tab/>
        </w:r>
        <w:r w:rsidR="001A6B08">
          <w:rPr>
            <w:noProof/>
            <w:webHidden/>
          </w:rPr>
          <w:fldChar w:fldCharType="begin"/>
        </w:r>
        <w:r w:rsidR="001A6B08">
          <w:rPr>
            <w:noProof/>
            <w:webHidden/>
          </w:rPr>
          <w:instrText xml:space="preserve"> PAGEREF _Toc132192205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035A056A" w14:textId="397028BA" w:rsidR="001A6B08" w:rsidRDefault="00000000">
      <w:pPr>
        <w:pStyle w:val="Sommario2"/>
        <w:tabs>
          <w:tab w:val="left" w:pos="880"/>
          <w:tab w:val="right" w:leader="dot" w:pos="9401"/>
        </w:tabs>
        <w:rPr>
          <w:rFonts w:asciiTheme="minorHAnsi" w:eastAsiaTheme="minorEastAsia" w:hAnsiTheme="minorHAnsi" w:cstheme="minorBidi"/>
          <w:noProof/>
          <w:szCs w:val="22"/>
          <w:lang w:val="it-IT" w:eastAsia="it-IT"/>
        </w:rPr>
      </w:pPr>
      <w:hyperlink w:anchor="_Toc132192206" w:history="1">
        <w:r w:rsidR="001A6B08" w:rsidRPr="003519B8">
          <w:rPr>
            <w:rStyle w:val="Collegamentoipertestuale"/>
            <w:noProof/>
          </w:rPr>
          <w:t>3.8</w:t>
        </w:r>
        <w:r w:rsidR="001A6B08">
          <w:rPr>
            <w:rFonts w:asciiTheme="minorHAnsi" w:eastAsiaTheme="minorEastAsia" w:hAnsiTheme="minorHAnsi" w:cstheme="minorBidi"/>
            <w:noProof/>
            <w:szCs w:val="22"/>
            <w:lang w:val="it-IT" w:eastAsia="it-IT"/>
          </w:rPr>
          <w:tab/>
        </w:r>
        <w:r w:rsidR="001A6B08" w:rsidRPr="003519B8">
          <w:rPr>
            <w:rStyle w:val="Collegamentoipertestuale"/>
            <w:noProof/>
          </w:rPr>
          <w:t>Security incident handling</w:t>
        </w:r>
        <w:r w:rsidR="001A6B08">
          <w:rPr>
            <w:noProof/>
            <w:webHidden/>
          </w:rPr>
          <w:tab/>
        </w:r>
        <w:r w:rsidR="001A6B08">
          <w:rPr>
            <w:noProof/>
            <w:webHidden/>
          </w:rPr>
          <w:fldChar w:fldCharType="begin"/>
        </w:r>
        <w:r w:rsidR="001A6B08">
          <w:rPr>
            <w:noProof/>
            <w:webHidden/>
          </w:rPr>
          <w:instrText xml:space="preserve"> PAGEREF _Toc132192206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41D47568" w14:textId="2F8E5FA4" w:rsidR="003817A2" w:rsidRDefault="006E54C1" w:rsidP="00FD3F52">
      <w:pPr>
        <w:pStyle w:val="Sommario2"/>
        <w:tabs>
          <w:tab w:val="left" w:pos="960"/>
          <w:tab w:val="right" w:leader="dot" w:pos="9695"/>
        </w:tabs>
        <w:jc w:val="center"/>
        <w:rPr>
          <w:b/>
          <w:sz w:val="28"/>
        </w:rPr>
      </w:pPr>
      <w:r>
        <w:fldChar w:fldCharType="end"/>
      </w:r>
    </w:p>
    <w:p w14:paraId="42421BCE" w14:textId="2DBDC540" w:rsidR="00507E5C" w:rsidRDefault="00B66829" w:rsidP="00FD3F52">
      <w:pPr>
        <w:pStyle w:val="Sommario2"/>
        <w:tabs>
          <w:tab w:val="left" w:pos="960"/>
          <w:tab w:val="right" w:leader="dot" w:pos="9695"/>
        </w:tabs>
        <w:jc w:val="center"/>
        <w:rPr>
          <w:b/>
          <w:sz w:val="28"/>
          <w:lang w:val="it-IT"/>
        </w:rPr>
      </w:pPr>
      <w:r w:rsidRPr="00EE3FAB">
        <w:rPr>
          <w:lang w:val="it-IT"/>
        </w:rPr>
        <w:br w:type="page"/>
      </w:r>
      <w:r w:rsidR="00507E5C" w:rsidRPr="00377051">
        <w:rPr>
          <w:b/>
          <w:sz w:val="28"/>
          <w:lang w:val="it-IT"/>
        </w:rPr>
        <w:lastRenderedPageBreak/>
        <w:t xml:space="preserve">Index of </w:t>
      </w:r>
      <w:proofErr w:type="spellStart"/>
      <w:r w:rsidR="00507E5C" w:rsidRPr="00377051">
        <w:rPr>
          <w:b/>
          <w:sz w:val="28"/>
          <w:lang w:val="it-IT"/>
        </w:rPr>
        <w:t>Figures</w:t>
      </w:r>
      <w:proofErr w:type="spellEnd"/>
    </w:p>
    <w:p w14:paraId="2E478E6E" w14:textId="27E716EF" w:rsidR="001A6B08" w:rsidRDefault="009815FF">
      <w:pPr>
        <w:pStyle w:val="Indicedellefigure"/>
        <w:tabs>
          <w:tab w:val="right" w:leader="dot" w:pos="9401"/>
        </w:tabs>
        <w:rPr>
          <w:rFonts w:asciiTheme="minorHAnsi" w:eastAsiaTheme="minorEastAsia" w:hAnsiTheme="minorHAnsi" w:cstheme="minorBidi"/>
          <w:i w:val="0"/>
          <w:noProof/>
          <w:szCs w:val="22"/>
          <w:lang w:val="it-IT" w:eastAsia="it-IT"/>
        </w:rPr>
      </w:pPr>
      <w:r>
        <w:rPr>
          <w:lang w:val="it-IT"/>
        </w:rPr>
        <w:fldChar w:fldCharType="begin"/>
      </w:r>
      <w:r>
        <w:rPr>
          <w:lang w:val="it-IT"/>
        </w:rPr>
        <w:instrText xml:space="preserve"> TOC \h \z \c "Figure" </w:instrText>
      </w:r>
      <w:r>
        <w:rPr>
          <w:lang w:val="it-IT"/>
        </w:rPr>
        <w:fldChar w:fldCharType="separate"/>
      </w:r>
      <w:hyperlink w:anchor="_Toc132192207" w:history="1">
        <w:r w:rsidR="001A6B08" w:rsidRPr="0078753F">
          <w:rPr>
            <w:rStyle w:val="Collegamentoipertestuale"/>
            <w:noProof/>
          </w:rPr>
          <w:t>Figure 1 Rkhunter scan results</w:t>
        </w:r>
        <w:r w:rsidR="001A6B08">
          <w:rPr>
            <w:noProof/>
            <w:webHidden/>
          </w:rPr>
          <w:tab/>
        </w:r>
        <w:r w:rsidR="001A6B08">
          <w:rPr>
            <w:noProof/>
            <w:webHidden/>
          </w:rPr>
          <w:fldChar w:fldCharType="begin"/>
        </w:r>
        <w:r w:rsidR="001A6B08">
          <w:rPr>
            <w:noProof/>
            <w:webHidden/>
          </w:rPr>
          <w:instrText xml:space="preserve"> PAGEREF _Toc132192207 \h </w:instrText>
        </w:r>
        <w:r w:rsidR="001A6B08">
          <w:rPr>
            <w:noProof/>
            <w:webHidden/>
          </w:rPr>
        </w:r>
        <w:r w:rsidR="001A6B08">
          <w:rPr>
            <w:noProof/>
            <w:webHidden/>
          </w:rPr>
          <w:fldChar w:fldCharType="separate"/>
        </w:r>
        <w:r w:rsidR="001A6B08">
          <w:rPr>
            <w:noProof/>
            <w:webHidden/>
          </w:rPr>
          <w:t>10</w:t>
        </w:r>
        <w:r w:rsidR="001A6B08">
          <w:rPr>
            <w:noProof/>
            <w:webHidden/>
          </w:rPr>
          <w:fldChar w:fldCharType="end"/>
        </w:r>
      </w:hyperlink>
    </w:p>
    <w:p w14:paraId="0A2FEC67" w14:textId="0EE9717E"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08" w:history="1">
        <w:r w:rsidR="001A6B08" w:rsidRPr="0078753F">
          <w:rPr>
            <w:rStyle w:val="Collegamentoipertestuale"/>
            <w:noProof/>
          </w:rPr>
          <w:t>Figure 2 ClamAV scan results</w:t>
        </w:r>
        <w:r w:rsidR="001A6B08">
          <w:rPr>
            <w:noProof/>
            <w:webHidden/>
          </w:rPr>
          <w:tab/>
        </w:r>
        <w:r w:rsidR="001A6B08">
          <w:rPr>
            <w:noProof/>
            <w:webHidden/>
          </w:rPr>
          <w:fldChar w:fldCharType="begin"/>
        </w:r>
        <w:r w:rsidR="001A6B08">
          <w:rPr>
            <w:noProof/>
            <w:webHidden/>
          </w:rPr>
          <w:instrText xml:space="preserve"> PAGEREF _Toc132192208 \h </w:instrText>
        </w:r>
        <w:r w:rsidR="001A6B08">
          <w:rPr>
            <w:noProof/>
            <w:webHidden/>
          </w:rPr>
        </w:r>
        <w:r w:rsidR="001A6B08">
          <w:rPr>
            <w:noProof/>
            <w:webHidden/>
          </w:rPr>
          <w:fldChar w:fldCharType="separate"/>
        </w:r>
        <w:r w:rsidR="001A6B08">
          <w:rPr>
            <w:noProof/>
            <w:webHidden/>
          </w:rPr>
          <w:t>11</w:t>
        </w:r>
        <w:r w:rsidR="001A6B08">
          <w:rPr>
            <w:noProof/>
            <w:webHidden/>
          </w:rPr>
          <w:fldChar w:fldCharType="end"/>
        </w:r>
      </w:hyperlink>
    </w:p>
    <w:p w14:paraId="6444E0BE" w14:textId="6B8CE81C" w:rsidR="009815FF" w:rsidRPr="009815FF" w:rsidRDefault="009815FF" w:rsidP="009815FF">
      <w:pPr>
        <w:rPr>
          <w:lang w:val="it-IT"/>
        </w:rPr>
      </w:pPr>
      <w:r>
        <w:rPr>
          <w:lang w:val="it-IT"/>
        </w:rPr>
        <w:fldChar w:fldCharType="end"/>
      </w:r>
    </w:p>
    <w:p w14:paraId="01F922E8" w14:textId="14B36BFA" w:rsidR="00D374A9" w:rsidRDefault="00B94877" w:rsidP="00FD3F52">
      <w:pPr>
        <w:pStyle w:val="Sommario2"/>
        <w:tabs>
          <w:tab w:val="left" w:pos="960"/>
          <w:tab w:val="right" w:leader="dot" w:pos="9695"/>
        </w:tabs>
        <w:jc w:val="center"/>
        <w:rPr>
          <w:b/>
          <w:sz w:val="28"/>
        </w:rPr>
      </w:pPr>
      <w:r w:rsidRPr="00254B58">
        <w:rPr>
          <w:b/>
          <w:sz w:val="28"/>
        </w:rPr>
        <w:t>Index of Tables</w:t>
      </w:r>
    </w:p>
    <w:p w14:paraId="1C9D714E" w14:textId="048F09F7" w:rsidR="001A6B08" w:rsidRDefault="00395A74">
      <w:pPr>
        <w:pStyle w:val="Indicedellefigure"/>
        <w:tabs>
          <w:tab w:val="right" w:leader="dot" w:pos="9401"/>
        </w:tabs>
        <w:rPr>
          <w:rFonts w:asciiTheme="minorHAnsi" w:eastAsiaTheme="minorEastAsia" w:hAnsiTheme="minorHAnsi" w:cstheme="minorBidi"/>
          <w:i w:val="0"/>
          <w:noProof/>
          <w:szCs w:val="22"/>
          <w:lang w:val="it-IT" w:eastAsia="it-IT"/>
        </w:rPr>
      </w:pPr>
      <w:r>
        <w:fldChar w:fldCharType="begin"/>
      </w:r>
      <w:r>
        <w:instrText xml:space="preserve"> TOC \h \z \c "Table" </w:instrText>
      </w:r>
      <w:r>
        <w:fldChar w:fldCharType="separate"/>
      </w:r>
      <w:hyperlink w:anchor="_Toc132192209" w:history="1">
        <w:r w:rsidR="001A6B08" w:rsidRPr="00D170BB">
          <w:rPr>
            <w:rStyle w:val="Collegamentoipertestuale"/>
            <w:rFonts w:cs="Arial"/>
            <w:noProof/>
            <w:lang w:eastAsia="fr-FR"/>
          </w:rPr>
          <w:t>Table 2</w:t>
        </w:r>
        <w:r w:rsidR="001A6B08" w:rsidRPr="00D170BB">
          <w:rPr>
            <w:rStyle w:val="Collegamentoipertestuale"/>
            <w:rFonts w:cs="Arial"/>
            <w:noProof/>
            <w:lang w:eastAsia="fr-FR"/>
          </w:rPr>
          <w:noBreakHyphen/>
          <w:t>1: Applicable Documents</w:t>
        </w:r>
        <w:r w:rsidR="001A6B08">
          <w:rPr>
            <w:noProof/>
            <w:webHidden/>
          </w:rPr>
          <w:tab/>
        </w:r>
        <w:r w:rsidR="001A6B08">
          <w:rPr>
            <w:noProof/>
            <w:webHidden/>
          </w:rPr>
          <w:fldChar w:fldCharType="begin"/>
        </w:r>
        <w:r w:rsidR="001A6B08">
          <w:rPr>
            <w:noProof/>
            <w:webHidden/>
          </w:rPr>
          <w:instrText xml:space="preserve"> PAGEREF _Toc132192209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5F107DD9" w14:textId="43B9DDFC"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10" w:history="1">
        <w:r w:rsidR="001A6B08" w:rsidRPr="00D170BB">
          <w:rPr>
            <w:rStyle w:val="Collegamentoipertestuale"/>
            <w:rFonts w:cs="Arial"/>
            <w:noProof/>
            <w:lang w:eastAsia="fr-FR"/>
          </w:rPr>
          <w:t>Table 2</w:t>
        </w:r>
        <w:r w:rsidR="001A6B08" w:rsidRPr="00D170BB">
          <w:rPr>
            <w:rStyle w:val="Collegamentoipertestuale"/>
            <w:rFonts w:cs="Arial"/>
            <w:noProof/>
            <w:lang w:eastAsia="fr-FR"/>
          </w:rPr>
          <w:noBreakHyphen/>
          <w:t>2: Reference Documents</w:t>
        </w:r>
        <w:r w:rsidR="001A6B08">
          <w:rPr>
            <w:noProof/>
            <w:webHidden/>
          </w:rPr>
          <w:tab/>
        </w:r>
        <w:r w:rsidR="001A6B08">
          <w:rPr>
            <w:noProof/>
            <w:webHidden/>
          </w:rPr>
          <w:fldChar w:fldCharType="begin"/>
        </w:r>
        <w:r w:rsidR="001A6B08">
          <w:rPr>
            <w:noProof/>
            <w:webHidden/>
          </w:rPr>
          <w:instrText xml:space="preserve"> PAGEREF _Toc132192210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16B8D6BC" w14:textId="476B7B11"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11" w:history="1">
        <w:r w:rsidR="001A6B08" w:rsidRPr="00D170BB">
          <w:rPr>
            <w:rStyle w:val="Collegamentoipertestuale"/>
            <w:rFonts w:cs="Arial"/>
            <w:noProof/>
            <w:lang w:eastAsia="fr-FR"/>
          </w:rPr>
          <w:t>Table 2</w:t>
        </w:r>
        <w:r w:rsidR="001A6B08" w:rsidRPr="00D170BB">
          <w:rPr>
            <w:rStyle w:val="Collegamentoipertestuale"/>
            <w:rFonts w:cs="Arial"/>
            <w:noProof/>
            <w:lang w:eastAsia="fr-FR"/>
          </w:rPr>
          <w:noBreakHyphen/>
          <w:t>3: Acronyms and abbreviations</w:t>
        </w:r>
        <w:r w:rsidR="001A6B08">
          <w:rPr>
            <w:noProof/>
            <w:webHidden/>
          </w:rPr>
          <w:tab/>
        </w:r>
        <w:r w:rsidR="001A6B08">
          <w:rPr>
            <w:noProof/>
            <w:webHidden/>
          </w:rPr>
          <w:fldChar w:fldCharType="begin"/>
        </w:r>
        <w:r w:rsidR="001A6B08">
          <w:rPr>
            <w:noProof/>
            <w:webHidden/>
          </w:rPr>
          <w:instrText xml:space="preserve"> PAGEREF _Toc132192211 \h </w:instrText>
        </w:r>
        <w:r w:rsidR="001A6B08">
          <w:rPr>
            <w:noProof/>
            <w:webHidden/>
          </w:rPr>
        </w:r>
        <w:r w:rsidR="001A6B08">
          <w:rPr>
            <w:noProof/>
            <w:webHidden/>
          </w:rPr>
          <w:fldChar w:fldCharType="separate"/>
        </w:r>
        <w:r w:rsidR="001A6B08">
          <w:rPr>
            <w:noProof/>
            <w:webHidden/>
          </w:rPr>
          <w:t>7</w:t>
        </w:r>
        <w:r w:rsidR="001A6B08">
          <w:rPr>
            <w:noProof/>
            <w:webHidden/>
          </w:rPr>
          <w:fldChar w:fldCharType="end"/>
        </w:r>
      </w:hyperlink>
    </w:p>
    <w:p w14:paraId="4C12A929" w14:textId="6DDBEB04"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12" w:history="1">
        <w:r w:rsidR="001A6B08" w:rsidRPr="00D170BB">
          <w:rPr>
            <w:rStyle w:val="Collegamentoipertestuale"/>
            <w:noProof/>
          </w:rPr>
          <w:t>Table 3</w:t>
        </w:r>
        <w:r w:rsidR="001A6B08" w:rsidRPr="00D170BB">
          <w:rPr>
            <w:rStyle w:val="Collegamentoipertestuale"/>
            <w:noProof/>
          </w:rPr>
          <w:noBreakHyphen/>
          <w:t>1 Security events per ESA classification</w:t>
        </w:r>
        <w:r w:rsidR="001A6B08">
          <w:rPr>
            <w:noProof/>
            <w:webHidden/>
          </w:rPr>
          <w:tab/>
        </w:r>
        <w:r w:rsidR="001A6B08">
          <w:rPr>
            <w:noProof/>
            <w:webHidden/>
          </w:rPr>
          <w:fldChar w:fldCharType="begin"/>
        </w:r>
        <w:r w:rsidR="001A6B08">
          <w:rPr>
            <w:noProof/>
            <w:webHidden/>
          </w:rPr>
          <w:instrText xml:space="preserve"> PAGEREF _Toc132192212 \h </w:instrText>
        </w:r>
        <w:r w:rsidR="001A6B08">
          <w:rPr>
            <w:noProof/>
            <w:webHidden/>
          </w:rPr>
        </w:r>
        <w:r w:rsidR="001A6B08">
          <w:rPr>
            <w:noProof/>
            <w:webHidden/>
          </w:rPr>
          <w:fldChar w:fldCharType="separate"/>
        </w:r>
        <w:r w:rsidR="001A6B08">
          <w:rPr>
            <w:noProof/>
            <w:webHidden/>
          </w:rPr>
          <w:t>10</w:t>
        </w:r>
        <w:r w:rsidR="001A6B08">
          <w:rPr>
            <w:noProof/>
            <w:webHidden/>
          </w:rPr>
          <w:fldChar w:fldCharType="end"/>
        </w:r>
      </w:hyperlink>
    </w:p>
    <w:p w14:paraId="02F072F3" w14:textId="64060433"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13" w:history="1">
        <w:r w:rsidR="001A6B08" w:rsidRPr="00D170BB">
          <w:rPr>
            <w:rStyle w:val="Collegamentoipertestuale"/>
            <w:noProof/>
          </w:rPr>
          <w:t>Table 3</w:t>
        </w:r>
        <w:r w:rsidR="001A6B08" w:rsidRPr="00D170BB">
          <w:rPr>
            <w:rStyle w:val="Collegamentoipertestuale"/>
            <w:noProof/>
          </w:rPr>
          <w:noBreakHyphen/>
          <w:t>2 Open security events</w:t>
        </w:r>
        <w:r w:rsidR="001A6B08">
          <w:rPr>
            <w:noProof/>
            <w:webHidden/>
          </w:rPr>
          <w:tab/>
        </w:r>
        <w:r w:rsidR="001A6B08">
          <w:rPr>
            <w:noProof/>
            <w:webHidden/>
          </w:rPr>
          <w:fldChar w:fldCharType="begin"/>
        </w:r>
        <w:r w:rsidR="001A6B08">
          <w:rPr>
            <w:noProof/>
            <w:webHidden/>
          </w:rPr>
          <w:instrText xml:space="preserve"> PAGEREF _Toc132192213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5D767AB7" w14:textId="73945ECE" w:rsidR="001A6B08" w:rsidRDefault="00000000">
      <w:pPr>
        <w:pStyle w:val="Indicedellefigure"/>
        <w:tabs>
          <w:tab w:val="right" w:leader="dot" w:pos="9401"/>
        </w:tabs>
        <w:rPr>
          <w:rFonts w:asciiTheme="minorHAnsi" w:eastAsiaTheme="minorEastAsia" w:hAnsiTheme="minorHAnsi" w:cstheme="minorBidi"/>
          <w:i w:val="0"/>
          <w:noProof/>
          <w:szCs w:val="22"/>
          <w:lang w:val="it-IT" w:eastAsia="it-IT"/>
        </w:rPr>
      </w:pPr>
      <w:hyperlink w:anchor="_Toc132192214" w:history="1">
        <w:r w:rsidR="001A6B08" w:rsidRPr="00D170BB">
          <w:rPr>
            <w:rStyle w:val="Collegamentoipertestuale"/>
            <w:noProof/>
          </w:rPr>
          <w:t>Table 3</w:t>
        </w:r>
        <w:r w:rsidR="001A6B08" w:rsidRPr="00D170BB">
          <w:rPr>
            <w:rStyle w:val="Collegamentoipertestuale"/>
            <w:noProof/>
          </w:rPr>
          <w:noBreakHyphen/>
          <w:t>3 Closed security events</w:t>
        </w:r>
        <w:r w:rsidR="001A6B08">
          <w:rPr>
            <w:noProof/>
            <w:webHidden/>
          </w:rPr>
          <w:tab/>
        </w:r>
        <w:r w:rsidR="001A6B08">
          <w:rPr>
            <w:noProof/>
            <w:webHidden/>
          </w:rPr>
          <w:fldChar w:fldCharType="begin"/>
        </w:r>
        <w:r w:rsidR="001A6B08">
          <w:rPr>
            <w:noProof/>
            <w:webHidden/>
          </w:rPr>
          <w:instrText xml:space="preserve"> PAGEREF _Toc132192214 \h </w:instrText>
        </w:r>
        <w:r w:rsidR="001A6B08">
          <w:rPr>
            <w:noProof/>
            <w:webHidden/>
          </w:rPr>
        </w:r>
        <w:r w:rsidR="001A6B08">
          <w:rPr>
            <w:noProof/>
            <w:webHidden/>
          </w:rPr>
          <w:fldChar w:fldCharType="separate"/>
        </w:r>
        <w:r w:rsidR="001A6B08">
          <w:rPr>
            <w:noProof/>
            <w:webHidden/>
          </w:rPr>
          <w:t>12</w:t>
        </w:r>
        <w:r w:rsidR="001A6B08">
          <w:rPr>
            <w:noProof/>
            <w:webHidden/>
          </w:rPr>
          <w:fldChar w:fldCharType="end"/>
        </w:r>
      </w:hyperlink>
    </w:p>
    <w:p w14:paraId="01952176" w14:textId="254E9F4B" w:rsidR="00B66829" w:rsidRPr="00254B58" w:rsidRDefault="00395A74" w:rsidP="005A6907">
      <w:pPr>
        <w:pStyle w:val="Indicedellefigure"/>
        <w:tabs>
          <w:tab w:val="right" w:leader="dot" w:pos="9913"/>
        </w:tabs>
        <w:jc w:val="center"/>
      </w:pPr>
      <w:r>
        <w:fldChar w:fldCharType="end"/>
      </w:r>
    </w:p>
    <w:p w14:paraId="0195217A" w14:textId="40C0043D" w:rsidR="00B94877" w:rsidRDefault="00EB28F0" w:rsidP="00497C73">
      <w:pPr>
        <w:pStyle w:val="Titolo1"/>
      </w:pPr>
      <w:bookmarkStart w:id="0" w:name="_Toc132192187"/>
      <w:r w:rsidRPr="00254B58">
        <w:lastRenderedPageBreak/>
        <w:t>Introduction</w:t>
      </w:r>
      <w:bookmarkEnd w:id="0"/>
    </w:p>
    <w:p w14:paraId="0CA2005B" w14:textId="0495AE44" w:rsidR="007C117F" w:rsidRPr="00215F1A" w:rsidRDefault="007C117F" w:rsidP="0027582B">
      <w:pPr>
        <w:pStyle w:val="Titolo2"/>
        <w:rPr>
          <w:rFonts w:cs="Arial"/>
        </w:rPr>
      </w:pPr>
      <w:bookmarkStart w:id="1" w:name="_Toc132192188"/>
      <w:r w:rsidRPr="0027582B">
        <w:t>Purpos</w:t>
      </w:r>
      <w:r w:rsidRPr="0027582B">
        <w:rPr>
          <w:rFonts w:cs="Arial"/>
        </w:rPr>
        <w:t>e</w:t>
      </w:r>
      <w:bookmarkEnd w:id="1"/>
    </w:p>
    <w:p w14:paraId="1D2BAAE3" w14:textId="428A6F74" w:rsidR="007D6B0F" w:rsidRDefault="003744FD" w:rsidP="00F24D96">
      <w:pPr>
        <w:rPr>
          <w:rFonts w:cs="Arial"/>
        </w:rPr>
      </w:pPr>
      <w:r w:rsidRPr="003744FD">
        <w:rPr>
          <w:rFonts w:cs="Arial"/>
        </w:rPr>
        <w:t xml:space="preserve">The </w:t>
      </w:r>
      <w:r w:rsidR="007D6B0F">
        <w:rPr>
          <w:rFonts w:cs="Arial"/>
        </w:rPr>
        <w:t xml:space="preserve">objective of this document is to </w:t>
      </w:r>
      <w:r w:rsidR="006435F5">
        <w:rPr>
          <w:rFonts w:cs="Arial"/>
        </w:rPr>
        <w:t xml:space="preserve">describe the installation procedure of the </w:t>
      </w:r>
      <w:proofErr w:type="spellStart"/>
      <w:r w:rsidR="006435F5">
        <w:rPr>
          <w:rFonts w:cs="Arial"/>
        </w:rPr>
        <w:t>SentiBoard</w:t>
      </w:r>
      <w:proofErr w:type="spellEnd"/>
      <w:r w:rsidR="006435F5">
        <w:rPr>
          <w:rFonts w:cs="Arial"/>
        </w:rPr>
        <w:t>.</w:t>
      </w:r>
    </w:p>
    <w:p w14:paraId="48AEC708" w14:textId="29ED8B9F" w:rsidR="002479CB" w:rsidRDefault="002479CB" w:rsidP="00F812D0">
      <w:pPr>
        <w:pStyle w:val="Titolo2"/>
      </w:pPr>
      <w:bookmarkStart w:id="2" w:name="_Toc17380747"/>
      <w:bookmarkStart w:id="3" w:name="_Toc132192189"/>
      <w:r w:rsidRPr="00AE05DF">
        <w:t xml:space="preserve">Structure of the </w:t>
      </w:r>
      <w:r w:rsidRPr="00F812D0">
        <w:t>document</w:t>
      </w:r>
      <w:bookmarkEnd w:id="2"/>
      <w:bookmarkEnd w:id="3"/>
    </w:p>
    <w:p w14:paraId="694679AF" w14:textId="2B47AE92" w:rsidR="00EC558A" w:rsidRPr="00697D4A" w:rsidRDefault="00EC558A" w:rsidP="00F812D0">
      <w:r w:rsidRPr="00697D4A">
        <w:t>The present document is structured as follows:</w:t>
      </w:r>
    </w:p>
    <w:p w14:paraId="446CCCB8" w14:textId="5745E157" w:rsidR="00EC558A" w:rsidRPr="00A34660" w:rsidRDefault="00EC558A" w:rsidP="00AE0DA4">
      <w:pPr>
        <w:pStyle w:val="Paragrafoelenco"/>
        <w:numPr>
          <w:ilvl w:val="0"/>
          <w:numId w:val="4"/>
        </w:numPr>
      </w:pPr>
      <w:r w:rsidRPr="00A34660">
        <w:t>Chapter 1</w:t>
      </w:r>
      <w:r w:rsidR="004D3CE8" w:rsidRPr="00A34660">
        <w:t xml:space="preserve">: Introduction – this </w:t>
      </w:r>
      <w:proofErr w:type="gramStart"/>
      <w:r w:rsidR="004D3CE8" w:rsidRPr="00A34660">
        <w:t>Chapter;</w:t>
      </w:r>
      <w:proofErr w:type="gramEnd"/>
    </w:p>
    <w:p w14:paraId="03A29CD1" w14:textId="54303618" w:rsidR="00420CCE" w:rsidRPr="0092070B" w:rsidRDefault="00420CCE" w:rsidP="00AE0DA4">
      <w:pPr>
        <w:pStyle w:val="Paragrafoelenco"/>
        <w:numPr>
          <w:ilvl w:val="0"/>
          <w:numId w:val="4"/>
        </w:numPr>
      </w:pPr>
      <w:r w:rsidRPr="0092070B">
        <w:t>Chapter 2</w:t>
      </w:r>
      <w:r>
        <w:t xml:space="preserve">: </w:t>
      </w:r>
      <w:r w:rsidRPr="0092070B">
        <w:t>Applicable and Reference documents, Acronyms</w:t>
      </w:r>
    </w:p>
    <w:p w14:paraId="68BBA3C1" w14:textId="5725CEF4" w:rsidR="00420CCE" w:rsidRDefault="00420CCE" w:rsidP="00420CCE">
      <w:pPr>
        <w:pStyle w:val="Paragrafoelenco"/>
        <w:numPr>
          <w:ilvl w:val="0"/>
          <w:numId w:val="4"/>
        </w:numPr>
      </w:pPr>
      <w:r>
        <w:t xml:space="preserve">Chapter 3: </w:t>
      </w:r>
      <w:proofErr w:type="spellStart"/>
      <w:r w:rsidR="006435F5">
        <w:t>SentiBoard</w:t>
      </w:r>
      <w:proofErr w:type="spellEnd"/>
      <w:r w:rsidR="006435F5">
        <w:t xml:space="preserve"> installation procedure</w:t>
      </w:r>
    </w:p>
    <w:p w14:paraId="593636A1" w14:textId="6FA6AD51" w:rsidR="00420CCE" w:rsidRPr="00ED1B7F" w:rsidRDefault="00420CCE" w:rsidP="00420CCE">
      <w:pPr>
        <w:pStyle w:val="Titolo1"/>
      </w:pPr>
      <w:bookmarkStart w:id="4" w:name="_Toc132192190"/>
      <w:r>
        <w:lastRenderedPageBreak/>
        <w:t>Applicable and Reference Documents, Acronyms</w:t>
      </w:r>
      <w:bookmarkEnd w:id="4"/>
    </w:p>
    <w:p w14:paraId="00B6646D" w14:textId="1EF6C77A" w:rsidR="00BC1B70" w:rsidRDefault="00BC1B70" w:rsidP="00BC1B70">
      <w:pPr>
        <w:pStyle w:val="Titolo2"/>
        <w:rPr>
          <w:rFonts w:cs="Arial"/>
        </w:rPr>
      </w:pPr>
      <w:bookmarkStart w:id="5" w:name="_Toc75550372"/>
      <w:bookmarkStart w:id="6" w:name="_Toc132192191"/>
      <w:bookmarkStart w:id="7" w:name="_Toc481060311"/>
      <w:bookmarkStart w:id="8" w:name="_Toc426559766"/>
      <w:bookmarkStart w:id="9" w:name="_Toc429754700"/>
      <w:r w:rsidRPr="00BB126E">
        <w:rPr>
          <w:rFonts w:cs="Arial"/>
        </w:rPr>
        <w:t>Applicable Documents</w:t>
      </w:r>
      <w:bookmarkEnd w:id="5"/>
      <w:bookmarkEnd w:id="6"/>
    </w:p>
    <w:p w14:paraId="60F2C25A" w14:textId="6272A935" w:rsidR="00BE18E9" w:rsidRDefault="00BC1B70" w:rsidP="00F812D0">
      <w:r w:rsidRPr="00BB126E">
        <w:t xml:space="preserve">The following table </w:t>
      </w:r>
      <w:r w:rsidR="004D3CE8">
        <w:t>lists</w:t>
      </w:r>
      <w:r w:rsidRPr="00BB126E">
        <w:t xml:space="preserve"> the applicable documents:</w:t>
      </w:r>
    </w:p>
    <w:tbl>
      <w:tblPr>
        <w:tblW w:w="522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8"/>
        <w:gridCol w:w="5667"/>
        <w:gridCol w:w="3013"/>
      </w:tblGrid>
      <w:tr w:rsidR="006435F5" w:rsidRPr="007B0A1C" w14:paraId="4C12F970" w14:textId="77777777" w:rsidTr="00ED47BE">
        <w:trPr>
          <w:tblHeader/>
        </w:trPr>
        <w:tc>
          <w:tcPr>
            <w:tcW w:w="584" w:type="pct"/>
            <w:shd w:val="clear" w:color="auto" w:fill="0070C0"/>
            <w:vAlign w:val="center"/>
          </w:tcPr>
          <w:p w14:paraId="62AF8494"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Refer.</w:t>
            </w:r>
          </w:p>
        </w:tc>
        <w:tc>
          <w:tcPr>
            <w:tcW w:w="2883" w:type="pct"/>
            <w:shd w:val="clear" w:color="auto" w:fill="0070C0"/>
            <w:vAlign w:val="center"/>
          </w:tcPr>
          <w:p w14:paraId="027DFF21"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Title</w:t>
            </w:r>
          </w:p>
        </w:tc>
        <w:tc>
          <w:tcPr>
            <w:tcW w:w="1533" w:type="pct"/>
            <w:shd w:val="clear" w:color="auto" w:fill="0070C0"/>
            <w:vAlign w:val="center"/>
          </w:tcPr>
          <w:p w14:paraId="36B154E7"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Code</w:t>
            </w:r>
          </w:p>
        </w:tc>
      </w:tr>
      <w:tr w:rsidR="006435F5" w:rsidRPr="007B0A1C" w14:paraId="0F68FFE5" w14:textId="77777777" w:rsidTr="00ED47BE">
        <w:tc>
          <w:tcPr>
            <w:tcW w:w="584" w:type="pct"/>
            <w:vAlign w:val="center"/>
          </w:tcPr>
          <w:p w14:paraId="0EF80E2A" w14:textId="77777777" w:rsidR="006435F5" w:rsidRPr="007B0A1C" w:rsidRDefault="006435F5" w:rsidP="00ED47BE">
            <w:pPr>
              <w:spacing w:before="40" w:after="40" w:line="20" w:lineRule="atLeast"/>
              <w:rPr>
                <w:rFonts w:cs="Arial"/>
                <w:sz w:val="16"/>
                <w:szCs w:val="16"/>
              </w:rPr>
            </w:pPr>
            <w:r w:rsidRPr="007B0A1C">
              <w:rPr>
                <w:rFonts w:cs="Arial"/>
                <w:sz w:val="16"/>
                <w:szCs w:val="16"/>
              </w:rPr>
              <w:t>[AD-IL]</w:t>
            </w:r>
          </w:p>
        </w:tc>
        <w:tc>
          <w:tcPr>
            <w:tcW w:w="2883" w:type="pct"/>
          </w:tcPr>
          <w:p w14:paraId="5D4417E1" w14:textId="77777777" w:rsidR="006435F5" w:rsidRPr="007B0A1C" w:rsidRDefault="006435F5" w:rsidP="00ED47BE">
            <w:pPr>
              <w:spacing w:before="40" w:after="40" w:line="20" w:lineRule="atLeast"/>
              <w:rPr>
                <w:rFonts w:cs="Arial"/>
                <w:sz w:val="16"/>
                <w:szCs w:val="16"/>
              </w:rPr>
            </w:pPr>
            <w:r w:rsidRPr="007B0A1C">
              <w:rPr>
                <w:rFonts w:cs="Arial"/>
                <w:sz w:val="16"/>
                <w:szCs w:val="16"/>
              </w:rPr>
              <w:t>Invitation To Tender for ESA Ground Segment Operations Framework Operations Coordination Desk Service</w:t>
            </w:r>
          </w:p>
        </w:tc>
        <w:tc>
          <w:tcPr>
            <w:tcW w:w="1533" w:type="pct"/>
          </w:tcPr>
          <w:p w14:paraId="1854FC8A" w14:textId="77777777" w:rsidR="006435F5" w:rsidRPr="007B0A1C" w:rsidRDefault="006435F5" w:rsidP="00ED47BE">
            <w:pPr>
              <w:spacing w:before="40" w:after="40" w:line="20" w:lineRule="atLeast"/>
              <w:rPr>
                <w:rFonts w:cs="Arial"/>
                <w:sz w:val="16"/>
                <w:szCs w:val="16"/>
              </w:rPr>
            </w:pPr>
            <w:r w:rsidRPr="007B0A1C">
              <w:rPr>
                <w:rFonts w:cs="Arial"/>
                <w:sz w:val="16"/>
                <w:szCs w:val="16"/>
              </w:rPr>
              <w:t>AO/1-10177/12/I-BG-SC 13.05.2021</w:t>
            </w:r>
          </w:p>
        </w:tc>
      </w:tr>
      <w:tr w:rsidR="006435F5" w:rsidRPr="007B0A1C" w14:paraId="5F655517" w14:textId="77777777" w:rsidTr="00ED47BE">
        <w:tc>
          <w:tcPr>
            <w:tcW w:w="584" w:type="pct"/>
            <w:vAlign w:val="center"/>
          </w:tcPr>
          <w:p w14:paraId="4A2DABCA" w14:textId="77777777" w:rsidR="006435F5" w:rsidRPr="007B0A1C" w:rsidRDefault="006435F5" w:rsidP="00ED47BE">
            <w:pPr>
              <w:spacing w:before="40" w:after="40" w:line="20" w:lineRule="atLeast"/>
              <w:rPr>
                <w:rFonts w:cs="Arial"/>
                <w:sz w:val="16"/>
                <w:szCs w:val="16"/>
              </w:rPr>
            </w:pPr>
            <w:r w:rsidRPr="007B0A1C">
              <w:rPr>
                <w:rFonts w:cs="Arial"/>
                <w:sz w:val="16"/>
                <w:szCs w:val="16"/>
              </w:rPr>
              <w:t>[AD-SOW]</w:t>
            </w:r>
          </w:p>
        </w:tc>
        <w:tc>
          <w:tcPr>
            <w:tcW w:w="2883" w:type="pct"/>
            <w:vAlign w:val="center"/>
          </w:tcPr>
          <w:p w14:paraId="552435AE" w14:textId="77777777" w:rsidR="006435F5" w:rsidRPr="007B0A1C" w:rsidRDefault="006435F5" w:rsidP="00ED47BE">
            <w:pPr>
              <w:spacing w:before="40" w:after="40" w:line="20" w:lineRule="atLeast"/>
              <w:rPr>
                <w:rFonts w:cs="Arial"/>
                <w:sz w:val="16"/>
                <w:szCs w:val="16"/>
              </w:rPr>
            </w:pPr>
            <w:r w:rsidRPr="007B0A1C">
              <w:rPr>
                <w:rFonts w:cs="Arial"/>
                <w:sz w:val="16"/>
                <w:szCs w:val="16"/>
              </w:rPr>
              <w:t>Copernicus Space Component - ESA Ground Segment Operations Framework – Coordination Desk Service - STATEMENT OF WORK</w:t>
            </w:r>
          </w:p>
        </w:tc>
        <w:tc>
          <w:tcPr>
            <w:tcW w:w="1533" w:type="pct"/>
            <w:vAlign w:val="center"/>
          </w:tcPr>
          <w:p w14:paraId="692C311F"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ESA-EOPG-EOPGC-SOW-20 Issue 1.0</w:t>
            </w:r>
          </w:p>
        </w:tc>
      </w:tr>
      <w:tr w:rsidR="006435F5" w:rsidRPr="007B0A1C" w14:paraId="5F4ADA34" w14:textId="77777777" w:rsidTr="00ED47BE">
        <w:tc>
          <w:tcPr>
            <w:tcW w:w="584" w:type="pct"/>
            <w:vAlign w:val="center"/>
          </w:tcPr>
          <w:p w14:paraId="4D7E4399" w14:textId="77777777" w:rsidR="006435F5" w:rsidRPr="007B0A1C" w:rsidRDefault="006435F5" w:rsidP="00ED47BE">
            <w:pPr>
              <w:spacing w:before="40" w:after="40" w:line="20" w:lineRule="atLeast"/>
              <w:rPr>
                <w:rFonts w:cs="Arial"/>
                <w:sz w:val="16"/>
                <w:szCs w:val="16"/>
              </w:rPr>
            </w:pPr>
            <w:r w:rsidRPr="007B0A1C">
              <w:rPr>
                <w:rFonts w:cs="Arial"/>
                <w:sz w:val="16"/>
                <w:szCs w:val="16"/>
              </w:rPr>
              <w:t>[AD-DC]</w:t>
            </w:r>
          </w:p>
        </w:tc>
        <w:tc>
          <w:tcPr>
            <w:tcW w:w="2883" w:type="pct"/>
          </w:tcPr>
          <w:p w14:paraId="7FF4222A"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Appendix 2 to ITT – </w:t>
            </w:r>
            <w:proofErr w:type="gramStart"/>
            <w:r w:rsidRPr="007B0A1C">
              <w:rPr>
                <w:rFonts w:cs="Arial"/>
                <w:sz w:val="16"/>
                <w:szCs w:val="16"/>
              </w:rPr>
              <w:t>Draft  Contract</w:t>
            </w:r>
            <w:proofErr w:type="gramEnd"/>
          </w:p>
        </w:tc>
        <w:tc>
          <w:tcPr>
            <w:tcW w:w="1533" w:type="pct"/>
          </w:tcPr>
          <w:p w14:paraId="53CFA070" w14:textId="77777777" w:rsidR="006435F5" w:rsidRPr="007B0A1C" w:rsidRDefault="006435F5" w:rsidP="00ED47BE">
            <w:pPr>
              <w:spacing w:before="40" w:after="40" w:line="20" w:lineRule="atLeast"/>
              <w:rPr>
                <w:rFonts w:cs="Arial"/>
                <w:sz w:val="16"/>
                <w:szCs w:val="16"/>
              </w:rPr>
            </w:pPr>
            <w:r w:rsidRPr="007B0A1C">
              <w:rPr>
                <w:rFonts w:cs="Arial"/>
                <w:sz w:val="16"/>
                <w:szCs w:val="16"/>
              </w:rPr>
              <w:t>13.05.2021</w:t>
            </w:r>
          </w:p>
        </w:tc>
      </w:tr>
      <w:tr w:rsidR="006435F5" w:rsidRPr="007B0A1C" w14:paraId="6B8B4883" w14:textId="77777777" w:rsidTr="00ED47BE">
        <w:tc>
          <w:tcPr>
            <w:tcW w:w="584" w:type="pct"/>
            <w:vAlign w:val="center"/>
          </w:tcPr>
          <w:p w14:paraId="55A1DDD9" w14:textId="77777777" w:rsidR="006435F5" w:rsidRPr="007B0A1C" w:rsidRDefault="006435F5" w:rsidP="00ED47BE">
            <w:pPr>
              <w:spacing w:before="40" w:after="40" w:line="20" w:lineRule="atLeast"/>
              <w:rPr>
                <w:rFonts w:cs="Arial"/>
                <w:sz w:val="16"/>
                <w:szCs w:val="16"/>
              </w:rPr>
            </w:pPr>
            <w:r w:rsidRPr="007B0A1C">
              <w:rPr>
                <w:rFonts w:cs="Arial"/>
                <w:sz w:val="16"/>
                <w:szCs w:val="16"/>
              </w:rPr>
              <w:t>[AD-STC]</w:t>
            </w:r>
          </w:p>
        </w:tc>
        <w:tc>
          <w:tcPr>
            <w:tcW w:w="2883" w:type="pct"/>
          </w:tcPr>
          <w:p w14:paraId="3DC8A952" w14:textId="77777777" w:rsidR="006435F5" w:rsidRPr="007B0A1C" w:rsidRDefault="006435F5" w:rsidP="00ED47BE">
            <w:pPr>
              <w:spacing w:before="40" w:after="40" w:line="20" w:lineRule="atLeast"/>
              <w:rPr>
                <w:rFonts w:cs="Arial"/>
                <w:sz w:val="16"/>
                <w:szCs w:val="16"/>
              </w:rPr>
            </w:pPr>
            <w:r w:rsidRPr="007B0A1C">
              <w:rPr>
                <w:rFonts w:cs="Arial"/>
                <w:sz w:val="16"/>
                <w:szCs w:val="16"/>
              </w:rPr>
              <w:t>Appendix 3 to ITT – Special Conditions of Tender</w:t>
            </w:r>
          </w:p>
        </w:tc>
        <w:tc>
          <w:tcPr>
            <w:tcW w:w="1533" w:type="pct"/>
          </w:tcPr>
          <w:p w14:paraId="5614804F" w14:textId="77777777" w:rsidR="006435F5" w:rsidRPr="007B0A1C" w:rsidRDefault="006435F5" w:rsidP="00ED47BE">
            <w:pPr>
              <w:spacing w:before="40" w:after="40" w:line="20" w:lineRule="atLeast"/>
              <w:rPr>
                <w:rFonts w:cs="Arial"/>
                <w:sz w:val="16"/>
                <w:szCs w:val="16"/>
              </w:rPr>
            </w:pPr>
            <w:r w:rsidRPr="007B0A1C">
              <w:rPr>
                <w:rFonts w:cs="Arial"/>
                <w:sz w:val="16"/>
                <w:szCs w:val="16"/>
              </w:rPr>
              <w:t>13.05.2021</w:t>
            </w:r>
          </w:p>
        </w:tc>
      </w:tr>
      <w:tr w:rsidR="006435F5" w:rsidRPr="007B0A1C" w14:paraId="59587F38" w14:textId="77777777" w:rsidTr="00ED47BE">
        <w:tc>
          <w:tcPr>
            <w:tcW w:w="584" w:type="pct"/>
            <w:vAlign w:val="center"/>
          </w:tcPr>
          <w:p w14:paraId="5969C66B" w14:textId="77777777" w:rsidR="006435F5" w:rsidRPr="007B0A1C" w:rsidRDefault="006435F5" w:rsidP="00ED47BE">
            <w:pPr>
              <w:spacing w:before="40" w:after="40" w:line="20" w:lineRule="atLeast"/>
              <w:rPr>
                <w:rFonts w:cs="Arial"/>
                <w:sz w:val="16"/>
                <w:szCs w:val="16"/>
              </w:rPr>
            </w:pPr>
            <w:r w:rsidRPr="007B0A1C">
              <w:rPr>
                <w:rFonts w:cs="Arial"/>
                <w:sz w:val="16"/>
                <w:szCs w:val="16"/>
              </w:rPr>
              <w:t>[AD-ADG]</w:t>
            </w:r>
          </w:p>
        </w:tc>
        <w:tc>
          <w:tcPr>
            <w:tcW w:w="2883" w:type="pct"/>
            <w:vAlign w:val="center"/>
          </w:tcPr>
          <w:p w14:paraId="49EDE863"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Auxiliary Data Gathering Technical Requirements </w:t>
            </w:r>
          </w:p>
        </w:tc>
        <w:tc>
          <w:tcPr>
            <w:tcW w:w="1533" w:type="pct"/>
            <w:vAlign w:val="center"/>
          </w:tcPr>
          <w:p w14:paraId="46F8FEEC"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ESA-EOPG-EOPGC-RS-17 Issue 1.0</w:t>
            </w:r>
          </w:p>
        </w:tc>
      </w:tr>
      <w:tr w:rsidR="006435F5" w:rsidRPr="007B0A1C" w14:paraId="01CB7AD5" w14:textId="77777777" w:rsidTr="00ED47BE">
        <w:tc>
          <w:tcPr>
            <w:tcW w:w="584" w:type="pct"/>
            <w:vAlign w:val="center"/>
          </w:tcPr>
          <w:p w14:paraId="33157F3B" w14:textId="77777777" w:rsidR="006435F5" w:rsidRPr="007B0A1C" w:rsidRDefault="006435F5" w:rsidP="00ED47BE">
            <w:pPr>
              <w:spacing w:before="40" w:after="40" w:line="20" w:lineRule="atLeast"/>
              <w:rPr>
                <w:rFonts w:cs="Arial"/>
                <w:sz w:val="16"/>
                <w:szCs w:val="16"/>
              </w:rPr>
            </w:pPr>
            <w:r w:rsidRPr="007B0A1C">
              <w:rPr>
                <w:rFonts w:cs="Arial"/>
                <w:sz w:val="16"/>
                <w:szCs w:val="16"/>
              </w:rPr>
              <w:t>[AD-WEB]</w:t>
            </w:r>
          </w:p>
        </w:tc>
        <w:tc>
          <w:tcPr>
            <w:tcW w:w="2883" w:type="pct"/>
            <w:vAlign w:val="center"/>
          </w:tcPr>
          <w:p w14:paraId="5ABEC5E3"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Web Pages Operations Technical Requirement </w:t>
            </w:r>
          </w:p>
        </w:tc>
        <w:tc>
          <w:tcPr>
            <w:tcW w:w="1533" w:type="pct"/>
            <w:vAlign w:val="center"/>
          </w:tcPr>
          <w:p w14:paraId="63BA6BEE"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ESA-EOPG-EOPGC-RS-14 Issue 1.0</w:t>
            </w:r>
          </w:p>
        </w:tc>
      </w:tr>
      <w:tr w:rsidR="006435F5" w:rsidRPr="007B0A1C" w14:paraId="592EFDB9" w14:textId="77777777" w:rsidTr="00ED47BE">
        <w:tc>
          <w:tcPr>
            <w:tcW w:w="584" w:type="pct"/>
            <w:vAlign w:val="center"/>
          </w:tcPr>
          <w:p w14:paraId="7633EA08" w14:textId="77777777" w:rsidR="006435F5" w:rsidRPr="007B0A1C" w:rsidRDefault="006435F5" w:rsidP="00ED47BE">
            <w:pPr>
              <w:spacing w:before="40" w:after="40" w:line="20" w:lineRule="atLeast"/>
              <w:rPr>
                <w:rFonts w:cs="Arial"/>
                <w:sz w:val="16"/>
                <w:szCs w:val="16"/>
              </w:rPr>
            </w:pPr>
            <w:r w:rsidRPr="007B0A1C">
              <w:rPr>
                <w:rFonts w:cs="Arial"/>
                <w:sz w:val="16"/>
                <w:szCs w:val="16"/>
              </w:rPr>
              <w:t>[AD-OMCS]</w:t>
            </w:r>
          </w:p>
        </w:tc>
        <w:tc>
          <w:tcPr>
            <w:tcW w:w="2883" w:type="pct"/>
            <w:vAlign w:val="center"/>
          </w:tcPr>
          <w:p w14:paraId="40A63F00"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Operations Monitoring and Coordination Service Technical Requirements </w:t>
            </w:r>
          </w:p>
        </w:tc>
        <w:tc>
          <w:tcPr>
            <w:tcW w:w="1533" w:type="pct"/>
            <w:vAlign w:val="center"/>
          </w:tcPr>
          <w:p w14:paraId="44CBCAC7"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ESA-EOPGEOPGC-RS-18 Issue 1.0</w:t>
            </w:r>
          </w:p>
        </w:tc>
      </w:tr>
      <w:tr w:rsidR="006435F5" w:rsidRPr="007B0A1C" w14:paraId="381C0876" w14:textId="77777777" w:rsidTr="00ED47BE">
        <w:tc>
          <w:tcPr>
            <w:tcW w:w="584" w:type="pct"/>
            <w:vAlign w:val="center"/>
          </w:tcPr>
          <w:p w14:paraId="7AC87C58" w14:textId="77777777" w:rsidR="006435F5" w:rsidRPr="007B0A1C" w:rsidRDefault="006435F5" w:rsidP="00ED47BE">
            <w:pPr>
              <w:spacing w:before="40" w:after="40" w:line="20" w:lineRule="atLeast"/>
              <w:rPr>
                <w:rFonts w:cs="Arial"/>
                <w:sz w:val="16"/>
                <w:szCs w:val="16"/>
              </w:rPr>
            </w:pPr>
            <w:r w:rsidRPr="007B0A1C">
              <w:rPr>
                <w:rFonts w:cs="Arial"/>
                <w:sz w:val="16"/>
                <w:szCs w:val="16"/>
              </w:rPr>
              <w:t>[AD-SLA]</w:t>
            </w:r>
          </w:p>
        </w:tc>
        <w:tc>
          <w:tcPr>
            <w:tcW w:w="2883" w:type="pct"/>
            <w:vAlign w:val="center"/>
          </w:tcPr>
          <w:p w14:paraId="78572983" w14:textId="77777777" w:rsidR="006435F5" w:rsidRPr="007B0A1C" w:rsidRDefault="006435F5" w:rsidP="00ED47BE">
            <w:pPr>
              <w:spacing w:before="40" w:after="40" w:line="20" w:lineRule="atLeast"/>
              <w:rPr>
                <w:rFonts w:cs="Arial"/>
                <w:sz w:val="16"/>
                <w:szCs w:val="16"/>
              </w:rPr>
            </w:pPr>
            <w:r w:rsidRPr="007B0A1C">
              <w:rPr>
                <w:rFonts w:cs="Arial"/>
                <w:sz w:val="16"/>
                <w:szCs w:val="16"/>
              </w:rPr>
              <w:t>SLA and Key Performance Indicators</w:t>
            </w:r>
          </w:p>
        </w:tc>
        <w:tc>
          <w:tcPr>
            <w:tcW w:w="1533" w:type="pct"/>
            <w:vAlign w:val="center"/>
          </w:tcPr>
          <w:p w14:paraId="42E07602" w14:textId="77777777" w:rsidR="006435F5" w:rsidRPr="007B0A1C" w:rsidRDefault="006435F5" w:rsidP="00ED47BE">
            <w:pPr>
              <w:spacing w:before="40" w:after="40" w:line="20" w:lineRule="atLeast"/>
              <w:rPr>
                <w:rFonts w:cs="Arial"/>
                <w:sz w:val="16"/>
                <w:szCs w:val="16"/>
              </w:rPr>
            </w:pPr>
            <w:r w:rsidRPr="007B0A1C">
              <w:rPr>
                <w:rFonts w:cs="Arial"/>
                <w:sz w:val="16"/>
                <w:szCs w:val="16"/>
              </w:rPr>
              <w:t>EOPG-EOPGC-TN-43 Issue 1.0</w:t>
            </w:r>
          </w:p>
        </w:tc>
      </w:tr>
      <w:tr w:rsidR="006435F5" w:rsidRPr="007B0A1C" w14:paraId="00561F45" w14:textId="77777777" w:rsidTr="00ED47BE">
        <w:tc>
          <w:tcPr>
            <w:tcW w:w="584" w:type="pct"/>
            <w:vAlign w:val="center"/>
          </w:tcPr>
          <w:p w14:paraId="267D79A0" w14:textId="77777777" w:rsidR="006435F5" w:rsidRPr="007B0A1C" w:rsidRDefault="006435F5" w:rsidP="00ED47BE">
            <w:pPr>
              <w:spacing w:before="40" w:after="40" w:line="20" w:lineRule="atLeast"/>
              <w:rPr>
                <w:rFonts w:cs="Arial"/>
                <w:sz w:val="16"/>
                <w:szCs w:val="16"/>
              </w:rPr>
            </w:pPr>
            <w:r w:rsidRPr="007B0A1C">
              <w:rPr>
                <w:rFonts w:cs="Arial"/>
                <w:sz w:val="16"/>
                <w:szCs w:val="16"/>
              </w:rPr>
              <w:t>[AD-SEC]</w:t>
            </w:r>
          </w:p>
        </w:tc>
        <w:tc>
          <w:tcPr>
            <w:tcW w:w="2883" w:type="pct"/>
            <w:vAlign w:val="center"/>
          </w:tcPr>
          <w:p w14:paraId="36AFB209"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Coordination Desk Service - Security Requirements Document </w:t>
            </w:r>
          </w:p>
        </w:tc>
        <w:tc>
          <w:tcPr>
            <w:tcW w:w="1533" w:type="pct"/>
            <w:vAlign w:val="center"/>
          </w:tcPr>
          <w:p w14:paraId="0D4DE4FB"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ESA-EOPG-EOPGCS-SP-13 Issue 1.0</w:t>
            </w:r>
          </w:p>
        </w:tc>
      </w:tr>
      <w:tr w:rsidR="006435F5" w:rsidRPr="007B0A1C" w14:paraId="75F31D41" w14:textId="77777777" w:rsidTr="00ED47BE">
        <w:tc>
          <w:tcPr>
            <w:tcW w:w="584" w:type="pct"/>
            <w:vAlign w:val="center"/>
          </w:tcPr>
          <w:p w14:paraId="02FA4262" w14:textId="77777777" w:rsidR="006435F5" w:rsidRPr="007B0A1C" w:rsidRDefault="006435F5" w:rsidP="00ED47BE">
            <w:pPr>
              <w:spacing w:before="40" w:after="40" w:line="20" w:lineRule="atLeast"/>
              <w:rPr>
                <w:rFonts w:cs="Arial"/>
                <w:sz w:val="16"/>
                <w:szCs w:val="16"/>
              </w:rPr>
            </w:pPr>
            <w:r w:rsidRPr="007B0A1C">
              <w:rPr>
                <w:rFonts w:cs="Arial"/>
                <w:sz w:val="16"/>
                <w:szCs w:val="16"/>
              </w:rPr>
              <w:t>[AD-CDP]</w:t>
            </w:r>
          </w:p>
        </w:tc>
        <w:tc>
          <w:tcPr>
            <w:tcW w:w="2883" w:type="pct"/>
            <w:vAlign w:val="center"/>
          </w:tcPr>
          <w:p w14:paraId="55D15270"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CSC PDGS/CDS Coordination Desk Procedures </w:t>
            </w:r>
          </w:p>
        </w:tc>
        <w:tc>
          <w:tcPr>
            <w:tcW w:w="1533" w:type="pct"/>
            <w:vAlign w:val="center"/>
          </w:tcPr>
          <w:p w14:paraId="5A547AAD" w14:textId="77777777" w:rsidR="006435F5" w:rsidRPr="007B0A1C" w:rsidRDefault="006435F5" w:rsidP="00ED47BE">
            <w:pPr>
              <w:spacing w:before="40" w:after="40" w:line="20" w:lineRule="atLeast"/>
              <w:rPr>
                <w:rFonts w:cs="Arial"/>
                <w:sz w:val="16"/>
                <w:szCs w:val="16"/>
              </w:rPr>
            </w:pPr>
            <w:r w:rsidRPr="007B0A1C">
              <w:rPr>
                <w:rFonts w:cs="Arial"/>
                <w:sz w:val="16"/>
                <w:szCs w:val="16"/>
              </w:rPr>
              <w:t>COPE-GSEG-EOPG-PR-14-0035 Issue 2.0</w:t>
            </w:r>
          </w:p>
        </w:tc>
      </w:tr>
      <w:tr w:rsidR="006435F5" w:rsidRPr="007B0A1C" w14:paraId="2B5401C9" w14:textId="77777777" w:rsidTr="00ED47BE">
        <w:tc>
          <w:tcPr>
            <w:tcW w:w="584" w:type="pct"/>
            <w:vAlign w:val="center"/>
          </w:tcPr>
          <w:p w14:paraId="0AB641B9" w14:textId="77777777" w:rsidR="006435F5" w:rsidRPr="007B0A1C" w:rsidRDefault="006435F5" w:rsidP="00ED47BE">
            <w:pPr>
              <w:spacing w:before="40" w:after="40" w:line="20" w:lineRule="atLeast"/>
              <w:rPr>
                <w:rFonts w:cs="Arial"/>
                <w:sz w:val="16"/>
                <w:szCs w:val="16"/>
              </w:rPr>
            </w:pPr>
            <w:r w:rsidRPr="007B0A1C">
              <w:rPr>
                <w:rFonts w:cs="Arial"/>
                <w:sz w:val="16"/>
                <w:szCs w:val="16"/>
              </w:rPr>
              <w:t>[AD-MNT]</w:t>
            </w:r>
          </w:p>
        </w:tc>
        <w:tc>
          <w:tcPr>
            <w:tcW w:w="2883" w:type="pct"/>
            <w:vAlign w:val="center"/>
          </w:tcPr>
          <w:p w14:paraId="0D041A78"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CSC Ground Segment Coordinated Maintenance Procedure, </w:t>
            </w:r>
          </w:p>
        </w:tc>
        <w:tc>
          <w:tcPr>
            <w:tcW w:w="1533" w:type="pct"/>
            <w:vAlign w:val="center"/>
          </w:tcPr>
          <w:p w14:paraId="71783346" w14:textId="77777777" w:rsidR="006435F5" w:rsidRPr="007B0A1C" w:rsidRDefault="006435F5" w:rsidP="00ED47BE">
            <w:pPr>
              <w:spacing w:before="40" w:after="40" w:line="20" w:lineRule="atLeast"/>
              <w:rPr>
                <w:rFonts w:cs="Arial"/>
                <w:sz w:val="16"/>
                <w:szCs w:val="16"/>
              </w:rPr>
            </w:pPr>
            <w:r w:rsidRPr="007B0A1C">
              <w:rPr>
                <w:rFonts w:cs="Arial"/>
                <w:sz w:val="16"/>
                <w:szCs w:val="16"/>
              </w:rPr>
              <w:t>COPE-PMAN-EOPG-PR-14-0001 Issue 4.0</w:t>
            </w:r>
          </w:p>
        </w:tc>
      </w:tr>
      <w:tr w:rsidR="006435F5" w:rsidRPr="007B0A1C" w14:paraId="6A759D22" w14:textId="77777777" w:rsidTr="00ED47BE">
        <w:tc>
          <w:tcPr>
            <w:tcW w:w="584" w:type="pct"/>
            <w:vAlign w:val="center"/>
          </w:tcPr>
          <w:p w14:paraId="50D55183" w14:textId="77777777" w:rsidR="006435F5" w:rsidRPr="007B0A1C" w:rsidRDefault="006435F5" w:rsidP="00ED47BE">
            <w:pPr>
              <w:spacing w:before="40" w:after="40" w:line="20" w:lineRule="atLeast"/>
              <w:rPr>
                <w:rFonts w:cs="Arial"/>
                <w:sz w:val="16"/>
                <w:szCs w:val="16"/>
              </w:rPr>
            </w:pPr>
            <w:r w:rsidRPr="007B0A1C">
              <w:rPr>
                <w:rFonts w:cs="Arial"/>
                <w:sz w:val="16"/>
                <w:szCs w:val="16"/>
              </w:rPr>
              <w:t>[AD-CM]</w:t>
            </w:r>
          </w:p>
        </w:tc>
        <w:tc>
          <w:tcPr>
            <w:tcW w:w="2883" w:type="pct"/>
            <w:vAlign w:val="center"/>
          </w:tcPr>
          <w:p w14:paraId="22A4F219"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CSC Ground Segment Configuration Management Requirements, </w:t>
            </w:r>
          </w:p>
        </w:tc>
        <w:tc>
          <w:tcPr>
            <w:tcW w:w="1533" w:type="pct"/>
            <w:vAlign w:val="center"/>
          </w:tcPr>
          <w:p w14:paraId="2CE864F4"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ESA-EOPG-CSCOP-RS-14 Issue 1.0</w:t>
            </w:r>
          </w:p>
        </w:tc>
      </w:tr>
      <w:tr w:rsidR="006435F5" w:rsidRPr="007B0A1C" w14:paraId="7961EEE9" w14:textId="77777777" w:rsidTr="00ED47BE">
        <w:tc>
          <w:tcPr>
            <w:tcW w:w="584" w:type="pct"/>
            <w:vAlign w:val="center"/>
          </w:tcPr>
          <w:p w14:paraId="3D1A1FE8" w14:textId="77777777" w:rsidR="006435F5" w:rsidRPr="007B0A1C" w:rsidRDefault="006435F5" w:rsidP="00ED47BE">
            <w:pPr>
              <w:spacing w:before="40" w:after="40" w:line="20" w:lineRule="atLeast"/>
              <w:rPr>
                <w:rFonts w:cs="Arial"/>
                <w:sz w:val="16"/>
                <w:szCs w:val="16"/>
              </w:rPr>
            </w:pPr>
            <w:r w:rsidRPr="007B0A1C">
              <w:rPr>
                <w:rFonts w:cs="Arial"/>
                <w:sz w:val="16"/>
                <w:szCs w:val="16"/>
              </w:rPr>
              <w:t>[AD-AMP]</w:t>
            </w:r>
          </w:p>
        </w:tc>
        <w:tc>
          <w:tcPr>
            <w:tcW w:w="2883" w:type="pct"/>
            <w:vAlign w:val="center"/>
          </w:tcPr>
          <w:p w14:paraId="2E46D91B"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CSC Ground Segment Anomaly Management Procedure, </w:t>
            </w:r>
          </w:p>
        </w:tc>
        <w:tc>
          <w:tcPr>
            <w:tcW w:w="1533" w:type="pct"/>
            <w:vAlign w:val="center"/>
          </w:tcPr>
          <w:p w14:paraId="6F03A1C5" w14:textId="77777777" w:rsidR="006435F5" w:rsidRPr="007B0A1C" w:rsidRDefault="006435F5" w:rsidP="00ED47BE">
            <w:pPr>
              <w:spacing w:before="40" w:after="40" w:line="20" w:lineRule="atLeast"/>
              <w:rPr>
                <w:rFonts w:cs="Arial"/>
                <w:sz w:val="16"/>
                <w:szCs w:val="16"/>
              </w:rPr>
            </w:pPr>
            <w:r w:rsidRPr="007B0A1C">
              <w:rPr>
                <w:rFonts w:cs="Arial"/>
                <w:sz w:val="16"/>
                <w:szCs w:val="16"/>
              </w:rPr>
              <w:t>GMES-GSEG-EOPG-PR-13-0008 Issue 4.0</w:t>
            </w:r>
          </w:p>
        </w:tc>
      </w:tr>
      <w:tr w:rsidR="006435F5" w:rsidRPr="007B0A1C" w14:paraId="73F5EE0A" w14:textId="77777777" w:rsidTr="00ED47BE">
        <w:tc>
          <w:tcPr>
            <w:tcW w:w="584" w:type="pct"/>
            <w:vAlign w:val="center"/>
          </w:tcPr>
          <w:p w14:paraId="3D1753A9" w14:textId="77777777" w:rsidR="006435F5" w:rsidRPr="007B0A1C" w:rsidRDefault="006435F5" w:rsidP="00ED47BE">
            <w:pPr>
              <w:spacing w:before="40" w:after="40" w:line="20" w:lineRule="atLeast"/>
              <w:rPr>
                <w:rFonts w:cs="Arial"/>
                <w:sz w:val="16"/>
                <w:szCs w:val="16"/>
              </w:rPr>
            </w:pPr>
            <w:r w:rsidRPr="007B0A1C">
              <w:rPr>
                <w:rFonts w:cs="Arial"/>
                <w:sz w:val="16"/>
                <w:szCs w:val="16"/>
              </w:rPr>
              <w:t>[AD-CIDL]</w:t>
            </w:r>
          </w:p>
        </w:tc>
        <w:tc>
          <w:tcPr>
            <w:tcW w:w="2883" w:type="pct"/>
            <w:vAlign w:val="center"/>
          </w:tcPr>
          <w:p w14:paraId="42F14D57" w14:textId="77777777" w:rsidR="006435F5" w:rsidRPr="007B0A1C" w:rsidRDefault="006435F5" w:rsidP="00ED47BE">
            <w:pPr>
              <w:spacing w:before="40" w:after="40" w:line="20" w:lineRule="atLeast"/>
              <w:rPr>
                <w:rFonts w:cs="Arial"/>
                <w:sz w:val="16"/>
                <w:szCs w:val="16"/>
              </w:rPr>
            </w:pPr>
            <w:r w:rsidRPr="007B0A1C">
              <w:rPr>
                <w:rFonts w:cs="Arial"/>
                <w:sz w:val="16"/>
                <w:szCs w:val="16"/>
              </w:rPr>
              <w:t>CSC Coordination Desk – Configuration Data Item List</w:t>
            </w:r>
          </w:p>
        </w:tc>
        <w:tc>
          <w:tcPr>
            <w:tcW w:w="1533" w:type="pct"/>
            <w:vAlign w:val="center"/>
          </w:tcPr>
          <w:p w14:paraId="3E30DF5E"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ESA-EOPG-EOPGC-TN-45 Issue 1.0</w:t>
            </w:r>
          </w:p>
        </w:tc>
      </w:tr>
    </w:tbl>
    <w:p w14:paraId="015A055D" w14:textId="1BC65CD1" w:rsidR="003744FD" w:rsidRPr="00B31EBA" w:rsidRDefault="00167EAE" w:rsidP="003744FD">
      <w:pPr>
        <w:suppressAutoHyphens w:val="0"/>
        <w:spacing w:before="0" w:after="0"/>
        <w:jc w:val="center"/>
        <w:rPr>
          <w:rFonts w:cs="Arial"/>
          <w:i/>
          <w:szCs w:val="22"/>
          <w:lang w:eastAsia="fr-FR"/>
        </w:rPr>
      </w:pPr>
      <w:bookmarkStart w:id="10" w:name="_Toc132192209"/>
      <w:bookmarkStart w:id="11" w:name="_Toc75550406"/>
      <w:r w:rsidRPr="00B31EBA">
        <w:rPr>
          <w:rFonts w:cs="Arial"/>
          <w:i/>
          <w:szCs w:val="22"/>
          <w:lang w:eastAsia="fr-FR"/>
        </w:rPr>
        <w:t xml:space="preserve">Table </w:t>
      </w:r>
      <w:r w:rsidR="00491858">
        <w:rPr>
          <w:rFonts w:cs="Arial"/>
          <w:i/>
          <w:szCs w:val="22"/>
          <w:lang w:eastAsia="fr-FR"/>
        </w:rPr>
        <w:fldChar w:fldCharType="begin"/>
      </w:r>
      <w:r w:rsidR="00491858">
        <w:rPr>
          <w:rFonts w:cs="Arial"/>
          <w:i/>
          <w:szCs w:val="22"/>
          <w:lang w:eastAsia="fr-FR"/>
        </w:rPr>
        <w:instrText xml:space="preserve"> STYLEREF 1 \s </w:instrText>
      </w:r>
      <w:r w:rsidR="00491858">
        <w:rPr>
          <w:rFonts w:cs="Arial"/>
          <w:i/>
          <w:szCs w:val="22"/>
          <w:lang w:eastAsia="fr-FR"/>
        </w:rPr>
        <w:fldChar w:fldCharType="separate"/>
      </w:r>
      <w:r w:rsidR="001A6B08">
        <w:rPr>
          <w:rFonts w:cs="Arial"/>
          <w:i/>
          <w:noProof/>
          <w:szCs w:val="22"/>
          <w:lang w:eastAsia="fr-FR"/>
        </w:rPr>
        <w:t>2</w:t>
      </w:r>
      <w:r w:rsidR="00491858">
        <w:rPr>
          <w:rFonts w:cs="Arial"/>
          <w:i/>
          <w:szCs w:val="22"/>
          <w:lang w:eastAsia="fr-FR"/>
        </w:rPr>
        <w:fldChar w:fldCharType="end"/>
      </w:r>
      <w:r w:rsidR="00491858">
        <w:rPr>
          <w:rFonts w:cs="Arial"/>
          <w:i/>
          <w:szCs w:val="22"/>
          <w:lang w:eastAsia="fr-FR"/>
        </w:rPr>
        <w:noBreakHyphen/>
      </w:r>
      <w:r w:rsidR="00491858">
        <w:rPr>
          <w:rFonts w:cs="Arial"/>
          <w:i/>
          <w:szCs w:val="22"/>
          <w:lang w:eastAsia="fr-FR"/>
        </w:rPr>
        <w:fldChar w:fldCharType="begin"/>
      </w:r>
      <w:r w:rsidR="00491858">
        <w:rPr>
          <w:rFonts w:cs="Arial"/>
          <w:i/>
          <w:szCs w:val="22"/>
          <w:lang w:eastAsia="fr-FR"/>
        </w:rPr>
        <w:instrText xml:space="preserve"> SEQ Table \* ARABIC \s 1 </w:instrText>
      </w:r>
      <w:r w:rsidR="00491858">
        <w:rPr>
          <w:rFonts w:cs="Arial"/>
          <w:i/>
          <w:szCs w:val="22"/>
          <w:lang w:eastAsia="fr-FR"/>
        </w:rPr>
        <w:fldChar w:fldCharType="separate"/>
      </w:r>
      <w:r w:rsidR="001A6B08">
        <w:rPr>
          <w:rFonts w:cs="Arial"/>
          <w:i/>
          <w:noProof/>
          <w:szCs w:val="22"/>
          <w:lang w:eastAsia="fr-FR"/>
        </w:rPr>
        <w:t>1</w:t>
      </w:r>
      <w:r w:rsidR="00491858">
        <w:rPr>
          <w:rFonts w:cs="Arial"/>
          <w:i/>
          <w:szCs w:val="22"/>
          <w:lang w:eastAsia="fr-FR"/>
        </w:rPr>
        <w:fldChar w:fldCharType="end"/>
      </w:r>
      <w:r w:rsidRPr="00B31EBA">
        <w:rPr>
          <w:rFonts w:cs="Arial"/>
          <w:i/>
          <w:szCs w:val="22"/>
          <w:lang w:eastAsia="fr-FR"/>
        </w:rPr>
        <w:t xml:space="preserve">: </w:t>
      </w:r>
      <w:r>
        <w:rPr>
          <w:rFonts w:cs="Arial"/>
          <w:i/>
          <w:szCs w:val="22"/>
          <w:lang w:eastAsia="fr-FR"/>
        </w:rPr>
        <w:t>Applicable Documents</w:t>
      </w:r>
      <w:bookmarkEnd w:id="10"/>
    </w:p>
    <w:p w14:paraId="22438733" w14:textId="75E64942" w:rsidR="00BC1B70" w:rsidRDefault="00BC1B70" w:rsidP="00F812D0">
      <w:pPr>
        <w:pStyle w:val="Titolo2"/>
      </w:pPr>
      <w:bookmarkStart w:id="12" w:name="_Toc75550373"/>
      <w:bookmarkStart w:id="13" w:name="_Toc132192192"/>
      <w:bookmarkEnd w:id="11"/>
      <w:r w:rsidRPr="00BB126E">
        <w:t>Reference Documents</w:t>
      </w:r>
      <w:bookmarkEnd w:id="12"/>
      <w:bookmarkEnd w:id="13"/>
    </w:p>
    <w:p w14:paraId="13A680D4" w14:textId="3594235E" w:rsidR="00BC1B70" w:rsidRDefault="00BC1B70" w:rsidP="00BC1B70">
      <w:pPr>
        <w:rPr>
          <w:rFonts w:cs="Arial"/>
        </w:rPr>
      </w:pPr>
      <w:r w:rsidRPr="00A34660">
        <w:rPr>
          <w:rFonts w:cs="Arial"/>
        </w:rPr>
        <w:t xml:space="preserve">The following table </w:t>
      </w:r>
      <w:r w:rsidR="004D3CE8" w:rsidRPr="00A34660">
        <w:rPr>
          <w:rFonts w:cs="Arial"/>
        </w:rPr>
        <w:t>lists</w:t>
      </w:r>
      <w:r w:rsidRPr="00A34660">
        <w:rPr>
          <w:rFonts w:cs="Arial"/>
        </w:rPr>
        <w:t xml:space="preserve"> the reference documents:</w:t>
      </w:r>
    </w:p>
    <w:tbl>
      <w:tblPr>
        <w:tblW w:w="51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8"/>
        <w:gridCol w:w="6597"/>
        <w:gridCol w:w="2233"/>
      </w:tblGrid>
      <w:tr w:rsidR="006435F5" w:rsidRPr="007B0A1C" w14:paraId="4A40DD63" w14:textId="77777777" w:rsidTr="00ED47BE">
        <w:trPr>
          <w:tblHeader/>
        </w:trPr>
        <w:tc>
          <w:tcPr>
            <w:tcW w:w="592" w:type="pct"/>
            <w:shd w:val="clear" w:color="auto" w:fill="0070C0"/>
            <w:vAlign w:val="center"/>
          </w:tcPr>
          <w:p w14:paraId="13D691F1"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Refer.</w:t>
            </w:r>
          </w:p>
        </w:tc>
        <w:tc>
          <w:tcPr>
            <w:tcW w:w="3130" w:type="pct"/>
            <w:shd w:val="clear" w:color="auto" w:fill="0070C0"/>
            <w:vAlign w:val="center"/>
          </w:tcPr>
          <w:p w14:paraId="29A9837F"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Title</w:t>
            </w:r>
          </w:p>
        </w:tc>
        <w:tc>
          <w:tcPr>
            <w:tcW w:w="1278" w:type="pct"/>
            <w:shd w:val="clear" w:color="auto" w:fill="0070C0"/>
            <w:vAlign w:val="center"/>
          </w:tcPr>
          <w:p w14:paraId="67267AC6" w14:textId="77777777" w:rsidR="006435F5" w:rsidRPr="007B0A1C" w:rsidRDefault="006435F5" w:rsidP="00ED47BE">
            <w:pPr>
              <w:pStyle w:val="Tabella"/>
              <w:spacing w:before="40" w:after="40"/>
              <w:rPr>
                <w:rFonts w:cs="Arial"/>
                <w:b/>
                <w:color w:val="FFFFFF" w:themeColor="background1"/>
                <w:sz w:val="16"/>
                <w:szCs w:val="16"/>
                <w:lang w:val="en-GB"/>
              </w:rPr>
            </w:pPr>
            <w:r w:rsidRPr="007B0A1C">
              <w:rPr>
                <w:rFonts w:cs="Arial"/>
                <w:b/>
                <w:color w:val="FFFFFF" w:themeColor="background1"/>
                <w:sz w:val="16"/>
                <w:szCs w:val="16"/>
                <w:lang w:val="en-GB"/>
              </w:rPr>
              <w:t>Code</w:t>
            </w:r>
          </w:p>
        </w:tc>
      </w:tr>
      <w:tr w:rsidR="006435F5" w:rsidRPr="007B0A1C" w14:paraId="1A53D235" w14:textId="77777777" w:rsidTr="00ED47BE">
        <w:tc>
          <w:tcPr>
            <w:tcW w:w="592" w:type="pct"/>
            <w:vAlign w:val="center"/>
          </w:tcPr>
          <w:p w14:paraId="357A088A" w14:textId="77777777" w:rsidR="006435F5" w:rsidRPr="007B0A1C" w:rsidRDefault="006435F5" w:rsidP="00ED47BE">
            <w:pPr>
              <w:spacing w:before="40" w:after="40" w:line="20" w:lineRule="atLeast"/>
              <w:rPr>
                <w:rFonts w:cs="Arial"/>
                <w:sz w:val="16"/>
                <w:szCs w:val="16"/>
              </w:rPr>
            </w:pPr>
            <w:r w:rsidRPr="007B0A1C">
              <w:rPr>
                <w:rFonts w:cs="Arial"/>
                <w:sz w:val="16"/>
                <w:szCs w:val="16"/>
              </w:rPr>
              <w:t>[RD-ARCH]</w:t>
            </w:r>
          </w:p>
        </w:tc>
        <w:tc>
          <w:tcPr>
            <w:tcW w:w="3130" w:type="pct"/>
            <w:vAlign w:val="center"/>
          </w:tcPr>
          <w:p w14:paraId="25A66D5A"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CSC Operations – ESA Framework – Ground Segment Architecture, </w:t>
            </w:r>
          </w:p>
        </w:tc>
        <w:tc>
          <w:tcPr>
            <w:tcW w:w="1278" w:type="pct"/>
            <w:vAlign w:val="center"/>
          </w:tcPr>
          <w:p w14:paraId="7CBDD9A7"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ESA-EOPG-EOPGC-TN-7 Issue 1.2</w:t>
            </w:r>
          </w:p>
        </w:tc>
      </w:tr>
      <w:tr w:rsidR="006435F5" w:rsidRPr="007B0A1C" w14:paraId="5F2DA28F" w14:textId="77777777" w:rsidTr="00ED47BE">
        <w:tc>
          <w:tcPr>
            <w:tcW w:w="592" w:type="pct"/>
            <w:vAlign w:val="center"/>
          </w:tcPr>
          <w:p w14:paraId="1CB3FC85" w14:textId="77777777" w:rsidR="006435F5" w:rsidRPr="007B0A1C" w:rsidRDefault="006435F5" w:rsidP="00ED47BE">
            <w:pPr>
              <w:spacing w:before="40" w:after="40" w:line="20" w:lineRule="atLeast"/>
              <w:rPr>
                <w:rFonts w:cs="Arial"/>
                <w:sz w:val="16"/>
                <w:szCs w:val="16"/>
              </w:rPr>
            </w:pPr>
            <w:r w:rsidRPr="007B0A1C">
              <w:rPr>
                <w:rFonts w:cs="Arial"/>
                <w:sz w:val="16"/>
                <w:szCs w:val="16"/>
              </w:rPr>
              <w:t>[RD-MICD]</w:t>
            </w:r>
          </w:p>
        </w:tc>
        <w:tc>
          <w:tcPr>
            <w:tcW w:w="3130" w:type="pct"/>
            <w:vAlign w:val="center"/>
          </w:tcPr>
          <w:p w14:paraId="3FEB35CF" w14:textId="77777777" w:rsidR="006435F5" w:rsidRPr="007B0A1C" w:rsidRDefault="006435F5" w:rsidP="00ED47BE">
            <w:pPr>
              <w:spacing w:before="40" w:after="40" w:line="20" w:lineRule="atLeast"/>
              <w:rPr>
                <w:rFonts w:cs="Arial"/>
                <w:sz w:val="16"/>
                <w:szCs w:val="16"/>
              </w:rPr>
            </w:pPr>
            <w:r w:rsidRPr="007B0A1C">
              <w:rPr>
                <w:rFonts w:cs="Arial"/>
                <w:sz w:val="16"/>
                <w:szCs w:val="16"/>
              </w:rPr>
              <w:t>Copernicus Space Component ESA Ground Segment Operations Framework-</w:t>
            </w:r>
            <w:proofErr w:type="spellStart"/>
            <w:r w:rsidRPr="007B0A1C">
              <w:rPr>
                <w:rFonts w:cs="Arial"/>
                <w:sz w:val="16"/>
                <w:szCs w:val="16"/>
              </w:rPr>
              <w:t>MasterICD</w:t>
            </w:r>
            <w:proofErr w:type="spellEnd"/>
          </w:p>
        </w:tc>
        <w:tc>
          <w:tcPr>
            <w:tcW w:w="1278" w:type="pct"/>
            <w:vAlign w:val="center"/>
          </w:tcPr>
          <w:p w14:paraId="3D7C2895"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ESA-EOPG-EOPGC-IF-6 Issue 1.2</w:t>
            </w:r>
          </w:p>
        </w:tc>
      </w:tr>
      <w:tr w:rsidR="006435F5" w:rsidRPr="007B0A1C" w14:paraId="4FF6AE9C" w14:textId="77777777" w:rsidTr="00ED47BE">
        <w:tc>
          <w:tcPr>
            <w:tcW w:w="592" w:type="pct"/>
            <w:vAlign w:val="center"/>
          </w:tcPr>
          <w:p w14:paraId="74C23E42" w14:textId="77777777" w:rsidR="006435F5" w:rsidRPr="007B0A1C" w:rsidRDefault="006435F5" w:rsidP="00ED47BE">
            <w:pPr>
              <w:spacing w:before="40" w:after="40" w:line="20" w:lineRule="atLeast"/>
              <w:rPr>
                <w:rFonts w:cs="Arial"/>
                <w:sz w:val="16"/>
                <w:szCs w:val="16"/>
              </w:rPr>
            </w:pPr>
            <w:r w:rsidRPr="007B0A1C">
              <w:rPr>
                <w:rFonts w:cs="Arial"/>
                <w:sz w:val="16"/>
                <w:szCs w:val="16"/>
              </w:rPr>
              <w:t>[RD-CSDAR]</w:t>
            </w:r>
          </w:p>
        </w:tc>
        <w:tc>
          <w:tcPr>
            <w:tcW w:w="3130" w:type="pct"/>
            <w:vAlign w:val="center"/>
          </w:tcPr>
          <w:p w14:paraId="5ADB62E9" w14:textId="77777777" w:rsidR="006435F5" w:rsidRPr="00922AF8" w:rsidRDefault="006435F5" w:rsidP="00ED47BE">
            <w:pPr>
              <w:spacing w:before="40" w:after="40" w:line="20" w:lineRule="atLeast"/>
              <w:rPr>
                <w:rFonts w:cs="Arial"/>
                <w:sz w:val="16"/>
                <w:szCs w:val="16"/>
                <w:lang w:val="it-IT"/>
              </w:rPr>
            </w:pPr>
            <w:r w:rsidRPr="00922AF8">
              <w:rPr>
                <w:rFonts w:cs="Arial"/>
                <w:sz w:val="16"/>
                <w:szCs w:val="16"/>
                <w:lang w:val="it-IT"/>
              </w:rPr>
              <w:t xml:space="preserve">Copernicus </w:t>
            </w:r>
            <w:proofErr w:type="spellStart"/>
            <w:r w:rsidRPr="00922AF8">
              <w:rPr>
                <w:rFonts w:cs="Arial"/>
                <w:sz w:val="16"/>
                <w:szCs w:val="16"/>
                <w:lang w:val="it-IT"/>
              </w:rPr>
              <w:t>Sentinel</w:t>
            </w:r>
            <w:proofErr w:type="spellEnd"/>
            <w:r w:rsidRPr="00922AF8">
              <w:rPr>
                <w:rFonts w:cs="Arial"/>
                <w:sz w:val="16"/>
                <w:szCs w:val="16"/>
                <w:lang w:val="it-IT"/>
              </w:rPr>
              <w:t xml:space="preserve"> Data Access Report https://scihub.copernicus.eu/twiki/pub/SciHubWebPortal/AnnualReport2019/COPESERCO-</w:t>
            </w:r>
          </w:p>
          <w:p w14:paraId="2D6E6514" w14:textId="77777777" w:rsidR="006435F5" w:rsidRPr="007B0A1C" w:rsidRDefault="006435F5" w:rsidP="00ED47BE">
            <w:pPr>
              <w:spacing w:before="40" w:after="40" w:line="20" w:lineRule="atLeast"/>
              <w:rPr>
                <w:rFonts w:cs="Arial"/>
                <w:sz w:val="16"/>
                <w:szCs w:val="16"/>
              </w:rPr>
            </w:pPr>
            <w:r w:rsidRPr="007B0A1C">
              <w:rPr>
                <w:rFonts w:cs="Arial"/>
                <w:sz w:val="16"/>
                <w:szCs w:val="16"/>
              </w:rPr>
              <w:t>RP-20-0570_-_Sentinel_Data_Access_Annual_Report_Y2019_v1.0.pdf</w:t>
            </w:r>
          </w:p>
        </w:tc>
        <w:tc>
          <w:tcPr>
            <w:tcW w:w="1278" w:type="pct"/>
            <w:vAlign w:val="center"/>
          </w:tcPr>
          <w:p w14:paraId="7F288156" w14:textId="77777777" w:rsidR="006435F5" w:rsidRPr="007B0A1C" w:rsidRDefault="006435F5" w:rsidP="00ED47BE">
            <w:pPr>
              <w:spacing w:before="40" w:after="40" w:line="20" w:lineRule="atLeast"/>
              <w:rPr>
                <w:rFonts w:cs="Arial"/>
                <w:sz w:val="16"/>
                <w:szCs w:val="16"/>
              </w:rPr>
            </w:pPr>
          </w:p>
        </w:tc>
      </w:tr>
      <w:tr w:rsidR="006435F5" w:rsidRPr="007B0A1C" w14:paraId="01396027" w14:textId="77777777" w:rsidTr="00ED47BE">
        <w:tc>
          <w:tcPr>
            <w:tcW w:w="592" w:type="pct"/>
            <w:vAlign w:val="center"/>
          </w:tcPr>
          <w:p w14:paraId="459585F1" w14:textId="77777777" w:rsidR="006435F5" w:rsidRPr="007B0A1C" w:rsidRDefault="006435F5" w:rsidP="00ED47BE">
            <w:pPr>
              <w:spacing w:before="40" w:after="40" w:line="20" w:lineRule="atLeast"/>
              <w:rPr>
                <w:rFonts w:cs="Arial"/>
                <w:sz w:val="16"/>
                <w:szCs w:val="16"/>
              </w:rPr>
            </w:pPr>
            <w:r w:rsidRPr="007B0A1C">
              <w:rPr>
                <w:rFonts w:cs="Arial"/>
                <w:sz w:val="16"/>
                <w:szCs w:val="16"/>
              </w:rPr>
              <w:t>[RD-EUG]</w:t>
            </w:r>
          </w:p>
        </w:tc>
        <w:tc>
          <w:tcPr>
            <w:tcW w:w="3130" w:type="pct"/>
            <w:vAlign w:val="center"/>
          </w:tcPr>
          <w:p w14:paraId="14403E47" w14:textId="77777777" w:rsidR="006435F5" w:rsidRPr="007B0A1C" w:rsidRDefault="006435F5" w:rsidP="00ED47BE">
            <w:pPr>
              <w:spacing w:before="40" w:after="40" w:line="20" w:lineRule="atLeast"/>
              <w:rPr>
                <w:rFonts w:cs="Arial"/>
                <w:sz w:val="16"/>
                <w:szCs w:val="16"/>
              </w:rPr>
            </w:pPr>
            <w:r w:rsidRPr="007B0A1C">
              <w:rPr>
                <w:rFonts w:cs="Arial"/>
                <w:sz w:val="16"/>
                <w:szCs w:val="16"/>
              </w:rPr>
              <w:t>EU green public procurement criteria for data centres, server rooms and cloud services</w:t>
            </w:r>
          </w:p>
        </w:tc>
        <w:tc>
          <w:tcPr>
            <w:tcW w:w="1278" w:type="pct"/>
            <w:vAlign w:val="center"/>
          </w:tcPr>
          <w:p w14:paraId="7FA1E775" w14:textId="77777777" w:rsidR="006435F5" w:rsidRPr="007B0A1C" w:rsidRDefault="006435F5" w:rsidP="00ED47BE">
            <w:pPr>
              <w:spacing w:before="40" w:after="40" w:line="20" w:lineRule="atLeast"/>
              <w:rPr>
                <w:rFonts w:cs="Arial"/>
                <w:sz w:val="16"/>
                <w:szCs w:val="16"/>
              </w:rPr>
            </w:pPr>
            <w:proofErr w:type="gramStart"/>
            <w:r w:rsidRPr="007B0A1C">
              <w:rPr>
                <w:rFonts w:cs="Arial"/>
                <w:sz w:val="16"/>
                <w:szCs w:val="16"/>
              </w:rPr>
              <w:t>SWD(</w:t>
            </w:r>
            <w:proofErr w:type="gramEnd"/>
            <w:r w:rsidRPr="007B0A1C">
              <w:rPr>
                <w:rFonts w:cs="Arial"/>
                <w:sz w:val="16"/>
                <w:szCs w:val="16"/>
              </w:rPr>
              <w:t>2020) 55 final</w:t>
            </w:r>
          </w:p>
        </w:tc>
      </w:tr>
      <w:tr w:rsidR="006435F5" w:rsidRPr="007B0A1C" w14:paraId="4D3FE1B7" w14:textId="77777777" w:rsidTr="00ED47BE">
        <w:tc>
          <w:tcPr>
            <w:tcW w:w="592" w:type="pct"/>
            <w:vAlign w:val="center"/>
          </w:tcPr>
          <w:p w14:paraId="112A7A55" w14:textId="77777777" w:rsidR="006435F5" w:rsidRPr="007B0A1C" w:rsidRDefault="006435F5" w:rsidP="00ED47BE">
            <w:pPr>
              <w:spacing w:before="40" w:after="40" w:line="20" w:lineRule="atLeast"/>
              <w:rPr>
                <w:rFonts w:cs="Arial"/>
                <w:sz w:val="16"/>
                <w:szCs w:val="16"/>
              </w:rPr>
            </w:pPr>
            <w:r w:rsidRPr="007B0A1C">
              <w:rPr>
                <w:rFonts w:cs="Arial"/>
                <w:sz w:val="16"/>
                <w:szCs w:val="16"/>
              </w:rPr>
              <w:t>[RD-NRJ]</w:t>
            </w:r>
          </w:p>
        </w:tc>
        <w:tc>
          <w:tcPr>
            <w:tcW w:w="3130" w:type="pct"/>
            <w:vAlign w:val="center"/>
          </w:tcPr>
          <w:p w14:paraId="25A3D145"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Acton, M., Bertoldi, P., Booth, J., Flucker, S., Newcombe, L., Royer, A. and Tozer, R., 2019 Best Practice Guidelines for the EU Code of Conduct on Data Centre Energy Efficiency, European Commission, </w:t>
            </w:r>
            <w:proofErr w:type="spellStart"/>
            <w:r w:rsidRPr="007B0A1C">
              <w:rPr>
                <w:rFonts w:cs="Arial"/>
                <w:sz w:val="16"/>
                <w:szCs w:val="16"/>
              </w:rPr>
              <w:t>Ispra</w:t>
            </w:r>
            <w:proofErr w:type="spellEnd"/>
            <w:r w:rsidRPr="007B0A1C">
              <w:rPr>
                <w:rFonts w:cs="Arial"/>
                <w:sz w:val="16"/>
                <w:szCs w:val="16"/>
              </w:rPr>
              <w:t xml:space="preserve">, 2018, </w:t>
            </w:r>
          </w:p>
        </w:tc>
        <w:tc>
          <w:tcPr>
            <w:tcW w:w="1278" w:type="pct"/>
            <w:vAlign w:val="center"/>
          </w:tcPr>
          <w:p w14:paraId="18A00080" w14:textId="77777777" w:rsidR="006435F5" w:rsidRPr="007B0A1C" w:rsidRDefault="006435F5" w:rsidP="00ED47BE">
            <w:pPr>
              <w:spacing w:before="40" w:after="40" w:line="20" w:lineRule="atLeast"/>
              <w:rPr>
                <w:rFonts w:cs="Arial"/>
                <w:sz w:val="16"/>
                <w:szCs w:val="16"/>
              </w:rPr>
            </w:pPr>
            <w:r w:rsidRPr="007B0A1C">
              <w:rPr>
                <w:rFonts w:cs="Arial"/>
                <w:sz w:val="16"/>
                <w:szCs w:val="16"/>
              </w:rPr>
              <w:t>JRC114148</w:t>
            </w:r>
          </w:p>
        </w:tc>
      </w:tr>
      <w:tr w:rsidR="006435F5" w:rsidRPr="007B0A1C" w14:paraId="3197A4F4" w14:textId="77777777" w:rsidTr="00ED47BE">
        <w:tc>
          <w:tcPr>
            <w:tcW w:w="592" w:type="pct"/>
            <w:vAlign w:val="center"/>
          </w:tcPr>
          <w:p w14:paraId="26C2F5F2" w14:textId="77777777" w:rsidR="006435F5" w:rsidRPr="007B0A1C" w:rsidRDefault="006435F5" w:rsidP="00ED47BE">
            <w:pPr>
              <w:spacing w:before="40" w:after="40" w:line="20" w:lineRule="atLeast"/>
              <w:rPr>
                <w:rFonts w:cs="Arial"/>
                <w:sz w:val="16"/>
                <w:szCs w:val="16"/>
              </w:rPr>
            </w:pPr>
            <w:r w:rsidRPr="007B0A1C">
              <w:rPr>
                <w:rFonts w:cs="Arial"/>
                <w:sz w:val="16"/>
                <w:szCs w:val="16"/>
              </w:rPr>
              <w:t>[RD-GL]</w:t>
            </w:r>
          </w:p>
        </w:tc>
        <w:tc>
          <w:tcPr>
            <w:tcW w:w="3130" w:type="pct"/>
            <w:vAlign w:val="center"/>
          </w:tcPr>
          <w:p w14:paraId="20621996" w14:textId="77777777" w:rsidR="006435F5" w:rsidRPr="007B0A1C" w:rsidRDefault="006435F5" w:rsidP="00ED47BE">
            <w:pPr>
              <w:spacing w:before="40" w:after="40" w:line="20" w:lineRule="atLeast"/>
              <w:rPr>
                <w:rFonts w:cs="Arial"/>
                <w:sz w:val="16"/>
                <w:szCs w:val="16"/>
              </w:rPr>
            </w:pPr>
            <w:r w:rsidRPr="007B0A1C">
              <w:rPr>
                <w:rFonts w:cs="Arial"/>
                <w:sz w:val="16"/>
                <w:szCs w:val="16"/>
              </w:rPr>
              <w:t>CSC Sentinel Ground Segment Operations Glossary</w:t>
            </w:r>
          </w:p>
        </w:tc>
        <w:tc>
          <w:tcPr>
            <w:tcW w:w="1278" w:type="pct"/>
            <w:vAlign w:val="center"/>
          </w:tcPr>
          <w:p w14:paraId="6E7C4CB5"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ESA-EOPG-EOPGC-TN-13</w:t>
            </w:r>
          </w:p>
        </w:tc>
      </w:tr>
      <w:tr w:rsidR="006435F5" w:rsidRPr="007B0A1C" w14:paraId="28120E70" w14:textId="77777777" w:rsidTr="00ED47BE">
        <w:tc>
          <w:tcPr>
            <w:tcW w:w="592" w:type="pct"/>
            <w:vAlign w:val="center"/>
          </w:tcPr>
          <w:p w14:paraId="219FFF62" w14:textId="77777777" w:rsidR="006435F5" w:rsidRPr="007B0A1C" w:rsidRDefault="006435F5" w:rsidP="00ED47BE">
            <w:pPr>
              <w:spacing w:before="40" w:after="40" w:line="20" w:lineRule="atLeast"/>
              <w:rPr>
                <w:rFonts w:cs="Arial"/>
                <w:sz w:val="16"/>
                <w:szCs w:val="16"/>
              </w:rPr>
            </w:pPr>
            <w:r w:rsidRPr="007B0A1C">
              <w:rPr>
                <w:rFonts w:cs="Arial"/>
                <w:sz w:val="16"/>
                <w:szCs w:val="16"/>
              </w:rPr>
              <w:t>[RD-STB]</w:t>
            </w:r>
          </w:p>
        </w:tc>
        <w:tc>
          <w:tcPr>
            <w:tcW w:w="3130" w:type="pct"/>
            <w:vAlign w:val="center"/>
          </w:tcPr>
          <w:p w14:paraId="121504CF" w14:textId="77777777" w:rsidR="006435F5" w:rsidRPr="007B0A1C" w:rsidRDefault="006435F5" w:rsidP="00ED47BE">
            <w:pPr>
              <w:spacing w:before="40" w:after="40" w:line="20" w:lineRule="atLeast"/>
              <w:rPr>
                <w:rFonts w:cs="Arial"/>
                <w:sz w:val="16"/>
                <w:szCs w:val="16"/>
              </w:rPr>
            </w:pPr>
            <w:r w:rsidRPr="007B0A1C">
              <w:rPr>
                <w:rFonts w:cs="Arial"/>
                <w:sz w:val="16"/>
                <w:szCs w:val="16"/>
              </w:rPr>
              <w:t xml:space="preserve">System Technical Budget </w:t>
            </w:r>
          </w:p>
        </w:tc>
        <w:tc>
          <w:tcPr>
            <w:tcW w:w="1278" w:type="pct"/>
            <w:vAlign w:val="center"/>
          </w:tcPr>
          <w:p w14:paraId="4B662123" w14:textId="77777777" w:rsidR="006435F5" w:rsidRPr="007B0A1C" w:rsidRDefault="006435F5" w:rsidP="00ED47BE">
            <w:pPr>
              <w:spacing w:before="40" w:after="40" w:line="20" w:lineRule="atLeast"/>
              <w:rPr>
                <w:rFonts w:cs="Arial"/>
                <w:sz w:val="16"/>
                <w:szCs w:val="16"/>
              </w:rPr>
            </w:pPr>
            <w:r w:rsidRPr="007B0A1C">
              <w:rPr>
                <w:rFonts w:cs="Arial"/>
                <w:sz w:val="16"/>
                <w:szCs w:val="16"/>
              </w:rPr>
              <w:t>ESA-EOPG-EOPGC-TN-09 Issue 1.4</w:t>
            </w:r>
          </w:p>
        </w:tc>
      </w:tr>
    </w:tbl>
    <w:p w14:paraId="2531DB83" w14:textId="08C9E0B7" w:rsidR="00167EAE" w:rsidRPr="00B31EBA" w:rsidRDefault="00167EAE" w:rsidP="00167EAE">
      <w:pPr>
        <w:suppressAutoHyphens w:val="0"/>
        <w:spacing w:before="0" w:after="0"/>
        <w:jc w:val="center"/>
        <w:rPr>
          <w:rFonts w:cs="Arial"/>
          <w:i/>
          <w:szCs w:val="22"/>
          <w:lang w:eastAsia="fr-FR"/>
        </w:rPr>
      </w:pPr>
      <w:bookmarkStart w:id="14" w:name="_Toc132192210"/>
      <w:bookmarkStart w:id="15" w:name="_Toc75550407"/>
      <w:r w:rsidRPr="00B31EBA">
        <w:rPr>
          <w:rFonts w:cs="Arial"/>
          <w:i/>
          <w:szCs w:val="22"/>
          <w:lang w:eastAsia="fr-FR"/>
        </w:rPr>
        <w:t xml:space="preserve">Table </w:t>
      </w:r>
      <w:r w:rsidR="00491858">
        <w:rPr>
          <w:rFonts w:cs="Arial"/>
          <w:i/>
          <w:szCs w:val="22"/>
          <w:lang w:eastAsia="fr-FR"/>
        </w:rPr>
        <w:fldChar w:fldCharType="begin"/>
      </w:r>
      <w:r w:rsidR="00491858">
        <w:rPr>
          <w:rFonts w:cs="Arial"/>
          <w:i/>
          <w:szCs w:val="22"/>
          <w:lang w:eastAsia="fr-FR"/>
        </w:rPr>
        <w:instrText xml:space="preserve"> STYLEREF 1 \s </w:instrText>
      </w:r>
      <w:r w:rsidR="00491858">
        <w:rPr>
          <w:rFonts w:cs="Arial"/>
          <w:i/>
          <w:szCs w:val="22"/>
          <w:lang w:eastAsia="fr-FR"/>
        </w:rPr>
        <w:fldChar w:fldCharType="separate"/>
      </w:r>
      <w:r w:rsidR="001A6B08">
        <w:rPr>
          <w:rFonts w:cs="Arial"/>
          <w:i/>
          <w:noProof/>
          <w:szCs w:val="22"/>
          <w:lang w:eastAsia="fr-FR"/>
        </w:rPr>
        <w:t>2</w:t>
      </w:r>
      <w:r w:rsidR="00491858">
        <w:rPr>
          <w:rFonts w:cs="Arial"/>
          <w:i/>
          <w:szCs w:val="22"/>
          <w:lang w:eastAsia="fr-FR"/>
        </w:rPr>
        <w:fldChar w:fldCharType="end"/>
      </w:r>
      <w:r w:rsidR="00491858">
        <w:rPr>
          <w:rFonts w:cs="Arial"/>
          <w:i/>
          <w:szCs w:val="22"/>
          <w:lang w:eastAsia="fr-FR"/>
        </w:rPr>
        <w:noBreakHyphen/>
      </w:r>
      <w:r w:rsidR="00491858">
        <w:rPr>
          <w:rFonts w:cs="Arial"/>
          <w:i/>
          <w:szCs w:val="22"/>
          <w:lang w:eastAsia="fr-FR"/>
        </w:rPr>
        <w:fldChar w:fldCharType="begin"/>
      </w:r>
      <w:r w:rsidR="00491858">
        <w:rPr>
          <w:rFonts w:cs="Arial"/>
          <w:i/>
          <w:szCs w:val="22"/>
          <w:lang w:eastAsia="fr-FR"/>
        </w:rPr>
        <w:instrText xml:space="preserve"> SEQ Table \* ARABIC \s 1 </w:instrText>
      </w:r>
      <w:r w:rsidR="00491858">
        <w:rPr>
          <w:rFonts w:cs="Arial"/>
          <w:i/>
          <w:szCs w:val="22"/>
          <w:lang w:eastAsia="fr-FR"/>
        </w:rPr>
        <w:fldChar w:fldCharType="separate"/>
      </w:r>
      <w:r w:rsidR="001A6B08">
        <w:rPr>
          <w:rFonts w:cs="Arial"/>
          <w:i/>
          <w:noProof/>
          <w:szCs w:val="22"/>
          <w:lang w:eastAsia="fr-FR"/>
        </w:rPr>
        <w:t>2</w:t>
      </w:r>
      <w:r w:rsidR="00491858">
        <w:rPr>
          <w:rFonts w:cs="Arial"/>
          <w:i/>
          <w:szCs w:val="22"/>
          <w:lang w:eastAsia="fr-FR"/>
        </w:rPr>
        <w:fldChar w:fldCharType="end"/>
      </w:r>
      <w:r w:rsidRPr="00B31EBA">
        <w:rPr>
          <w:rFonts w:cs="Arial"/>
          <w:i/>
          <w:szCs w:val="22"/>
          <w:lang w:eastAsia="fr-FR"/>
        </w:rPr>
        <w:t xml:space="preserve">: </w:t>
      </w:r>
      <w:r>
        <w:rPr>
          <w:rFonts w:cs="Arial"/>
          <w:i/>
          <w:szCs w:val="22"/>
          <w:lang w:eastAsia="fr-FR"/>
        </w:rPr>
        <w:t>Reference Documents</w:t>
      </w:r>
      <w:bookmarkEnd w:id="14"/>
    </w:p>
    <w:p w14:paraId="75469A80" w14:textId="1B8D0955" w:rsidR="00BC1B70" w:rsidRPr="00BB126E" w:rsidRDefault="00BC1B70" w:rsidP="00961C50">
      <w:pPr>
        <w:pStyle w:val="Titolo2"/>
        <w:jc w:val="both"/>
      </w:pPr>
      <w:bookmarkStart w:id="16" w:name="_Toc481060468"/>
      <w:bookmarkStart w:id="17" w:name="_Toc75550374"/>
      <w:bookmarkStart w:id="18" w:name="_Toc132192193"/>
      <w:bookmarkEnd w:id="15"/>
      <w:r w:rsidRPr="00BB126E">
        <w:t>Acronyms and Abbreviations</w:t>
      </w:r>
      <w:bookmarkEnd w:id="16"/>
      <w:bookmarkEnd w:id="17"/>
      <w:bookmarkEnd w:id="18"/>
    </w:p>
    <w:p w14:paraId="30A20E6C" w14:textId="77777777" w:rsidR="00BC1B70" w:rsidRDefault="00BC1B70" w:rsidP="00BC1B70">
      <w:pPr>
        <w:rPr>
          <w:rFonts w:cs="Arial"/>
        </w:rPr>
      </w:pPr>
      <w:r w:rsidRPr="00BB126E">
        <w:rPr>
          <w:rFonts w:cs="Arial"/>
        </w:rPr>
        <w:t>The following table contains all acronyms and abbreviations used in the current document.</w:t>
      </w:r>
    </w:p>
    <w:tbl>
      <w:tblPr>
        <w:tblW w:w="7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4799"/>
      </w:tblGrid>
      <w:tr w:rsidR="006435F5" w:rsidRPr="007B0A1C" w14:paraId="0B4C58B3" w14:textId="77777777" w:rsidTr="00ED47BE">
        <w:trPr>
          <w:trHeight w:val="57"/>
          <w:tblHeader/>
          <w:jc w:val="center"/>
        </w:trPr>
        <w:tc>
          <w:tcPr>
            <w:tcW w:w="2247" w:type="dxa"/>
            <w:tcBorders>
              <w:top w:val="single" w:sz="4" w:space="0" w:color="auto"/>
              <w:left w:val="single" w:sz="4" w:space="0" w:color="auto"/>
              <w:bottom w:val="single" w:sz="4" w:space="0" w:color="auto"/>
              <w:right w:val="single" w:sz="4" w:space="0" w:color="auto"/>
            </w:tcBorders>
            <w:shd w:val="clear" w:color="auto" w:fill="0070C0"/>
          </w:tcPr>
          <w:p w14:paraId="5D83AB2C" w14:textId="77777777" w:rsidR="006435F5" w:rsidRPr="007B0A1C" w:rsidRDefault="006435F5" w:rsidP="00ED47BE">
            <w:pPr>
              <w:pStyle w:val="TableContentBold"/>
              <w:widowControl w:val="0"/>
              <w:jc w:val="left"/>
              <w:rPr>
                <w:rFonts w:cs="Arial"/>
                <w:color w:val="FFFFFF" w:themeColor="background1"/>
                <w:sz w:val="16"/>
                <w:szCs w:val="16"/>
              </w:rPr>
            </w:pPr>
            <w:r w:rsidRPr="007B0A1C">
              <w:rPr>
                <w:rFonts w:cs="Arial"/>
                <w:color w:val="FFFFFF" w:themeColor="background1"/>
                <w:sz w:val="16"/>
                <w:szCs w:val="16"/>
              </w:rPr>
              <w:t>Acronym/Abbreviation</w:t>
            </w:r>
          </w:p>
        </w:tc>
        <w:tc>
          <w:tcPr>
            <w:tcW w:w="4799" w:type="dxa"/>
            <w:tcBorders>
              <w:top w:val="single" w:sz="4" w:space="0" w:color="auto"/>
              <w:left w:val="single" w:sz="4" w:space="0" w:color="auto"/>
              <w:bottom w:val="single" w:sz="4" w:space="0" w:color="auto"/>
              <w:right w:val="single" w:sz="4" w:space="0" w:color="auto"/>
            </w:tcBorders>
            <w:shd w:val="clear" w:color="auto" w:fill="0070C0"/>
          </w:tcPr>
          <w:p w14:paraId="1F4A953F" w14:textId="77777777" w:rsidR="006435F5" w:rsidRPr="007B0A1C" w:rsidRDefault="006435F5" w:rsidP="00ED47BE">
            <w:pPr>
              <w:pStyle w:val="TableContentBold"/>
              <w:widowControl w:val="0"/>
              <w:rPr>
                <w:rFonts w:cs="Arial"/>
                <w:color w:val="FFFFFF" w:themeColor="background1"/>
                <w:sz w:val="16"/>
                <w:szCs w:val="16"/>
              </w:rPr>
            </w:pPr>
            <w:r w:rsidRPr="007B0A1C">
              <w:rPr>
                <w:rFonts w:cs="Arial"/>
                <w:color w:val="FFFFFF" w:themeColor="background1"/>
                <w:sz w:val="16"/>
                <w:szCs w:val="16"/>
              </w:rPr>
              <w:t>Definition</w:t>
            </w:r>
          </w:p>
        </w:tc>
      </w:tr>
      <w:tr w:rsidR="006435F5" w:rsidRPr="007B0A1C" w14:paraId="7F6B12B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AF37118"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API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384663AF"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Application Programming Interface</w:t>
            </w:r>
          </w:p>
        </w:tc>
      </w:tr>
      <w:tr w:rsidR="006435F5" w:rsidRPr="007B0A1C" w14:paraId="6EDEE60C"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49BA67D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AUX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F2DE60B"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Auxiliary</w:t>
            </w:r>
          </w:p>
        </w:tc>
      </w:tr>
      <w:tr w:rsidR="006435F5" w:rsidRPr="007B0A1C" w14:paraId="5B72350E"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782C411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lastRenderedPageBreak/>
              <w:t xml:space="preserve">AUXIP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4C9C40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Auxiliary Interface (delivery) Point</w:t>
            </w:r>
          </w:p>
        </w:tc>
      </w:tr>
      <w:tr w:rsidR="006435F5" w:rsidRPr="007B0A1C" w14:paraId="30E9D7B3"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476A453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CADU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2EEDEE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Channel Access Data Unit</w:t>
            </w:r>
          </w:p>
        </w:tc>
      </w:tr>
      <w:tr w:rsidR="006435F5" w:rsidRPr="007B0A1C" w14:paraId="452C72CD"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1604C612"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Cal/Val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02F646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Calibration/Validation</w:t>
            </w:r>
          </w:p>
        </w:tc>
      </w:tr>
      <w:tr w:rsidR="006435F5" w:rsidRPr="007B0A1C" w14:paraId="2FDDBFC6"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553D0E12"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CCD</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2519C16"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Copernicus Coordination Desk</w:t>
            </w:r>
          </w:p>
        </w:tc>
      </w:tr>
      <w:tr w:rsidR="006435F5" w:rsidRPr="007B0A1C" w14:paraId="65283BE4"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912E93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CFI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589DE7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Customer Furnished Item</w:t>
            </w:r>
          </w:p>
        </w:tc>
      </w:tr>
      <w:tr w:rsidR="006435F5" w:rsidRPr="007B0A1C" w14:paraId="7419B0D2"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538E90AA"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COM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F50A6BF"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Commission</w:t>
            </w:r>
          </w:p>
        </w:tc>
      </w:tr>
      <w:tr w:rsidR="006435F5" w:rsidRPr="007B0A1C" w14:paraId="5102A2F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18A1546A"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CSC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0301E2F"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Copernicus Space Component</w:t>
            </w:r>
          </w:p>
        </w:tc>
      </w:tr>
      <w:tr w:rsidR="006435F5" w:rsidRPr="007B0A1C" w14:paraId="74E4ED43"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D33299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CVIP</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ED0374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Calibration &amp; Validation Interface (delivery) Point</w:t>
            </w:r>
          </w:p>
        </w:tc>
      </w:tr>
      <w:tr w:rsidR="006435F5" w:rsidRPr="007B0A1C" w14:paraId="73FC2D5B"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D6F211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DD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7B54819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Data Distribution</w:t>
            </w:r>
          </w:p>
        </w:tc>
      </w:tr>
      <w:tr w:rsidR="006435F5" w:rsidRPr="007B0A1C" w14:paraId="7376B32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2C65028E"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DP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3A1FDD39"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Documentation Package</w:t>
            </w:r>
          </w:p>
        </w:tc>
      </w:tr>
      <w:tr w:rsidR="006435F5" w:rsidRPr="007B0A1C" w14:paraId="60D65E69"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2BC43BD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DPA</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23831A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Dynamic Procurement Approach</w:t>
            </w:r>
          </w:p>
        </w:tc>
      </w:tr>
      <w:tr w:rsidR="006435F5" w:rsidRPr="007B0A1C" w14:paraId="2EDCDDDF"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1AF0D490"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E2E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41759CD"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End-to-End</w:t>
            </w:r>
          </w:p>
        </w:tc>
      </w:tr>
      <w:tr w:rsidR="006435F5" w:rsidRPr="007B0A1C" w14:paraId="1C94C69E"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A388A0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EC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6141C7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Commission</w:t>
            </w:r>
          </w:p>
        </w:tc>
      </w:tr>
      <w:tr w:rsidR="006435F5" w:rsidRPr="007B0A1C" w14:paraId="13B00B99"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1294568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ECMWF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FC7EBDB"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Centre for Medium-Range Weather Forecasts</w:t>
            </w:r>
          </w:p>
        </w:tc>
      </w:tr>
      <w:tr w:rsidR="006435F5" w:rsidRPr="007B0A1C" w14:paraId="4F9422D6"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3B9BAA8"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EDRS</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673AA33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Data Relay Satellite System</w:t>
            </w:r>
          </w:p>
        </w:tc>
      </w:tr>
      <w:tr w:rsidR="006435F5" w:rsidRPr="007B0A1C" w14:paraId="00C0EEAF"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1094BE1"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EO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CB0ABF0"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Earth Observation</w:t>
            </w:r>
          </w:p>
        </w:tc>
      </w:tr>
      <w:tr w:rsidR="006435F5" w:rsidRPr="007B0A1C" w14:paraId="6BF414D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4915C0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EOF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783878D"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ESA Operations Framework</w:t>
            </w:r>
          </w:p>
        </w:tc>
      </w:tr>
      <w:tr w:rsidR="006435F5" w:rsidRPr="007B0A1C" w14:paraId="5B7EF609"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DD0EDFA"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EOP</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3465030"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Earth Observation Programme</w:t>
            </w:r>
          </w:p>
        </w:tc>
      </w:tr>
      <w:tr w:rsidR="006435F5" w:rsidRPr="007B0A1C" w14:paraId="55558736"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30B1A4BE"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ESA</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A09CEF6"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Space Agency</w:t>
            </w:r>
          </w:p>
        </w:tc>
      </w:tr>
      <w:tr w:rsidR="006435F5" w:rsidRPr="007B0A1C" w14:paraId="2E00556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4D31064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EU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6CCA753B"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European Union</w:t>
            </w:r>
          </w:p>
        </w:tc>
      </w:tr>
      <w:tr w:rsidR="006435F5" w:rsidRPr="007B0A1C" w14:paraId="25F5D611"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5DD99C72"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EUM</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053B28F"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EUMETSAT</w:t>
            </w:r>
          </w:p>
        </w:tc>
      </w:tr>
      <w:tr w:rsidR="006435F5" w:rsidRPr="007B0A1C" w14:paraId="383AC0B1"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32213E8"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FC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2D628951"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Frame Contract</w:t>
            </w:r>
          </w:p>
        </w:tc>
      </w:tr>
      <w:tr w:rsidR="006435F5" w:rsidRPr="007B0A1C" w14:paraId="5FE192AB"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40FF1F1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FTP</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6589890"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File Transfer Protocol</w:t>
            </w:r>
          </w:p>
        </w:tc>
      </w:tr>
      <w:tr w:rsidR="006435F5" w:rsidRPr="007B0A1C" w14:paraId="6C077DB7"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BC49976"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GS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704040EB"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Ground Segment</w:t>
            </w:r>
          </w:p>
        </w:tc>
      </w:tr>
      <w:tr w:rsidR="006435F5" w:rsidRPr="007B0A1C" w14:paraId="36A163EF"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766EC98B"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HKTM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336C146"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Housekeeping Telemetry</w:t>
            </w:r>
          </w:p>
        </w:tc>
      </w:tr>
      <w:tr w:rsidR="006435F5" w:rsidRPr="007B0A1C" w14:paraId="4C0D1CBF"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883A8EE"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ICD</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DF49BE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Interface Control Document</w:t>
            </w:r>
          </w:p>
        </w:tc>
      </w:tr>
      <w:tr w:rsidR="006435F5" w:rsidRPr="007B0A1C" w14:paraId="443CD150"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2E14979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IF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67084B4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Interface</w:t>
            </w:r>
          </w:p>
        </w:tc>
      </w:tr>
      <w:tr w:rsidR="006435F5" w:rsidRPr="007B0A1C" w14:paraId="3E87F2CE"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C36C0D4"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IP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B906BE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Interface (delivery) Point</w:t>
            </w:r>
          </w:p>
        </w:tc>
      </w:tr>
      <w:tr w:rsidR="006435F5" w:rsidRPr="007B0A1C" w14:paraId="7CDA8EE6"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007A8EA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IPF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78C01B0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Instrument Processing Facility</w:t>
            </w:r>
          </w:p>
        </w:tc>
      </w:tr>
      <w:tr w:rsidR="006435F5" w:rsidRPr="007B0A1C" w14:paraId="30A8662E"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67A8F661"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ITT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5800C592"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Invitation To Tender</w:t>
            </w:r>
          </w:p>
        </w:tc>
      </w:tr>
      <w:tr w:rsidR="006435F5" w:rsidRPr="007B0A1C" w14:paraId="60D3762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4764BB04"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KPI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7E676D2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Key Performance Indicators</w:t>
            </w:r>
          </w:p>
        </w:tc>
      </w:tr>
      <w:tr w:rsidR="006435F5" w:rsidRPr="007B0A1C" w14:paraId="11882154"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2B6912FC"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LTA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790A0C5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Long Term Archive</w:t>
            </w:r>
          </w:p>
        </w:tc>
      </w:tr>
      <w:tr w:rsidR="006435F5" w:rsidRPr="007B0A1C" w14:paraId="02CE0136"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2E733E2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MP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16241F35"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Mission Planning</w:t>
            </w:r>
          </w:p>
        </w:tc>
      </w:tr>
      <w:tr w:rsidR="006435F5" w:rsidRPr="007B0A1C" w14:paraId="65B87632"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341116A3"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MPIP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E9E3087"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Mission Planning Interface (delivery) Point</w:t>
            </w:r>
          </w:p>
        </w:tc>
      </w:tr>
      <w:tr w:rsidR="006435F5" w:rsidRPr="007B0A1C" w14:paraId="1270FC5A"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709B3D1E"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 xml:space="preserve">ODP </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0E84A9C1"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On-Demand Processing</w:t>
            </w:r>
          </w:p>
        </w:tc>
      </w:tr>
      <w:tr w:rsidR="006435F5" w:rsidRPr="007B0A1C" w14:paraId="6FA2D43E" w14:textId="77777777" w:rsidTr="00ED47BE">
        <w:trPr>
          <w:trHeight w:val="57"/>
          <w:jc w:val="center"/>
        </w:trPr>
        <w:tc>
          <w:tcPr>
            <w:tcW w:w="2247" w:type="dxa"/>
            <w:tcBorders>
              <w:top w:val="single" w:sz="4" w:space="0" w:color="auto"/>
              <w:left w:val="single" w:sz="4" w:space="0" w:color="auto"/>
              <w:bottom w:val="single" w:sz="4" w:space="0" w:color="auto"/>
              <w:right w:val="single" w:sz="4" w:space="0" w:color="auto"/>
            </w:tcBorders>
            <w:shd w:val="clear" w:color="auto" w:fill="auto"/>
          </w:tcPr>
          <w:p w14:paraId="138DB4C2"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ODPRIP</w:t>
            </w:r>
          </w:p>
        </w:tc>
        <w:tc>
          <w:tcPr>
            <w:tcW w:w="4799" w:type="dxa"/>
            <w:tcBorders>
              <w:top w:val="single" w:sz="4" w:space="0" w:color="auto"/>
              <w:left w:val="single" w:sz="4" w:space="0" w:color="auto"/>
              <w:bottom w:val="single" w:sz="4" w:space="0" w:color="auto"/>
              <w:right w:val="single" w:sz="4" w:space="0" w:color="auto"/>
            </w:tcBorders>
            <w:shd w:val="clear" w:color="auto" w:fill="auto"/>
          </w:tcPr>
          <w:p w14:paraId="3E5C2276" w14:textId="77777777" w:rsidR="006435F5" w:rsidRPr="007B0A1C" w:rsidRDefault="006435F5" w:rsidP="00ED47BE">
            <w:pPr>
              <w:pStyle w:val="TableContentBold"/>
              <w:widowControl w:val="0"/>
              <w:jc w:val="left"/>
              <w:rPr>
                <w:rFonts w:cs="Arial"/>
                <w:b w:val="0"/>
                <w:color w:val="auto"/>
                <w:sz w:val="16"/>
                <w:szCs w:val="16"/>
              </w:rPr>
            </w:pPr>
            <w:r w:rsidRPr="007B0A1C">
              <w:rPr>
                <w:rFonts w:cs="Arial"/>
                <w:b w:val="0"/>
                <w:color w:val="auto"/>
                <w:sz w:val="16"/>
                <w:szCs w:val="16"/>
              </w:rPr>
              <w:t>On-Demand Processing Interface (delivery) Point</w:t>
            </w:r>
          </w:p>
        </w:tc>
      </w:tr>
    </w:tbl>
    <w:p w14:paraId="5725018C" w14:textId="6E7F8695" w:rsidR="00167EAE" w:rsidRDefault="00167EAE" w:rsidP="00167EAE">
      <w:pPr>
        <w:suppressAutoHyphens w:val="0"/>
        <w:spacing w:before="0" w:after="0"/>
        <w:jc w:val="center"/>
        <w:rPr>
          <w:rFonts w:cs="Arial"/>
          <w:i/>
          <w:szCs w:val="22"/>
          <w:lang w:eastAsia="fr-FR"/>
        </w:rPr>
      </w:pPr>
      <w:bookmarkStart w:id="19" w:name="_Toc132192211"/>
      <w:bookmarkStart w:id="20" w:name="_Toc75550408"/>
      <w:r w:rsidRPr="00B31EBA">
        <w:rPr>
          <w:rFonts w:cs="Arial"/>
          <w:i/>
          <w:szCs w:val="22"/>
          <w:lang w:eastAsia="fr-FR"/>
        </w:rPr>
        <w:t xml:space="preserve">Table </w:t>
      </w:r>
      <w:r w:rsidR="00491858">
        <w:rPr>
          <w:rFonts w:cs="Arial"/>
          <w:i/>
          <w:szCs w:val="22"/>
          <w:lang w:eastAsia="fr-FR"/>
        </w:rPr>
        <w:fldChar w:fldCharType="begin"/>
      </w:r>
      <w:r w:rsidR="00491858">
        <w:rPr>
          <w:rFonts w:cs="Arial"/>
          <w:i/>
          <w:szCs w:val="22"/>
          <w:lang w:eastAsia="fr-FR"/>
        </w:rPr>
        <w:instrText xml:space="preserve"> STYLEREF 1 \s </w:instrText>
      </w:r>
      <w:r w:rsidR="00491858">
        <w:rPr>
          <w:rFonts w:cs="Arial"/>
          <w:i/>
          <w:szCs w:val="22"/>
          <w:lang w:eastAsia="fr-FR"/>
        </w:rPr>
        <w:fldChar w:fldCharType="separate"/>
      </w:r>
      <w:r w:rsidR="001A6B08">
        <w:rPr>
          <w:rFonts w:cs="Arial"/>
          <w:i/>
          <w:noProof/>
          <w:szCs w:val="22"/>
          <w:lang w:eastAsia="fr-FR"/>
        </w:rPr>
        <w:t>2</w:t>
      </w:r>
      <w:r w:rsidR="00491858">
        <w:rPr>
          <w:rFonts w:cs="Arial"/>
          <w:i/>
          <w:szCs w:val="22"/>
          <w:lang w:eastAsia="fr-FR"/>
        </w:rPr>
        <w:fldChar w:fldCharType="end"/>
      </w:r>
      <w:r w:rsidR="00491858">
        <w:rPr>
          <w:rFonts w:cs="Arial"/>
          <w:i/>
          <w:szCs w:val="22"/>
          <w:lang w:eastAsia="fr-FR"/>
        </w:rPr>
        <w:noBreakHyphen/>
      </w:r>
      <w:r w:rsidR="00491858">
        <w:rPr>
          <w:rFonts w:cs="Arial"/>
          <w:i/>
          <w:szCs w:val="22"/>
          <w:lang w:eastAsia="fr-FR"/>
        </w:rPr>
        <w:fldChar w:fldCharType="begin"/>
      </w:r>
      <w:r w:rsidR="00491858">
        <w:rPr>
          <w:rFonts w:cs="Arial"/>
          <w:i/>
          <w:szCs w:val="22"/>
          <w:lang w:eastAsia="fr-FR"/>
        </w:rPr>
        <w:instrText xml:space="preserve"> SEQ Table \* ARABIC \s 1 </w:instrText>
      </w:r>
      <w:r w:rsidR="00491858">
        <w:rPr>
          <w:rFonts w:cs="Arial"/>
          <w:i/>
          <w:szCs w:val="22"/>
          <w:lang w:eastAsia="fr-FR"/>
        </w:rPr>
        <w:fldChar w:fldCharType="separate"/>
      </w:r>
      <w:r w:rsidR="001A6B08">
        <w:rPr>
          <w:rFonts w:cs="Arial"/>
          <w:i/>
          <w:noProof/>
          <w:szCs w:val="22"/>
          <w:lang w:eastAsia="fr-FR"/>
        </w:rPr>
        <w:t>3</w:t>
      </w:r>
      <w:r w:rsidR="00491858">
        <w:rPr>
          <w:rFonts w:cs="Arial"/>
          <w:i/>
          <w:szCs w:val="22"/>
          <w:lang w:eastAsia="fr-FR"/>
        </w:rPr>
        <w:fldChar w:fldCharType="end"/>
      </w:r>
      <w:r w:rsidRPr="00B31EBA">
        <w:rPr>
          <w:rFonts w:cs="Arial"/>
          <w:i/>
          <w:szCs w:val="22"/>
          <w:lang w:eastAsia="fr-FR"/>
        </w:rPr>
        <w:t xml:space="preserve">: </w:t>
      </w:r>
      <w:r>
        <w:rPr>
          <w:rFonts w:cs="Arial"/>
          <w:i/>
          <w:szCs w:val="22"/>
          <w:lang w:eastAsia="fr-FR"/>
        </w:rPr>
        <w:t>Acronyms and abbreviations</w:t>
      </w:r>
      <w:bookmarkEnd w:id="19"/>
    </w:p>
    <w:p w14:paraId="3BD31C9D" w14:textId="77777777" w:rsidR="003744FD" w:rsidRPr="00B31EBA" w:rsidRDefault="003744FD" w:rsidP="003744FD">
      <w:pPr>
        <w:suppressAutoHyphens w:val="0"/>
        <w:spacing w:before="0" w:after="0"/>
        <w:rPr>
          <w:rFonts w:cs="Arial"/>
          <w:i/>
          <w:szCs w:val="22"/>
          <w:lang w:eastAsia="fr-FR"/>
        </w:rPr>
      </w:pPr>
    </w:p>
    <w:bookmarkEnd w:id="7"/>
    <w:bookmarkEnd w:id="8"/>
    <w:bookmarkEnd w:id="9"/>
    <w:bookmarkEnd w:id="20"/>
    <w:p w14:paraId="5449CF87" w14:textId="51B7B3C1" w:rsidR="00011F8B" w:rsidRDefault="006435F5" w:rsidP="006604C1">
      <w:pPr>
        <w:pStyle w:val="Titolo1"/>
      </w:pPr>
      <w:proofErr w:type="spellStart"/>
      <w:r>
        <w:lastRenderedPageBreak/>
        <w:t>SentiBoard</w:t>
      </w:r>
      <w:proofErr w:type="spellEnd"/>
      <w:r>
        <w:t xml:space="preserve"> Installation procedure</w:t>
      </w:r>
    </w:p>
    <w:p w14:paraId="077C1230" w14:textId="77777777" w:rsidR="006435F5" w:rsidRDefault="006435F5" w:rsidP="006435F5">
      <w:pPr>
        <w:pStyle w:val="Titolo2"/>
      </w:pPr>
      <w:bookmarkStart w:id="21" w:name="_Toc146724420"/>
      <w:r>
        <w:t>Hardware specifications</w:t>
      </w:r>
      <w:bookmarkEnd w:id="21"/>
    </w:p>
    <w:p w14:paraId="3DD27FFF" w14:textId="37CD21A5" w:rsidR="006435F5" w:rsidRDefault="006435F5" w:rsidP="006435F5">
      <w:proofErr w:type="spellStart"/>
      <w:r>
        <w:t>SentiBoard</w:t>
      </w:r>
      <w:proofErr w:type="spellEnd"/>
      <w:r>
        <w:t xml:space="preserve"> is deployed as a Web Application is meant to run on Linux server. Below the HW specifications are reported:</w:t>
      </w:r>
    </w:p>
    <w:p w14:paraId="4F853B31" w14:textId="77777777" w:rsidR="006435F5" w:rsidRDefault="006435F5" w:rsidP="006435F5">
      <w:pPr>
        <w:numPr>
          <w:ilvl w:val="0"/>
          <w:numId w:val="9"/>
        </w:numPr>
      </w:pPr>
      <w:r>
        <w:t>OS: Linux Ubuntu 20.04 (64Bit)</w:t>
      </w:r>
    </w:p>
    <w:p w14:paraId="453CB3AC" w14:textId="77777777" w:rsidR="006435F5" w:rsidRDefault="006435F5" w:rsidP="006435F5">
      <w:pPr>
        <w:numPr>
          <w:ilvl w:val="0"/>
          <w:numId w:val="9"/>
        </w:numPr>
      </w:pPr>
      <w:r>
        <w:t>Number of CPUs: 2</w:t>
      </w:r>
    </w:p>
    <w:p w14:paraId="44C5A467" w14:textId="77777777" w:rsidR="006435F5" w:rsidRDefault="006435F5" w:rsidP="006435F5">
      <w:pPr>
        <w:numPr>
          <w:ilvl w:val="0"/>
          <w:numId w:val="9"/>
        </w:numPr>
      </w:pPr>
      <w:r>
        <w:t>RAM: 16 GB</w:t>
      </w:r>
    </w:p>
    <w:p w14:paraId="6D40D1DE" w14:textId="77777777" w:rsidR="006435F5" w:rsidRDefault="006435F5" w:rsidP="006435F5">
      <w:pPr>
        <w:numPr>
          <w:ilvl w:val="0"/>
          <w:numId w:val="9"/>
        </w:numPr>
      </w:pPr>
      <w:r>
        <w:t>HDD: 100 GB</w:t>
      </w:r>
    </w:p>
    <w:p w14:paraId="6AC0124E" w14:textId="77777777" w:rsidR="006435F5" w:rsidRDefault="006435F5" w:rsidP="006435F5">
      <w:pPr>
        <w:numPr>
          <w:ilvl w:val="0"/>
          <w:numId w:val="9"/>
        </w:numPr>
      </w:pPr>
      <w:r>
        <w:t>Coin-UP format:  OCI Image (</w:t>
      </w:r>
      <w:proofErr w:type="spellStart"/>
      <w:r>
        <w:t>Dockerized</w:t>
      </w:r>
      <w:proofErr w:type="spellEnd"/>
      <w:r>
        <w:t>)</w:t>
      </w:r>
    </w:p>
    <w:p w14:paraId="658B2076" w14:textId="7296682E" w:rsidR="006435F5" w:rsidRDefault="006435F5" w:rsidP="006435F5">
      <w:proofErr w:type="spellStart"/>
      <w:r>
        <w:t>SentiBoard</w:t>
      </w:r>
      <w:proofErr w:type="spellEnd"/>
      <w:r>
        <w:t xml:space="preserve"> is deployed as a Web Application is distributed as a Docker OCI (Open Container Initiative) Image. The Open Container Initiative is an open governance structure for the express purpose of creating open industry standards around container formats and runtimes. Established in June 2015 by Docker and other leaders in the container industry, the OCI currently contains two specifications: the Runtime Specification (runtime-spec) and the Image Specification (image-spec). The Runtime Specification outlines how to run a “filesystem bundle” that is unpacked on disk. At a high-level an OCI implementation would download an OCI Image then unpack that image into an OCI Runtime filesystem bundle. At this point the OCI Runtime Bundle would be run by an OCI Runtime.</w:t>
      </w:r>
    </w:p>
    <w:p w14:paraId="25693ED0" w14:textId="77777777" w:rsidR="006435F5" w:rsidRDefault="006435F5" w:rsidP="006435F5">
      <w:pPr>
        <w:pStyle w:val="Titolo2"/>
      </w:pPr>
      <w:bookmarkStart w:id="22" w:name="_Toc146724421"/>
      <w:r>
        <w:t>Docker installation</w:t>
      </w:r>
      <w:bookmarkEnd w:id="22"/>
    </w:p>
    <w:p w14:paraId="519B7346" w14:textId="77777777" w:rsidR="006435F5" w:rsidRDefault="006435F5" w:rsidP="006435F5">
      <w:r>
        <w:t>As a prerequisite, install “docker” on the target VM. To do so, ensure to enable the proper repository:</w:t>
      </w:r>
    </w:p>
    <w:p w14:paraId="53A229BB"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&gt;&gt;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apt-get update</w:t>
      </w:r>
    </w:p>
    <w:p w14:paraId="0F27DAF4"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&gt;&gt;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apt-get install \</w:t>
      </w:r>
    </w:p>
    <w:p w14:paraId="07078B53"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    ca-certificates \</w:t>
      </w:r>
    </w:p>
    <w:p w14:paraId="4778A9F9"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    curl \</w:t>
      </w:r>
    </w:p>
    <w:p w14:paraId="7B1D7F7C"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    </w:t>
      </w:r>
      <w:proofErr w:type="spellStart"/>
      <w:r>
        <w:rPr>
          <w:rFonts w:ascii="Courier New" w:hAnsi="Courier New" w:cs="Courier New"/>
          <w:highlight w:val="lightGray"/>
        </w:rPr>
        <w:t>gnupg</w:t>
      </w:r>
      <w:proofErr w:type="spellEnd"/>
      <w:r>
        <w:rPr>
          <w:rFonts w:ascii="Courier New" w:hAnsi="Courier New" w:cs="Courier New"/>
          <w:highlight w:val="lightGray"/>
        </w:rPr>
        <w:t xml:space="preserve"> \</w:t>
      </w:r>
    </w:p>
    <w:p w14:paraId="35B0A392"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    </w:t>
      </w:r>
      <w:proofErr w:type="spellStart"/>
      <w:r>
        <w:rPr>
          <w:rFonts w:ascii="Courier New" w:hAnsi="Courier New" w:cs="Courier New"/>
          <w:highlight w:val="lightGray"/>
        </w:rPr>
        <w:t>lsb</w:t>
      </w:r>
      <w:proofErr w:type="spellEnd"/>
      <w:r>
        <w:rPr>
          <w:rFonts w:ascii="Courier New" w:hAnsi="Courier New" w:cs="Courier New"/>
          <w:highlight w:val="lightGray"/>
        </w:rPr>
        <w:t>-release</w:t>
      </w:r>
    </w:p>
    <w:p w14:paraId="547FE4B1" w14:textId="77777777" w:rsidR="006435F5" w:rsidRPr="006D039D" w:rsidRDefault="006435F5" w:rsidP="006435F5">
      <w:r w:rsidRPr="006D039D">
        <w:t xml:space="preserve">Then add the Docker official GPG </w:t>
      </w:r>
      <w:r>
        <w:t>k</w:t>
      </w:r>
      <w:r w:rsidRPr="006D039D">
        <w:t>ey</w:t>
      </w:r>
      <w:r>
        <w:t>:</w:t>
      </w:r>
    </w:p>
    <w:p w14:paraId="49752D2C"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&gt;&gt;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w:t>
      </w:r>
      <w:proofErr w:type="spellStart"/>
      <w:r>
        <w:rPr>
          <w:rFonts w:ascii="Courier New" w:hAnsi="Courier New" w:cs="Courier New"/>
          <w:highlight w:val="lightGray"/>
        </w:rPr>
        <w:t>mkdir</w:t>
      </w:r>
      <w:proofErr w:type="spellEnd"/>
      <w:r>
        <w:rPr>
          <w:rFonts w:ascii="Courier New" w:hAnsi="Courier New" w:cs="Courier New"/>
          <w:highlight w:val="lightGray"/>
        </w:rPr>
        <w:t xml:space="preserve"> -p /etc/apt/keyrings</w:t>
      </w:r>
    </w:p>
    <w:p w14:paraId="2F52C6C7" w14:textId="77777777" w:rsidR="006435F5" w:rsidRDefault="006435F5" w:rsidP="006435F5">
      <w:pPr>
        <w:rPr>
          <w:rFonts w:ascii="Courier New" w:hAnsi="Courier New" w:cs="Courier New"/>
          <w:highlight w:val="lightGray"/>
        </w:rPr>
      </w:pPr>
      <w:r>
        <w:rPr>
          <w:rFonts w:ascii="Courier New" w:hAnsi="Courier New" w:cs="Courier New"/>
          <w:highlight w:val="lightGray"/>
        </w:rPr>
        <w:t>&gt;&gt; curl -</w:t>
      </w:r>
      <w:proofErr w:type="spellStart"/>
      <w:r>
        <w:rPr>
          <w:rFonts w:ascii="Courier New" w:hAnsi="Courier New" w:cs="Courier New"/>
          <w:highlight w:val="lightGray"/>
        </w:rPr>
        <w:t>fsSL</w:t>
      </w:r>
      <w:proofErr w:type="spellEnd"/>
      <w:r>
        <w:rPr>
          <w:rFonts w:ascii="Courier New" w:hAnsi="Courier New" w:cs="Courier New"/>
          <w:highlight w:val="lightGray"/>
        </w:rPr>
        <w:t xml:space="preserve"> https://download.docker.com/linux/ubuntu/gpg |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w:t>
      </w:r>
      <w:proofErr w:type="spellStart"/>
      <w:r>
        <w:rPr>
          <w:rFonts w:ascii="Courier New" w:hAnsi="Courier New" w:cs="Courier New"/>
          <w:highlight w:val="lightGray"/>
        </w:rPr>
        <w:t>gpg</w:t>
      </w:r>
      <w:proofErr w:type="spellEnd"/>
      <w:r>
        <w:rPr>
          <w:rFonts w:ascii="Courier New" w:hAnsi="Courier New" w:cs="Courier New"/>
          <w:highlight w:val="lightGray"/>
        </w:rPr>
        <w:t xml:space="preserve"> --</w:t>
      </w:r>
      <w:proofErr w:type="spellStart"/>
      <w:r>
        <w:rPr>
          <w:rFonts w:ascii="Courier New" w:hAnsi="Courier New" w:cs="Courier New"/>
          <w:highlight w:val="lightGray"/>
        </w:rPr>
        <w:t>dearmor</w:t>
      </w:r>
      <w:proofErr w:type="spellEnd"/>
      <w:r>
        <w:rPr>
          <w:rFonts w:ascii="Courier New" w:hAnsi="Courier New" w:cs="Courier New"/>
          <w:highlight w:val="lightGray"/>
        </w:rPr>
        <w:t xml:space="preserve"> -o /etc/apt/keyrings/</w:t>
      </w:r>
      <w:proofErr w:type="spellStart"/>
      <w:r>
        <w:rPr>
          <w:rFonts w:ascii="Courier New" w:hAnsi="Courier New" w:cs="Courier New"/>
          <w:highlight w:val="lightGray"/>
        </w:rPr>
        <w:t>docker.gpg</w:t>
      </w:r>
      <w:proofErr w:type="spellEnd"/>
    </w:p>
    <w:p w14:paraId="15A09950" w14:textId="77777777" w:rsidR="006435F5" w:rsidRPr="0095611B" w:rsidRDefault="006435F5" w:rsidP="006435F5">
      <w:r w:rsidRPr="0095611B">
        <w:t>Use the following command to set up the repository:</w:t>
      </w:r>
    </w:p>
    <w:p w14:paraId="4D263D72" w14:textId="77777777" w:rsidR="006435F5" w:rsidRDefault="006435F5" w:rsidP="006435F5">
      <w:pPr>
        <w:jc w:val="left"/>
        <w:rPr>
          <w:rFonts w:ascii="Courier New" w:hAnsi="Courier New" w:cs="Courier New"/>
          <w:highlight w:val="lightGray"/>
        </w:rPr>
      </w:pPr>
      <w:r>
        <w:rPr>
          <w:rFonts w:ascii="Courier New" w:hAnsi="Courier New" w:cs="Courier New"/>
          <w:highlight w:val="lightGray"/>
        </w:rPr>
        <w:t>&gt;&gt; echo \</w:t>
      </w:r>
    </w:p>
    <w:p w14:paraId="4F101EC5" w14:textId="77777777" w:rsidR="006435F5" w:rsidRDefault="006435F5" w:rsidP="006435F5">
      <w:pPr>
        <w:jc w:val="left"/>
        <w:rPr>
          <w:rFonts w:ascii="Courier New" w:hAnsi="Courier New" w:cs="Courier New"/>
          <w:highlight w:val="lightGray"/>
        </w:rPr>
      </w:pPr>
      <w:r>
        <w:rPr>
          <w:rFonts w:ascii="Courier New" w:hAnsi="Courier New" w:cs="Courier New"/>
          <w:highlight w:val="lightGray"/>
        </w:rPr>
        <w:t xml:space="preserve">  "</w:t>
      </w:r>
      <w:proofErr w:type="gramStart"/>
      <w:r>
        <w:rPr>
          <w:rFonts w:ascii="Courier New" w:hAnsi="Courier New" w:cs="Courier New"/>
          <w:highlight w:val="lightGray"/>
        </w:rPr>
        <w:t>deb</w:t>
      </w:r>
      <w:proofErr w:type="gramEnd"/>
      <w:r>
        <w:rPr>
          <w:rFonts w:ascii="Courier New" w:hAnsi="Courier New" w:cs="Courier New"/>
          <w:highlight w:val="lightGray"/>
        </w:rPr>
        <w:t xml:space="preserve"> [arch=$(</w:t>
      </w:r>
      <w:proofErr w:type="spellStart"/>
      <w:r>
        <w:rPr>
          <w:rFonts w:ascii="Courier New" w:hAnsi="Courier New" w:cs="Courier New"/>
          <w:highlight w:val="lightGray"/>
        </w:rPr>
        <w:t>dpkg</w:t>
      </w:r>
      <w:proofErr w:type="spellEnd"/>
      <w:r>
        <w:rPr>
          <w:rFonts w:ascii="Courier New" w:hAnsi="Courier New" w:cs="Courier New"/>
          <w:highlight w:val="lightGray"/>
        </w:rPr>
        <w:t xml:space="preserve"> --print-architecture) signed-by=/etc/apt/keyrings/</w:t>
      </w:r>
      <w:proofErr w:type="spellStart"/>
      <w:r>
        <w:rPr>
          <w:rFonts w:ascii="Courier New" w:hAnsi="Courier New" w:cs="Courier New"/>
          <w:highlight w:val="lightGray"/>
        </w:rPr>
        <w:t>docker.gpg</w:t>
      </w:r>
      <w:proofErr w:type="spellEnd"/>
      <w:r>
        <w:rPr>
          <w:rFonts w:ascii="Courier New" w:hAnsi="Courier New" w:cs="Courier New"/>
          <w:highlight w:val="lightGray"/>
        </w:rPr>
        <w:t>] https://download.docker.com/linux/ubuntu \</w:t>
      </w:r>
    </w:p>
    <w:p w14:paraId="38795C09" w14:textId="77777777" w:rsidR="006435F5" w:rsidRDefault="006435F5" w:rsidP="006435F5">
      <w:pPr>
        <w:jc w:val="left"/>
        <w:rPr>
          <w:rFonts w:ascii="Courier New" w:hAnsi="Courier New" w:cs="Courier New"/>
          <w:highlight w:val="lightGray"/>
        </w:rPr>
      </w:pPr>
      <w:r>
        <w:rPr>
          <w:rFonts w:ascii="Courier New" w:hAnsi="Courier New" w:cs="Courier New"/>
          <w:highlight w:val="lightGray"/>
        </w:rPr>
        <w:t xml:space="preserve">  $(</w:t>
      </w:r>
      <w:proofErr w:type="spellStart"/>
      <w:r>
        <w:rPr>
          <w:rFonts w:ascii="Courier New" w:hAnsi="Courier New" w:cs="Courier New"/>
          <w:highlight w:val="lightGray"/>
        </w:rPr>
        <w:t>lsb_release</w:t>
      </w:r>
      <w:proofErr w:type="spellEnd"/>
      <w:r>
        <w:rPr>
          <w:rFonts w:ascii="Courier New" w:hAnsi="Courier New" w:cs="Courier New"/>
          <w:highlight w:val="lightGray"/>
        </w:rPr>
        <w:t xml:space="preserve"> -cs) stable" |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tee /etc/apt/</w:t>
      </w:r>
      <w:proofErr w:type="spellStart"/>
      <w:r>
        <w:rPr>
          <w:rFonts w:ascii="Courier New" w:hAnsi="Courier New" w:cs="Courier New"/>
          <w:highlight w:val="lightGray"/>
        </w:rPr>
        <w:t>sources.list.d</w:t>
      </w:r>
      <w:proofErr w:type="spellEnd"/>
      <w:r>
        <w:rPr>
          <w:rFonts w:ascii="Courier New" w:hAnsi="Courier New" w:cs="Courier New"/>
          <w:highlight w:val="lightGray"/>
        </w:rPr>
        <w:t>/</w:t>
      </w:r>
      <w:proofErr w:type="spellStart"/>
      <w:r>
        <w:rPr>
          <w:rFonts w:ascii="Courier New" w:hAnsi="Courier New" w:cs="Courier New"/>
          <w:highlight w:val="lightGray"/>
        </w:rPr>
        <w:t>docker.list</w:t>
      </w:r>
      <w:proofErr w:type="spellEnd"/>
      <w:r>
        <w:rPr>
          <w:rFonts w:ascii="Courier New" w:hAnsi="Courier New" w:cs="Courier New"/>
          <w:highlight w:val="lightGray"/>
        </w:rPr>
        <w:t xml:space="preserve"> &gt; /dev/null</w:t>
      </w:r>
    </w:p>
    <w:p w14:paraId="22CC9166" w14:textId="77777777" w:rsidR="006435F5" w:rsidRPr="0095611B" w:rsidRDefault="006435F5" w:rsidP="006435F5">
      <w:r w:rsidRPr="0095611B">
        <w:t xml:space="preserve">Update the apt package index, and install the latest version of Docker Engine, </w:t>
      </w:r>
      <w:proofErr w:type="spellStart"/>
      <w:r w:rsidRPr="0095611B">
        <w:t>containerd</w:t>
      </w:r>
      <w:proofErr w:type="spellEnd"/>
      <w:r w:rsidRPr="0095611B">
        <w:t>, and Docker Compose, or go to the next step to install a specific version</w:t>
      </w:r>
      <w:r>
        <w:t>:</w:t>
      </w:r>
    </w:p>
    <w:p w14:paraId="1CF2BE83" w14:textId="77777777" w:rsidR="006435F5" w:rsidRDefault="006435F5" w:rsidP="006435F5">
      <w:pPr>
        <w:rPr>
          <w:rFonts w:ascii="Courier New" w:hAnsi="Courier New" w:cs="Courier New"/>
          <w:highlight w:val="lightGray"/>
        </w:rPr>
      </w:pPr>
      <w:r>
        <w:rPr>
          <w:rFonts w:ascii="Courier New" w:hAnsi="Courier New" w:cs="Courier New"/>
          <w:highlight w:val="lightGray"/>
        </w:rPr>
        <w:t xml:space="preserve">&gt;&gt;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apt-get update</w:t>
      </w:r>
    </w:p>
    <w:p w14:paraId="278373DE" w14:textId="77777777" w:rsidR="006435F5" w:rsidRPr="008C320B" w:rsidRDefault="006435F5" w:rsidP="006435F5">
      <w:pPr>
        <w:rPr>
          <w:rFonts w:ascii="Courier New" w:hAnsi="Courier New" w:cs="Courier New"/>
        </w:rPr>
      </w:pPr>
      <w:r>
        <w:rPr>
          <w:rFonts w:ascii="Courier New" w:hAnsi="Courier New" w:cs="Courier New"/>
          <w:highlight w:val="lightGray"/>
        </w:rPr>
        <w:t xml:space="preserve">&gt;&gt; </w:t>
      </w:r>
      <w:proofErr w:type="spellStart"/>
      <w:r>
        <w:rPr>
          <w:rFonts w:ascii="Courier New" w:hAnsi="Courier New" w:cs="Courier New"/>
          <w:highlight w:val="lightGray"/>
        </w:rPr>
        <w:t>sudo</w:t>
      </w:r>
      <w:proofErr w:type="spellEnd"/>
      <w:r>
        <w:rPr>
          <w:rFonts w:ascii="Courier New" w:hAnsi="Courier New" w:cs="Courier New"/>
          <w:highlight w:val="lightGray"/>
        </w:rPr>
        <w:t xml:space="preserve"> apt-get install docker-</w:t>
      </w:r>
      <w:proofErr w:type="spellStart"/>
      <w:r>
        <w:rPr>
          <w:rFonts w:ascii="Courier New" w:hAnsi="Courier New" w:cs="Courier New"/>
          <w:highlight w:val="lightGray"/>
        </w:rPr>
        <w:t>ce</w:t>
      </w:r>
      <w:proofErr w:type="spellEnd"/>
      <w:r>
        <w:rPr>
          <w:rFonts w:ascii="Courier New" w:hAnsi="Courier New" w:cs="Courier New"/>
          <w:highlight w:val="lightGray"/>
        </w:rPr>
        <w:t xml:space="preserve"> docker-</w:t>
      </w:r>
      <w:proofErr w:type="spellStart"/>
      <w:r>
        <w:rPr>
          <w:rFonts w:ascii="Courier New" w:hAnsi="Courier New" w:cs="Courier New"/>
          <w:highlight w:val="lightGray"/>
        </w:rPr>
        <w:t>ce</w:t>
      </w:r>
      <w:proofErr w:type="spellEnd"/>
      <w:r>
        <w:rPr>
          <w:rFonts w:ascii="Courier New" w:hAnsi="Courier New" w:cs="Courier New"/>
          <w:highlight w:val="lightGray"/>
        </w:rPr>
        <w:t>-cli containerd.io docker-compose-plugin</w:t>
      </w:r>
    </w:p>
    <w:p w14:paraId="506660B6" w14:textId="0D63D1C7" w:rsidR="006435F5" w:rsidRDefault="00A442AA" w:rsidP="006435F5">
      <w:pPr>
        <w:pStyle w:val="Titolo2"/>
      </w:pPr>
      <w:bookmarkStart w:id="23" w:name="_Toc146724423"/>
      <w:proofErr w:type="spellStart"/>
      <w:r>
        <w:lastRenderedPageBreak/>
        <w:t>SentiBoard</w:t>
      </w:r>
      <w:proofErr w:type="spellEnd"/>
      <w:r w:rsidR="006435F5">
        <w:t xml:space="preserve"> software installation</w:t>
      </w:r>
      <w:bookmarkEnd w:id="23"/>
    </w:p>
    <w:p w14:paraId="02990F78" w14:textId="1ABD4AEB" w:rsidR="006435F5" w:rsidRDefault="006435F5" w:rsidP="006435F5">
      <w:r>
        <w:t xml:space="preserve">To install the </w:t>
      </w:r>
      <w:proofErr w:type="spellStart"/>
      <w:r w:rsidR="00B04650">
        <w:t>SentiBoard</w:t>
      </w:r>
      <w:proofErr w:type="spellEnd"/>
      <w:r>
        <w:t xml:space="preserve"> software deployed as a Web Application, perform the following steps:</w:t>
      </w:r>
    </w:p>
    <w:p w14:paraId="44F330E8" w14:textId="25C3A9F9" w:rsidR="006435F5" w:rsidRPr="008C320B" w:rsidRDefault="006435F5" w:rsidP="006435F5">
      <w:pPr>
        <w:numPr>
          <w:ilvl w:val="0"/>
          <w:numId w:val="10"/>
        </w:numPr>
      </w:pPr>
      <w:r>
        <w:t xml:space="preserve">Copy the </w:t>
      </w:r>
      <w:proofErr w:type="spellStart"/>
      <w:r w:rsidR="00B04650">
        <w:t>SentiBoard</w:t>
      </w:r>
      <w:proofErr w:type="spellEnd"/>
      <w:r>
        <w:t xml:space="preserve"> image on the target VM, and l</w:t>
      </w:r>
      <w:r w:rsidRPr="008C320B">
        <w:t>oad the docker image:</w:t>
      </w:r>
    </w:p>
    <w:p w14:paraId="40A8049B" w14:textId="4233B33C" w:rsidR="006435F5" w:rsidRDefault="006435F5" w:rsidP="006435F5">
      <w:pPr>
        <w:ind w:firstLine="709"/>
        <w:rPr>
          <w:rFonts w:ascii="Courier New" w:hAnsi="Courier New" w:cs="Courier New"/>
          <w:highlight w:val="lightGray"/>
          <w:lang w:val="en-US"/>
        </w:rPr>
      </w:pPr>
      <w:r>
        <w:rPr>
          <w:rFonts w:ascii="Courier New" w:hAnsi="Courier New" w:cs="Courier New"/>
          <w:highlight w:val="lightGray"/>
          <w:lang w:val="en-US"/>
        </w:rPr>
        <w:t>&gt;&gt; docker load &lt; /home/ubuntu/</w:t>
      </w:r>
      <w:proofErr w:type="spellStart"/>
      <w:r w:rsidR="00B04650">
        <w:rPr>
          <w:rFonts w:ascii="Courier New" w:hAnsi="Courier New" w:cs="Courier New"/>
          <w:highlight w:val="lightGray"/>
          <w:lang w:val="en-US"/>
        </w:rPr>
        <w:t>sentiboard</w:t>
      </w:r>
      <w:proofErr w:type="spellEnd"/>
      <w:r>
        <w:rPr>
          <w:rFonts w:ascii="Courier New" w:hAnsi="Courier New" w:cs="Courier New"/>
          <w:highlight w:val="lightGray"/>
          <w:lang w:val="en-US"/>
        </w:rPr>
        <w:t>/releases/1.0.0/</w:t>
      </w:r>
      <w:r w:rsidR="00B04650">
        <w:rPr>
          <w:rFonts w:ascii="Courier New" w:hAnsi="Courier New" w:cs="Courier New"/>
          <w:highlight w:val="lightGray"/>
          <w:lang w:val="en-US"/>
        </w:rPr>
        <w:t>app</w:t>
      </w:r>
      <w:r>
        <w:rPr>
          <w:rFonts w:ascii="Courier New" w:hAnsi="Courier New" w:cs="Courier New"/>
          <w:highlight w:val="lightGray"/>
          <w:lang w:val="en-US"/>
        </w:rPr>
        <w:t>.tar</w:t>
      </w:r>
    </w:p>
    <w:p w14:paraId="08C5945D" w14:textId="77777777" w:rsidR="006435F5" w:rsidRDefault="006435F5" w:rsidP="006435F5">
      <w:pPr>
        <w:numPr>
          <w:ilvl w:val="0"/>
          <w:numId w:val="10"/>
        </w:numPr>
      </w:pPr>
      <w:r w:rsidRPr="008C320B">
        <w:t>Acknowledge that the sha256 is displayed on screen</w:t>
      </w:r>
      <w:r>
        <w:t>:</w:t>
      </w:r>
    </w:p>
    <w:p w14:paraId="1ED97666" w14:textId="77777777" w:rsidR="006435F5" w:rsidRPr="008C320B" w:rsidRDefault="006435F5" w:rsidP="006435F5">
      <w:r>
        <w:rPr>
          <w:rFonts w:ascii="Courier New" w:hAnsi="Courier New" w:cs="Courier New"/>
          <w:highlight w:val="lightGray"/>
          <w:lang w:val="en-US"/>
        </w:rPr>
        <w:t>a132fa8c831ed4665b3ca4fe80f4209bc953225d81d8cc6a65488ae83fdefecb</w:t>
      </w:r>
    </w:p>
    <w:p w14:paraId="179FECE4" w14:textId="77777777" w:rsidR="006435F5" w:rsidRDefault="006435F5" w:rsidP="006435F5">
      <w:pPr>
        <w:numPr>
          <w:ilvl w:val="0"/>
          <w:numId w:val="10"/>
        </w:numPr>
        <w:jc w:val="left"/>
      </w:pPr>
      <w:r>
        <w:t xml:space="preserve">Create the Postgres’s volume: </w:t>
      </w:r>
      <w:r>
        <w:br/>
      </w:r>
      <w:r w:rsidRPr="002A7D3D">
        <w:rPr>
          <w:rFonts w:ascii="Courier New" w:hAnsi="Courier New" w:cs="Courier New"/>
          <w:highlight w:val="lightGray"/>
        </w:rPr>
        <w:t>&gt;&gt; docker volume create --name=</w:t>
      </w:r>
      <w:proofErr w:type="spellStart"/>
      <w:r w:rsidRPr="002A7D3D">
        <w:rPr>
          <w:rFonts w:ascii="Courier New" w:hAnsi="Courier New" w:cs="Courier New"/>
          <w:highlight w:val="lightGray"/>
        </w:rPr>
        <w:t>postgres</w:t>
      </w:r>
      <w:proofErr w:type="spellEnd"/>
      <w:r w:rsidRPr="002A7D3D">
        <w:rPr>
          <w:rFonts w:ascii="Courier New" w:hAnsi="Courier New" w:cs="Courier New"/>
          <w:highlight w:val="lightGray"/>
        </w:rPr>
        <w:t>-</w:t>
      </w:r>
      <w:proofErr w:type="spellStart"/>
      <w:r w:rsidRPr="002A7D3D">
        <w:rPr>
          <w:rFonts w:ascii="Courier New" w:hAnsi="Courier New" w:cs="Courier New"/>
          <w:highlight w:val="lightGray"/>
        </w:rPr>
        <w:t>db</w:t>
      </w:r>
      <w:proofErr w:type="spellEnd"/>
      <w:r w:rsidRPr="002A7D3D">
        <w:rPr>
          <w:rFonts w:ascii="Courier New" w:hAnsi="Courier New" w:cs="Courier New"/>
          <w:highlight w:val="lightGray"/>
        </w:rPr>
        <w:t>-volume</w:t>
      </w:r>
      <w:r>
        <w:t xml:space="preserve"> </w:t>
      </w:r>
    </w:p>
    <w:p w14:paraId="6D4FA564" w14:textId="77777777" w:rsidR="006435F5" w:rsidRDefault="006435F5" w:rsidP="006435F5">
      <w:pPr>
        <w:numPr>
          <w:ilvl w:val="0"/>
          <w:numId w:val="10"/>
        </w:numPr>
        <w:jc w:val="left"/>
      </w:pPr>
      <w:r>
        <w:t xml:space="preserve">Create the </w:t>
      </w:r>
      <w:proofErr w:type="spellStart"/>
      <w:r>
        <w:t>PgAdmin’s</w:t>
      </w:r>
      <w:proofErr w:type="spellEnd"/>
      <w:r>
        <w:t xml:space="preserve"> volume: </w:t>
      </w:r>
      <w:r>
        <w:br/>
      </w:r>
      <w:r w:rsidRPr="002A7D3D">
        <w:rPr>
          <w:rFonts w:ascii="Courier New" w:hAnsi="Courier New" w:cs="Courier New"/>
          <w:highlight w:val="lightGray"/>
        </w:rPr>
        <w:t>&gt;&gt; docker volume create --name=</w:t>
      </w:r>
      <w:proofErr w:type="spellStart"/>
      <w:r w:rsidRPr="002A7D3D">
        <w:rPr>
          <w:rFonts w:ascii="Courier New" w:hAnsi="Courier New" w:cs="Courier New"/>
          <w:highlight w:val="lightGray"/>
        </w:rPr>
        <w:t>pgadmin</w:t>
      </w:r>
      <w:proofErr w:type="spellEnd"/>
      <w:r w:rsidRPr="002A7D3D">
        <w:rPr>
          <w:rFonts w:ascii="Courier New" w:hAnsi="Courier New" w:cs="Courier New"/>
          <w:highlight w:val="lightGray"/>
        </w:rPr>
        <w:t>-</w:t>
      </w:r>
      <w:proofErr w:type="spellStart"/>
      <w:r w:rsidRPr="002A7D3D">
        <w:rPr>
          <w:rFonts w:ascii="Courier New" w:hAnsi="Courier New" w:cs="Courier New"/>
          <w:highlight w:val="lightGray"/>
        </w:rPr>
        <w:t>db</w:t>
      </w:r>
      <w:proofErr w:type="spellEnd"/>
      <w:r w:rsidRPr="002A7D3D">
        <w:rPr>
          <w:rFonts w:ascii="Courier New" w:hAnsi="Courier New" w:cs="Courier New"/>
          <w:highlight w:val="lightGray"/>
        </w:rPr>
        <w:t>-volume</w:t>
      </w:r>
      <w:r>
        <w:t xml:space="preserve"> </w:t>
      </w:r>
    </w:p>
    <w:p w14:paraId="2388E0DF" w14:textId="56B31BD5" w:rsidR="006435F5" w:rsidRDefault="006435F5" w:rsidP="006435F5">
      <w:pPr>
        <w:numPr>
          <w:ilvl w:val="0"/>
          <w:numId w:val="10"/>
        </w:numPr>
        <w:jc w:val="left"/>
      </w:pPr>
      <w:r>
        <w:t xml:space="preserve">Remove all old containers (in the same path where is </w:t>
      </w:r>
      <w:r w:rsidRPr="003723F4">
        <w:t>f</w:t>
      </w:r>
      <w:r>
        <w:t>ile:</w:t>
      </w:r>
      <w:r w:rsidRPr="003723F4">
        <w:t xml:space="preserve"> </w:t>
      </w:r>
      <w:r w:rsidRPr="002A7D3D">
        <w:rPr>
          <w:rFonts w:ascii="Courier New" w:hAnsi="Courier New" w:cs="Courier New"/>
          <w:highlight w:val="lightGray"/>
        </w:rPr>
        <w:t>stack-</w:t>
      </w:r>
      <w:proofErr w:type="spellStart"/>
      <w:r w:rsidRPr="002A7D3D">
        <w:rPr>
          <w:rFonts w:ascii="Courier New" w:hAnsi="Courier New" w:cs="Courier New"/>
          <w:highlight w:val="lightGray"/>
        </w:rPr>
        <w:t>db</w:t>
      </w:r>
      <w:proofErr w:type="spellEnd"/>
      <w:r w:rsidRPr="002A7D3D">
        <w:rPr>
          <w:rFonts w:ascii="Courier New" w:hAnsi="Courier New" w:cs="Courier New"/>
          <w:highlight w:val="lightGray"/>
        </w:rPr>
        <w:t>-</w:t>
      </w:r>
      <w:proofErr w:type="spellStart"/>
      <w:proofErr w:type="gramStart"/>
      <w:r w:rsidRPr="002A7D3D">
        <w:rPr>
          <w:rFonts w:ascii="Courier New" w:hAnsi="Courier New" w:cs="Courier New"/>
          <w:highlight w:val="lightGray"/>
        </w:rPr>
        <w:t>coinup.yaml</w:t>
      </w:r>
      <w:proofErr w:type="spellEnd"/>
      <w:proofErr w:type="gramEnd"/>
      <w:r>
        <w:t>) :</w:t>
      </w:r>
      <w:r>
        <w:br/>
      </w:r>
      <w:r w:rsidRPr="002A7D3D">
        <w:rPr>
          <w:rFonts w:ascii="Courier New" w:hAnsi="Courier New" w:cs="Courier New"/>
          <w:highlight w:val="lightGray"/>
        </w:rPr>
        <w:t>&gt;&gt; docker-compose -f stack-</w:t>
      </w:r>
      <w:proofErr w:type="spellStart"/>
      <w:r w:rsidR="00B04650">
        <w:rPr>
          <w:rFonts w:ascii="Courier New" w:hAnsi="Courier New" w:cs="Courier New"/>
          <w:highlight w:val="lightGray"/>
        </w:rPr>
        <w:t>pdashboard</w:t>
      </w:r>
      <w:r w:rsidRPr="002A7D3D">
        <w:rPr>
          <w:rFonts w:ascii="Courier New" w:hAnsi="Courier New" w:cs="Courier New"/>
          <w:highlight w:val="lightGray"/>
        </w:rPr>
        <w:t>.yaml</w:t>
      </w:r>
      <w:proofErr w:type="spellEnd"/>
      <w:r w:rsidRPr="002A7D3D">
        <w:rPr>
          <w:rFonts w:ascii="Courier New" w:hAnsi="Courier New" w:cs="Courier New"/>
          <w:highlight w:val="lightGray"/>
        </w:rPr>
        <w:t xml:space="preserve"> down</w:t>
      </w:r>
    </w:p>
    <w:p w14:paraId="55278215" w14:textId="454410CF" w:rsidR="006435F5" w:rsidRPr="008C320B" w:rsidRDefault="006435F5" w:rsidP="006435F5">
      <w:pPr>
        <w:numPr>
          <w:ilvl w:val="0"/>
          <w:numId w:val="10"/>
        </w:numPr>
        <w:jc w:val="left"/>
      </w:pPr>
      <w:r>
        <w:t xml:space="preserve">Run all new containers (in the same path where is </w:t>
      </w:r>
      <w:r w:rsidRPr="003723F4">
        <w:t>f</w:t>
      </w:r>
      <w:r>
        <w:t>ile:</w:t>
      </w:r>
      <w:r w:rsidRPr="003723F4">
        <w:t xml:space="preserve"> </w:t>
      </w:r>
      <w:r w:rsidRPr="002A7D3D">
        <w:rPr>
          <w:rFonts w:ascii="Courier New" w:hAnsi="Courier New" w:cs="Courier New"/>
          <w:highlight w:val="lightGray"/>
        </w:rPr>
        <w:t>stack-</w:t>
      </w:r>
      <w:proofErr w:type="spellStart"/>
      <w:r w:rsidRPr="002A7D3D">
        <w:rPr>
          <w:rFonts w:ascii="Courier New" w:hAnsi="Courier New" w:cs="Courier New"/>
          <w:highlight w:val="lightGray"/>
        </w:rPr>
        <w:t>db</w:t>
      </w:r>
      <w:proofErr w:type="spellEnd"/>
      <w:r w:rsidRPr="002A7D3D">
        <w:rPr>
          <w:rFonts w:ascii="Courier New" w:hAnsi="Courier New" w:cs="Courier New"/>
          <w:highlight w:val="lightGray"/>
        </w:rPr>
        <w:t>-</w:t>
      </w:r>
      <w:proofErr w:type="spellStart"/>
      <w:proofErr w:type="gramStart"/>
      <w:r w:rsidRPr="002A7D3D">
        <w:rPr>
          <w:rFonts w:ascii="Courier New" w:hAnsi="Courier New" w:cs="Courier New"/>
          <w:highlight w:val="lightGray"/>
        </w:rPr>
        <w:t>coinup.yaml</w:t>
      </w:r>
      <w:proofErr w:type="spellEnd"/>
      <w:proofErr w:type="gramEnd"/>
      <w:r>
        <w:t>):</w:t>
      </w:r>
      <w:r>
        <w:br/>
      </w:r>
      <w:r w:rsidRPr="002A7D3D">
        <w:rPr>
          <w:rFonts w:ascii="Courier New" w:hAnsi="Courier New" w:cs="Courier New"/>
          <w:highlight w:val="lightGray"/>
        </w:rPr>
        <w:t>&gt;&gt; docker-compose -f stack-</w:t>
      </w:r>
      <w:proofErr w:type="spellStart"/>
      <w:r w:rsidR="00B04650">
        <w:rPr>
          <w:rFonts w:ascii="Courier New" w:hAnsi="Courier New" w:cs="Courier New"/>
          <w:highlight w:val="lightGray"/>
        </w:rPr>
        <w:t>pdashboard</w:t>
      </w:r>
      <w:r w:rsidRPr="002A7D3D">
        <w:rPr>
          <w:rFonts w:ascii="Courier New" w:hAnsi="Courier New" w:cs="Courier New"/>
          <w:highlight w:val="lightGray"/>
        </w:rPr>
        <w:t>.yaml</w:t>
      </w:r>
      <w:proofErr w:type="spellEnd"/>
      <w:r w:rsidRPr="002A7D3D">
        <w:rPr>
          <w:rFonts w:ascii="Courier New" w:hAnsi="Courier New" w:cs="Courier New"/>
          <w:highlight w:val="lightGray"/>
        </w:rPr>
        <w:t xml:space="preserve"> up -d</w:t>
      </w:r>
    </w:p>
    <w:p w14:paraId="57F70812" w14:textId="77777777" w:rsidR="006435F5" w:rsidRPr="006435F5" w:rsidRDefault="006435F5" w:rsidP="006435F5"/>
    <w:sectPr w:rsidR="006435F5" w:rsidRPr="006435F5" w:rsidSect="00FF1F83">
      <w:headerReference w:type="default" r:id="rId11"/>
      <w:footerReference w:type="default" r:id="rId12"/>
      <w:headerReference w:type="first" r:id="rId13"/>
      <w:footerReference w:type="first" r:id="rId14"/>
      <w:footnotePr>
        <w:pos w:val="beneathText"/>
      </w:footnotePr>
      <w:pgSz w:w="11905" w:h="16837"/>
      <w:pgMar w:top="1168" w:right="1247" w:bottom="1701" w:left="1247" w:header="567" w:footer="2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5F591" w14:textId="77777777" w:rsidR="00AA2AE6" w:rsidRDefault="00AA2AE6">
      <w:r>
        <w:separator/>
      </w:r>
    </w:p>
    <w:p w14:paraId="639A9DAE" w14:textId="77777777" w:rsidR="00AA2AE6" w:rsidRDefault="00AA2AE6"/>
    <w:p w14:paraId="3DA00C87" w14:textId="77777777" w:rsidR="00AA2AE6" w:rsidRDefault="00AA2AE6"/>
    <w:p w14:paraId="400D7B99" w14:textId="77777777" w:rsidR="00AA2AE6" w:rsidRDefault="00AA2AE6"/>
  </w:endnote>
  <w:endnote w:type="continuationSeparator" w:id="0">
    <w:p w14:paraId="48AC2EAF" w14:textId="77777777" w:rsidR="00AA2AE6" w:rsidRDefault="00AA2AE6">
      <w:r>
        <w:continuationSeparator/>
      </w:r>
    </w:p>
    <w:p w14:paraId="1087CD03" w14:textId="77777777" w:rsidR="00AA2AE6" w:rsidRDefault="00AA2AE6"/>
    <w:p w14:paraId="44D0B2F9" w14:textId="77777777" w:rsidR="00AA2AE6" w:rsidRDefault="00AA2AE6"/>
    <w:p w14:paraId="156ECDDB" w14:textId="77777777" w:rsidR="00AA2AE6" w:rsidRDefault="00AA2AE6"/>
  </w:endnote>
  <w:endnote w:type="continuationNotice" w:id="1">
    <w:p w14:paraId="51A1C5F3" w14:textId="77777777" w:rsidR="00AA2AE6" w:rsidRDefault="00AA2AE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uturaA Bk BT">
    <w:altName w:val="Lucida Sans Unicode"/>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7102"/>
      <w:gridCol w:w="2424"/>
    </w:tblGrid>
    <w:tr w:rsidR="00EE3FAB" w14:paraId="6979F4A8" w14:textId="77777777" w:rsidTr="00395A74">
      <w:trPr>
        <w:jc w:val="center"/>
      </w:trPr>
      <w:tc>
        <w:tcPr>
          <w:tcW w:w="7102" w:type="dxa"/>
        </w:tcPr>
        <w:p w14:paraId="15008C21" w14:textId="50B8082A" w:rsidR="00EE3FAB" w:rsidRPr="00D95F36" w:rsidRDefault="00EE3FAB" w:rsidP="00D0573C">
          <w:pPr>
            <w:pStyle w:val="Pidipagina"/>
            <w:tabs>
              <w:tab w:val="left" w:pos="7590"/>
            </w:tabs>
            <w:ind w:left="78"/>
            <w:jc w:val="left"/>
            <w:rPr>
              <w:b/>
              <w:i/>
            </w:rPr>
          </w:pPr>
          <w:r w:rsidRPr="00527CA2">
            <w:rPr>
              <w:b/>
              <w:i/>
              <w:noProof/>
              <w:lang w:val="en-US" w:eastAsia="it-IT"/>
            </w:rPr>
            <w:t>COMPANY GENERALE USE</w:t>
          </w:r>
        </w:p>
        <w:p w14:paraId="510C904D" w14:textId="77777777" w:rsidR="00EE3FAB" w:rsidRPr="00D95F36" w:rsidRDefault="00EE3FAB" w:rsidP="00D0573C">
          <w:pPr>
            <w:pStyle w:val="Pidipagina"/>
            <w:tabs>
              <w:tab w:val="left" w:pos="7590"/>
            </w:tabs>
            <w:ind w:left="78"/>
            <w:rPr>
              <w:sz w:val="20"/>
            </w:rPr>
          </w:pPr>
          <w:r w:rsidRPr="00D95F36">
            <w:rPr>
              <w:i/>
            </w:rPr>
            <w:t>This document discloses subject matter in which Telespazio S.p.A. has proprietary rights. Recipient of the document shall not duplicate, use or disclose in whole or in part, information contained herein except for or on behalf of Telespazio to fulfil the purpose for which the document was delivered to him.</w:t>
          </w:r>
        </w:p>
      </w:tc>
      <w:tc>
        <w:tcPr>
          <w:tcW w:w="2424" w:type="dxa"/>
        </w:tcPr>
        <w:p w14:paraId="6A08AA4B" w14:textId="6E5C28B9" w:rsidR="00EE3FAB" w:rsidRPr="00D95F36" w:rsidRDefault="00EE3FAB" w:rsidP="00D0573C">
          <w:pPr>
            <w:pStyle w:val="Pidipagina"/>
            <w:tabs>
              <w:tab w:val="right" w:pos="9356"/>
            </w:tabs>
            <w:jc w:val="center"/>
            <w:rPr>
              <w:sz w:val="20"/>
            </w:rPr>
          </w:pPr>
          <w:r w:rsidRPr="00D95F36">
            <w:rPr>
              <w:sz w:val="20"/>
            </w:rPr>
            <w:t xml:space="preserve">Page </w:t>
          </w:r>
          <w:r w:rsidRPr="00D95F36">
            <w:rPr>
              <w:rStyle w:val="Numeropagina"/>
            </w:rPr>
            <w:fldChar w:fldCharType="begin"/>
          </w:r>
          <w:r w:rsidRPr="00D95F36">
            <w:rPr>
              <w:rStyle w:val="Numeropagina"/>
            </w:rPr>
            <w:instrText xml:space="preserve"> PAGE </w:instrText>
          </w:r>
          <w:r w:rsidRPr="00D95F36">
            <w:rPr>
              <w:rStyle w:val="Numeropagina"/>
            </w:rPr>
            <w:fldChar w:fldCharType="separate"/>
          </w:r>
          <w:r w:rsidR="00BC33C2">
            <w:rPr>
              <w:rStyle w:val="Numeropagina"/>
              <w:noProof/>
            </w:rPr>
            <w:t>3</w:t>
          </w:r>
          <w:r w:rsidRPr="00D95F36">
            <w:rPr>
              <w:rStyle w:val="Numeropagina"/>
            </w:rPr>
            <w:fldChar w:fldCharType="end"/>
          </w:r>
          <w:r w:rsidRPr="00D95F36">
            <w:rPr>
              <w:sz w:val="20"/>
            </w:rPr>
            <w:t xml:space="preserve"> of </w:t>
          </w:r>
          <w:r w:rsidRPr="00D95F36">
            <w:rPr>
              <w:rStyle w:val="Numeropagina"/>
            </w:rPr>
            <w:fldChar w:fldCharType="begin"/>
          </w:r>
          <w:r w:rsidRPr="00D95F36">
            <w:rPr>
              <w:rStyle w:val="Numeropagina"/>
            </w:rPr>
            <w:instrText xml:space="preserve"> NUMPAGES </w:instrText>
          </w:r>
          <w:r w:rsidRPr="00D95F36">
            <w:rPr>
              <w:rStyle w:val="Numeropagina"/>
            </w:rPr>
            <w:fldChar w:fldCharType="separate"/>
          </w:r>
          <w:r w:rsidR="00BC33C2">
            <w:rPr>
              <w:rStyle w:val="Numeropagina"/>
              <w:noProof/>
            </w:rPr>
            <w:t>11</w:t>
          </w:r>
          <w:r w:rsidRPr="00D95F36">
            <w:rPr>
              <w:rStyle w:val="Numeropagina"/>
            </w:rPr>
            <w:fldChar w:fldCharType="end"/>
          </w:r>
          <w:r w:rsidRPr="00D95F36">
            <w:rPr>
              <w:sz w:val="20"/>
            </w:rPr>
            <w:t xml:space="preserve"> </w:t>
          </w:r>
        </w:p>
      </w:tc>
    </w:tr>
  </w:tbl>
  <w:p w14:paraId="289EB886" w14:textId="77777777" w:rsidR="00EE3FAB" w:rsidRDefault="00EE3FA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7102"/>
      <w:gridCol w:w="2424"/>
    </w:tblGrid>
    <w:tr w:rsidR="00EE3FAB" w14:paraId="7939199B" w14:textId="77777777" w:rsidTr="00395A74">
      <w:trPr>
        <w:jc w:val="center"/>
      </w:trPr>
      <w:tc>
        <w:tcPr>
          <w:tcW w:w="7102" w:type="dxa"/>
        </w:tcPr>
        <w:p w14:paraId="16BE8404" w14:textId="3F1E1C9B" w:rsidR="00EE3FAB" w:rsidRPr="00D95F36" w:rsidRDefault="00EE3FAB" w:rsidP="00D0573C">
          <w:pPr>
            <w:pStyle w:val="Pidipagina"/>
            <w:tabs>
              <w:tab w:val="left" w:pos="7590"/>
            </w:tabs>
            <w:ind w:left="78"/>
            <w:jc w:val="left"/>
            <w:rPr>
              <w:b/>
              <w:i/>
            </w:rPr>
          </w:pPr>
          <w:r w:rsidRPr="00527CA2">
            <w:rPr>
              <w:b/>
              <w:i/>
              <w:noProof/>
              <w:lang w:val="en-US" w:eastAsia="it-IT"/>
            </w:rPr>
            <w:t>COMPANY GENERALE USE</w:t>
          </w:r>
        </w:p>
        <w:p w14:paraId="25DB52D7" w14:textId="77777777" w:rsidR="00EE3FAB" w:rsidRPr="00D95F36" w:rsidRDefault="00EE3FAB" w:rsidP="00D0573C">
          <w:pPr>
            <w:pStyle w:val="Pidipagina"/>
            <w:tabs>
              <w:tab w:val="left" w:pos="7590"/>
            </w:tabs>
            <w:ind w:left="78"/>
            <w:rPr>
              <w:sz w:val="20"/>
            </w:rPr>
          </w:pPr>
          <w:r w:rsidRPr="00D95F36">
            <w:rPr>
              <w:i/>
            </w:rPr>
            <w:t>This document discloses subject matter in which Telespazio S.p.A. has proprietary rights. Recipient of the document shall not duplicate, use or disclose in whole or in part, information contained herein except for or on behalf of Telespazio to fulfil the purpose for which the document was delivered to him.</w:t>
          </w:r>
        </w:p>
      </w:tc>
      <w:tc>
        <w:tcPr>
          <w:tcW w:w="2424" w:type="dxa"/>
        </w:tcPr>
        <w:p w14:paraId="6A05BD39" w14:textId="6EC8BA81" w:rsidR="00EE3FAB" w:rsidRPr="00D95F36" w:rsidRDefault="00EE3FAB" w:rsidP="00D0573C">
          <w:pPr>
            <w:pStyle w:val="Pidipagina"/>
            <w:tabs>
              <w:tab w:val="right" w:pos="9356"/>
            </w:tabs>
            <w:jc w:val="center"/>
            <w:rPr>
              <w:sz w:val="20"/>
            </w:rPr>
          </w:pPr>
          <w:r w:rsidRPr="00D95F36">
            <w:rPr>
              <w:sz w:val="20"/>
            </w:rPr>
            <w:t xml:space="preserve">Page </w:t>
          </w:r>
          <w:r w:rsidRPr="00D95F36">
            <w:rPr>
              <w:rStyle w:val="Numeropagina"/>
            </w:rPr>
            <w:fldChar w:fldCharType="begin"/>
          </w:r>
          <w:r w:rsidRPr="00D95F36">
            <w:rPr>
              <w:rStyle w:val="Numeropagina"/>
            </w:rPr>
            <w:instrText xml:space="preserve"> PAGE </w:instrText>
          </w:r>
          <w:r w:rsidRPr="00D95F36">
            <w:rPr>
              <w:rStyle w:val="Numeropagina"/>
            </w:rPr>
            <w:fldChar w:fldCharType="separate"/>
          </w:r>
          <w:r w:rsidR="00BC33C2">
            <w:rPr>
              <w:rStyle w:val="Numeropagina"/>
              <w:noProof/>
            </w:rPr>
            <w:t>1</w:t>
          </w:r>
          <w:r w:rsidRPr="00D95F36">
            <w:rPr>
              <w:rStyle w:val="Numeropagina"/>
            </w:rPr>
            <w:fldChar w:fldCharType="end"/>
          </w:r>
          <w:r w:rsidRPr="00D95F36">
            <w:rPr>
              <w:sz w:val="20"/>
            </w:rPr>
            <w:t xml:space="preserve"> of </w:t>
          </w:r>
          <w:r w:rsidRPr="00D95F36">
            <w:rPr>
              <w:rStyle w:val="Numeropagina"/>
            </w:rPr>
            <w:fldChar w:fldCharType="begin"/>
          </w:r>
          <w:r w:rsidRPr="00D95F36">
            <w:rPr>
              <w:rStyle w:val="Numeropagina"/>
            </w:rPr>
            <w:instrText xml:space="preserve"> NUMPAGES </w:instrText>
          </w:r>
          <w:r w:rsidRPr="00D95F36">
            <w:rPr>
              <w:rStyle w:val="Numeropagina"/>
            </w:rPr>
            <w:fldChar w:fldCharType="separate"/>
          </w:r>
          <w:r w:rsidR="00BC33C2">
            <w:rPr>
              <w:rStyle w:val="Numeropagina"/>
              <w:noProof/>
            </w:rPr>
            <w:t>11</w:t>
          </w:r>
          <w:r w:rsidRPr="00D95F36">
            <w:rPr>
              <w:rStyle w:val="Numeropagina"/>
            </w:rPr>
            <w:fldChar w:fldCharType="end"/>
          </w:r>
          <w:r w:rsidRPr="00D95F36">
            <w:rPr>
              <w:sz w:val="20"/>
            </w:rPr>
            <w:t xml:space="preserve"> </w:t>
          </w:r>
        </w:p>
      </w:tc>
    </w:tr>
  </w:tbl>
  <w:p w14:paraId="362FCB84" w14:textId="77777777" w:rsidR="00EE3FAB" w:rsidRDefault="00EE3F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78132" w14:textId="77777777" w:rsidR="00AA2AE6" w:rsidRDefault="00AA2AE6">
      <w:r>
        <w:separator/>
      </w:r>
    </w:p>
    <w:p w14:paraId="313450A7" w14:textId="77777777" w:rsidR="00AA2AE6" w:rsidRDefault="00AA2AE6"/>
    <w:p w14:paraId="3F06E950" w14:textId="77777777" w:rsidR="00AA2AE6" w:rsidRDefault="00AA2AE6"/>
    <w:p w14:paraId="07318951" w14:textId="77777777" w:rsidR="00AA2AE6" w:rsidRDefault="00AA2AE6"/>
  </w:footnote>
  <w:footnote w:type="continuationSeparator" w:id="0">
    <w:p w14:paraId="13BD6AAD" w14:textId="77777777" w:rsidR="00AA2AE6" w:rsidRDefault="00AA2AE6">
      <w:r>
        <w:continuationSeparator/>
      </w:r>
    </w:p>
    <w:p w14:paraId="64B23368" w14:textId="77777777" w:rsidR="00AA2AE6" w:rsidRDefault="00AA2AE6"/>
    <w:p w14:paraId="236AFE57" w14:textId="77777777" w:rsidR="00AA2AE6" w:rsidRDefault="00AA2AE6"/>
    <w:p w14:paraId="5AAC161D" w14:textId="77777777" w:rsidR="00AA2AE6" w:rsidRDefault="00AA2AE6"/>
  </w:footnote>
  <w:footnote w:type="continuationNotice" w:id="1">
    <w:p w14:paraId="24B18998" w14:textId="77777777" w:rsidR="00AA2AE6" w:rsidRDefault="00AA2AE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1"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8"/>
      <w:gridCol w:w="3958"/>
      <w:gridCol w:w="2835"/>
    </w:tblGrid>
    <w:tr w:rsidR="00EE3FAB" w:rsidRPr="00A75AA1" w14:paraId="21D73B2E" w14:textId="77777777" w:rsidTr="00D0573C">
      <w:trPr>
        <w:trHeight w:val="1151"/>
        <w:jc w:val="center"/>
      </w:trPr>
      <w:tc>
        <w:tcPr>
          <w:tcW w:w="2838" w:type="dxa"/>
          <w:vAlign w:val="center"/>
        </w:tcPr>
        <w:p w14:paraId="03EAC9AA" w14:textId="77777777" w:rsidR="00EE3FAB" w:rsidRPr="006B4D3C" w:rsidRDefault="00EE3FAB" w:rsidP="006E54C1">
          <w:pPr>
            <w:pStyle w:val="Intestazione"/>
            <w:rPr>
              <w:sz w:val="16"/>
              <w:szCs w:val="23"/>
            </w:rPr>
          </w:pPr>
          <w:r w:rsidRPr="006B4D3C">
            <w:rPr>
              <w:noProof/>
              <w:sz w:val="16"/>
              <w:lang w:val="it-IT" w:eastAsia="it-IT"/>
            </w:rPr>
            <w:drawing>
              <wp:inline distT="0" distB="0" distL="0" distR="0" wp14:anchorId="5842E31E" wp14:editId="190FCA45">
                <wp:extent cx="1714500" cy="295275"/>
                <wp:effectExtent l="0" t="0" r="0" b="0"/>
                <wp:docPr id="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295275"/>
                        </a:xfrm>
                        <a:prstGeom prst="rect">
                          <a:avLst/>
                        </a:prstGeom>
                        <a:noFill/>
                        <a:ln>
                          <a:noFill/>
                        </a:ln>
                      </pic:spPr>
                    </pic:pic>
                  </a:graphicData>
                </a:graphic>
              </wp:inline>
            </w:drawing>
          </w:r>
        </w:p>
      </w:tc>
      <w:tc>
        <w:tcPr>
          <w:tcW w:w="3958" w:type="dxa"/>
          <w:vAlign w:val="center"/>
        </w:tcPr>
        <w:p w14:paraId="6AE4F626" w14:textId="77777777" w:rsidR="00EE3FAB" w:rsidRPr="006E54C1" w:rsidRDefault="00EE3FAB" w:rsidP="006E54C1">
          <w:pPr>
            <w:jc w:val="center"/>
            <w:rPr>
              <w:b/>
              <w:bCs/>
              <w:caps/>
              <w:sz w:val="16"/>
            </w:rPr>
          </w:pPr>
          <w:r w:rsidRPr="006E54C1">
            <w:rPr>
              <w:b/>
              <w:bCs/>
              <w:caps/>
              <w:sz w:val="16"/>
            </w:rPr>
            <w:t>CSC ESA</w:t>
          </w:r>
        </w:p>
        <w:p w14:paraId="6CC3EE10" w14:textId="77777777" w:rsidR="00EE3FAB" w:rsidRPr="006E54C1" w:rsidRDefault="00EE3FAB" w:rsidP="006E54C1">
          <w:pPr>
            <w:jc w:val="center"/>
            <w:rPr>
              <w:b/>
              <w:bCs/>
              <w:caps/>
              <w:sz w:val="16"/>
            </w:rPr>
          </w:pPr>
          <w:r w:rsidRPr="006E54C1">
            <w:rPr>
              <w:b/>
              <w:bCs/>
              <w:caps/>
              <w:sz w:val="16"/>
            </w:rPr>
            <w:t xml:space="preserve">GROUND SEGMENT OPERATIONS FRAMEWORK </w:t>
          </w:r>
        </w:p>
        <w:p w14:paraId="3390C922" w14:textId="77777777" w:rsidR="00EE3FAB" w:rsidRPr="006E54C1" w:rsidRDefault="00EE3FAB" w:rsidP="006E54C1">
          <w:pPr>
            <w:jc w:val="center"/>
            <w:rPr>
              <w:b/>
              <w:bCs/>
              <w:caps/>
              <w:sz w:val="16"/>
            </w:rPr>
          </w:pPr>
          <w:r w:rsidRPr="006E54C1">
            <w:rPr>
              <w:b/>
              <w:bCs/>
              <w:caps/>
              <w:sz w:val="16"/>
            </w:rPr>
            <w:t>OPERATIONS COORDINATION DESK SERVICE</w:t>
          </w:r>
        </w:p>
        <w:p w14:paraId="61472DA9" w14:textId="717878B7" w:rsidR="00EE3FAB" w:rsidRPr="006E54C1" w:rsidRDefault="00077EBC" w:rsidP="00744C6B">
          <w:pPr>
            <w:pStyle w:val="Titolo10"/>
            <w:rPr>
              <w:color w:val="auto"/>
              <w:sz w:val="16"/>
              <w:szCs w:val="24"/>
            </w:rPr>
          </w:pPr>
          <w:r w:rsidRPr="00E26261">
            <w:rPr>
              <w:color w:val="auto"/>
              <w:sz w:val="16"/>
            </w:rPr>
            <w:t xml:space="preserve">[OMCS] </w:t>
          </w:r>
          <w:r w:rsidR="000A1928">
            <w:rPr>
              <w:color w:val="auto"/>
              <w:sz w:val="16"/>
            </w:rPr>
            <w:t>SENTIBOARD INSTALLATION MANUAL</w:t>
          </w:r>
        </w:p>
      </w:tc>
      <w:tc>
        <w:tcPr>
          <w:tcW w:w="2835" w:type="dxa"/>
          <w:vAlign w:val="center"/>
        </w:tcPr>
        <w:p w14:paraId="3A581E79" w14:textId="34AF3AAF" w:rsidR="00EE3FAB" w:rsidRPr="004416C5" w:rsidRDefault="00EE3FAB" w:rsidP="006E54C1">
          <w:pPr>
            <w:tabs>
              <w:tab w:val="center" w:pos="4819"/>
              <w:tab w:val="right" w:pos="9638"/>
            </w:tabs>
            <w:jc w:val="left"/>
            <w:outlineLvl w:val="0"/>
            <w:rPr>
              <w:sz w:val="16"/>
              <w:szCs w:val="16"/>
            </w:rPr>
          </w:pPr>
          <w:r w:rsidRPr="004416C5">
            <w:rPr>
              <w:b/>
              <w:sz w:val="16"/>
              <w:szCs w:val="16"/>
            </w:rPr>
            <w:t>Document</w:t>
          </w:r>
          <w:r w:rsidRPr="004416C5">
            <w:rPr>
              <w:sz w:val="16"/>
              <w:szCs w:val="16"/>
            </w:rPr>
            <w:t xml:space="preserve">: </w:t>
          </w:r>
          <w:r w:rsidR="00C902C7" w:rsidRPr="004416C5">
            <w:rPr>
              <w:sz w:val="16"/>
              <w:szCs w:val="16"/>
            </w:rPr>
            <w:t>CSC-TPZ-</w:t>
          </w:r>
          <w:r w:rsidR="00D242F6" w:rsidRPr="004416C5">
            <w:rPr>
              <w:sz w:val="16"/>
              <w:szCs w:val="16"/>
            </w:rPr>
            <w:t>05-</w:t>
          </w:r>
          <w:r w:rsidR="004416C5">
            <w:rPr>
              <w:sz w:val="16"/>
              <w:szCs w:val="16"/>
            </w:rPr>
            <w:t>0</w:t>
          </w:r>
          <w:r w:rsidR="00D242F6" w:rsidRPr="004416C5">
            <w:rPr>
              <w:sz w:val="16"/>
              <w:szCs w:val="16"/>
            </w:rPr>
            <w:t>103</w:t>
          </w:r>
          <w:r w:rsidR="00C902C7" w:rsidRPr="004416C5">
            <w:rPr>
              <w:sz w:val="16"/>
              <w:szCs w:val="16"/>
            </w:rPr>
            <w:t>-</w:t>
          </w:r>
          <w:r w:rsidR="00D242F6" w:rsidRPr="004416C5">
            <w:rPr>
              <w:sz w:val="16"/>
              <w:szCs w:val="16"/>
            </w:rPr>
            <w:t>IM</w:t>
          </w:r>
        </w:p>
        <w:p w14:paraId="6195D941" w14:textId="2354AD6E" w:rsidR="00EE3FAB" w:rsidRPr="004416C5" w:rsidRDefault="00EE3FAB" w:rsidP="006E54C1">
          <w:pPr>
            <w:tabs>
              <w:tab w:val="center" w:pos="4819"/>
              <w:tab w:val="right" w:pos="9638"/>
            </w:tabs>
            <w:jc w:val="left"/>
            <w:outlineLvl w:val="0"/>
            <w:rPr>
              <w:sz w:val="16"/>
            </w:rPr>
          </w:pPr>
          <w:r w:rsidRPr="004416C5">
            <w:rPr>
              <w:b/>
              <w:sz w:val="16"/>
            </w:rPr>
            <w:t>Issue</w:t>
          </w:r>
          <w:r w:rsidR="00BC33C2" w:rsidRPr="004416C5">
            <w:rPr>
              <w:sz w:val="16"/>
            </w:rPr>
            <w:t xml:space="preserve">: </w:t>
          </w:r>
          <w:r w:rsidR="008A6428" w:rsidRPr="004416C5">
            <w:rPr>
              <w:sz w:val="16"/>
            </w:rPr>
            <w:t>1</w:t>
          </w:r>
          <w:r w:rsidRPr="004416C5">
            <w:rPr>
              <w:sz w:val="16"/>
            </w:rPr>
            <w:t>.0</w:t>
          </w:r>
        </w:p>
        <w:p w14:paraId="4A14FA68" w14:textId="5C85BA14" w:rsidR="00EE3FAB" w:rsidRPr="006E54C1" w:rsidRDefault="00EE3FAB" w:rsidP="00744C6B">
          <w:pPr>
            <w:pStyle w:val="Intestazione"/>
            <w:jc w:val="left"/>
            <w:rPr>
              <w:sz w:val="16"/>
              <w:lang w:val="fr-FR"/>
            </w:rPr>
          </w:pPr>
          <w:proofErr w:type="gramStart"/>
          <w:r w:rsidRPr="006E54C1">
            <w:rPr>
              <w:b/>
              <w:sz w:val="16"/>
              <w:lang w:val="fr-FR"/>
            </w:rPr>
            <w:t>Date</w:t>
          </w:r>
          <w:r w:rsidRPr="006E54C1">
            <w:rPr>
              <w:sz w:val="16"/>
              <w:lang w:val="fr-FR"/>
            </w:rPr>
            <w:t>:</w:t>
          </w:r>
          <w:proofErr w:type="gramEnd"/>
          <w:r w:rsidRPr="006E54C1">
            <w:rPr>
              <w:sz w:val="16"/>
              <w:lang w:val="fr-FR"/>
            </w:rPr>
            <w:t xml:space="preserve"> </w:t>
          </w:r>
          <w:r w:rsidR="006435F5">
            <w:rPr>
              <w:sz w:val="16"/>
              <w:lang w:val="fr-FR"/>
            </w:rPr>
            <w:t>25</w:t>
          </w:r>
          <w:r>
            <w:rPr>
              <w:sz w:val="16"/>
              <w:lang w:val="fr-FR"/>
            </w:rPr>
            <w:t>/</w:t>
          </w:r>
          <w:r w:rsidR="008A6428">
            <w:rPr>
              <w:sz w:val="16"/>
              <w:lang w:val="fr-FR"/>
            </w:rPr>
            <w:t>0</w:t>
          </w:r>
          <w:r w:rsidR="006435F5">
            <w:rPr>
              <w:sz w:val="16"/>
              <w:lang w:val="fr-FR"/>
            </w:rPr>
            <w:t>7</w:t>
          </w:r>
          <w:r>
            <w:rPr>
              <w:sz w:val="16"/>
              <w:lang w:val="fr-FR"/>
            </w:rPr>
            <w:t>/202</w:t>
          </w:r>
          <w:r w:rsidR="006435F5">
            <w:rPr>
              <w:sz w:val="16"/>
              <w:lang w:val="fr-FR"/>
            </w:rPr>
            <w:t>4</w:t>
          </w:r>
        </w:p>
      </w:tc>
    </w:tr>
  </w:tbl>
  <w:p w14:paraId="59060D8E" w14:textId="77777777" w:rsidR="00EE3FAB" w:rsidRPr="00527CA2" w:rsidRDefault="00EE3FAB">
    <w:pP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1"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8"/>
      <w:gridCol w:w="3958"/>
      <w:gridCol w:w="2835"/>
    </w:tblGrid>
    <w:tr w:rsidR="00EE3FAB" w:rsidRPr="00A75AA1" w14:paraId="4C1AFF1D" w14:textId="77777777" w:rsidTr="00395A74">
      <w:trPr>
        <w:trHeight w:val="1151"/>
        <w:jc w:val="center"/>
      </w:trPr>
      <w:tc>
        <w:tcPr>
          <w:tcW w:w="2838" w:type="dxa"/>
          <w:vAlign w:val="center"/>
        </w:tcPr>
        <w:p w14:paraId="08508A6B" w14:textId="508B3870" w:rsidR="00EE3FAB" w:rsidRPr="00D0573C" w:rsidRDefault="00EE3FAB" w:rsidP="00D0573C">
          <w:pPr>
            <w:tabs>
              <w:tab w:val="center" w:pos="4819"/>
              <w:tab w:val="right" w:pos="9638"/>
            </w:tabs>
            <w:rPr>
              <w:sz w:val="16"/>
              <w:szCs w:val="23"/>
            </w:rPr>
          </w:pPr>
          <w:r w:rsidRPr="00D0573C">
            <w:rPr>
              <w:noProof/>
              <w:sz w:val="16"/>
              <w:lang w:val="it-IT" w:eastAsia="it-IT"/>
            </w:rPr>
            <w:drawing>
              <wp:inline distT="0" distB="0" distL="0" distR="0" wp14:anchorId="42B9E3FC" wp14:editId="706C1C53">
                <wp:extent cx="1714500" cy="2952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295275"/>
                        </a:xfrm>
                        <a:prstGeom prst="rect">
                          <a:avLst/>
                        </a:prstGeom>
                        <a:noFill/>
                        <a:ln>
                          <a:noFill/>
                        </a:ln>
                      </pic:spPr>
                    </pic:pic>
                  </a:graphicData>
                </a:graphic>
              </wp:inline>
            </w:drawing>
          </w:r>
        </w:p>
      </w:tc>
      <w:tc>
        <w:tcPr>
          <w:tcW w:w="3958" w:type="dxa"/>
          <w:vAlign w:val="center"/>
        </w:tcPr>
        <w:p w14:paraId="14DAEF5C" w14:textId="77777777" w:rsidR="00EE3FAB" w:rsidRPr="00D0573C" w:rsidRDefault="00EE3FAB" w:rsidP="00D0573C">
          <w:pPr>
            <w:jc w:val="center"/>
            <w:rPr>
              <w:b/>
              <w:bCs/>
              <w:caps/>
              <w:sz w:val="16"/>
            </w:rPr>
          </w:pPr>
          <w:r w:rsidRPr="00D0573C">
            <w:rPr>
              <w:b/>
              <w:bCs/>
              <w:caps/>
              <w:sz w:val="16"/>
            </w:rPr>
            <w:t>CSC ESA</w:t>
          </w:r>
        </w:p>
        <w:p w14:paraId="2E1D67A4" w14:textId="77777777" w:rsidR="00EE3FAB" w:rsidRPr="00D0573C" w:rsidRDefault="00EE3FAB" w:rsidP="00D0573C">
          <w:pPr>
            <w:jc w:val="center"/>
            <w:rPr>
              <w:b/>
              <w:bCs/>
              <w:caps/>
              <w:sz w:val="16"/>
            </w:rPr>
          </w:pPr>
          <w:r w:rsidRPr="00D0573C">
            <w:rPr>
              <w:b/>
              <w:bCs/>
              <w:caps/>
              <w:sz w:val="16"/>
            </w:rPr>
            <w:t xml:space="preserve">GROUND SEGMENT OPERATIONS FRAMEWORK </w:t>
          </w:r>
        </w:p>
        <w:p w14:paraId="391DD742" w14:textId="77777777" w:rsidR="00EE3FAB" w:rsidRPr="00D0573C" w:rsidRDefault="00EE3FAB" w:rsidP="00D0573C">
          <w:pPr>
            <w:jc w:val="center"/>
            <w:rPr>
              <w:b/>
              <w:bCs/>
              <w:caps/>
              <w:sz w:val="16"/>
            </w:rPr>
          </w:pPr>
          <w:r w:rsidRPr="00D0573C">
            <w:rPr>
              <w:b/>
              <w:bCs/>
              <w:caps/>
              <w:sz w:val="16"/>
            </w:rPr>
            <w:t>OPERATIONS COORDINATION DESK SERVICE</w:t>
          </w:r>
        </w:p>
        <w:p w14:paraId="48D7C48C" w14:textId="0D69AB24" w:rsidR="00EE3FAB" w:rsidRPr="00D0573C" w:rsidRDefault="00EE3FAB" w:rsidP="00420CCE">
          <w:pPr>
            <w:jc w:val="center"/>
            <w:rPr>
              <w:b/>
              <w:bCs/>
              <w:caps/>
              <w:sz w:val="16"/>
            </w:rPr>
          </w:pPr>
          <w:r>
            <w:rPr>
              <w:b/>
              <w:bCs/>
              <w:caps/>
              <w:sz w:val="16"/>
            </w:rPr>
            <w:t>[</w:t>
          </w:r>
          <w:r w:rsidR="008A6428" w:rsidRPr="008A6428">
            <w:rPr>
              <w:b/>
              <w:bCs/>
              <w:caps/>
              <w:sz w:val="16"/>
            </w:rPr>
            <w:t>OMCS</w:t>
          </w:r>
          <w:r>
            <w:rPr>
              <w:b/>
              <w:bCs/>
              <w:caps/>
              <w:sz w:val="16"/>
            </w:rPr>
            <w:t>] SE</w:t>
          </w:r>
          <w:r w:rsidR="000A1928">
            <w:rPr>
              <w:b/>
              <w:bCs/>
              <w:caps/>
              <w:sz w:val="16"/>
            </w:rPr>
            <w:t>NTIBOARD INSTALLATION MANUAL</w:t>
          </w:r>
        </w:p>
      </w:tc>
      <w:tc>
        <w:tcPr>
          <w:tcW w:w="2835" w:type="dxa"/>
          <w:vAlign w:val="center"/>
        </w:tcPr>
        <w:p w14:paraId="189C0E9F" w14:textId="6E8992F9" w:rsidR="00EE3FAB" w:rsidRPr="004416C5" w:rsidRDefault="00EE3FAB" w:rsidP="00D0573C">
          <w:pPr>
            <w:tabs>
              <w:tab w:val="center" w:pos="4819"/>
              <w:tab w:val="right" w:pos="9638"/>
            </w:tabs>
            <w:jc w:val="left"/>
            <w:outlineLvl w:val="0"/>
            <w:rPr>
              <w:sz w:val="16"/>
              <w:szCs w:val="16"/>
            </w:rPr>
          </w:pPr>
          <w:r w:rsidRPr="004416C5">
            <w:rPr>
              <w:b/>
              <w:sz w:val="16"/>
              <w:szCs w:val="16"/>
            </w:rPr>
            <w:t>Document</w:t>
          </w:r>
          <w:r w:rsidRPr="004416C5">
            <w:rPr>
              <w:sz w:val="16"/>
              <w:szCs w:val="16"/>
            </w:rPr>
            <w:t xml:space="preserve">: </w:t>
          </w:r>
          <w:r w:rsidR="00C902C7" w:rsidRPr="004416C5">
            <w:rPr>
              <w:sz w:val="16"/>
              <w:szCs w:val="16"/>
            </w:rPr>
            <w:t>CSC-TPZ-</w:t>
          </w:r>
          <w:r w:rsidR="00D242F6" w:rsidRPr="004416C5">
            <w:rPr>
              <w:sz w:val="16"/>
              <w:szCs w:val="16"/>
            </w:rPr>
            <w:t>05-</w:t>
          </w:r>
          <w:r w:rsidR="004416C5" w:rsidRPr="004416C5">
            <w:rPr>
              <w:sz w:val="16"/>
              <w:szCs w:val="16"/>
            </w:rPr>
            <w:t>0</w:t>
          </w:r>
          <w:r w:rsidR="00D242F6" w:rsidRPr="004416C5">
            <w:rPr>
              <w:sz w:val="16"/>
              <w:szCs w:val="16"/>
            </w:rPr>
            <w:t>103</w:t>
          </w:r>
          <w:r w:rsidR="00C902C7" w:rsidRPr="004416C5">
            <w:rPr>
              <w:sz w:val="16"/>
              <w:szCs w:val="16"/>
            </w:rPr>
            <w:t>-</w:t>
          </w:r>
          <w:r w:rsidR="00D242F6" w:rsidRPr="004416C5">
            <w:rPr>
              <w:sz w:val="16"/>
              <w:szCs w:val="16"/>
            </w:rPr>
            <w:t>IM</w:t>
          </w:r>
        </w:p>
        <w:p w14:paraId="35E9A27C" w14:textId="4CAB4BC5" w:rsidR="00EE3FAB" w:rsidRPr="004416C5" w:rsidRDefault="00EE3FAB" w:rsidP="00D0573C">
          <w:pPr>
            <w:tabs>
              <w:tab w:val="center" w:pos="4819"/>
              <w:tab w:val="right" w:pos="9638"/>
            </w:tabs>
            <w:jc w:val="left"/>
            <w:outlineLvl w:val="0"/>
            <w:rPr>
              <w:sz w:val="16"/>
            </w:rPr>
          </w:pPr>
          <w:r w:rsidRPr="004416C5">
            <w:rPr>
              <w:b/>
              <w:sz w:val="16"/>
            </w:rPr>
            <w:t>Issue</w:t>
          </w:r>
          <w:r w:rsidR="00BC33C2" w:rsidRPr="004416C5">
            <w:rPr>
              <w:sz w:val="16"/>
            </w:rPr>
            <w:t xml:space="preserve">: </w:t>
          </w:r>
          <w:r w:rsidR="008A6428" w:rsidRPr="004416C5">
            <w:rPr>
              <w:sz w:val="16"/>
            </w:rPr>
            <w:t>1</w:t>
          </w:r>
          <w:r w:rsidRPr="004416C5">
            <w:rPr>
              <w:sz w:val="16"/>
            </w:rPr>
            <w:t>.0</w:t>
          </w:r>
        </w:p>
        <w:p w14:paraId="5F0B35C7" w14:textId="27AD65D9" w:rsidR="00EE3FAB" w:rsidRPr="00D0573C" w:rsidRDefault="00EE3FAB" w:rsidP="00744C6B">
          <w:pPr>
            <w:tabs>
              <w:tab w:val="center" w:pos="4819"/>
              <w:tab w:val="right" w:pos="9638"/>
            </w:tabs>
            <w:jc w:val="left"/>
            <w:rPr>
              <w:sz w:val="16"/>
              <w:lang w:val="fr-FR"/>
            </w:rPr>
          </w:pPr>
          <w:proofErr w:type="gramStart"/>
          <w:r w:rsidRPr="00D0573C">
            <w:rPr>
              <w:b/>
              <w:sz w:val="16"/>
              <w:lang w:val="fr-FR"/>
            </w:rPr>
            <w:t>Date</w:t>
          </w:r>
          <w:r>
            <w:rPr>
              <w:sz w:val="16"/>
              <w:lang w:val="fr-FR"/>
            </w:rPr>
            <w:t>:</w:t>
          </w:r>
          <w:proofErr w:type="gramEnd"/>
          <w:r>
            <w:rPr>
              <w:sz w:val="16"/>
              <w:lang w:val="fr-FR"/>
            </w:rPr>
            <w:t xml:space="preserve"> </w:t>
          </w:r>
          <w:r w:rsidR="000A1928">
            <w:rPr>
              <w:sz w:val="16"/>
              <w:lang w:val="fr-FR"/>
            </w:rPr>
            <w:t>25</w:t>
          </w:r>
          <w:r>
            <w:rPr>
              <w:sz w:val="16"/>
              <w:lang w:val="fr-FR"/>
            </w:rPr>
            <w:t>/</w:t>
          </w:r>
          <w:r w:rsidR="000D49C2">
            <w:rPr>
              <w:sz w:val="16"/>
              <w:lang w:val="fr-FR"/>
            </w:rPr>
            <w:t>0</w:t>
          </w:r>
          <w:r w:rsidR="000A1928">
            <w:rPr>
              <w:sz w:val="16"/>
              <w:lang w:val="fr-FR"/>
            </w:rPr>
            <w:t>7</w:t>
          </w:r>
          <w:r>
            <w:rPr>
              <w:sz w:val="16"/>
              <w:lang w:val="fr-FR"/>
            </w:rPr>
            <w:t>/202</w:t>
          </w:r>
          <w:r w:rsidR="000A1928">
            <w:rPr>
              <w:sz w:val="16"/>
              <w:lang w:val="fr-FR"/>
            </w:rPr>
            <w:t>4</w:t>
          </w:r>
        </w:p>
      </w:tc>
    </w:tr>
  </w:tbl>
  <w:p w14:paraId="73229AA0" w14:textId="77777777" w:rsidR="00EE3FAB" w:rsidRPr="00D0573C" w:rsidRDefault="00EE3FAB">
    <w:pPr>
      <w:pStyle w:val="Intestazion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4CC8195E"/>
    <w:name w:val="WW8Num4"/>
    <w:lvl w:ilvl="0">
      <w:start w:val="1"/>
      <w:numFmt w:val="bullet"/>
      <w:pStyle w:val="BulletListBold"/>
      <w:lvlText w:val=""/>
      <w:lvlJc w:val="left"/>
      <w:pPr>
        <w:tabs>
          <w:tab w:val="num" w:pos="928"/>
        </w:tabs>
        <w:ind w:left="928" w:hanging="360"/>
      </w:pPr>
      <w:rPr>
        <w:rFonts w:ascii="Symbol" w:hAnsi="Symbol"/>
      </w:rPr>
    </w:lvl>
  </w:abstractNum>
  <w:abstractNum w:abstractNumId="1"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10D7E21"/>
    <w:multiLevelType w:val="hybridMultilevel"/>
    <w:tmpl w:val="628AC1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4F4B3D"/>
    <w:multiLevelType w:val="hybridMultilevel"/>
    <w:tmpl w:val="1E700DC4"/>
    <w:lvl w:ilvl="0" w:tplc="B0AC468E">
      <w:start w:val="1"/>
      <w:numFmt w:val="decimal"/>
      <w:lvlText w:val="[AD%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A6354D"/>
    <w:multiLevelType w:val="hybridMultilevel"/>
    <w:tmpl w:val="1FFC5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132877"/>
    <w:multiLevelType w:val="multilevel"/>
    <w:tmpl w:val="6310F8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C840CD9"/>
    <w:multiLevelType w:val="hybridMultilevel"/>
    <w:tmpl w:val="2FECF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CA03A6"/>
    <w:multiLevelType w:val="hybridMultilevel"/>
    <w:tmpl w:val="66CE8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587D94"/>
    <w:multiLevelType w:val="singleLevel"/>
    <w:tmpl w:val="D7685602"/>
    <w:lvl w:ilvl="0">
      <w:start w:val="1"/>
      <w:numFmt w:val="bullet"/>
      <w:pStyle w:val="RETRAITPUCE"/>
      <w:lvlText w:val=""/>
      <w:lvlJc w:val="left"/>
      <w:pPr>
        <w:tabs>
          <w:tab w:val="num" w:pos="360"/>
        </w:tabs>
        <w:ind w:left="360" w:hanging="360"/>
      </w:pPr>
      <w:rPr>
        <w:rFonts w:ascii="Symbol" w:hAnsi="Symbol" w:hint="default"/>
      </w:rPr>
    </w:lvl>
  </w:abstractNum>
  <w:abstractNum w:abstractNumId="9" w15:restartNumberingAfterBreak="0">
    <w:nsid w:val="705A7389"/>
    <w:multiLevelType w:val="hybridMultilevel"/>
    <w:tmpl w:val="9962BF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C0DEB678">
      <w:numFmt w:val="bullet"/>
      <w:lvlText w:val=""/>
      <w:lvlJc w:val="left"/>
      <w:pPr>
        <w:ind w:left="2160" w:hanging="360"/>
      </w:pPr>
      <w:rPr>
        <w:rFonts w:ascii="Wingdings" w:eastAsia="Times New Roman" w:hAnsi="Wingdings"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CA3D30"/>
    <w:multiLevelType w:val="multilevel"/>
    <w:tmpl w:val="17F43C2E"/>
    <w:name w:val="Bullet"/>
    <w:lvl w:ilvl="0">
      <w:start w:val="1"/>
      <w:numFmt w:val="bullet"/>
      <w:lvlText w:val=""/>
      <w:lvlJc w:val="left"/>
      <w:pPr>
        <w:tabs>
          <w:tab w:val="num" w:pos="779"/>
        </w:tabs>
        <w:ind w:left="779" w:hanging="59"/>
      </w:pPr>
      <w:rPr>
        <w:rFonts w:ascii="Wingdings" w:hAnsi="Wingdings" w:hint="default"/>
        <w:color w:val="E61E0F"/>
        <w:position w:val="-4"/>
        <w:sz w:val="28"/>
        <w:szCs w:val="28"/>
      </w:rPr>
    </w:lvl>
    <w:lvl w:ilvl="1">
      <w:start w:val="1"/>
      <w:numFmt w:val="bullet"/>
      <w:lvlText w:val=""/>
      <w:lvlJc w:val="left"/>
      <w:pPr>
        <w:tabs>
          <w:tab w:val="num" w:pos="422"/>
        </w:tabs>
        <w:ind w:left="1499" w:hanging="360"/>
      </w:pPr>
      <w:rPr>
        <w:rFonts w:ascii="Wingdings" w:hAnsi="Wingdings" w:hint="default"/>
        <w:color w:val="50555A"/>
        <w:position w:val="0"/>
        <w:sz w:val="20"/>
        <w:szCs w:val="28"/>
      </w:rPr>
    </w:lvl>
    <w:lvl w:ilvl="2">
      <w:start w:val="1"/>
      <w:numFmt w:val="bullet"/>
      <w:lvlText w:val=""/>
      <w:lvlJc w:val="left"/>
      <w:pPr>
        <w:tabs>
          <w:tab w:val="num" w:pos="1499"/>
        </w:tabs>
        <w:ind w:left="1499" w:firstLine="0"/>
      </w:pPr>
      <w:rPr>
        <w:rFonts w:ascii="Wingdings" w:hAnsi="Wingdings" w:hint="default"/>
        <w:color w:val="50555A"/>
        <w:position w:val="-4"/>
        <w:sz w:val="28"/>
        <w:szCs w:val="28"/>
      </w:rPr>
    </w:lvl>
    <w:lvl w:ilvl="3">
      <w:start w:val="1"/>
      <w:numFmt w:val="bullet"/>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11" w15:restartNumberingAfterBreak="0">
    <w:nsid w:val="714405AF"/>
    <w:multiLevelType w:val="hybridMultilevel"/>
    <w:tmpl w:val="6C78A4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71041307">
    <w:abstractNumId w:val="5"/>
  </w:num>
  <w:num w:numId="2" w16cid:durableId="1580289421">
    <w:abstractNumId w:val="0"/>
  </w:num>
  <w:num w:numId="3" w16cid:durableId="671223612">
    <w:abstractNumId w:val="3"/>
  </w:num>
  <w:num w:numId="4" w16cid:durableId="106197092">
    <w:abstractNumId w:val="2"/>
  </w:num>
  <w:num w:numId="5" w16cid:durableId="73672666">
    <w:abstractNumId w:val="6"/>
  </w:num>
  <w:num w:numId="6" w16cid:durableId="687373858">
    <w:abstractNumId w:val="7"/>
  </w:num>
  <w:num w:numId="7" w16cid:durableId="1826428506">
    <w:abstractNumId w:val="9"/>
  </w:num>
  <w:num w:numId="8" w16cid:durableId="1319730326">
    <w:abstractNumId w:val="8"/>
  </w:num>
  <w:num w:numId="9" w16cid:durableId="37899821">
    <w:abstractNumId w:val="4"/>
  </w:num>
  <w:num w:numId="10" w16cid:durableId="61367180">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de-DE" w:vendorID="64" w:dllVersion="6" w:nlCheck="1" w:checkStyle="0"/>
  <w:activeWritingStyle w:appName="MSWord" w:lang="pt-BR"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pt-BR" w:vendorID="64" w:dllVersion="4096" w:nlCheck="1" w:checkStyle="0"/>
  <w:activeWritingStyle w:appName="MSWord" w:lang="es-ES"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00"/>
  <w:displayHorizontalDrawingGridEvery w:val="2"/>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DD"/>
    <w:rsid w:val="0000217A"/>
    <w:rsid w:val="000048AF"/>
    <w:rsid w:val="00005D1B"/>
    <w:rsid w:val="00011F8B"/>
    <w:rsid w:val="00011FF7"/>
    <w:rsid w:val="00012A27"/>
    <w:rsid w:val="00013C7C"/>
    <w:rsid w:val="00013D1C"/>
    <w:rsid w:val="00015279"/>
    <w:rsid w:val="000155A5"/>
    <w:rsid w:val="00017426"/>
    <w:rsid w:val="000178FE"/>
    <w:rsid w:val="0002144C"/>
    <w:rsid w:val="00021622"/>
    <w:rsid w:val="0002232C"/>
    <w:rsid w:val="00022D94"/>
    <w:rsid w:val="0002369D"/>
    <w:rsid w:val="00025FFB"/>
    <w:rsid w:val="00026796"/>
    <w:rsid w:val="00030169"/>
    <w:rsid w:val="000309B6"/>
    <w:rsid w:val="00031A1A"/>
    <w:rsid w:val="00031AEF"/>
    <w:rsid w:val="00032F0B"/>
    <w:rsid w:val="00034BE6"/>
    <w:rsid w:val="00034CED"/>
    <w:rsid w:val="000359CE"/>
    <w:rsid w:val="00040871"/>
    <w:rsid w:val="00041348"/>
    <w:rsid w:val="000464C9"/>
    <w:rsid w:val="000470C4"/>
    <w:rsid w:val="000511AD"/>
    <w:rsid w:val="00051552"/>
    <w:rsid w:val="00051D5E"/>
    <w:rsid w:val="0005238A"/>
    <w:rsid w:val="0005242C"/>
    <w:rsid w:val="00052BA7"/>
    <w:rsid w:val="000539DD"/>
    <w:rsid w:val="00054E52"/>
    <w:rsid w:val="00055A26"/>
    <w:rsid w:val="000565A3"/>
    <w:rsid w:val="00057993"/>
    <w:rsid w:val="000602C3"/>
    <w:rsid w:val="000620B4"/>
    <w:rsid w:val="00063527"/>
    <w:rsid w:val="00066CE5"/>
    <w:rsid w:val="00067F96"/>
    <w:rsid w:val="00070C56"/>
    <w:rsid w:val="000713E1"/>
    <w:rsid w:val="00071C4F"/>
    <w:rsid w:val="000723DB"/>
    <w:rsid w:val="000726BB"/>
    <w:rsid w:val="00073326"/>
    <w:rsid w:val="000742CE"/>
    <w:rsid w:val="0007501D"/>
    <w:rsid w:val="00077EBC"/>
    <w:rsid w:val="000804D1"/>
    <w:rsid w:val="00080AA1"/>
    <w:rsid w:val="0008302E"/>
    <w:rsid w:val="00083EF5"/>
    <w:rsid w:val="00084699"/>
    <w:rsid w:val="00084F9E"/>
    <w:rsid w:val="00085EDC"/>
    <w:rsid w:val="000862FD"/>
    <w:rsid w:val="00086B38"/>
    <w:rsid w:val="00090255"/>
    <w:rsid w:val="0009052E"/>
    <w:rsid w:val="000921F9"/>
    <w:rsid w:val="0009277D"/>
    <w:rsid w:val="000933F2"/>
    <w:rsid w:val="00093CB7"/>
    <w:rsid w:val="00094143"/>
    <w:rsid w:val="00095C84"/>
    <w:rsid w:val="00097918"/>
    <w:rsid w:val="00097C85"/>
    <w:rsid w:val="000A0165"/>
    <w:rsid w:val="000A0A33"/>
    <w:rsid w:val="000A1928"/>
    <w:rsid w:val="000A20C3"/>
    <w:rsid w:val="000A224C"/>
    <w:rsid w:val="000A2936"/>
    <w:rsid w:val="000A314C"/>
    <w:rsid w:val="000A5073"/>
    <w:rsid w:val="000A54E8"/>
    <w:rsid w:val="000A5EFD"/>
    <w:rsid w:val="000A6786"/>
    <w:rsid w:val="000A6B4E"/>
    <w:rsid w:val="000B1EB7"/>
    <w:rsid w:val="000B458D"/>
    <w:rsid w:val="000B4DB5"/>
    <w:rsid w:val="000B6B71"/>
    <w:rsid w:val="000C00F9"/>
    <w:rsid w:val="000C0E6F"/>
    <w:rsid w:val="000C1005"/>
    <w:rsid w:val="000C17AB"/>
    <w:rsid w:val="000C1DD8"/>
    <w:rsid w:val="000C33DF"/>
    <w:rsid w:val="000C3820"/>
    <w:rsid w:val="000C383E"/>
    <w:rsid w:val="000C6B2F"/>
    <w:rsid w:val="000D13FF"/>
    <w:rsid w:val="000D1D5A"/>
    <w:rsid w:val="000D264A"/>
    <w:rsid w:val="000D2C15"/>
    <w:rsid w:val="000D40D2"/>
    <w:rsid w:val="000D49C2"/>
    <w:rsid w:val="000D684D"/>
    <w:rsid w:val="000E1EA5"/>
    <w:rsid w:val="000E610E"/>
    <w:rsid w:val="000E67F5"/>
    <w:rsid w:val="000E7565"/>
    <w:rsid w:val="000F125A"/>
    <w:rsid w:val="000F1B36"/>
    <w:rsid w:val="000F1F56"/>
    <w:rsid w:val="000F2E57"/>
    <w:rsid w:val="000F3BBC"/>
    <w:rsid w:val="000F566C"/>
    <w:rsid w:val="000F681A"/>
    <w:rsid w:val="000F715A"/>
    <w:rsid w:val="0010025E"/>
    <w:rsid w:val="00100C2E"/>
    <w:rsid w:val="00100DE3"/>
    <w:rsid w:val="00100EEE"/>
    <w:rsid w:val="00101817"/>
    <w:rsid w:val="00103AEA"/>
    <w:rsid w:val="00106E35"/>
    <w:rsid w:val="00111777"/>
    <w:rsid w:val="001118B6"/>
    <w:rsid w:val="0011244E"/>
    <w:rsid w:val="00112FDD"/>
    <w:rsid w:val="00113295"/>
    <w:rsid w:val="00114DD1"/>
    <w:rsid w:val="00115559"/>
    <w:rsid w:val="0011594F"/>
    <w:rsid w:val="00116547"/>
    <w:rsid w:val="00120A92"/>
    <w:rsid w:val="00121627"/>
    <w:rsid w:val="001217ED"/>
    <w:rsid w:val="0012189F"/>
    <w:rsid w:val="00121B66"/>
    <w:rsid w:val="0012396F"/>
    <w:rsid w:val="001249B7"/>
    <w:rsid w:val="00125879"/>
    <w:rsid w:val="00125D01"/>
    <w:rsid w:val="001262B7"/>
    <w:rsid w:val="001272EB"/>
    <w:rsid w:val="00127CC7"/>
    <w:rsid w:val="00130166"/>
    <w:rsid w:val="001302D6"/>
    <w:rsid w:val="001305C0"/>
    <w:rsid w:val="00130FCD"/>
    <w:rsid w:val="00131D01"/>
    <w:rsid w:val="00132BA1"/>
    <w:rsid w:val="001331CE"/>
    <w:rsid w:val="001342A0"/>
    <w:rsid w:val="00134FE0"/>
    <w:rsid w:val="00136B8B"/>
    <w:rsid w:val="00136C4E"/>
    <w:rsid w:val="00137366"/>
    <w:rsid w:val="00137635"/>
    <w:rsid w:val="00141471"/>
    <w:rsid w:val="001423CD"/>
    <w:rsid w:val="00142C40"/>
    <w:rsid w:val="00142E0D"/>
    <w:rsid w:val="0014335A"/>
    <w:rsid w:val="00144C04"/>
    <w:rsid w:val="001459C4"/>
    <w:rsid w:val="00145A7D"/>
    <w:rsid w:val="00150648"/>
    <w:rsid w:val="0015080C"/>
    <w:rsid w:val="0015085C"/>
    <w:rsid w:val="00150A2A"/>
    <w:rsid w:val="00151142"/>
    <w:rsid w:val="001534DE"/>
    <w:rsid w:val="00153534"/>
    <w:rsid w:val="00153E80"/>
    <w:rsid w:val="001552D9"/>
    <w:rsid w:val="001554AD"/>
    <w:rsid w:val="001555B5"/>
    <w:rsid w:val="00156009"/>
    <w:rsid w:val="00156B02"/>
    <w:rsid w:val="001576D4"/>
    <w:rsid w:val="0016099C"/>
    <w:rsid w:val="00160ADE"/>
    <w:rsid w:val="00160BBD"/>
    <w:rsid w:val="00161E9C"/>
    <w:rsid w:val="001632C0"/>
    <w:rsid w:val="00164A16"/>
    <w:rsid w:val="00164F9F"/>
    <w:rsid w:val="0016528D"/>
    <w:rsid w:val="00165819"/>
    <w:rsid w:val="00165901"/>
    <w:rsid w:val="00165FE9"/>
    <w:rsid w:val="00166AE0"/>
    <w:rsid w:val="00166F7B"/>
    <w:rsid w:val="00167DAC"/>
    <w:rsid w:val="00167EAE"/>
    <w:rsid w:val="0017047F"/>
    <w:rsid w:val="00170893"/>
    <w:rsid w:val="00170FAF"/>
    <w:rsid w:val="0017132B"/>
    <w:rsid w:val="00171DB0"/>
    <w:rsid w:val="00172104"/>
    <w:rsid w:val="001726DC"/>
    <w:rsid w:val="001747B7"/>
    <w:rsid w:val="001749E3"/>
    <w:rsid w:val="00174AA4"/>
    <w:rsid w:val="00174E30"/>
    <w:rsid w:val="00175E3D"/>
    <w:rsid w:val="001778D1"/>
    <w:rsid w:val="00180911"/>
    <w:rsid w:val="00180B0C"/>
    <w:rsid w:val="00185E8E"/>
    <w:rsid w:val="00185FE7"/>
    <w:rsid w:val="001866C8"/>
    <w:rsid w:val="00186B54"/>
    <w:rsid w:val="0019113D"/>
    <w:rsid w:val="00192109"/>
    <w:rsid w:val="00192F84"/>
    <w:rsid w:val="00194A3C"/>
    <w:rsid w:val="0019526A"/>
    <w:rsid w:val="001953BC"/>
    <w:rsid w:val="00195FC7"/>
    <w:rsid w:val="00197EA9"/>
    <w:rsid w:val="001A01EE"/>
    <w:rsid w:val="001A0C03"/>
    <w:rsid w:val="001A0DC8"/>
    <w:rsid w:val="001A1588"/>
    <w:rsid w:val="001A1C08"/>
    <w:rsid w:val="001A312A"/>
    <w:rsid w:val="001A3F48"/>
    <w:rsid w:val="001A5465"/>
    <w:rsid w:val="001A6451"/>
    <w:rsid w:val="001A6A01"/>
    <w:rsid w:val="001A6B08"/>
    <w:rsid w:val="001A723C"/>
    <w:rsid w:val="001A7B9C"/>
    <w:rsid w:val="001B1CF7"/>
    <w:rsid w:val="001B385F"/>
    <w:rsid w:val="001B3FF6"/>
    <w:rsid w:val="001B47BA"/>
    <w:rsid w:val="001B5129"/>
    <w:rsid w:val="001B5264"/>
    <w:rsid w:val="001B5467"/>
    <w:rsid w:val="001B640B"/>
    <w:rsid w:val="001B718B"/>
    <w:rsid w:val="001B7222"/>
    <w:rsid w:val="001C11E8"/>
    <w:rsid w:val="001C2117"/>
    <w:rsid w:val="001C2241"/>
    <w:rsid w:val="001C27B3"/>
    <w:rsid w:val="001C3747"/>
    <w:rsid w:val="001C53FF"/>
    <w:rsid w:val="001C5508"/>
    <w:rsid w:val="001C58E7"/>
    <w:rsid w:val="001C62B7"/>
    <w:rsid w:val="001C62C0"/>
    <w:rsid w:val="001C7922"/>
    <w:rsid w:val="001D174D"/>
    <w:rsid w:val="001D3DD0"/>
    <w:rsid w:val="001D4317"/>
    <w:rsid w:val="001E0C46"/>
    <w:rsid w:val="001E35B9"/>
    <w:rsid w:val="001E4572"/>
    <w:rsid w:val="001E5115"/>
    <w:rsid w:val="001F004A"/>
    <w:rsid w:val="001F1E42"/>
    <w:rsid w:val="001F2833"/>
    <w:rsid w:val="001F28E1"/>
    <w:rsid w:val="001F6EDD"/>
    <w:rsid w:val="00200ECE"/>
    <w:rsid w:val="00201184"/>
    <w:rsid w:val="0020292D"/>
    <w:rsid w:val="002033A0"/>
    <w:rsid w:val="0020639D"/>
    <w:rsid w:val="00207CA6"/>
    <w:rsid w:val="0021298D"/>
    <w:rsid w:val="002141B0"/>
    <w:rsid w:val="00214853"/>
    <w:rsid w:val="00214B19"/>
    <w:rsid w:val="00214D09"/>
    <w:rsid w:val="0021537A"/>
    <w:rsid w:val="00215AD8"/>
    <w:rsid w:val="00215F1A"/>
    <w:rsid w:val="0021730D"/>
    <w:rsid w:val="002227EE"/>
    <w:rsid w:val="00225C77"/>
    <w:rsid w:val="0022776A"/>
    <w:rsid w:val="0022798B"/>
    <w:rsid w:val="00227BAC"/>
    <w:rsid w:val="00230DA4"/>
    <w:rsid w:val="0023123E"/>
    <w:rsid w:val="0023260D"/>
    <w:rsid w:val="00232A7C"/>
    <w:rsid w:val="00232B11"/>
    <w:rsid w:val="002400CD"/>
    <w:rsid w:val="0024045B"/>
    <w:rsid w:val="00241EF2"/>
    <w:rsid w:val="00242ACD"/>
    <w:rsid w:val="002437F4"/>
    <w:rsid w:val="00243D1B"/>
    <w:rsid w:val="002479CB"/>
    <w:rsid w:val="002508AF"/>
    <w:rsid w:val="0025383C"/>
    <w:rsid w:val="00254B58"/>
    <w:rsid w:val="002563DF"/>
    <w:rsid w:val="00257360"/>
    <w:rsid w:val="0025740D"/>
    <w:rsid w:val="0025782D"/>
    <w:rsid w:val="00257907"/>
    <w:rsid w:val="002612D4"/>
    <w:rsid w:val="00264FA8"/>
    <w:rsid w:val="00265FFA"/>
    <w:rsid w:val="0026640F"/>
    <w:rsid w:val="0026771A"/>
    <w:rsid w:val="0027260D"/>
    <w:rsid w:val="00272A90"/>
    <w:rsid w:val="00273F0E"/>
    <w:rsid w:val="0027432C"/>
    <w:rsid w:val="002743D4"/>
    <w:rsid w:val="0027480E"/>
    <w:rsid w:val="0027582B"/>
    <w:rsid w:val="00276224"/>
    <w:rsid w:val="0027701F"/>
    <w:rsid w:val="00277DB4"/>
    <w:rsid w:val="00280250"/>
    <w:rsid w:val="00280AC9"/>
    <w:rsid w:val="00280B6F"/>
    <w:rsid w:val="00282235"/>
    <w:rsid w:val="00282D4D"/>
    <w:rsid w:val="00283F24"/>
    <w:rsid w:val="00284132"/>
    <w:rsid w:val="0028423F"/>
    <w:rsid w:val="00284C90"/>
    <w:rsid w:val="00286388"/>
    <w:rsid w:val="00286F68"/>
    <w:rsid w:val="00287D36"/>
    <w:rsid w:val="00290049"/>
    <w:rsid w:val="00290403"/>
    <w:rsid w:val="0029418C"/>
    <w:rsid w:val="0029450E"/>
    <w:rsid w:val="002969F7"/>
    <w:rsid w:val="002974CB"/>
    <w:rsid w:val="00297873"/>
    <w:rsid w:val="002A00A7"/>
    <w:rsid w:val="002A0756"/>
    <w:rsid w:val="002A4E1C"/>
    <w:rsid w:val="002B0001"/>
    <w:rsid w:val="002B063E"/>
    <w:rsid w:val="002B0AFC"/>
    <w:rsid w:val="002B2797"/>
    <w:rsid w:val="002B2AB0"/>
    <w:rsid w:val="002B6EA6"/>
    <w:rsid w:val="002B7370"/>
    <w:rsid w:val="002C1156"/>
    <w:rsid w:val="002C4F39"/>
    <w:rsid w:val="002C5E22"/>
    <w:rsid w:val="002C62E3"/>
    <w:rsid w:val="002C6BBD"/>
    <w:rsid w:val="002C77FC"/>
    <w:rsid w:val="002D10FA"/>
    <w:rsid w:val="002D1CD3"/>
    <w:rsid w:val="002D2A02"/>
    <w:rsid w:val="002D37BA"/>
    <w:rsid w:val="002D53AB"/>
    <w:rsid w:val="002D5B50"/>
    <w:rsid w:val="002D5EA4"/>
    <w:rsid w:val="002D7181"/>
    <w:rsid w:val="002D7A8B"/>
    <w:rsid w:val="002E11F4"/>
    <w:rsid w:val="002E2491"/>
    <w:rsid w:val="002E304B"/>
    <w:rsid w:val="002E490E"/>
    <w:rsid w:val="002E5983"/>
    <w:rsid w:val="002E7ABE"/>
    <w:rsid w:val="002F25D9"/>
    <w:rsid w:val="002F25E1"/>
    <w:rsid w:val="002F2FB0"/>
    <w:rsid w:val="002F418D"/>
    <w:rsid w:val="002F4FB8"/>
    <w:rsid w:val="002F56EF"/>
    <w:rsid w:val="003008DD"/>
    <w:rsid w:val="0030261A"/>
    <w:rsid w:val="00302ADA"/>
    <w:rsid w:val="003035FF"/>
    <w:rsid w:val="00303C68"/>
    <w:rsid w:val="00306340"/>
    <w:rsid w:val="00307064"/>
    <w:rsid w:val="003079E8"/>
    <w:rsid w:val="00313F04"/>
    <w:rsid w:val="003143B6"/>
    <w:rsid w:val="003153F3"/>
    <w:rsid w:val="00315AC4"/>
    <w:rsid w:val="00315DE4"/>
    <w:rsid w:val="003163ED"/>
    <w:rsid w:val="003211BC"/>
    <w:rsid w:val="003221BB"/>
    <w:rsid w:val="003222A5"/>
    <w:rsid w:val="0032257E"/>
    <w:rsid w:val="00325A64"/>
    <w:rsid w:val="00330F14"/>
    <w:rsid w:val="0033204F"/>
    <w:rsid w:val="00332A8D"/>
    <w:rsid w:val="00332CE1"/>
    <w:rsid w:val="003336CD"/>
    <w:rsid w:val="003351AC"/>
    <w:rsid w:val="00335B9E"/>
    <w:rsid w:val="0033600B"/>
    <w:rsid w:val="0033799E"/>
    <w:rsid w:val="00337B67"/>
    <w:rsid w:val="00342281"/>
    <w:rsid w:val="00345E91"/>
    <w:rsid w:val="00346E31"/>
    <w:rsid w:val="00347463"/>
    <w:rsid w:val="003531E6"/>
    <w:rsid w:val="0035380C"/>
    <w:rsid w:val="00353DFF"/>
    <w:rsid w:val="00353F44"/>
    <w:rsid w:val="003545B4"/>
    <w:rsid w:val="00355B98"/>
    <w:rsid w:val="00355F01"/>
    <w:rsid w:val="00360ED6"/>
    <w:rsid w:val="003618A4"/>
    <w:rsid w:val="003620EA"/>
    <w:rsid w:val="00362502"/>
    <w:rsid w:val="003636C1"/>
    <w:rsid w:val="00366B8F"/>
    <w:rsid w:val="00371752"/>
    <w:rsid w:val="00372D2A"/>
    <w:rsid w:val="00372E3D"/>
    <w:rsid w:val="0037417C"/>
    <w:rsid w:val="003744FD"/>
    <w:rsid w:val="00377043"/>
    <w:rsid w:val="00377051"/>
    <w:rsid w:val="003817A2"/>
    <w:rsid w:val="00382FFA"/>
    <w:rsid w:val="00383062"/>
    <w:rsid w:val="003839F0"/>
    <w:rsid w:val="003858C5"/>
    <w:rsid w:val="00385A2E"/>
    <w:rsid w:val="00385B96"/>
    <w:rsid w:val="0038608C"/>
    <w:rsid w:val="003877A1"/>
    <w:rsid w:val="003908D3"/>
    <w:rsid w:val="00391430"/>
    <w:rsid w:val="00393C7E"/>
    <w:rsid w:val="00394349"/>
    <w:rsid w:val="00394BE9"/>
    <w:rsid w:val="00395A74"/>
    <w:rsid w:val="00397A1B"/>
    <w:rsid w:val="003A0335"/>
    <w:rsid w:val="003A13E9"/>
    <w:rsid w:val="003A1DEA"/>
    <w:rsid w:val="003A2E2B"/>
    <w:rsid w:val="003A3780"/>
    <w:rsid w:val="003A3C3E"/>
    <w:rsid w:val="003A44DA"/>
    <w:rsid w:val="003A5CE0"/>
    <w:rsid w:val="003A7111"/>
    <w:rsid w:val="003A726B"/>
    <w:rsid w:val="003A7F07"/>
    <w:rsid w:val="003B503B"/>
    <w:rsid w:val="003B5321"/>
    <w:rsid w:val="003B58EB"/>
    <w:rsid w:val="003B65DD"/>
    <w:rsid w:val="003B69F1"/>
    <w:rsid w:val="003C0218"/>
    <w:rsid w:val="003C0E26"/>
    <w:rsid w:val="003C0FD9"/>
    <w:rsid w:val="003C4571"/>
    <w:rsid w:val="003D11A1"/>
    <w:rsid w:val="003D19A2"/>
    <w:rsid w:val="003D2C4E"/>
    <w:rsid w:val="003D3701"/>
    <w:rsid w:val="003D43E5"/>
    <w:rsid w:val="003D4A8D"/>
    <w:rsid w:val="003D7A23"/>
    <w:rsid w:val="003E0C5A"/>
    <w:rsid w:val="003E24C3"/>
    <w:rsid w:val="003E3314"/>
    <w:rsid w:val="003E4480"/>
    <w:rsid w:val="003E5108"/>
    <w:rsid w:val="003E693E"/>
    <w:rsid w:val="003E6A14"/>
    <w:rsid w:val="003E7D35"/>
    <w:rsid w:val="003F04BA"/>
    <w:rsid w:val="003F07B4"/>
    <w:rsid w:val="003F0867"/>
    <w:rsid w:val="003F1E39"/>
    <w:rsid w:val="003F2A01"/>
    <w:rsid w:val="003F337C"/>
    <w:rsid w:val="003F404D"/>
    <w:rsid w:val="003F44BD"/>
    <w:rsid w:val="003F4B01"/>
    <w:rsid w:val="003F67D6"/>
    <w:rsid w:val="003F6DB5"/>
    <w:rsid w:val="003F72CE"/>
    <w:rsid w:val="003F72ED"/>
    <w:rsid w:val="003F7935"/>
    <w:rsid w:val="003F7FAF"/>
    <w:rsid w:val="004004A8"/>
    <w:rsid w:val="00401541"/>
    <w:rsid w:val="00402083"/>
    <w:rsid w:val="00402CF6"/>
    <w:rsid w:val="004047A0"/>
    <w:rsid w:val="00405602"/>
    <w:rsid w:val="004066D9"/>
    <w:rsid w:val="00406C90"/>
    <w:rsid w:val="004117C2"/>
    <w:rsid w:val="00411BDC"/>
    <w:rsid w:val="00412747"/>
    <w:rsid w:val="00414BE5"/>
    <w:rsid w:val="00416AB0"/>
    <w:rsid w:val="00416CF4"/>
    <w:rsid w:val="00420067"/>
    <w:rsid w:val="00420BC3"/>
    <w:rsid w:val="00420CCE"/>
    <w:rsid w:val="0042292B"/>
    <w:rsid w:val="00422DD2"/>
    <w:rsid w:val="00422F81"/>
    <w:rsid w:val="00423174"/>
    <w:rsid w:val="00423413"/>
    <w:rsid w:val="00425D64"/>
    <w:rsid w:val="0042716D"/>
    <w:rsid w:val="0042781B"/>
    <w:rsid w:val="00430611"/>
    <w:rsid w:val="00432165"/>
    <w:rsid w:val="004322A4"/>
    <w:rsid w:val="004327D4"/>
    <w:rsid w:val="00433504"/>
    <w:rsid w:val="00433522"/>
    <w:rsid w:val="00433665"/>
    <w:rsid w:val="00433A1D"/>
    <w:rsid w:val="00436C17"/>
    <w:rsid w:val="00437A81"/>
    <w:rsid w:val="004416C5"/>
    <w:rsid w:val="00442F4C"/>
    <w:rsid w:val="00444210"/>
    <w:rsid w:val="00447541"/>
    <w:rsid w:val="0045083E"/>
    <w:rsid w:val="004531C7"/>
    <w:rsid w:val="00453A51"/>
    <w:rsid w:val="00453E8B"/>
    <w:rsid w:val="00455AFE"/>
    <w:rsid w:val="00455FDC"/>
    <w:rsid w:val="00456580"/>
    <w:rsid w:val="00457310"/>
    <w:rsid w:val="00460896"/>
    <w:rsid w:val="00460CCD"/>
    <w:rsid w:val="0046108E"/>
    <w:rsid w:val="00462528"/>
    <w:rsid w:val="0046570D"/>
    <w:rsid w:val="00467939"/>
    <w:rsid w:val="004717F0"/>
    <w:rsid w:val="00471880"/>
    <w:rsid w:val="00471BE4"/>
    <w:rsid w:val="00471F83"/>
    <w:rsid w:val="00472D40"/>
    <w:rsid w:val="00472D85"/>
    <w:rsid w:val="004733D4"/>
    <w:rsid w:val="00480204"/>
    <w:rsid w:val="004822F7"/>
    <w:rsid w:val="00482F3D"/>
    <w:rsid w:val="004836E8"/>
    <w:rsid w:val="00485234"/>
    <w:rsid w:val="004857FC"/>
    <w:rsid w:val="00486065"/>
    <w:rsid w:val="00487FE8"/>
    <w:rsid w:val="00491858"/>
    <w:rsid w:val="00491B0B"/>
    <w:rsid w:val="0049338D"/>
    <w:rsid w:val="004934B9"/>
    <w:rsid w:val="00493C84"/>
    <w:rsid w:val="004942FE"/>
    <w:rsid w:val="0049512A"/>
    <w:rsid w:val="00495C87"/>
    <w:rsid w:val="00495FF7"/>
    <w:rsid w:val="0049655D"/>
    <w:rsid w:val="00497C73"/>
    <w:rsid w:val="00497D56"/>
    <w:rsid w:val="004A1E6A"/>
    <w:rsid w:val="004A3CBE"/>
    <w:rsid w:val="004A5322"/>
    <w:rsid w:val="004A77D7"/>
    <w:rsid w:val="004B077D"/>
    <w:rsid w:val="004B2F52"/>
    <w:rsid w:val="004B4011"/>
    <w:rsid w:val="004B5121"/>
    <w:rsid w:val="004C3091"/>
    <w:rsid w:val="004C3A00"/>
    <w:rsid w:val="004C3C6D"/>
    <w:rsid w:val="004C41E3"/>
    <w:rsid w:val="004C5A0D"/>
    <w:rsid w:val="004C6174"/>
    <w:rsid w:val="004C6BCC"/>
    <w:rsid w:val="004C6C3F"/>
    <w:rsid w:val="004C74DF"/>
    <w:rsid w:val="004D033E"/>
    <w:rsid w:val="004D1745"/>
    <w:rsid w:val="004D207D"/>
    <w:rsid w:val="004D3CE8"/>
    <w:rsid w:val="004D427E"/>
    <w:rsid w:val="004D4330"/>
    <w:rsid w:val="004D5C69"/>
    <w:rsid w:val="004D6207"/>
    <w:rsid w:val="004D69D3"/>
    <w:rsid w:val="004E2C78"/>
    <w:rsid w:val="004E2E6A"/>
    <w:rsid w:val="004E3533"/>
    <w:rsid w:val="004E4602"/>
    <w:rsid w:val="004E56C8"/>
    <w:rsid w:val="004F0A3C"/>
    <w:rsid w:val="004F1BA2"/>
    <w:rsid w:val="004F24FC"/>
    <w:rsid w:val="004F276A"/>
    <w:rsid w:val="004F7012"/>
    <w:rsid w:val="004F77EE"/>
    <w:rsid w:val="004F7F58"/>
    <w:rsid w:val="004F7F5C"/>
    <w:rsid w:val="00500E99"/>
    <w:rsid w:val="0050104A"/>
    <w:rsid w:val="0050188A"/>
    <w:rsid w:val="005020E2"/>
    <w:rsid w:val="00503E74"/>
    <w:rsid w:val="005073C7"/>
    <w:rsid w:val="00507E5C"/>
    <w:rsid w:val="00510EBC"/>
    <w:rsid w:val="0051130F"/>
    <w:rsid w:val="005117F8"/>
    <w:rsid w:val="005148C0"/>
    <w:rsid w:val="00514E1B"/>
    <w:rsid w:val="00515AF2"/>
    <w:rsid w:val="00516DDD"/>
    <w:rsid w:val="00517E61"/>
    <w:rsid w:val="00517F64"/>
    <w:rsid w:val="0052219F"/>
    <w:rsid w:val="0052224D"/>
    <w:rsid w:val="00522253"/>
    <w:rsid w:val="00522454"/>
    <w:rsid w:val="00523195"/>
    <w:rsid w:val="00523303"/>
    <w:rsid w:val="00524BD1"/>
    <w:rsid w:val="005259CB"/>
    <w:rsid w:val="00526030"/>
    <w:rsid w:val="00527258"/>
    <w:rsid w:val="00527CA2"/>
    <w:rsid w:val="005304B7"/>
    <w:rsid w:val="00531E6C"/>
    <w:rsid w:val="0053320F"/>
    <w:rsid w:val="00533C38"/>
    <w:rsid w:val="00534C18"/>
    <w:rsid w:val="00537C6C"/>
    <w:rsid w:val="00542C48"/>
    <w:rsid w:val="005437AF"/>
    <w:rsid w:val="00544B09"/>
    <w:rsid w:val="00545692"/>
    <w:rsid w:val="005469D4"/>
    <w:rsid w:val="00546E7B"/>
    <w:rsid w:val="005506BD"/>
    <w:rsid w:val="005510D2"/>
    <w:rsid w:val="00551B3A"/>
    <w:rsid w:val="005522F4"/>
    <w:rsid w:val="005531FF"/>
    <w:rsid w:val="00554038"/>
    <w:rsid w:val="00554D54"/>
    <w:rsid w:val="00557B6B"/>
    <w:rsid w:val="00560433"/>
    <w:rsid w:val="005625A8"/>
    <w:rsid w:val="005642AF"/>
    <w:rsid w:val="00566ED4"/>
    <w:rsid w:val="0056743E"/>
    <w:rsid w:val="005678E3"/>
    <w:rsid w:val="00567F1C"/>
    <w:rsid w:val="005727E7"/>
    <w:rsid w:val="00574160"/>
    <w:rsid w:val="0057445D"/>
    <w:rsid w:val="00574DE9"/>
    <w:rsid w:val="0057564A"/>
    <w:rsid w:val="00575F5A"/>
    <w:rsid w:val="00575FB4"/>
    <w:rsid w:val="005761E2"/>
    <w:rsid w:val="00576FB1"/>
    <w:rsid w:val="005811DB"/>
    <w:rsid w:val="0058145C"/>
    <w:rsid w:val="00581CB1"/>
    <w:rsid w:val="00582B19"/>
    <w:rsid w:val="005837A0"/>
    <w:rsid w:val="005842BD"/>
    <w:rsid w:val="00584DE4"/>
    <w:rsid w:val="00585DDE"/>
    <w:rsid w:val="00586EA5"/>
    <w:rsid w:val="00587BF7"/>
    <w:rsid w:val="00590C84"/>
    <w:rsid w:val="005912B0"/>
    <w:rsid w:val="00591DC5"/>
    <w:rsid w:val="00591FA9"/>
    <w:rsid w:val="00592615"/>
    <w:rsid w:val="00596069"/>
    <w:rsid w:val="005973C8"/>
    <w:rsid w:val="005A1CF9"/>
    <w:rsid w:val="005A2F3C"/>
    <w:rsid w:val="005A33F3"/>
    <w:rsid w:val="005A481B"/>
    <w:rsid w:val="005A5B8B"/>
    <w:rsid w:val="005A5F14"/>
    <w:rsid w:val="005A66B9"/>
    <w:rsid w:val="005A6907"/>
    <w:rsid w:val="005A7D9E"/>
    <w:rsid w:val="005B23A7"/>
    <w:rsid w:val="005B513F"/>
    <w:rsid w:val="005B62CD"/>
    <w:rsid w:val="005B7B1F"/>
    <w:rsid w:val="005C1DAA"/>
    <w:rsid w:val="005C2F24"/>
    <w:rsid w:val="005C44F4"/>
    <w:rsid w:val="005C4F02"/>
    <w:rsid w:val="005C742C"/>
    <w:rsid w:val="005C768F"/>
    <w:rsid w:val="005D04FD"/>
    <w:rsid w:val="005D0EAF"/>
    <w:rsid w:val="005D21F9"/>
    <w:rsid w:val="005D249B"/>
    <w:rsid w:val="005D4483"/>
    <w:rsid w:val="005D55FA"/>
    <w:rsid w:val="005D5835"/>
    <w:rsid w:val="005D6857"/>
    <w:rsid w:val="005D6A54"/>
    <w:rsid w:val="005D7080"/>
    <w:rsid w:val="005E2ECB"/>
    <w:rsid w:val="005E3281"/>
    <w:rsid w:val="005E41E6"/>
    <w:rsid w:val="005E42C0"/>
    <w:rsid w:val="005E5937"/>
    <w:rsid w:val="005E64B9"/>
    <w:rsid w:val="005F4931"/>
    <w:rsid w:val="005F4C48"/>
    <w:rsid w:val="005F541B"/>
    <w:rsid w:val="006006F1"/>
    <w:rsid w:val="00601818"/>
    <w:rsid w:val="00603A24"/>
    <w:rsid w:val="00604184"/>
    <w:rsid w:val="006042A3"/>
    <w:rsid w:val="006050F8"/>
    <w:rsid w:val="00611238"/>
    <w:rsid w:val="00612813"/>
    <w:rsid w:val="00613538"/>
    <w:rsid w:val="00615006"/>
    <w:rsid w:val="006160FA"/>
    <w:rsid w:val="006165E0"/>
    <w:rsid w:val="00617DBB"/>
    <w:rsid w:val="006204A9"/>
    <w:rsid w:val="00622EAC"/>
    <w:rsid w:val="006232BA"/>
    <w:rsid w:val="00624724"/>
    <w:rsid w:val="00626884"/>
    <w:rsid w:val="006304A5"/>
    <w:rsid w:val="006319EF"/>
    <w:rsid w:val="00633C40"/>
    <w:rsid w:val="00636228"/>
    <w:rsid w:val="00637D13"/>
    <w:rsid w:val="0064343D"/>
    <w:rsid w:val="006435F5"/>
    <w:rsid w:val="00644390"/>
    <w:rsid w:val="00645584"/>
    <w:rsid w:val="006473B0"/>
    <w:rsid w:val="006477C4"/>
    <w:rsid w:val="00647AF2"/>
    <w:rsid w:val="006507F3"/>
    <w:rsid w:val="00650A85"/>
    <w:rsid w:val="0065113F"/>
    <w:rsid w:val="006511DC"/>
    <w:rsid w:val="00651B4B"/>
    <w:rsid w:val="00652D98"/>
    <w:rsid w:val="00654826"/>
    <w:rsid w:val="006556D5"/>
    <w:rsid w:val="00656D71"/>
    <w:rsid w:val="00657539"/>
    <w:rsid w:val="00660231"/>
    <w:rsid w:val="006604C1"/>
    <w:rsid w:val="00660760"/>
    <w:rsid w:val="00660BB6"/>
    <w:rsid w:val="00660FEF"/>
    <w:rsid w:val="00662DDC"/>
    <w:rsid w:val="0066629F"/>
    <w:rsid w:val="006664B8"/>
    <w:rsid w:val="0066705A"/>
    <w:rsid w:val="00670964"/>
    <w:rsid w:val="00671B53"/>
    <w:rsid w:val="00672600"/>
    <w:rsid w:val="00672E27"/>
    <w:rsid w:val="00673209"/>
    <w:rsid w:val="00675C47"/>
    <w:rsid w:val="00676FF1"/>
    <w:rsid w:val="00682D6B"/>
    <w:rsid w:val="00685CBE"/>
    <w:rsid w:val="0069136F"/>
    <w:rsid w:val="006923F6"/>
    <w:rsid w:val="0069583F"/>
    <w:rsid w:val="00695F3C"/>
    <w:rsid w:val="00696E9A"/>
    <w:rsid w:val="00697D4A"/>
    <w:rsid w:val="00697E1D"/>
    <w:rsid w:val="006A16D2"/>
    <w:rsid w:val="006A2C0F"/>
    <w:rsid w:val="006A2ED8"/>
    <w:rsid w:val="006A3D39"/>
    <w:rsid w:val="006A4C07"/>
    <w:rsid w:val="006A5838"/>
    <w:rsid w:val="006A63B7"/>
    <w:rsid w:val="006A6CFC"/>
    <w:rsid w:val="006A70F5"/>
    <w:rsid w:val="006A7876"/>
    <w:rsid w:val="006A7F1E"/>
    <w:rsid w:val="006B0CCA"/>
    <w:rsid w:val="006B1FB7"/>
    <w:rsid w:val="006B29D4"/>
    <w:rsid w:val="006B3198"/>
    <w:rsid w:val="006B4D3C"/>
    <w:rsid w:val="006B5030"/>
    <w:rsid w:val="006B647C"/>
    <w:rsid w:val="006B716F"/>
    <w:rsid w:val="006B7A91"/>
    <w:rsid w:val="006C2420"/>
    <w:rsid w:val="006C50F0"/>
    <w:rsid w:val="006C5D04"/>
    <w:rsid w:val="006C5D35"/>
    <w:rsid w:val="006C647B"/>
    <w:rsid w:val="006D1ADB"/>
    <w:rsid w:val="006D365F"/>
    <w:rsid w:val="006D4009"/>
    <w:rsid w:val="006D40F8"/>
    <w:rsid w:val="006D42C4"/>
    <w:rsid w:val="006D443D"/>
    <w:rsid w:val="006D7F02"/>
    <w:rsid w:val="006E16F0"/>
    <w:rsid w:val="006E20B2"/>
    <w:rsid w:val="006E3051"/>
    <w:rsid w:val="006E4B48"/>
    <w:rsid w:val="006E54C1"/>
    <w:rsid w:val="006E7281"/>
    <w:rsid w:val="006F0169"/>
    <w:rsid w:val="006F1060"/>
    <w:rsid w:val="006F27DB"/>
    <w:rsid w:val="006F2B46"/>
    <w:rsid w:val="006F5567"/>
    <w:rsid w:val="006F5791"/>
    <w:rsid w:val="006F63DE"/>
    <w:rsid w:val="006F67E5"/>
    <w:rsid w:val="006F72C0"/>
    <w:rsid w:val="007010D6"/>
    <w:rsid w:val="007023BF"/>
    <w:rsid w:val="00703D38"/>
    <w:rsid w:val="00705958"/>
    <w:rsid w:val="00707B1E"/>
    <w:rsid w:val="00710036"/>
    <w:rsid w:val="00711570"/>
    <w:rsid w:val="00712E2D"/>
    <w:rsid w:val="00713462"/>
    <w:rsid w:val="0071500D"/>
    <w:rsid w:val="00715091"/>
    <w:rsid w:val="00715237"/>
    <w:rsid w:val="0071542F"/>
    <w:rsid w:val="0071620E"/>
    <w:rsid w:val="00717667"/>
    <w:rsid w:val="00724085"/>
    <w:rsid w:val="00724F06"/>
    <w:rsid w:val="00725085"/>
    <w:rsid w:val="0072618C"/>
    <w:rsid w:val="00726646"/>
    <w:rsid w:val="007267E7"/>
    <w:rsid w:val="0072708A"/>
    <w:rsid w:val="007309CE"/>
    <w:rsid w:val="007315B4"/>
    <w:rsid w:val="00731DDD"/>
    <w:rsid w:val="00731FE9"/>
    <w:rsid w:val="0073236F"/>
    <w:rsid w:val="0073370B"/>
    <w:rsid w:val="0073454D"/>
    <w:rsid w:val="00734E0C"/>
    <w:rsid w:val="007350A0"/>
    <w:rsid w:val="0073526D"/>
    <w:rsid w:val="00735EE1"/>
    <w:rsid w:val="00736F47"/>
    <w:rsid w:val="00737065"/>
    <w:rsid w:val="00737D98"/>
    <w:rsid w:val="00740889"/>
    <w:rsid w:val="0074244B"/>
    <w:rsid w:val="00744C6B"/>
    <w:rsid w:val="007450E1"/>
    <w:rsid w:val="00751803"/>
    <w:rsid w:val="00751D43"/>
    <w:rsid w:val="0075255A"/>
    <w:rsid w:val="00752BEF"/>
    <w:rsid w:val="0075553B"/>
    <w:rsid w:val="00756A61"/>
    <w:rsid w:val="00757F84"/>
    <w:rsid w:val="00760EA1"/>
    <w:rsid w:val="0076345B"/>
    <w:rsid w:val="00765060"/>
    <w:rsid w:val="00765CD7"/>
    <w:rsid w:val="007665A8"/>
    <w:rsid w:val="00767C9F"/>
    <w:rsid w:val="00772B56"/>
    <w:rsid w:val="0077364D"/>
    <w:rsid w:val="00774584"/>
    <w:rsid w:val="00777359"/>
    <w:rsid w:val="00777897"/>
    <w:rsid w:val="0078026F"/>
    <w:rsid w:val="007805FF"/>
    <w:rsid w:val="00780729"/>
    <w:rsid w:val="00780C28"/>
    <w:rsid w:val="007811A3"/>
    <w:rsid w:val="007829AA"/>
    <w:rsid w:val="007829F2"/>
    <w:rsid w:val="00782F24"/>
    <w:rsid w:val="007846E4"/>
    <w:rsid w:val="00784B92"/>
    <w:rsid w:val="00785AEB"/>
    <w:rsid w:val="00786508"/>
    <w:rsid w:val="00787E27"/>
    <w:rsid w:val="00792A7B"/>
    <w:rsid w:val="00793C6E"/>
    <w:rsid w:val="007943E7"/>
    <w:rsid w:val="00794526"/>
    <w:rsid w:val="007957E6"/>
    <w:rsid w:val="007A0987"/>
    <w:rsid w:val="007A1E57"/>
    <w:rsid w:val="007A4D21"/>
    <w:rsid w:val="007A541E"/>
    <w:rsid w:val="007A75FC"/>
    <w:rsid w:val="007A7F78"/>
    <w:rsid w:val="007B1192"/>
    <w:rsid w:val="007B15CF"/>
    <w:rsid w:val="007B5F91"/>
    <w:rsid w:val="007B6722"/>
    <w:rsid w:val="007B797A"/>
    <w:rsid w:val="007C0AA4"/>
    <w:rsid w:val="007C0CD7"/>
    <w:rsid w:val="007C0D92"/>
    <w:rsid w:val="007C117F"/>
    <w:rsid w:val="007C1E77"/>
    <w:rsid w:val="007C2599"/>
    <w:rsid w:val="007C3294"/>
    <w:rsid w:val="007C4CB4"/>
    <w:rsid w:val="007C60E5"/>
    <w:rsid w:val="007C60F0"/>
    <w:rsid w:val="007C6127"/>
    <w:rsid w:val="007C684A"/>
    <w:rsid w:val="007C70FE"/>
    <w:rsid w:val="007C7F45"/>
    <w:rsid w:val="007D20C2"/>
    <w:rsid w:val="007D30E6"/>
    <w:rsid w:val="007D312C"/>
    <w:rsid w:val="007D4B9D"/>
    <w:rsid w:val="007D59C6"/>
    <w:rsid w:val="007D5B2F"/>
    <w:rsid w:val="007D5B8D"/>
    <w:rsid w:val="007D6B0F"/>
    <w:rsid w:val="007D7B20"/>
    <w:rsid w:val="007D7C2A"/>
    <w:rsid w:val="007E1413"/>
    <w:rsid w:val="007E2268"/>
    <w:rsid w:val="007E358C"/>
    <w:rsid w:val="007E716C"/>
    <w:rsid w:val="007F0666"/>
    <w:rsid w:val="007F2070"/>
    <w:rsid w:val="007F2A51"/>
    <w:rsid w:val="007F3684"/>
    <w:rsid w:val="007F55B4"/>
    <w:rsid w:val="007F5F2A"/>
    <w:rsid w:val="007F6340"/>
    <w:rsid w:val="007F7EA0"/>
    <w:rsid w:val="008000DA"/>
    <w:rsid w:val="00801CEF"/>
    <w:rsid w:val="008020EC"/>
    <w:rsid w:val="0080403B"/>
    <w:rsid w:val="008041D5"/>
    <w:rsid w:val="0080497D"/>
    <w:rsid w:val="00805B8A"/>
    <w:rsid w:val="00806B96"/>
    <w:rsid w:val="00806E59"/>
    <w:rsid w:val="00810B62"/>
    <w:rsid w:val="008121F1"/>
    <w:rsid w:val="00813787"/>
    <w:rsid w:val="00813A8C"/>
    <w:rsid w:val="0081447B"/>
    <w:rsid w:val="00815FC8"/>
    <w:rsid w:val="00820D94"/>
    <w:rsid w:val="00823164"/>
    <w:rsid w:val="008245EF"/>
    <w:rsid w:val="008246C2"/>
    <w:rsid w:val="008247CA"/>
    <w:rsid w:val="00825E1B"/>
    <w:rsid w:val="00827FCE"/>
    <w:rsid w:val="00833A54"/>
    <w:rsid w:val="008353F3"/>
    <w:rsid w:val="00835B26"/>
    <w:rsid w:val="0083681B"/>
    <w:rsid w:val="00840B0C"/>
    <w:rsid w:val="008428DE"/>
    <w:rsid w:val="00843CAE"/>
    <w:rsid w:val="00845D05"/>
    <w:rsid w:val="00847502"/>
    <w:rsid w:val="00847F46"/>
    <w:rsid w:val="00852507"/>
    <w:rsid w:val="00853A0B"/>
    <w:rsid w:val="00855AFE"/>
    <w:rsid w:val="00855DEC"/>
    <w:rsid w:val="00856326"/>
    <w:rsid w:val="008566A6"/>
    <w:rsid w:val="008614CE"/>
    <w:rsid w:val="00865865"/>
    <w:rsid w:val="00870032"/>
    <w:rsid w:val="00871265"/>
    <w:rsid w:val="00872011"/>
    <w:rsid w:val="008723E1"/>
    <w:rsid w:val="008725EC"/>
    <w:rsid w:val="008758D2"/>
    <w:rsid w:val="00876A3F"/>
    <w:rsid w:val="00877182"/>
    <w:rsid w:val="00877A02"/>
    <w:rsid w:val="00882AED"/>
    <w:rsid w:val="00882E35"/>
    <w:rsid w:val="00885C26"/>
    <w:rsid w:val="00886AB4"/>
    <w:rsid w:val="00891224"/>
    <w:rsid w:val="00891FB9"/>
    <w:rsid w:val="008926E6"/>
    <w:rsid w:val="00892C70"/>
    <w:rsid w:val="00894DFF"/>
    <w:rsid w:val="008950EE"/>
    <w:rsid w:val="00895821"/>
    <w:rsid w:val="00897091"/>
    <w:rsid w:val="0089720D"/>
    <w:rsid w:val="008A0147"/>
    <w:rsid w:val="008A018D"/>
    <w:rsid w:val="008A2FAB"/>
    <w:rsid w:val="008A3054"/>
    <w:rsid w:val="008A3535"/>
    <w:rsid w:val="008A460D"/>
    <w:rsid w:val="008A53D0"/>
    <w:rsid w:val="008A5794"/>
    <w:rsid w:val="008A6428"/>
    <w:rsid w:val="008A6A65"/>
    <w:rsid w:val="008A6D72"/>
    <w:rsid w:val="008A7850"/>
    <w:rsid w:val="008B015C"/>
    <w:rsid w:val="008B0CA7"/>
    <w:rsid w:val="008B0EC6"/>
    <w:rsid w:val="008B0FCA"/>
    <w:rsid w:val="008B0FD1"/>
    <w:rsid w:val="008B3313"/>
    <w:rsid w:val="008B4521"/>
    <w:rsid w:val="008B5463"/>
    <w:rsid w:val="008B56E5"/>
    <w:rsid w:val="008B6842"/>
    <w:rsid w:val="008C108F"/>
    <w:rsid w:val="008C29A6"/>
    <w:rsid w:val="008C2FD4"/>
    <w:rsid w:val="008C35D9"/>
    <w:rsid w:val="008C38E1"/>
    <w:rsid w:val="008C3F64"/>
    <w:rsid w:val="008C4173"/>
    <w:rsid w:val="008C48E6"/>
    <w:rsid w:val="008D023D"/>
    <w:rsid w:val="008D0617"/>
    <w:rsid w:val="008D2010"/>
    <w:rsid w:val="008D2919"/>
    <w:rsid w:val="008D413F"/>
    <w:rsid w:val="008D4D64"/>
    <w:rsid w:val="008D5528"/>
    <w:rsid w:val="008D5CC4"/>
    <w:rsid w:val="008D692F"/>
    <w:rsid w:val="008E1FD0"/>
    <w:rsid w:val="008E2C7C"/>
    <w:rsid w:val="008E4F64"/>
    <w:rsid w:val="008E5913"/>
    <w:rsid w:val="008E5D45"/>
    <w:rsid w:val="008E69DB"/>
    <w:rsid w:val="008E703D"/>
    <w:rsid w:val="008F0713"/>
    <w:rsid w:val="008F0929"/>
    <w:rsid w:val="008F1D82"/>
    <w:rsid w:val="008F2DC0"/>
    <w:rsid w:val="008F3FBB"/>
    <w:rsid w:val="008F4544"/>
    <w:rsid w:val="008F56A1"/>
    <w:rsid w:val="008F5A46"/>
    <w:rsid w:val="008F64F1"/>
    <w:rsid w:val="008F7AAA"/>
    <w:rsid w:val="008F7CAA"/>
    <w:rsid w:val="00900244"/>
    <w:rsid w:val="009010D7"/>
    <w:rsid w:val="00901308"/>
    <w:rsid w:val="009040B5"/>
    <w:rsid w:val="009045BC"/>
    <w:rsid w:val="00905A6A"/>
    <w:rsid w:val="00910DCD"/>
    <w:rsid w:val="00912448"/>
    <w:rsid w:val="00912568"/>
    <w:rsid w:val="0091373E"/>
    <w:rsid w:val="00913A73"/>
    <w:rsid w:val="009154BC"/>
    <w:rsid w:val="00915F4E"/>
    <w:rsid w:val="00916454"/>
    <w:rsid w:val="00917054"/>
    <w:rsid w:val="009202A7"/>
    <w:rsid w:val="00920E13"/>
    <w:rsid w:val="00921B3C"/>
    <w:rsid w:val="00922466"/>
    <w:rsid w:val="00923E86"/>
    <w:rsid w:val="00924F9A"/>
    <w:rsid w:val="00926AEE"/>
    <w:rsid w:val="0093003D"/>
    <w:rsid w:val="00930332"/>
    <w:rsid w:val="00931EDC"/>
    <w:rsid w:val="00932CC1"/>
    <w:rsid w:val="009331D0"/>
    <w:rsid w:val="0093421A"/>
    <w:rsid w:val="00936494"/>
    <w:rsid w:val="00940F2F"/>
    <w:rsid w:val="0094146E"/>
    <w:rsid w:val="00941E20"/>
    <w:rsid w:val="0094362E"/>
    <w:rsid w:val="009437AA"/>
    <w:rsid w:val="00944F29"/>
    <w:rsid w:val="00946E17"/>
    <w:rsid w:val="00947A26"/>
    <w:rsid w:val="00947AE5"/>
    <w:rsid w:val="0095376A"/>
    <w:rsid w:val="00953BF7"/>
    <w:rsid w:val="00953D9F"/>
    <w:rsid w:val="00954D09"/>
    <w:rsid w:val="00954F02"/>
    <w:rsid w:val="00955514"/>
    <w:rsid w:val="0095743C"/>
    <w:rsid w:val="009610DB"/>
    <w:rsid w:val="00961C50"/>
    <w:rsid w:val="00962588"/>
    <w:rsid w:val="0096360D"/>
    <w:rsid w:val="00963FE7"/>
    <w:rsid w:val="00965C6B"/>
    <w:rsid w:val="009662D7"/>
    <w:rsid w:val="00966C8B"/>
    <w:rsid w:val="00970158"/>
    <w:rsid w:val="00970D67"/>
    <w:rsid w:val="00974144"/>
    <w:rsid w:val="00974562"/>
    <w:rsid w:val="00975154"/>
    <w:rsid w:val="009757F6"/>
    <w:rsid w:val="00976F62"/>
    <w:rsid w:val="009815FF"/>
    <w:rsid w:val="00981974"/>
    <w:rsid w:val="00982CF7"/>
    <w:rsid w:val="0098650B"/>
    <w:rsid w:val="00991856"/>
    <w:rsid w:val="009920E6"/>
    <w:rsid w:val="00992E87"/>
    <w:rsid w:val="009940DF"/>
    <w:rsid w:val="0099434C"/>
    <w:rsid w:val="00994B9F"/>
    <w:rsid w:val="00994EE5"/>
    <w:rsid w:val="0099527D"/>
    <w:rsid w:val="00996A32"/>
    <w:rsid w:val="009A1975"/>
    <w:rsid w:val="009A34DC"/>
    <w:rsid w:val="009A4137"/>
    <w:rsid w:val="009A5E39"/>
    <w:rsid w:val="009A6378"/>
    <w:rsid w:val="009A64BA"/>
    <w:rsid w:val="009A771B"/>
    <w:rsid w:val="009A7B4A"/>
    <w:rsid w:val="009B0078"/>
    <w:rsid w:val="009B24C3"/>
    <w:rsid w:val="009B33C7"/>
    <w:rsid w:val="009B401D"/>
    <w:rsid w:val="009B72C6"/>
    <w:rsid w:val="009B7B1E"/>
    <w:rsid w:val="009C0CB2"/>
    <w:rsid w:val="009C1AB5"/>
    <w:rsid w:val="009C2236"/>
    <w:rsid w:val="009C44FE"/>
    <w:rsid w:val="009C49EF"/>
    <w:rsid w:val="009C5673"/>
    <w:rsid w:val="009C6D3B"/>
    <w:rsid w:val="009C7A58"/>
    <w:rsid w:val="009D0A06"/>
    <w:rsid w:val="009D3269"/>
    <w:rsid w:val="009D3770"/>
    <w:rsid w:val="009D6409"/>
    <w:rsid w:val="009E0BE6"/>
    <w:rsid w:val="009E1923"/>
    <w:rsid w:val="009E25FB"/>
    <w:rsid w:val="009E2E81"/>
    <w:rsid w:val="009E31B2"/>
    <w:rsid w:val="009E3318"/>
    <w:rsid w:val="009E33DA"/>
    <w:rsid w:val="009E3CA1"/>
    <w:rsid w:val="009E6E91"/>
    <w:rsid w:val="009E7AF3"/>
    <w:rsid w:val="009F464D"/>
    <w:rsid w:val="009F4EB5"/>
    <w:rsid w:val="009F6F86"/>
    <w:rsid w:val="00A00BC1"/>
    <w:rsid w:val="00A00FE2"/>
    <w:rsid w:val="00A03284"/>
    <w:rsid w:val="00A03AE5"/>
    <w:rsid w:val="00A04BBE"/>
    <w:rsid w:val="00A05B23"/>
    <w:rsid w:val="00A0790F"/>
    <w:rsid w:val="00A07B62"/>
    <w:rsid w:val="00A125AF"/>
    <w:rsid w:val="00A12C29"/>
    <w:rsid w:val="00A15A6F"/>
    <w:rsid w:val="00A16682"/>
    <w:rsid w:val="00A17235"/>
    <w:rsid w:val="00A1753C"/>
    <w:rsid w:val="00A20DD0"/>
    <w:rsid w:val="00A21052"/>
    <w:rsid w:val="00A216B4"/>
    <w:rsid w:val="00A219AB"/>
    <w:rsid w:val="00A25A07"/>
    <w:rsid w:val="00A264BD"/>
    <w:rsid w:val="00A315F1"/>
    <w:rsid w:val="00A31682"/>
    <w:rsid w:val="00A31CAE"/>
    <w:rsid w:val="00A323CB"/>
    <w:rsid w:val="00A33490"/>
    <w:rsid w:val="00A33A12"/>
    <w:rsid w:val="00A34660"/>
    <w:rsid w:val="00A35863"/>
    <w:rsid w:val="00A35FE7"/>
    <w:rsid w:val="00A3741B"/>
    <w:rsid w:val="00A42C99"/>
    <w:rsid w:val="00A4371D"/>
    <w:rsid w:val="00A43BB0"/>
    <w:rsid w:val="00A44147"/>
    <w:rsid w:val="00A442AA"/>
    <w:rsid w:val="00A45E66"/>
    <w:rsid w:val="00A47A1E"/>
    <w:rsid w:val="00A47E40"/>
    <w:rsid w:val="00A50924"/>
    <w:rsid w:val="00A5095A"/>
    <w:rsid w:val="00A51622"/>
    <w:rsid w:val="00A53100"/>
    <w:rsid w:val="00A53EB1"/>
    <w:rsid w:val="00A54996"/>
    <w:rsid w:val="00A54CD2"/>
    <w:rsid w:val="00A55C1A"/>
    <w:rsid w:val="00A56460"/>
    <w:rsid w:val="00A57789"/>
    <w:rsid w:val="00A615EE"/>
    <w:rsid w:val="00A6216E"/>
    <w:rsid w:val="00A63600"/>
    <w:rsid w:val="00A63886"/>
    <w:rsid w:val="00A639F0"/>
    <w:rsid w:val="00A63FEC"/>
    <w:rsid w:val="00A6412E"/>
    <w:rsid w:val="00A64ED5"/>
    <w:rsid w:val="00A66BB5"/>
    <w:rsid w:val="00A6742D"/>
    <w:rsid w:val="00A710EC"/>
    <w:rsid w:val="00A717D8"/>
    <w:rsid w:val="00A739E7"/>
    <w:rsid w:val="00A739F9"/>
    <w:rsid w:val="00A75AA1"/>
    <w:rsid w:val="00A76C90"/>
    <w:rsid w:val="00A770BF"/>
    <w:rsid w:val="00A77A0A"/>
    <w:rsid w:val="00A77D64"/>
    <w:rsid w:val="00A77E99"/>
    <w:rsid w:val="00A836B1"/>
    <w:rsid w:val="00A83A7E"/>
    <w:rsid w:val="00A83F39"/>
    <w:rsid w:val="00A85C97"/>
    <w:rsid w:val="00A86099"/>
    <w:rsid w:val="00A86FB7"/>
    <w:rsid w:val="00A87028"/>
    <w:rsid w:val="00A913E4"/>
    <w:rsid w:val="00A92B00"/>
    <w:rsid w:val="00A92CC4"/>
    <w:rsid w:val="00A935F7"/>
    <w:rsid w:val="00A95628"/>
    <w:rsid w:val="00A95C83"/>
    <w:rsid w:val="00A95FA9"/>
    <w:rsid w:val="00A96772"/>
    <w:rsid w:val="00AA1CA4"/>
    <w:rsid w:val="00AA1EC7"/>
    <w:rsid w:val="00AA1F09"/>
    <w:rsid w:val="00AA2AE6"/>
    <w:rsid w:val="00AA366A"/>
    <w:rsid w:val="00AA38F1"/>
    <w:rsid w:val="00AA62AA"/>
    <w:rsid w:val="00AA6BD5"/>
    <w:rsid w:val="00AA783A"/>
    <w:rsid w:val="00AB0545"/>
    <w:rsid w:val="00AB0DDE"/>
    <w:rsid w:val="00AB235B"/>
    <w:rsid w:val="00AB37A3"/>
    <w:rsid w:val="00AB470B"/>
    <w:rsid w:val="00AB4851"/>
    <w:rsid w:val="00AB6DCB"/>
    <w:rsid w:val="00AB6F99"/>
    <w:rsid w:val="00AC06B6"/>
    <w:rsid w:val="00AC17EA"/>
    <w:rsid w:val="00AC392A"/>
    <w:rsid w:val="00AC7832"/>
    <w:rsid w:val="00AC7ACE"/>
    <w:rsid w:val="00AD0367"/>
    <w:rsid w:val="00AD08C8"/>
    <w:rsid w:val="00AD18E6"/>
    <w:rsid w:val="00AD323B"/>
    <w:rsid w:val="00AD32B9"/>
    <w:rsid w:val="00AD34FA"/>
    <w:rsid w:val="00AE0DA4"/>
    <w:rsid w:val="00AE6486"/>
    <w:rsid w:val="00AE6915"/>
    <w:rsid w:val="00AF08D4"/>
    <w:rsid w:val="00AF0AD0"/>
    <w:rsid w:val="00AF283B"/>
    <w:rsid w:val="00AF56D6"/>
    <w:rsid w:val="00B01B96"/>
    <w:rsid w:val="00B01CC8"/>
    <w:rsid w:val="00B04650"/>
    <w:rsid w:val="00B06E37"/>
    <w:rsid w:val="00B07D60"/>
    <w:rsid w:val="00B118C8"/>
    <w:rsid w:val="00B11AFC"/>
    <w:rsid w:val="00B15AC3"/>
    <w:rsid w:val="00B17167"/>
    <w:rsid w:val="00B21E4A"/>
    <w:rsid w:val="00B23237"/>
    <w:rsid w:val="00B24D8E"/>
    <w:rsid w:val="00B260D8"/>
    <w:rsid w:val="00B26E7A"/>
    <w:rsid w:val="00B27CA4"/>
    <w:rsid w:val="00B3027F"/>
    <w:rsid w:val="00B3031D"/>
    <w:rsid w:val="00B308AB"/>
    <w:rsid w:val="00B31036"/>
    <w:rsid w:val="00B310BF"/>
    <w:rsid w:val="00B31EBA"/>
    <w:rsid w:val="00B3344F"/>
    <w:rsid w:val="00B35FF4"/>
    <w:rsid w:val="00B36085"/>
    <w:rsid w:val="00B375A2"/>
    <w:rsid w:val="00B37ED6"/>
    <w:rsid w:val="00B403D2"/>
    <w:rsid w:val="00B41AC2"/>
    <w:rsid w:val="00B41BD5"/>
    <w:rsid w:val="00B4207E"/>
    <w:rsid w:val="00B4213B"/>
    <w:rsid w:val="00B428DB"/>
    <w:rsid w:val="00B42CDD"/>
    <w:rsid w:val="00B440BD"/>
    <w:rsid w:val="00B44AC8"/>
    <w:rsid w:val="00B470B2"/>
    <w:rsid w:val="00B4760D"/>
    <w:rsid w:val="00B47A9C"/>
    <w:rsid w:val="00B47F6A"/>
    <w:rsid w:val="00B500C0"/>
    <w:rsid w:val="00B501D6"/>
    <w:rsid w:val="00B50FD9"/>
    <w:rsid w:val="00B51758"/>
    <w:rsid w:val="00B51789"/>
    <w:rsid w:val="00B52B6B"/>
    <w:rsid w:val="00B53199"/>
    <w:rsid w:val="00B53B5F"/>
    <w:rsid w:val="00B56C84"/>
    <w:rsid w:val="00B6054D"/>
    <w:rsid w:val="00B60C1C"/>
    <w:rsid w:val="00B61B69"/>
    <w:rsid w:val="00B62235"/>
    <w:rsid w:val="00B62C35"/>
    <w:rsid w:val="00B63B8E"/>
    <w:rsid w:val="00B661A3"/>
    <w:rsid w:val="00B666C2"/>
    <w:rsid w:val="00B66829"/>
    <w:rsid w:val="00B7095E"/>
    <w:rsid w:val="00B70A86"/>
    <w:rsid w:val="00B7361A"/>
    <w:rsid w:val="00B741C3"/>
    <w:rsid w:val="00B760C3"/>
    <w:rsid w:val="00B76757"/>
    <w:rsid w:val="00B8055D"/>
    <w:rsid w:val="00B80DDB"/>
    <w:rsid w:val="00B81CED"/>
    <w:rsid w:val="00B8356A"/>
    <w:rsid w:val="00B83F2E"/>
    <w:rsid w:val="00B85B54"/>
    <w:rsid w:val="00B86022"/>
    <w:rsid w:val="00B876E8"/>
    <w:rsid w:val="00B9101E"/>
    <w:rsid w:val="00B93722"/>
    <w:rsid w:val="00B9392C"/>
    <w:rsid w:val="00B94877"/>
    <w:rsid w:val="00B94B06"/>
    <w:rsid w:val="00B95B43"/>
    <w:rsid w:val="00B97346"/>
    <w:rsid w:val="00BA0E06"/>
    <w:rsid w:val="00BA1D21"/>
    <w:rsid w:val="00BA2664"/>
    <w:rsid w:val="00BA2EB9"/>
    <w:rsid w:val="00BA4C36"/>
    <w:rsid w:val="00BA52D5"/>
    <w:rsid w:val="00BA70D7"/>
    <w:rsid w:val="00BA756A"/>
    <w:rsid w:val="00BA7B6A"/>
    <w:rsid w:val="00BA7D49"/>
    <w:rsid w:val="00BB1255"/>
    <w:rsid w:val="00BB37A8"/>
    <w:rsid w:val="00BB5232"/>
    <w:rsid w:val="00BB5D86"/>
    <w:rsid w:val="00BB5DCD"/>
    <w:rsid w:val="00BB7D55"/>
    <w:rsid w:val="00BC0A8E"/>
    <w:rsid w:val="00BC0BDF"/>
    <w:rsid w:val="00BC0BF4"/>
    <w:rsid w:val="00BC0D2A"/>
    <w:rsid w:val="00BC1149"/>
    <w:rsid w:val="00BC1B70"/>
    <w:rsid w:val="00BC283E"/>
    <w:rsid w:val="00BC2B19"/>
    <w:rsid w:val="00BC2CD8"/>
    <w:rsid w:val="00BC33C2"/>
    <w:rsid w:val="00BC3963"/>
    <w:rsid w:val="00BC48DC"/>
    <w:rsid w:val="00BC5D49"/>
    <w:rsid w:val="00BC6FD2"/>
    <w:rsid w:val="00BC7494"/>
    <w:rsid w:val="00BC7C23"/>
    <w:rsid w:val="00BD0ABE"/>
    <w:rsid w:val="00BD0C55"/>
    <w:rsid w:val="00BD0DE6"/>
    <w:rsid w:val="00BD1851"/>
    <w:rsid w:val="00BD279F"/>
    <w:rsid w:val="00BD566E"/>
    <w:rsid w:val="00BD5D6F"/>
    <w:rsid w:val="00BE18E9"/>
    <w:rsid w:val="00BE274D"/>
    <w:rsid w:val="00BE2F44"/>
    <w:rsid w:val="00BE4816"/>
    <w:rsid w:val="00BE5D0F"/>
    <w:rsid w:val="00BE7D6C"/>
    <w:rsid w:val="00BF03C9"/>
    <w:rsid w:val="00BF101C"/>
    <w:rsid w:val="00BF1E3E"/>
    <w:rsid w:val="00BF2F06"/>
    <w:rsid w:val="00BF5FF1"/>
    <w:rsid w:val="00BF7D2E"/>
    <w:rsid w:val="00C00470"/>
    <w:rsid w:val="00C01698"/>
    <w:rsid w:val="00C030D1"/>
    <w:rsid w:val="00C03944"/>
    <w:rsid w:val="00C0530E"/>
    <w:rsid w:val="00C07F44"/>
    <w:rsid w:val="00C119AF"/>
    <w:rsid w:val="00C13A50"/>
    <w:rsid w:val="00C14DB7"/>
    <w:rsid w:val="00C1534D"/>
    <w:rsid w:val="00C155F3"/>
    <w:rsid w:val="00C1757C"/>
    <w:rsid w:val="00C20273"/>
    <w:rsid w:val="00C2106D"/>
    <w:rsid w:val="00C21812"/>
    <w:rsid w:val="00C21F06"/>
    <w:rsid w:val="00C225BF"/>
    <w:rsid w:val="00C229AB"/>
    <w:rsid w:val="00C23E45"/>
    <w:rsid w:val="00C2422A"/>
    <w:rsid w:val="00C24F97"/>
    <w:rsid w:val="00C2605C"/>
    <w:rsid w:val="00C26A5C"/>
    <w:rsid w:val="00C27788"/>
    <w:rsid w:val="00C27FA1"/>
    <w:rsid w:val="00C30807"/>
    <w:rsid w:val="00C30E01"/>
    <w:rsid w:val="00C315AD"/>
    <w:rsid w:val="00C322A1"/>
    <w:rsid w:val="00C34E1B"/>
    <w:rsid w:val="00C3501E"/>
    <w:rsid w:val="00C35027"/>
    <w:rsid w:val="00C419A5"/>
    <w:rsid w:val="00C41DC1"/>
    <w:rsid w:val="00C42ED4"/>
    <w:rsid w:val="00C47040"/>
    <w:rsid w:val="00C474F3"/>
    <w:rsid w:val="00C50999"/>
    <w:rsid w:val="00C529DD"/>
    <w:rsid w:val="00C53D29"/>
    <w:rsid w:val="00C54E48"/>
    <w:rsid w:val="00C55B0F"/>
    <w:rsid w:val="00C5647E"/>
    <w:rsid w:val="00C56DC4"/>
    <w:rsid w:val="00C6313A"/>
    <w:rsid w:val="00C64707"/>
    <w:rsid w:val="00C64E95"/>
    <w:rsid w:val="00C65823"/>
    <w:rsid w:val="00C67998"/>
    <w:rsid w:val="00C7042E"/>
    <w:rsid w:val="00C70E57"/>
    <w:rsid w:val="00C71DFB"/>
    <w:rsid w:val="00C7498A"/>
    <w:rsid w:val="00C771BA"/>
    <w:rsid w:val="00C805F9"/>
    <w:rsid w:val="00C825FA"/>
    <w:rsid w:val="00C86A11"/>
    <w:rsid w:val="00C87A4F"/>
    <w:rsid w:val="00C902C7"/>
    <w:rsid w:val="00C90605"/>
    <w:rsid w:val="00C91348"/>
    <w:rsid w:val="00C92F96"/>
    <w:rsid w:val="00C932E5"/>
    <w:rsid w:val="00C934A5"/>
    <w:rsid w:val="00C93D7A"/>
    <w:rsid w:val="00C955B6"/>
    <w:rsid w:val="00C95A4F"/>
    <w:rsid w:val="00C9660A"/>
    <w:rsid w:val="00C96977"/>
    <w:rsid w:val="00C9720B"/>
    <w:rsid w:val="00CA2360"/>
    <w:rsid w:val="00CA2B5B"/>
    <w:rsid w:val="00CA4E35"/>
    <w:rsid w:val="00CA6769"/>
    <w:rsid w:val="00CA6CEC"/>
    <w:rsid w:val="00CA7B0D"/>
    <w:rsid w:val="00CB0B5A"/>
    <w:rsid w:val="00CB1254"/>
    <w:rsid w:val="00CB2F31"/>
    <w:rsid w:val="00CB4DF8"/>
    <w:rsid w:val="00CB63BF"/>
    <w:rsid w:val="00CB7C6E"/>
    <w:rsid w:val="00CC0C2F"/>
    <w:rsid w:val="00CC0E9E"/>
    <w:rsid w:val="00CC16B5"/>
    <w:rsid w:val="00CC2174"/>
    <w:rsid w:val="00CC2F1E"/>
    <w:rsid w:val="00CC31FF"/>
    <w:rsid w:val="00CC38B5"/>
    <w:rsid w:val="00CC4B88"/>
    <w:rsid w:val="00CC5265"/>
    <w:rsid w:val="00CC588E"/>
    <w:rsid w:val="00CD10BE"/>
    <w:rsid w:val="00CD15B2"/>
    <w:rsid w:val="00CD186D"/>
    <w:rsid w:val="00CD24D8"/>
    <w:rsid w:val="00CD6BD6"/>
    <w:rsid w:val="00CD7326"/>
    <w:rsid w:val="00CD79BB"/>
    <w:rsid w:val="00CD7D65"/>
    <w:rsid w:val="00CE22B0"/>
    <w:rsid w:val="00CE23CC"/>
    <w:rsid w:val="00CE2416"/>
    <w:rsid w:val="00CE2508"/>
    <w:rsid w:val="00CE30F7"/>
    <w:rsid w:val="00CE4828"/>
    <w:rsid w:val="00CE4EC5"/>
    <w:rsid w:val="00CE5061"/>
    <w:rsid w:val="00CE56B6"/>
    <w:rsid w:val="00CE5966"/>
    <w:rsid w:val="00CE62F5"/>
    <w:rsid w:val="00CE7A07"/>
    <w:rsid w:val="00CE7D4B"/>
    <w:rsid w:val="00CE7E2C"/>
    <w:rsid w:val="00CF083C"/>
    <w:rsid w:val="00CF130A"/>
    <w:rsid w:val="00CF25BA"/>
    <w:rsid w:val="00CF460F"/>
    <w:rsid w:val="00CF4EB8"/>
    <w:rsid w:val="00CF4EE4"/>
    <w:rsid w:val="00CF7A0E"/>
    <w:rsid w:val="00D0050C"/>
    <w:rsid w:val="00D023F4"/>
    <w:rsid w:val="00D03606"/>
    <w:rsid w:val="00D04A8B"/>
    <w:rsid w:val="00D0573C"/>
    <w:rsid w:val="00D06396"/>
    <w:rsid w:val="00D065F2"/>
    <w:rsid w:val="00D11DE3"/>
    <w:rsid w:val="00D210FC"/>
    <w:rsid w:val="00D213C6"/>
    <w:rsid w:val="00D231BA"/>
    <w:rsid w:val="00D232DA"/>
    <w:rsid w:val="00D242F6"/>
    <w:rsid w:val="00D2505D"/>
    <w:rsid w:val="00D25204"/>
    <w:rsid w:val="00D25245"/>
    <w:rsid w:val="00D307DC"/>
    <w:rsid w:val="00D30FA6"/>
    <w:rsid w:val="00D31502"/>
    <w:rsid w:val="00D32B6A"/>
    <w:rsid w:val="00D32E6A"/>
    <w:rsid w:val="00D33314"/>
    <w:rsid w:val="00D34E4D"/>
    <w:rsid w:val="00D374A9"/>
    <w:rsid w:val="00D37544"/>
    <w:rsid w:val="00D41240"/>
    <w:rsid w:val="00D43052"/>
    <w:rsid w:val="00D432BD"/>
    <w:rsid w:val="00D43646"/>
    <w:rsid w:val="00D44FED"/>
    <w:rsid w:val="00D45169"/>
    <w:rsid w:val="00D45C47"/>
    <w:rsid w:val="00D47095"/>
    <w:rsid w:val="00D472AD"/>
    <w:rsid w:val="00D47E48"/>
    <w:rsid w:val="00D50746"/>
    <w:rsid w:val="00D52847"/>
    <w:rsid w:val="00D5356A"/>
    <w:rsid w:val="00D53F24"/>
    <w:rsid w:val="00D559FC"/>
    <w:rsid w:val="00D57E9D"/>
    <w:rsid w:val="00D62220"/>
    <w:rsid w:val="00D63400"/>
    <w:rsid w:val="00D63C94"/>
    <w:rsid w:val="00D63D5F"/>
    <w:rsid w:val="00D6496B"/>
    <w:rsid w:val="00D65118"/>
    <w:rsid w:val="00D6541D"/>
    <w:rsid w:val="00D6683F"/>
    <w:rsid w:val="00D66E34"/>
    <w:rsid w:val="00D6767C"/>
    <w:rsid w:val="00D74160"/>
    <w:rsid w:val="00D7447D"/>
    <w:rsid w:val="00D74FC3"/>
    <w:rsid w:val="00D75C83"/>
    <w:rsid w:val="00D8016F"/>
    <w:rsid w:val="00D80748"/>
    <w:rsid w:val="00D820F4"/>
    <w:rsid w:val="00D830AB"/>
    <w:rsid w:val="00D8361B"/>
    <w:rsid w:val="00D83ED8"/>
    <w:rsid w:val="00D85338"/>
    <w:rsid w:val="00D86673"/>
    <w:rsid w:val="00D875BA"/>
    <w:rsid w:val="00D906A9"/>
    <w:rsid w:val="00D90AAE"/>
    <w:rsid w:val="00D91334"/>
    <w:rsid w:val="00D92281"/>
    <w:rsid w:val="00D932A4"/>
    <w:rsid w:val="00D93672"/>
    <w:rsid w:val="00D9419F"/>
    <w:rsid w:val="00D9473A"/>
    <w:rsid w:val="00D95F36"/>
    <w:rsid w:val="00D96869"/>
    <w:rsid w:val="00D975E1"/>
    <w:rsid w:val="00D97C76"/>
    <w:rsid w:val="00D97EA9"/>
    <w:rsid w:val="00DA03E4"/>
    <w:rsid w:val="00DA0DAF"/>
    <w:rsid w:val="00DA0EA0"/>
    <w:rsid w:val="00DA197F"/>
    <w:rsid w:val="00DA258A"/>
    <w:rsid w:val="00DA46D8"/>
    <w:rsid w:val="00DA7906"/>
    <w:rsid w:val="00DB1DD6"/>
    <w:rsid w:val="00DB33D0"/>
    <w:rsid w:val="00DB3437"/>
    <w:rsid w:val="00DB5FB8"/>
    <w:rsid w:val="00DC2016"/>
    <w:rsid w:val="00DC26B3"/>
    <w:rsid w:val="00DC2902"/>
    <w:rsid w:val="00DC310B"/>
    <w:rsid w:val="00DC4327"/>
    <w:rsid w:val="00DC4822"/>
    <w:rsid w:val="00DC538F"/>
    <w:rsid w:val="00DC6A3F"/>
    <w:rsid w:val="00DC797B"/>
    <w:rsid w:val="00DD0661"/>
    <w:rsid w:val="00DD34FE"/>
    <w:rsid w:val="00DD4E2E"/>
    <w:rsid w:val="00DE3878"/>
    <w:rsid w:val="00DE50C2"/>
    <w:rsid w:val="00DE59A9"/>
    <w:rsid w:val="00DE66A6"/>
    <w:rsid w:val="00DF170A"/>
    <w:rsid w:val="00DF3FC1"/>
    <w:rsid w:val="00DF53EE"/>
    <w:rsid w:val="00DF7637"/>
    <w:rsid w:val="00DF7EFE"/>
    <w:rsid w:val="00E00496"/>
    <w:rsid w:val="00E0127D"/>
    <w:rsid w:val="00E01709"/>
    <w:rsid w:val="00E01D46"/>
    <w:rsid w:val="00E0333A"/>
    <w:rsid w:val="00E038B4"/>
    <w:rsid w:val="00E03AF5"/>
    <w:rsid w:val="00E056B6"/>
    <w:rsid w:val="00E056E9"/>
    <w:rsid w:val="00E07179"/>
    <w:rsid w:val="00E071A3"/>
    <w:rsid w:val="00E07758"/>
    <w:rsid w:val="00E100C7"/>
    <w:rsid w:val="00E122E1"/>
    <w:rsid w:val="00E12522"/>
    <w:rsid w:val="00E1292F"/>
    <w:rsid w:val="00E14947"/>
    <w:rsid w:val="00E14AB0"/>
    <w:rsid w:val="00E154D0"/>
    <w:rsid w:val="00E15AA6"/>
    <w:rsid w:val="00E16FC4"/>
    <w:rsid w:val="00E21C7E"/>
    <w:rsid w:val="00E227AF"/>
    <w:rsid w:val="00E232C8"/>
    <w:rsid w:val="00E24D74"/>
    <w:rsid w:val="00E25386"/>
    <w:rsid w:val="00E25751"/>
    <w:rsid w:val="00E26261"/>
    <w:rsid w:val="00E271A1"/>
    <w:rsid w:val="00E30A72"/>
    <w:rsid w:val="00E318C5"/>
    <w:rsid w:val="00E35640"/>
    <w:rsid w:val="00E35B07"/>
    <w:rsid w:val="00E40518"/>
    <w:rsid w:val="00E4285D"/>
    <w:rsid w:val="00E437AC"/>
    <w:rsid w:val="00E43C06"/>
    <w:rsid w:val="00E43C5A"/>
    <w:rsid w:val="00E447C6"/>
    <w:rsid w:val="00E46ABC"/>
    <w:rsid w:val="00E471C4"/>
    <w:rsid w:val="00E4760A"/>
    <w:rsid w:val="00E50058"/>
    <w:rsid w:val="00E51F30"/>
    <w:rsid w:val="00E52007"/>
    <w:rsid w:val="00E52A46"/>
    <w:rsid w:val="00E52B3B"/>
    <w:rsid w:val="00E53F17"/>
    <w:rsid w:val="00E60984"/>
    <w:rsid w:val="00E60D30"/>
    <w:rsid w:val="00E61D5F"/>
    <w:rsid w:val="00E65CF0"/>
    <w:rsid w:val="00E72324"/>
    <w:rsid w:val="00E72BEC"/>
    <w:rsid w:val="00E77C29"/>
    <w:rsid w:val="00E81E17"/>
    <w:rsid w:val="00E83357"/>
    <w:rsid w:val="00E83B38"/>
    <w:rsid w:val="00E8480E"/>
    <w:rsid w:val="00E852D2"/>
    <w:rsid w:val="00E85660"/>
    <w:rsid w:val="00E86041"/>
    <w:rsid w:val="00E86D8F"/>
    <w:rsid w:val="00E87227"/>
    <w:rsid w:val="00E87D2E"/>
    <w:rsid w:val="00E87E5D"/>
    <w:rsid w:val="00E905C4"/>
    <w:rsid w:val="00E9139E"/>
    <w:rsid w:val="00E91FB7"/>
    <w:rsid w:val="00E943CA"/>
    <w:rsid w:val="00E946C8"/>
    <w:rsid w:val="00E958F3"/>
    <w:rsid w:val="00E96742"/>
    <w:rsid w:val="00EA25E6"/>
    <w:rsid w:val="00EA3FCF"/>
    <w:rsid w:val="00EA450F"/>
    <w:rsid w:val="00EB157F"/>
    <w:rsid w:val="00EB230C"/>
    <w:rsid w:val="00EB28F0"/>
    <w:rsid w:val="00EB4426"/>
    <w:rsid w:val="00EB4C9D"/>
    <w:rsid w:val="00EB595A"/>
    <w:rsid w:val="00EB608E"/>
    <w:rsid w:val="00EB77DC"/>
    <w:rsid w:val="00EB7C5C"/>
    <w:rsid w:val="00EC0FE7"/>
    <w:rsid w:val="00EC1104"/>
    <w:rsid w:val="00EC1CC6"/>
    <w:rsid w:val="00EC28B4"/>
    <w:rsid w:val="00EC3F1C"/>
    <w:rsid w:val="00EC4F83"/>
    <w:rsid w:val="00EC558A"/>
    <w:rsid w:val="00EC75F8"/>
    <w:rsid w:val="00ED0AE5"/>
    <w:rsid w:val="00ED0E8D"/>
    <w:rsid w:val="00ED134F"/>
    <w:rsid w:val="00ED184E"/>
    <w:rsid w:val="00ED1B7F"/>
    <w:rsid w:val="00ED1C23"/>
    <w:rsid w:val="00ED28FB"/>
    <w:rsid w:val="00ED3DD6"/>
    <w:rsid w:val="00ED4A14"/>
    <w:rsid w:val="00ED4E52"/>
    <w:rsid w:val="00ED5594"/>
    <w:rsid w:val="00ED6796"/>
    <w:rsid w:val="00ED7B87"/>
    <w:rsid w:val="00EE2C48"/>
    <w:rsid w:val="00EE3C6E"/>
    <w:rsid w:val="00EE3FAB"/>
    <w:rsid w:val="00EE425F"/>
    <w:rsid w:val="00EE45FE"/>
    <w:rsid w:val="00EE4A1C"/>
    <w:rsid w:val="00EE66B0"/>
    <w:rsid w:val="00EF01F5"/>
    <w:rsid w:val="00EF0E4F"/>
    <w:rsid w:val="00EF1C87"/>
    <w:rsid w:val="00EF3248"/>
    <w:rsid w:val="00EF36C0"/>
    <w:rsid w:val="00EF3D2A"/>
    <w:rsid w:val="00EF4A41"/>
    <w:rsid w:val="00EF5232"/>
    <w:rsid w:val="00EF63F8"/>
    <w:rsid w:val="00F00F7D"/>
    <w:rsid w:val="00F02908"/>
    <w:rsid w:val="00F05C3A"/>
    <w:rsid w:val="00F06428"/>
    <w:rsid w:val="00F06D44"/>
    <w:rsid w:val="00F07B8B"/>
    <w:rsid w:val="00F12C03"/>
    <w:rsid w:val="00F12C82"/>
    <w:rsid w:val="00F13310"/>
    <w:rsid w:val="00F14034"/>
    <w:rsid w:val="00F140EA"/>
    <w:rsid w:val="00F14D36"/>
    <w:rsid w:val="00F167B2"/>
    <w:rsid w:val="00F16B50"/>
    <w:rsid w:val="00F204A4"/>
    <w:rsid w:val="00F207BD"/>
    <w:rsid w:val="00F209AE"/>
    <w:rsid w:val="00F21112"/>
    <w:rsid w:val="00F24D96"/>
    <w:rsid w:val="00F25D48"/>
    <w:rsid w:val="00F2745F"/>
    <w:rsid w:val="00F27C18"/>
    <w:rsid w:val="00F300F8"/>
    <w:rsid w:val="00F3024C"/>
    <w:rsid w:val="00F30A10"/>
    <w:rsid w:val="00F33F38"/>
    <w:rsid w:val="00F34E1F"/>
    <w:rsid w:val="00F357A7"/>
    <w:rsid w:val="00F3715F"/>
    <w:rsid w:val="00F3746F"/>
    <w:rsid w:val="00F40993"/>
    <w:rsid w:val="00F40E51"/>
    <w:rsid w:val="00F41B61"/>
    <w:rsid w:val="00F41E19"/>
    <w:rsid w:val="00F43434"/>
    <w:rsid w:val="00F441ED"/>
    <w:rsid w:val="00F45272"/>
    <w:rsid w:val="00F45AD0"/>
    <w:rsid w:val="00F45DFC"/>
    <w:rsid w:val="00F45EED"/>
    <w:rsid w:val="00F4659F"/>
    <w:rsid w:val="00F46D92"/>
    <w:rsid w:val="00F4732A"/>
    <w:rsid w:val="00F47F41"/>
    <w:rsid w:val="00F50F15"/>
    <w:rsid w:val="00F53995"/>
    <w:rsid w:val="00F53B03"/>
    <w:rsid w:val="00F53BEA"/>
    <w:rsid w:val="00F5438C"/>
    <w:rsid w:val="00F55595"/>
    <w:rsid w:val="00F5570D"/>
    <w:rsid w:val="00F55F65"/>
    <w:rsid w:val="00F603A9"/>
    <w:rsid w:val="00F6317B"/>
    <w:rsid w:val="00F6613F"/>
    <w:rsid w:val="00F675A1"/>
    <w:rsid w:val="00F67E6E"/>
    <w:rsid w:val="00F70B9B"/>
    <w:rsid w:val="00F70D9B"/>
    <w:rsid w:val="00F736E3"/>
    <w:rsid w:val="00F74A54"/>
    <w:rsid w:val="00F74F64"/>
    <w:rsid w:val="00F7505B"/>
    <w:rsid w:val="00F757AA"/>
    <w:rsid w:val="00F80C53"/>
    <w:rsid w:val="00F812D0"/>
    <w:rsid w:val="00F82DEE"/>
    <w:rsid w:val="00F834E3"/>
    <w:rsid w:val="00F83C61"/>
    <w:rsid w:val="00F83D3A"/>
    <w:rsid w:val="00F916EC"/>
    <w:rsid w:val="00F91FFD"/>
    <w:rsid w:val="00F923E9"/>
    <w:rsid w:val="00F924DE"/>
    <w:rsid w:val="00F92AE2"/>
    <w:rsid w:val="00F93971"/>
    <w:rsid w:val="00F9622F"/>
    <w:rsid w:val="00FA04FC"/>
    <w:rsid w:val="00FA0675"/>
    <w:rsid w:val="00FA15B5"/>
    <w:rsid w:val="00FA173A"/>
    <w:rsid w:val="00FA1B00"/>
    <w:rsid w:val="00FA4CD4"/>
    <w:rsid w:val="00FB00E3"/>
    <w:rsid w:val="00FB1BB6"/>
    <w:rsid w:val="00FB2CDD"/>
    <w:rsid w:val="00FB2D2F"/>
    <w:rsid w:val="00FB5A34"/>
    <w:rsid w:val="00FB7752"/>
    <w:rsid w:val="00FB78A7"/>
    <w:rsid w:val="00FC097F"/>
    <w:rsid w:val="00FC1836"/>
    <w:rsid w:val="00FC1D83"/>
    <w:rsid w:val="00FC4B1D"/>
    <w:rsid w:val="00FC53B9"/>
    <w:rsid w:val="00FC66EB"/>
    <w:rsid w:val="00FC6997"/>
    <w:rsid w:val="00FC79F4"/>
    <w:rsid w:val="00FD026B"/>
    <w:rsid w:val="00FD1D5B"/>
    <w:rsid w:val="00FD3F52"/>
    <w:rsid w:val="00FD4EC7"/>
    <w:rsid w:val="00FD5EDC"/>
    <w:rsid w:val="00FE02F3"/>
    <w:rsid w:val="00FE1968"/>
    <w:rsid w:val="00FE289D"/>
    <w:rsid w:val="00FE44B3"/>
    <w:rsid w:val="00FE4F39"/>
    <w:rsid w:val="00FE531F"/>
    <w:rsid w:val="00FE68C3"/>
    <w:rsid w:val="00FE7E3C"/>
    <w:rsid w:val="00FF037B"/>
    <w:rsid w:val="00FF0D87"/>
    <w:rsid w:val="00FF0DB3"/>
    <w:rsid w:val="00FF1489"/>
    <w:rsid w:val="00FF1F83"/>
    <w:rsid w:val="00FF2E4D"/>
    <w:rsid w:val="00FF367C"/>
    <w:rsid w:val="00FF3838"/>
    <w:rsid w:val="00FF6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52137"/>
  <w15:chartTrackingRefBased/>
  <w15:docId w15:val="{7058727C-E5ED-4D10-AC97-E164567F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F1E42"/>
    <w:pPr>
      <w:suppressAutoHyphens/>
      <w:spacing w:before="60" w:after="60"/>
      <w:jc w:val="both"/>
    </w:pPr>
    <w:rPr>
      <w:rFonts w:ascii="Arial" w:hAnsi="Arial"/>
      <w:sz w:val="22"/>
      <w:szCs w:val="24"/>
      <w:lang w:val="en-GB" w:eastAsia="ar-SA"/>
    </w:rPr>
  </w:style>
  <w:style w:type="paragraph" w:styleId="Titolo1">
    <w:name w:val="heading 1"/>
    <w:aliases w:val="H1,1,Heading 1A,h1,WP Heading,T1,aa,Section Head,l1,Überschrift1,Überschrift A1,heading 1,1 ghost,g,Heading 1n,Otsikko1,h11,h12,h111,h13,h112,h14,h113,h15,h114,h16,h115,h121,h1111,h131,h1121,h141,h1131,h151,h1141,h17,h116,h122,h1112,Capitolo"/>
    <w:next w:val="Normale"/>
    <w:link w:val="Titolo1Carattere"/>
    <w:qFormat/>
    <w:rsid w:val="004D3CE8"/>
    <w:pPr>
      <w:keepNext/>
      <w:pageBreakBefore/>
      <w:numPr>
        <w:numId w:val="1"/>
      </w:numPr>
      <w:suppressAutoHyphens/>
      <w:spacing w:before="240" w:after="120"/>
      <w:outlineLvl w:val="0"/>
    </w:pPr>
    <w:rPr>
      <w:rFonts w:ascii="Arial" w:hAnsi="Arial"/>
      <w:b/>
      <w:spacing w:val="20"/>
      <w:kern w:val="1"/>
      <w:sz w:val="28"/>
      <w:lang w:val="en-GB" w:eastAsia="ar-SA"/>
    </w:rPr>
  </w:style>
  <w:style w:type="paragraph" w:styleId="Titolo2">
    <w:name w:val="heading 2"/>
    <w:aliases w:val="H2,h2,2,l2,list + change bar,T2,X,H2dex,H21,sub-sect,21,sub-sect1,heading 2,22,sub-sect2,211,sub-sect11,heading 21,23,sub-sect3,212,sub-sect12,heading 22,24,sub-sect4,213,sub-sect13,heading 23,25,sub-sect5,214,sub-sect14,heading 24,221,2111,s"/>
    <w:next w:val="Normale"/>
    <w:link w:val="Titolo2Carattere"/>
    <w:qFormat/>
    <w:rsid w:val="00DA0EA0"/>
    <w:pPr>
      <w:keepNext/>
      <w:numPr>
        <w:ilvl w:val="1"/>
        <w:numId w:val="1"/>
      </w:numPr>
      <w:suppressAutoHyphens/>
      <w:spacing w:before="180"/>
      <w:outlineLvl w:val="1"/>
    </w:pPr>
    <w:rPr>
      <w:rFonts w:ascii="Arial" w:hAnsi="Arial"/>
      <w:b/>
      <w:bCs/>
      <w:sz w:val="24"/>
      <w:szCs w:val="24"/>
      <w:lang w:val="en-GB" w:eastAsia="ar-SA"/>
    </w:rPr>
  </w:style>
  <w:style w:type="paragraph" w:styleId="Titolo3">
    <w:name w:val="heading 3"/>
    <w:aliases w:val="h3,l3,3,Guide 3,T3,heading 3,H3,H3dex,sub-sub,31,sub-sub1,32,sub-sub2,33,sub-sub3,34,sub-sub4,311,sub-sub11,heading 31,35,sub-sub5,312,sub-sub12,heading 32,321,sub-sub21,331,sub-sub31,341,sub-sub41,3111,sub-sub111,heading 311,36,sub-sub6,313"/>
    <w:next w:val="Normale"/>
    <w:link w:val="Titolo3Carattere"/>
    <w:qFormat/>
    <w:rsid w:val="001A0DC8"/>
    <w:pPr>
      <w:keepNext/>
      <w:numPr>
        <w:ilvl w:val="2"/>
        <w:numId w:val="1"/>
      </w:numPr>
      <w:suppressAutoHyphens/>
      <w:spacing w:before="180"/>
      <w:outlineLvl w:val="2"/>
    </w:pPr>
    <w:rPr>
      <w:rFonts w:ascii="Arial" w:hAnsi="Arial"/>
      <w:b/>
      <w:bCs/>
      <w:sz w:val="22"/>
      <w:szCs w:val="22"/>
      <w:lang w:val="en-GB" w:eastAsia="ar-SA"/>
    </w:rPr>
  </w:style>
  <w:style w:type="paragraph" w:styleId="Titolo4">
    <w:name w:val="heading 4"/>
    <w:aliases w:val="OT Hdg 4,OT Hdg 41,OT Hdg 42,OT Hdg 411,OT Hdg 43,OT Hdg 412,h4,H4,3559Heading 4,T4,EIVIS Title 4,4,s4,OT Hdg 44,OT Hdg 45,OT Hdg 421,OT Hdg 431,OT Hdg 441,OT Hdg 46,OT Hdg 422,OT Hdg 4111,X.X.X.X,X.X.X…,X.X.XÉ,heading XXXX,heading,Header 4"/>
    <w:basedOn w:val="Titolo3"/>
    <w:next w:val="Normale"/>
    <w:qFormat/>
    <w:rsid w:val="00E25386"/>
    <w:pPr>
      <w:numPr>
        <w:ilvl w:val="3"/>
      </w:numPr>
      <w:spacing w:after="120"/>
      <w:outlineLvl w:val="3"/>
    </w:pPr>
    <w:rPr>
      <w:b w:val="0"/>
      <w:szCs w:val="28"/>
    </w:rPr>
  </w:style>
  <w:style w:type="paragraph" w:styleId="Titolo5">
    <w:name w:val="heading 5"/>
    <w:aliases w:val="OT Hdg 5,OT Hdg 51,H5,h5,5,OT Hdg 52,OT Hdg 511,OT Hdg 53,OT Hdg 54,OT Hdg 55,OT Hdg 521,OT Hdg 531,OT Hdg 541,OT Hdg 56,OT Hdg 512,OT Hdg 522,OT Hdg 5111,XXXXX,X.X.X.X.X,FigFO,heading 5 X.X.X.X.X,heading 5,Unused,Appendix A to X,no number"/>
    <w:basedOn w:val="Normale"/>
    <w:next w:val="Normale"/>
    <w:qFormat/>
    <w:rsid w:val="00BF7D2E"/>
    <w:pPr>
      <w:numPr>
        <w:ilvl w:val="4"/>
        <w:numId w:val="1"/>
      </w:numPr>
      <w:spacing w:before="240"/>
      <w:outlineLvl w:val="4"/>
    </w:pPr>
    <w:rPr>
      <w:bCs/>
      <w:iCs/>
      <w:szCs w:val="26"/>
    </w:rPr>
  </w:style>
  <w:style w:type="paragraph" w:styleId="Titolo6">
    <w:name w:val="heading 6"/>
    <w:aliases w:val="Annex,H6,h6,X.X.X.X.X.X,TableTitle,heading 6,Überschrift 6_RST,H61,6,ASSET_heading6,a,Requirement,H62,H63,H64,H65,sub-dash,sd,cnp,Caption number (page-wide),ARC 6,T6,ITT t6,PA Appendix,Enum1,Appendix Level 1,Title 6,Überschrift 61,Title 61,L6"/>
    <w:basedOn w:val="Normale"/>
    <w:next w:val="Normale"/>
    <w:qFormat/>
    <w:rsid w:val="00BF7D2E"/>
    <w:pPr>
      <w:numPr>
        <w:ilvl w:val="5"/>
        <w:numId w:val="1"/>
      </w:numPr>
      <w:spacing w:before="240"/>
      <w:outlineLvl w:val="5"/>
    </w:pPr>
    <w:rPr>
      <w:bCs/>
      <w:szCs w:val="20"/>
    </w:rPr>
  </w:style>
  <w:style w:type="paragraph" w:styleId="Titolo7">
    <w:name w:val="heading 7"/>
    <w:aliases w:val="Enum2,h7,Appendix,App Heading1,Title 7,GS_7,GS,Title 71,GS_71,GS1,h71,Appendix1,App Heading11,heading 71,Title 72,GS_72,GS2,h72,Appendix2,App Heading12,heading 72,Title 73,GS_73,GS3,h73,Appendix3,App Heading13,heading 73,Title 74,heading 7,GS4"/>
    <w:basedOn w:val="Normale"/>
    <w:next w:val="Normale"/>
    <w:qFormat/>
    <w:rsid w:val="00BF7D2E"/>
    <w:pPr>
      <w:numPr>
        <w:ilvl w:val="6"/>
        <w:numId w:val="1"/>
      </w:numPr>
      <w:spacing w:before="240"/>
      <w:outlineLvl w:val="6"/>
    </w:pPr>
  </w:style>
  <w:style w:type="paragraph" w:styleId="Titolo8">
    <w:name w:val="heading 8"/>
    <w:aliases w:val="Annex Heading 1,Annex 3-digit,(table no.),(requirement),Appendix Heading 1,h8,FigureTitles,heading 8,Figure Con't,Appendix Heading 11,Appendix Heading 12,Appendix Heading 13,Appendix Heading 14,Appendix Heading 15,Appendix Heading 16"/>
    <w:basedOn w:val="Normale"/>
    <w:next w:val="Normale"/>
    <w:qFormat/>
    <w:rsid w:val="00B94877"/>
    <w:pPr>
      <w:numPr>
        <w:ilvl w:val="7"/>
        <w:numId w:val="1"/>
      </w:numPr>
      <w:spacing w:before="240"/>
      <w:outlineLvl w:val="7"/>
    </w:pPr>
    <w:rPr>
      <w:i/>
      <w:iCs/>
    </w:rPr>
  </w:style>
  <w:style w:type="paragraph" w:styleId="Titolo9">
    <w:name w:val="heading 9"/>
    <w:aliases w:val="(figure no.),Titre 91,caption.Légende figure.Titre 9,caption.Légende figure.Titre 91,caption1,Index Heading 1,Annex 4-digit,Überschrift 91,Überschrift 911,h9,heading 9,Appendix 4,App Heading,Document Information (no Numbering/Lettering)"/>
    <w:basedOn w:val="Normale"/>
    <w:next w:val="Normale"/>
    <w:qFormat/>
    <w:rsid w:val="00A34660"/>
    <w:pPr>
      <w:spacing w:before="240"/>
      <w:jc w:val="center"/>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rsid w:val="008020EC"/>
    <w:pPr>
      <w:tabs>
        <w:tab w:val="center" w:pos="4153"/>
        <w:tab w:val="right" w:pos="8306"/>
      </w:tabs>
    </w:pPr>
    <w:rPr>
      <w:sz w:val="16"/>
    </w:rPr>
  </w:style>
  <w:style w:type="paragraph" w:styleId="Intestazione">
    <w:name w:val="header"/>
    <w:aliases w:val="WP Header,header,encabezado,header odd,first,heading one,Heading,hd,Headerw,Drawing,header odd1,header odd2,header odd3,header odd4,header odd5,header odd6,header1,header2,header3,header odd11,header odd21,header odd7,header4,header odd8,he"/>
    <w:basedOn w:val="Normale"/>
    <w:link w:val="IntestazioneCarattere"/>
    <w:uiPriority w:val="99"/>
    <w:rsid w:val="000178FE"/>
    <w:pPr>
      <w:tabs>
        <w:tab w:val="center" w:pos="4819"/>
        <w:tab w:val="right" w:pos="9638"/>
      </w:tabs>
    </w:pPr>
  </w:style>
  <w:style w:type="paragraph" w:customStyle="1" w:styleId="ProposalAbstract">
    <w:name w:val="ProposalAbstract"/>
    <w:basedOn w:val="Normale"/>
    <w:rsid w:val="008020EC"/>
    <w:pPr>
      <w:ind w:left="1440" w:hanging="1440"/>
    </w:pPr>
    <w:rPr>
      <w:b/>
      <w:color w:val="CC0000"/>
      <w:szCs w:val="20"/>
    </w:rPr>
  </w:style>
  <w:style w:type="paragraph" w:customStyle="1" w:styleId="ProposalReference">
    <w:name w:val="ProposalReference"/>
    <w:basedOn w:val="Normale"/>
    <w:rsid w:val="008020EC"/>
    <w:pPr>
      <w:pBdr>
        <w:top w:val="single" w:sz="8" w:space="1" w:color="FF0000"/>
        <w:bottom w:val="single" w:sz="8" w:space="1" w:color="FF0000"/>
      </w:pBdr>
      <w:tabs>
        <w:tab w:val="left" w:pos="6804"/>
      </w:tabs>
      <w:jc w:val="center"/>
    </w:pPr>
    <w:rPr>
      <w:b/>
      <w:color w:val="CC0000"/>
      <w:sz w:val="28"/>
      <w:szCs w:val="28"/>
      <w:lang w:val="sv-SE"/>
    </w:rPr>
  </w:style>
  <w:style w:type="paragraph" w:styleId="Paragrafoelenco">
    <w:name w:val="List Paragraph"/>
    <w:aliases w:val="Listado,Bullets,F5 List Paragraph,List Paragraph1,Dot pt,No Spacing1,List Paragraph Char Char Char,Indicator Text,Numbered Para 1,Bullet Points,Bullet 1,Colorful List - Accent 11,MAIN CONTENT,List Paragraph2,List Paragraph12,BullList"/>
    <w:basedOn w:val="Normale"/>
    <w:link w:val="ParagrafoelencoCarattere"/>
    <w:uiPriority w:val="34"/>
    <w:qFormat/>
    <w:rsid w:val="0099434C"/>
    <w:pPr>
      <w:ind w:left="708"/>
    </w:pPr>
  </w:style>
  <w:style w:type="paragraph" w:customStyle="1" w:styleId="BulletListBold">
    <w:name w:val="BulletListBold"/>
    <w:basedOn w:val="Normale"/>
    <w:rsid w:val="00E071A3"/>
    <w:pPr>
      <w:numPr>
        <w:numId w:val="2"/>
      </w:numPr>
      <w:tabs>
        <w:tab w:val="left" w:pos="2340"/>
      </w:tabs>
    </w:pPr>
    <w:rPr>
      <w:b/>
    </w:rPr>
  </w:style>
  <w:style w:type="paragraph" w:styleId="Sommario1">
    <w:name w:val="toc 1"/>
    <w:basedOn w:val="Normale"/>
    <w:next w:val="Normale"/>
    <w:uiPriority w:val="39"/>
    <w:rsid w:val="003F44BD"/>
  </w:style>
  <w:style w:type="paragraph" w:styleId="Sommario2">
    <w:name w:val="toc 2"/>
    <w:basedOn w:val="Normale"/>
    <w:next w:val="Normale"/>
    <w:uiPriority w:val="39"/>
    <w:rsid w:val="003F44BD"/>
    <w:pPr>
      <w:ind w:left="240"/>
    </w:pPr>
  </w:style>
  <w:style w:type="paragraph" w:styleId="Sommario3">
    <w:name w:val="toc 3"/>
    <w:basedOn w:val="Normale"/>
    <w:next w:val="Normale"/>
    <w:uiPriority w:val="39"/>
    <w:rsid w:val="003F44BD"/>
    <w:pPr>
      <w:ind w:left="480"/>
    </w:pPr>
  </w:style>
  <w:style w:type="paragraph" w:styleId="Indicedellefigure">
    <w:name w:val="table of figures"/>
    <w:basedOn w:val="Normale"/>
    <w:next w:val="Normale"/>
    <w:uiPriority w:val="99"/>
    <w:rsid w:val="00395A74"/>
    <w:pPr>
      <w:ind w:left="400" w:hanging="400"/>
    </w:pPr>
    <w:rPr>
      <w:i/>
    </w:rPr>
  </w:style>
  <w:style w:type="paragraph" w:customStyle="1" w:styleId="IntroductionSectionHeader">
    <w:name w:val="IntroductionSectionHeader"/>
    <w:basedOn w:val="Normale"/>
    <w:rsid w:val="00955514"/>
    <w:pPr>
      <w:pageBreakBefore/>
      <w:spacing w:before="120" w:after="120"/>
      <w:jc w:val="center"/>
    </w:pPr>
    <w:rPr>
      <w:color w:val="CC0000"/>
      <w:sz w:val="40"/>
      <w:szCs w:val="40"/>
    </w:rPr>
  </w:style>
  <w:style w:type="paragraph" w:customStyle="1" w:styleId="DocumentTableHeader">
    <w:name w:val="DocumentTableHeader"/>
    <w:basedOn w:val="Normale"/>
    <w:rsid w:val="003F44BD"/>
    <w:pPr>
      <w:spacing w:before="120" w:after="120"/>
      <w:jc w:val="center"/>
    </w:pPr>
    <w:rPr>
      <w:b/>
      <w:color w:val="CC0000"/>
      <w:sz w:val="32"/>
      <w:szCs w:val="32"/>
    </w:rPr>
  </w:style>
  <w:style w:type="paragraph" w:customStyle="1" w:styleId="TableContentCentered">
    <w:name w:val="TableContentCentered"/>
    <w:basedOn w:val="Normale"/>
    <w:rsid w:val="007D30E6"/>
    <w:pPr>
      <w:snapToGrid w:val="0"/>
      <w:spacing w:before="120" w:after="120"/>
      <w:jc w:val="center"/>
    </w:pPr>
    <w:rPr>
      <w:color w:val="CC0000"/>
      <w:szCs w:val="20"/>
    </w:rPr>
  </w:style>
  <w:style w:type="paragraph" w:styleId="Didascalia">
    <w:name w:val="caption"/>
    <w:aliases w:val="topic,3559Caption,Legend,c,C,topic1,topic2,topic3,Figure No,Figure-caption,CAPTION,Figure Caption,Figure-caption1,CAPTION1,Figure Caption1,Figure-caption2,CAPTION2,Figure Caption2,Figure-caption3,CAPTION3,Figure Caption3,Figure-caption4,Table"/>
    <w:basedOn w:val="Normale"/>
    <w:next w:val="Normale"/>
    <w:link w:val="DidascaliaCarattere1"/>
    <w:qFormat/>
    <w:rsid w:val="008D692F"/>
    <w:rPr>
      <w:b/>
      <w:bCs/>
      <w:szCs w:val="20"/>
    </w:rPr>
  </w:style>
  <w:style w:type="character" w:styleId="Collegamentoipertestuale">
    <w:name w:val="Hyperlink"/>
    <w:uiPriority w:val="99"/>
    <w:rsid w:val="00D6683F"/>
    <w:rPr>
      <w:color w:val="0000FF"/>
      <w:u w:val="single"/>
    </w:rPr>
  </w:style>
  <w:style w:type="paragraph" w:customStyle="1" w:styleId="BulletListContent">
    <w:name w:val="BulletListContent"/>
    <w:basedOn w:val="Normale"/>
    <w:link w:val="BulletListContentCarattere"/>
    <w:rsid w:val="00E071A3"/>
    <w:pPr>
      <w:ind w:left="720"/>
    </w:pPr>
  </w:style>
  <w:style w:type="paragraph" w:customStyle="1" w:styleId="DataProtocollo">
    <w:name w:val="DataProtocollo"/>
    <w:basedOn w:val="Normale"/>
    <w:rsid w:val="00C95A4F"/>
    <w:rPr>
      <w:sz w:val="24"/>
    </w:rPr>
  </w:style>
  <w:style w:type="paragraph" w:customStyle="1" w:styleId="TableContent">
    <w:name w:val="TableContent"/>
    <w:basedOn w:val="Normale"/>
    <w:rsid w:val="00ED184E"/>
    <w:pPr>
      <w:keepNext/>
      <w:keepLines/>
      <w:jc w:val="left"/>
    </w:pPr>
    <w:rPr>
      <w:rFonts w:cs="Tahoma"/>
    </w:rPr>
  </w:style>
  <w:style w:type="paragraph" w:styleId="Corpotesto">
    <w:name w:val="Body Text"/>
    <w:aliases w:val="Corpo del testo,Body Text Char,Body Text Char Char Char Char Char Char Char Char Char,Body Text Char Char Char,Body Text Char Char Char Char Char,heading_txt,bt,body text,Tempo Body Text,Body Text Ch..."/>
    <w:link w:val="CorpotestoCarattere"/>
    <w:qFormat/>
    <w:rsid w:val="00C20273"/>
    <w:pPr>
      <w:suppressAutoHyphens/>
      <w:spacing w:before="180" w:line="360" w:lineRule="auto"/>
      <w:ind w:right="26"/>
      <w:jc w:val="both"/>
    </w:pPr>
    <w:rPr>
      <w:rFonts w:ascii="Book Antiqua" w:hAnsi="Book Antiqua"/>
      <w:lang w:val="en-GB" w:eastAsia="ar-SA"/>
    </w:rPr>
  </w:style>
  <w:style w:type="paragraph" w:customStyle="1" w:styleId="BulletList">
    <w:name w:val="BulletList"/>
    <w:basedOn w:val="BulletListBold"/>
    <w:rsid w:val="00FA173A"/>
    <w:rPr>
      <w:b w:val="0"/>
      <w:iCs/>
    </w:rPr>
  </w:style>
  <w:style w:type="paragraph" w:customStyle="1" w:styleId="BulletListContentItalic">
    <w:name w:val="BulletListContentItalic"/>
    <w:basedOn w:val="BulletListContent"/>
    <w:link w:val="BulletListContentItalicCarattere"/>
    <w:rsid w:val="009B33C7"/>
    <w:rPr>
      <w:i/>
    </w:rPr>
  </w:style>
  <w:style w:type="character" w:customStyle="1" w:styleId="BulletListContentCarattere">
    <w:name w:val="BulletListContent Carattere"/>
    <w:link w:val="BulletListContent"/>
    <w:rsid w:val="009B33C7"/>
    <w:rPr>
      <w:rFonts w:ascii="Century Gothic" w:hAnsi="Century Gothic"/>
      <w:szCs w:val="24"/>
      <w:lang w:val="en-GB" w:eastAsia="ar-SA" w:bidi="ar-SA"/>
    </w:rPr>
  </w:style>
  <w:style w:type="character" w:customStyle="1" w:styleId="BulletListContentItalicCarattere">
    <w:name w:val="BulletListContentItalic Carattere"/>
    <w:link w:val="BulletListContentItalic"/>
    <w:rsid w:val="009B33C7"/>
    <w:rPr>
      <w:rFonts w:ascii="Century Gothic" w:hAnsi="Century Gothic"/>
      <w:i/>
      <w:szCs w:val="24"/>
      <w:lang w:val="en-GB" w:eastAsia="ar-SA" w:bidi="ar-SA"/>
    </w:rPr>
  </w:style>
  <w:style w:type="paragraph" w:customStyle="1" w:styleId="CaptionRed">
    <w:name w:val="CaptionRed"/>
    <w:basedOn w:val="Normale"/>
    <w:rsid w:val="008D692F"/>
    <w:pPr>
      <w:spacing w:before="0" w:after="0"/>
      <w:jc w:val="center"/>
    </w:pPr>
    <w:rPr>
      <w:b/>
      <w:bCs/>
      <w:color w:val="CC0000"/>
      <w:szCs w:val="20"/>
    </w:rPr>
  </w:style>
  <w:style w:type="paragraph" w:customStyle="1" w:styleId="TableContentBold">
    <w:name w:val="TableContentBold"/>
    <w:basedOn w:val="Normale"/>
    <w:rsid w:val="007D30E6"/>
    <w:pPr>
      <w:snapToGrid w:val="0"/>
      <w:jc w:val="center"/>
    </w:pPr>
    <w:rPr>
      <w:b/>
      <w:color w:val="FFFFFF"/>
      <w:szCs w:val="20"/>
    </w:rPr>
  </w:style>
  <w:style w:type="paragraph" w:customStyle="1" w:styleId="CaptionBlack">
    <w:name w:val="CaptionBlack"/>
    <w:basedOn w:val="Didascalia"/>
    <w:next w:val="Normale"/>
    <w:rsid w:val="008D692F"/>
    <w:pPr>
      <w:jc w:val="center"/>
    </w:pPr>
  </w:style>
  <w:style w:type="paragraph" w:customStyle="1" w:styleId="TableHeaderRed">
    <w:name w:val="TableHeaderRed"/>
    <w:basedOn w:val="Normale"/>
    <w:rsid w:val="008D692F"/>
    <w:pPr>
      <w:spacing w:before="120" w:after="120"/>
      <w:jc w:val="center"/>
    </w:pPr>
    <w:rPr>
      <w:b/>
      <w:color w:val="CC0000"/>
      <w:sz w:val="32"/>
      <w:szCs w:val="32"/>
    </w:rPr>
  </w:style>
  <w:style w:type="paragraph" w:customStyle="1" w:styleId="TableContentRed">
    <w:name w:val="TableContentRed"/>
    <w:basedOn w:val="Normale"/>
    <w:rsid w:val="00ED184E"/>
    <w:pPr>
      <w:snapToGrid w:val="0"/>
    </w:pPr>
    <w:rPr>
      <w:color w:val="CC0000"/>
      <w:szCs w:val="20"/>
    </w:rPr>
  </w:style>
  <w:style w:type="character" w:customStyle="1" w:styleId="CorpotestoCarattere">
    <w:name w:val="Corpo testo Carattere"/>
    <w:aliases w:val="Corpo del testo Carattere,Body Text Char Carattere,Body Text Char Char Char Char Char Char Char Char Char Carattere,Body Text Char Char Char Carattere,Body Text Char Char Char Char Char Carattere,heading_txt Carattere,bt Carattere"/>
    <w:link w:val="Corpotesto"/>
    <w:rsid w:val="00C20273"/>
    <w:rPr>
      <w:rFonts w:ascii="Book Antiqua" w:hAnsi="Book Antiqua"/>
      <w:lang w:val="en-GB" w:eastAsia="ar-SA" w:bidi="ar-SA"/>
    </w:rPr>
  </w:style>
  <w:style w:type="paragraph" w:customStyle="1" w:styleId="CVTitle">
    <w:name w:val="CV Title"/>
    <w:basedOn w:val="Normale"/>
    <w:rsid w:val="00BF2F06"/>
    <w:pPr>
      <w:spacing w:before="0" w:after="0"/>
      <w:ind w:left="113" w:right="113"/>
      <w:jc w:val="right"/>
    </w:pPr>
    <w:rPr>
      <w:rFonts w:ascii="Arial Narrow" w:hAnsi="Arial Narrow"/>
      <w:b/>
      <w:bCs/>
      <w:spacing w:val="10"/>
      <w:sz w:val="28"/>
      <w:szCs w:val="20"/>
      <w:lang w:val="fr-FR"/>
    </w:rPr>
  </w:style>
  <w:style w:type="paragraph" w:customStyle="1" w:styleId="Titolo10">
    <w:name w:val="Titolo1"/>
    <w:basedOn w:val="Normale"/>
    <w:rsid w:val="00144C04"/>
    <w:pPr>
      <w:jc w:val="center"/>
    </w:pPr>
    <w:rPr>
      <w:b/>
      <w:bCs/>
      <w:caps/>
      <w:color w:val="CC0000"/>
      <w:sz w:val="48"/>
      <w:szCs w:val="48"/>
    </w:rPr>
  </w:style>
  <w:style w:type="paragraph" w:customStyle="1" w:styleId="TITLE1">
    <w:name w:val="TITLE 1"/>
    <w:basedOn w:val="Titolo1"/>
    <w:next w:val="Normale"/>
    <w:rsid w:val="00115559"/>
    <w:pPr>
      <w:tabs>
        <w:tab w:val="left" w:pos="0"/>
      </w:tabs>
    </w:pPr>
    <w:rPr>
      <w:caps/>
      <w:kern w:val="28"/>
    </w:rPr>
  </w:style>
  <w:style w:type="paragraph" w:customStyle="1" w:styleId="Title2">
    <w:name w:val="Title 2"/>
    <w:basedOn w:val="Titolo2"/>
    <w:next w:val="Normale"/>
    <w:rsid w:val="00115559"/>
  </w:style>
  <w:style w:type="paragraph" w:customStyle="1" w:styleId="Title3">
    <w:name w:val="Title 3"/>
    <w:basedOn w:val="Titolo3"/>
    <w:next w:val="Normale"/>
    <w:rsid w:val="007D7B20"/>
  </w:style>
  <w:style w:type="paragraph" w:customStyle="1" w:styleId="ProposalReference0">
    <w:name w:val="Proposal Reference"/>
    <w:basedOn w:val="ProposalReference"/>
    <w:rsid w:val="00FD5EDC"/>
    <w:pPr>
      <w:jc w:val="left"/>
    </w:pPr>
  </w:style>
  <w:style w:type="paragraph" w:customStyle="1" w:styleId="CVHeading1">
    <w:name w:val="CV Heading 1"/>
    <w:basedOn w:val="Normale"/>
    <w:next w:val="Normale"/>
    <w:rsid w:val="00BF2F06"/>
    <w:pPr>
      <w:spacing w:before="74" w:after="0"/>
      <w:ind w:left="113" w:right="113"/>
      <w:jc w:val="right"/>
    </w:pPr>
    <w:rPr>
      <w:rFonts w:ascii="Arial Narrow" w:hAnsi="Arial Narrow"/>
      <w:b/>
      <w:sz w:val="24"/>
      <w:szCs w:val="20"/>
      <w:lang w:val="en-US"/>
    </w:rPr>
  </w:style>
  <w:style w:type="paragraph" w:customStyle="1" w:styleId="CVHeading2">
    <w:name w:val="CV Heading 2"/>
    <w:basedOn w:val="CVHeading1"/>
    <w:next w:val="Normale"/>
    <w:rsid w:val="00BF2F06"/>
    <w:pPr>
      <w:spacing w:before="0"/>
    </w:pPr>
    <w:rPr>
      <w:b w:val="0"/>
      <w:sz w:val="22"/>
    </w:rPr>
  </w:style>
  <w:style w:type="paragraph" w:customStyle="1" w:styleId="CVHeading2-FirstLine">
    <w:name w:val="CV Heading 2 - First Line"/>
    <w:basedOn w:val="CVHeading2"/>
    <w:next w:val="CVHeading2"/>
    <w:rsid w:val="00BF2F06"/>
    <w:pPr>
      <w:spacing w:before="74"/>
    </w:pPr>
  </w:style>
  <w:style w:type="paragraph" w:customStyle="1" w:styleId="CVHeading3">
    <w:name w:val="CV Heading 3"/>
    <w:basedOn w:val="Normale"/>
    <w:next w:val="Normale"/>
    <w:rsid w:val="00BF2F06"/>
    <w:pPr>
      <w:spacing w:before="0" w:after="0"/>
      <w:ind w:left="113" w:right="113"/>
      <w:jc w:val="right"/>
      <w:textAlignment w:val="center"/>
    </w:pPr>
    <w:rPr>
      <w:rFonts w:ascii="Arial Narrow" w:hAnsi="Arial Narrow"/>
      <w:szCs w:val="20"/>
      <w:lang w:val="en-US"/>
    </w:rPr>
  </w:style>
  <w:style w:type="paragraph" w:customStyle="1" w:styleId="CVHeading3-FirstLine">
    <w:name w:val="CV Heading 3 - First Line"/>
    <w:basedOn w:val="CVHeading3"/>
    <w:next w:val="CVHeading3"/>
    <w:rsid w:val="00BF2F06"/>
    <w:pPr>
      <w:spacing w:before="74"/>
    </w:pPr>
  </w:style>
  <w:style w:type="paragraph" w:customStyle="1" w:styleId="CVHeadingLanguage">
    <w:name w:val="CV Heading Language"/>
    <w:basedOn w:val="CVHeading2"/>
    <w:next w:val="LevelAssessment-Code"/>
    <w:rsid w:val="00BF2F06"/>
    <w:rPr>
      <w:b/>
    </w:rPr>
  </w:style>
  <w:style w:type="paragraph" w:customStyle="1" w:styleId="LevelAssessment-Code">
    <w:name w:val="Level Assessment - Code"/>
    <w:basedOn w:val="Normale"/>
    <w:next w:val="LevelAssessment-Description"/>
    <w:rsid w:val="00BF2F06"/>
    <w:pPr>
      <w:spacing w:before="0" w:after="0"/>
      <w:ind w:left="28"/>
      <w:jc w:val="center"/>
    </w:pPr>
    <w:rPr>
      <w:rFonts w:ascii="Arial Narrow" w:hAnsi="Arial Narrow"/>
      <w:sz w:val="18"/>
      <w:szCs w:val="20"/>
      <w:lang w:val="en-US"/>
    </w:rPr>
  </w:style>
  <w:style w:type="paragraph" w:customStyle="1" w:styleId="LevelAssessment-Description">
    <w:name w:val="Level Assessment - Description"/>
    <w:basedOn w:val="LevelAssessment-Code"/>
    <w:next w:val="LevelAssessment-Code"/>
    <w:rsid w:val="00BF2F06"/>
    <w:pPr>
      <w:textAlignment w:val="bottom"/>
    </w:pPr>
  </w:style>
  <w:style w:type="paragraph" w:customStyle="1" w:styleId="CVHeadingLevel">
    <w:name w:val="CV Heading Level"/>
    <w:basedOn w:val="CVHeading3"/>
    <w:next w:val="Normale"/>
    <w:rsid w:val="00BF2F06"/>
    <w:rPr>
      <w:i/>
    </w:rPr>
  </w:style>
  <w:style w:type="paragraph" w:customStyle="1" w:styleId="LevelAssessment-Heading1">
    <w:name w:val="Level Assessment - Heading 1"/>
    <w:basedOn w:val="LevelAssessment-Code"/>
    <w:rsid w:val="00BF2F06"/>
    <w:pPr>
      <w:ind w:left="57" w:right="57"/>
    </w:pPr>
    <w:rPr>
      <w:b/>
      <w:sz w:val="22"/>
    </w:rPr>
  </w:style>
  <w:style w:type="paragraph" w:customStyle="1" w:styleId="LevelAssessment-Heading2">
    <w:name w:val="Level Assessment - Heading 2"/>
    <w:basedOn w:val="Normale"/>
    <w:rsid w:val="00BF2F06"/>
    <w:pPr>
      <w:spacing w:before="0" w:after="0"/>
      <w:ind w:left="57" w:right="57"/>
      <w:jc w:val="center"/>
    </w:pPr>
    <w:rPr>
      <w:rFonts w:ascii="Arial Narrow" w:hAnsi="Arial Narrow"/>
      <w:sz w:val="18"/>
      <w:szCs w:val="20"/>
      <w:lang w:val="en-US"/>
    </w:rPr>
  </w:style>
  <w:style w:type="paragraph" w:customStyle="1" w:styleId="LevelAssessment-Note">
    <w:name w:val="Level Assessment - Note"/>
    <w:basedOn w:val="LevelAssessment-Code"/>
    <w:rsid w:val="00BF2F06"/>
    <w:pPr>
      <w:ind w:left="113"/>
      <w:jc w:val="left"/>
    </w:pPr>
    <w:rPr>
      <w:i/>
    </w:rPr>
  </w:style>
  <w:style w:type="paragraph" w:customStyle="1" w:styleId="CVMajor-FirstLine">
    <w:name w:val="CV Major - First Line"/>
    <w:basedOn w:val="Normale"/>
    <w:next w:val="Normale"/>
    <w:rsid w:val="00BF2F06"/>
    <w:pPr>
      <w:spacing w:before="74" w:after="0"/>
      <w:ind w:left="113" w:right="113"/>
      <w:jc w:val="left"/>
    </w:pPr>
    <w:rPr>
      <w:rFonts w:ascii="Arial Narrow" w:hAnsi="Arial Narrow"/>
      <w:b/>
      <w:sz w:val="24"/>
      <w:szCs w:val="20"/>
      <w:lang w:val="en-US"/>
    </w:rPr>
  </w:style>
  <w:style w:type="paragraph" w:customStyle="1" w:styleId="CVMedium-FirstLine">
    <w:name w:val="CV Medium - First Line"/>
    <w:basedOn w:val="Normale"/>
    <w:next w:val="Normale"/>
    <w:rsid w:val="00BF2F06"/>
    <w:pPr>
      <w:spacing w:before="74" w:after="0"/>
      <w:ind w:left="113" w:right="113"/>
      <w:jc w:val="left"/>
    </w:pPr>
    <w:rPr>
      <w:rFonts w:ascii="Arial Narrow" w:hAnsi="Arial Narrow"/>
      <w:b/>
      <w:szCs w:val="20"/>
      <w:lang w:val="en-US"/>
    </w:rPr>
  </w:style>
  <w:style w:type="paragraph" w:customStyle="1" w:styleId="CVNormal">
    <w:name w:val="CV Normal"/>
    <w:basedOn w:val="Normale"/>
    <w:rsid w:val="00BF2F06"/>
    <w:pPr>
      <w:spacing w:before="0" w:after="0"/>
      <w:ind w:left="113" w:right="113"/>
      <w:jc w:val="left"/>
    </w:pPr>
    <w:rPr>
      <w:rFonts w:ascii="Arial Narrow" w:hAnsi="Arial Narrow"/>
      <w:szCs w:val="20"/>
      <w:lang w:val="en-US"/>
    </w:rPr>
  </w:style>
  <w:style w:type="paragraph" w:customStyle="1" w:styleId="CVSpacer">
    <w:name w:val="CV Spacer"/>
    <w:basedOn w:val="CVNormal"/>
    <w:rsid w:val="00BF2F06"/>
    <w:rPr>
      <w:sz w:val="4"/>
    </w:rPr>
  </w:style>
  <w:style w:type="paragraph" w:customStyle="1" w:styleId="CVNormal-FirstLine">
    <w:name w:val="CV Normal - First Line"/>
    <w:basedOn w:val="CVNormal"/>
    <w:next w:val="CVNormal"/>
    <w:rsid w:val="00BF2F06"/>
    <w:pPr>
      <w:spacing w:before="74"/>
    </w:pPr>
  </w:style>
  <w:style w:type="paragraph" w:styleId="Testofumetto">
    <w:name w:val="Balloon Text"/>
    <w:basedOn w:val="Normale"/>
    <w:link w:val="TestofumettoCarattere"/>
    <w:rsid w:val="00BF2F06"/>
    <w:pPr>
      <w:spacing w:before="0" w:after="0"/>
    </w:pPr>
    <w:rPr>
      <w:rFonts w:ascii="Tahoma" w:hAnsi="Tahoma" w:cs="Tahoma"/>
      <w:sz w:val="16"/>
      <w:szCs w:val="16"/>
    </w:rPr>
  </w:style>
  <w:style w:type="character" w:customStyle="1" w:styleId="TestofumettoCarattere">
    <w:name w:val="Testo fumetto Carattere"/>
    <w:link w:val="Testofumetto"/>
    <w:rsid w:val="00BF2F06"/>
    <w:rPr>
      <w:rFonts w:ascii="Tahoma" w:hAnsi="Tahoma" w:cs="Tahoma"/>
      <w:sz w:val="16"/>
      <w:szCs w:val="16"/>
      <w:lang w:val="en-GB" w:eastAsia="ar-SA"/>
    </w:rPr>
  </w:style>
  <w:style w:type="paragraph" w:customStyle="1" w:styleId="Default">
    <w:name w:val="Default"/>
    <w:link w:val="DefaultChar"/>
    <w:rsid w:val="00E4285D"/>
    <w:pPr>
      <w:autoSpaceDE w:val="0"/>
      <w:autoSpaceDN w:val="0"/>
      <w:adjustRightInd w:val="0"/>
    </w:pPr>
    <w:rPr>
      <w:rFonts w:ascii="Arial Narrow" w:hAnsi="Arial Narrow" w:cs="Arial Narrow"/>
      <w:color w:val="000000"/>
      <w:sz w:val="24"/>
      <w:szCs w:val="24"/>
    </w:rPr>
  </w:style>
  <w:style w:type="character" w:styleId="Rimandocommento">
    <w:name w:val="annotation reference"/>
    <w:semiHidden/>
    <w:rsid w:val="00D96869"/>
    <w:rPr>
      <w:sz w:val="16"/>
      <w:szCs w:val="16"/>
    </w:rPr>
  </w:style>
  <w:style w:type="paragraph" w:styleId="Testocommento">
    <w:name w:val="annotation text"/>
    <w:basedOn w:val="Normale"/>
    <w:semiHidden/>
    <w:rsid w:val="00D96869"/>
    <w:rPr>
      <w:szCs w:val="20"/>
    </w:rPr>
  </w:style>
  <w:style w:type="paragraph" w:styleId="Soggettocommento">
    <w:name w:val="annotation subject"/>
    <w:basedOn w:val="Testocommento"/>
    <w:next w:val="Testocommento"/>
    <w:semiHidden/>
    <w:rsid w:val="00D96869"/>
    <w:rPr>
      <w:b/>
      <w:bCs/>
    </w:rPr>
  </w:style>
  <w:style w:type="character" w:customStyle="1" w:styleId="stile1">
    <w:name w:val="stile1"/>
    <w:basedOn w:val="Carpredefinitoparagrafo"/>
    <w:rsid w:val="00455FDC"/>
  </w:style>
  <w:style w:type="paragraph" w:customStyle="1" w:styleId="CharChar2">
    <w:name w:val="Char Char2"/>
    <w:basedOn w:val="Normale"/>
    <w:rsid w:val="0002369D"/>
    <w:pPr>
      <w:suppressAutoHyphens w:val="0"/>
      <w:spacing w:before="0" w:after="40"/>
      <w:jc w:val="left"/>
    </w:pPr>
    <w:rPr>
      <w:rFonts w:ascii="Verdana" w:hAnsi="Verdana"/>
      <w:szCs w:val="20"/>
      <w:lang w:val="en-US" w:eastAsia="en-US"/>
    </w:rPr>
  </w:style>
  <w:style w:type="character" w:customStyle="1" w:styleId="Titolo2Carattere">
    <w:name w:val="Titolo 2 Carattere"/>
    <w:aliases w:val="H2 Carattere,h2 Carattere,2 Carattere,l2 Carattere,list + change bar Carattere,T2 Carattere,X Carattere,H2dex Carattere,H21 Carattere,sub-sect Carattere,21 Carattere,sub-sect1 Carattere,heading 2 Carattere,22 Carattere,211 Carattere"/>
    <w:link w:val="Titolo2"/>
    <w:rsid w:val="00DA0EA0"/>
    <w:rPr>
      <w:rFonts w:ascii="Arial" w:hAnsi="Arial"/>
      <w:b/>
      <w:bCs/>
      <w:sz w:val="24"/>
      <w:szCs w:val="24"/>
      <w:lang w:val="en-GB" w:eastAsia="ar-SA"/>
    </w:rPr>
  </w:style>
  <w:style w:type="paragraph" w:customStyle="1" w:styleId="cover">
    <w:name w:val="cover"/>
    <w:basedOn w:val="Normale"/>
    <w:rsid w:val="006D4009"/>
    <w:pPr>
      <w:widowControl w:val="0"/>
      <w:tabs>
        <w:tab w:val="left" w:pos="142"/>
      </w:tabs>
      <w:suppressAutoHyphens w:val="0"/>
      <w:autoSpaceDE w:val="0"/>
      <w:autoSpaceDN w:val="0"/>
      <w:adjustRightInd w:val="0"/>
      <w:spacing w:before="0" w:after="0" w:line="360" w:lineRule="atLeast"/>
      <w:jc w:val="left"/>
    </w:pPr>
    <w:rPr>
      <w:rFonts w:cs="Arial"/>
      <w:b/>
      <w:lang w:val="en-US" w:eastAsia="it-IT"/>
    </w:rPr>
  </w:style>
  <w:style w:type="character" w:customStyle="1" w:styleId="IntestazioneCarattere">
    <w:name w:val="Intestazione Carattere"/>
    <w:aliases w:val="WP Header Carattere,header Carattere,encabezado Carattere,header odd Carattere,first Carattere,heading one Carattere,Heading Carattere,hd Carattere,Headerw Carattere,Drawing Carattere,header odd1 Carattere,header odd2 Carattere"/>
    <w:link w:val="Intestazione"/>
    <w:uiPriority w:val="99"/>
    <w:rsid w:val="000E7565"/>
    <w:rPr>
      <w:rFonts w:ascii="Century Gothic" w:hAnsi="Century Gothic"/>
      <w:szCs w:val="24"/>
      <w:lang w:val="en-GB" w:eastAsia="ar-SA"/>
    </w:rPr>
  </w:style>
  <w:style w:type="character" w:styleId="Numeropagina">
    <w:name w:val="page number"/>
    <w:basedOn w:val="Carpredefinitoparagrafo"/>
    <w:rsid w:val="000E7565"/>
  </w:style>
  <w:style w:type="character" w:customStyle="1" w:styleId="PidipaginaCarattere">
    <w:name w:val="Piè di pagina Carattere"/>
    <w:link w:val="Pidipagina"/>
    <w:rsid w:val="000E7565"/>
    <w:rPr>
      <w:rFonts w:ascii="Century Gothic" w:hAnsi="Century Gothic"/>
      <w:sz w:val="16"/>
      <w:szCs w:val="24"/>
      <w:lang w:val="en-GB" w:eastAsia="ar-SA"/>
    </w:rPr>
  </w:style>
  <w:style w:type="table" w:styleId="Grigliatabella">
    <w:name w:val="Table Grid"/>
    <w:basedOn w:val="Tabellanormale"/>
    <w:rsid w:val="00D9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Heading">
    <w:name w:val="Title Heading"/>
    <w:basedOn w:val="Normale"/>
    <w:rsid w:val="00CE7D4B"/>
    <w:pPr>
      <w:tabs>
        <w:tab w:val="left" w:pos="432"/>
        <w:tab w:val="left" w:pos="1008"/>
      </w:tabs>
      <w:suppressAutoHyphens w:val="0"/>
      <w:spacing w:before="480" w:after="240" w:line="264" w:lineRule="atLeast"/>
      <w:jc w:val="center"/>
    </w:pPr>
    <w:rPr>
      <w:rFonts w:ascii="Times New Roman" w:hAnsi="Times New Roman"/>
      <w:b/>
      <w:sz w:val="28"/>
      <w:szCs w:val="20"/>
      <w:lang w:eastAsia="it-IT"/>
    </w:rPr>
  </w:style>
  <w:style w:type="paragraph" w:styleId="Nessunaspaziatura">
    <w:name w:val="No Spacing"/>
    <w:uiPriority w:val="1"/>
    <w:qFormat/>
    <w:rsid w:val="00CE7D4B"/>
    <w:pPr>
      <w:suppressAutoHyphens/>
      <w:jc w:val="both"/>
    </w:pPr>
    <w:rPr>
      <w:szCs w:val="24"/>
      <w:lang w:val="en-GB" w:eastAsia="ar-SA"/>
    </w:rPr>
  </w:style>
  <w:style w:type="paragraph" w:styleId="Titolo">
    <w:name w:val="Title"/>
    <w:basedOn w:val="Normale"/>
    <w:next w:val="Normale"/>
    <w:link w:val="TitoloCarattere"/>
    <w:qFormat/>
    <w:rsid w:val="00D45169"/>
    <w:pPr>
      <w:spacing w:before="240"/>
      <w:jc w:val="center"/>
      <w:outlineLvl w:val="0"/>
    </w:pPr>
    <w:rPr>
      <w:b/>
      <w:bCs/>
      <w:kern w:val="28"/>
      <w:sz w:val="32"/>
      <w:szCs w:val="32"/>
    </w:rPr>
  </w:style>
  <w:style w:type="character" w:customStyle="1" w:styleId="TitoloCarattere">
    <w:name w:val="Titolo Carattere"/>
    <w:link w:val="Titolo"/>
    <w:rsid w:val="00D45169"/>
    <w:rPr>
      <w:rFonts w:eastAsia="Times New Roman" w:cs="Times New Roman"/>
      <w:b/>
      <w:bCs/>
      <w:kern w:val="28"/>
      <w:sz w:val="32"/>
      <w:szCs w:val="32"/>
      <w:lang w:val="en-GB" w:eastAsia="ar-SA"/>
    </w:rPr>
  </w:style>
  <w:style w:type="character" w:customStyle="1" w:styleId="DidascaliaCarattere1">
    <w:name w:val="Didascalia Carattere1"/>
    <w:aliases w:val="topic Carattere,3559Caption Carattere,Legend Carattere,c Carattere1,C Carattere,topic1 Carattere,topic2 Carattere,topic3 Carattere,Figure No Carattere,Figure-caption Carattere,CAPTION Carattere,Figure Caption Carattere"/>
    <w:link w:val="Didascalia"/>
    <w:locked/>
    <w:rsid w:val="00DA258A"/>
    <w:rPr>
      <w:rFonts w:ascii="Arial" w:hAnsi="Arial"/>
      <w:b/>
      <w:bCs/>
      <w:sz w:val="22"/>
      <w:lang w:eastAsia="ar-SA"/>
    </w:rPr>
  </w:style>
  <w:style w:type="paragraph" w:customStyle="1" w:styleId="Intestazione-Arial">
    <w:name w:val="Intestazione-Arial"/>
    <w:basedOn w:val="Normale"/>
    <w:rsid w:val="00DA258A"/>
    <w:pPr>
      <w:tabs>
        <w:tab w:val="center" w:pos="4819"/>
        <w:tab w:val="right" w:pos="9638"/>
      </w:tabs>
      <w:suppressAutoHyphens w:val="0"/>
      <w:spacing w:before="0" w:after="0"/>
      <w:jc w:val="left"/>
    </w:pPr>
    <w:rPr>
      <w:sz w:val="20"/>
      <w:szCs w:val="20"/>
      <w:lang w:val="it-IT" w:eastAsia="it-IT"/>
    </w:rPr>
  </w:style>
  <w:style w:type="character" w:customStyle="1" w:styleId="DidascaliaCarattere">
    <w:name w:val="Didascalia Carattere"/>
    <w:aliases w:val="c Carattere,Caption Char Carattere,Caption Char1 Char Carattere,Caption Char Char Char Carattere,Legend Char Char Char Carattere,3559Caption Char Char Char Carattere,Légende italique Char Char Char Carattere,Legend Char Carattere"/>
    <w:qFormat/>
    <w:rsid w:val="00CB0B5A"/>
    <w:rPr>
      <w:b/>
      <w:bCs/>
      <w:sz w:val="22"/>
      <w:lang w:val="en-GB" w:eastAsia="ar-SA"/>
    </w:rPr>
  </w:style>
  <w:style w:type="paragraph" w:styleId="Testonotaapidipagina">
    <w:name w:val="footnote text"/>
    <w:basedOn w:val="Normale"/>
    <w:link w:val="TestonotaapidipaginaCarattere"/>
    <w:rsid w:val="00017426"/>
    <w:rPr>
      <w:sz w:val="20"/>
      <w:szCs w:val="20"/>
    </w:rPr>
  </w:style>
  <w:style w:type="character" w:customStyle="1" w:styleId="TestonotaapidipaginaCarattere">
    <w:name w:val="Testo nota a piè di pagina Carattere"/>
    <w:link w:val="Testonotaapidipagina"/>
    <w:rsid w:val="00017426"/>
    <w:rPr>
      <w:rFonts w:ascii="Arial" w:hAnsi="Arial"/>
      <w:lang w:eastAsia="ar-SA"/>
    </w:rPr>
  </w:style>
  <w:style w:type="character" w:styleId="Rimandonotaapidipagina">
    <w:name w:val="footnote reference"/>
    <w:rsid w:val="00017426"/>
    <w:rPr>
      <w:vertAlign w:val="superscript"/>
    </w:rPr>
  </w:style>
  <w:style w:type="character" w:customStyle="1" w:styleId="Titolo3Carattere">
    <w:name w:val="Titolo 3 Carattere"/>
    <w:aliases w:val="h3 Carattere,l3 Carattere,3 Carattere,Guide 3 Carattere,T3 Carattere,heading 3 Carattere,H3 Carattere,H3dex Carattere,sub-sub Carattere,31 Carattere,sub-sub1 Carattere,32 Carattere,sub-sub2 Carattere,33 Carattere,sub-sub3 Carattere"/>
    <w:link w:val="Titolo3"/>
    <w:rsid w:val="00A95628"/>
    <w:rPr>
      <w:rFonts w:ascii="Arial" w:hAnsi="Arial"/>
      <w:b/>
      <w:bCs/>
      <w:sz w:val="22"/>
      <w:szCs w:val="22"/>
      <w:lang w:val="en-GB" w:eastAsia="ar-SA"/>
    </w:rPr>
  </w:style>
  <w:style w:type="character" w:customStyle="1" w:styleId="Titolo1Carattere">
    <w:name w:val="Titolo 1 Carattere"/>
    <w:aliases w:val="H1 Carattere,1 Carattere,Heading 1A Carattere,h1 Carattere,WP Heading Carattere,T1 Carattere,aa Carattere,Section Head Carattere,l1 Carattere,Überschrift1 Carattere,Überschrift A1 Carattere,heading 1 Carattere,1 ghost Carattere"/>
    <w:link w:val="Titolo1"/>
    <w:rsid w:val="004D3CE8"/>
    <w:rPr>
      <w:rFonts w:ascii="Arial" w:hAnsi="Arial"/>
      <w:b/>
      <w:spacing w:val="20"/>
      <w:kern w:val="1"/>
      <w:sz w:val="28"/>
      <w:lang w:val="en-GB" w:eastAsia="ar-SA"/>
    </w:rPr>
  </w:style>
  <w:style w:type="paragraph" w:customStyle="1" w:styleId="TableCell">
    <w:name w:val="Table Cell"/>
    <w:aliases w:val="White"/>
    <w:basedOn w:val="Normale"/>
    <w:link w:val="TableCellChar"/>
    <w:qFormat/>
    <w:rsid w:val="004F7F58"/>
    <w:pPr>
      <w:suppressAutoHyphens w:val="0"/>
      <w:jc w:val="left"/>
    </w:pPr>
    <w:rPr>
      <w:sz w:val="20"/>
      <w:szCs w:val="20"/>
      <w:lang w:eastAsia="en-US"/>
    </w:rPr>
  </w:style>
  <w:style w:type="character" w:customStyle="1" w:styleId="TableCellChar">
    <w:name w:val="Table Cell Char"/>
    <w:link w:val="TableCell"/>
    <w:rsid w:val="004F7F58"/>
    <w:rPr>
      <w:rFonts w:ascii="Arial" w:hAnsi="Arial"/>
      <w:lang w:eastAsia="en-US"/>
    </w:rPr>
  </w:style>
  <w:style w:type="character" w:customStyle="1" w:styleId="ParagrafoelencoCarattere">
    <w:name w:val="Paragrafo elenco Carattere"/>
    <w:aliases w:val="Listado Carattere,Bullets Carattere,F5 List Paragraph Carattere,List Paragraph1 Carattere,Dot pt Carattere,No Spacing1 Carattere,List Paragraph Char Char Char Carattere,Indicator Text Carattere,Numbered Para 1 Carattere"/>
    <w:basedOn w:val="Carpredefinitoparagrafo"/>
    <w:link w:val="Paragrafoelenco"/>
    <w:uiPriority w:val="34"/>
    <w:qFormat/>
    <w:rsid w:val="008F1D82"/>
    <w:rPr>
      <w:rFonts w:ascii="Arial" w:hAnsi="Arial"/>
      <w:sz w:val="22"/>
      <w:szCs w:val="24"/>
      <w:lang w:val="en-GB" w:eastAsia="ar-SA"/>
    </w:rPr>
  </w:style>
  <w:style w:type="paragraph" w:customStyle="1" w:styleId="StileTableText10pt">
    <w:name w:val="Stile Table Text + 10 pt"/>
    <w:basedOn w:val="Normale"/>
    <w:rsid w:val="00254B58"/>
    <w:pPr>
      <w:suppressAutoHyphens w:val="0"/>
      <w:spacing w:before="0" w:line="288" w:lineRule="auto"/>
    </w:pPr>
    <w:rPr>
      <w:rFonts w:ascii="Cambria" w:eastAsia="Cambria" w:hAnsi="Cambria"/>
      <w:sz w:val="20"/>
      <w:szCs w:val="20"/>
      <w:lang w:val="en-US" w:eastAsia="en-US"/>
    </w:rPr>
  </w:style>
  <w:style w:type="character" w:styleId="Testosegnaposto">
    <w:name w:val="Placeholder Text"/>
    <w:basedOn w:val="Carpredefinitoparagrafo"/>
    <w:uiPriority w:val="99"/>
    <w:semiHidden/>
    <w:rsid w:val="00353F44"/>
    <w:rPr>
      <w:color w:val="808080"/>
    </w:rPr>
  </w:style>
  <w:style w:type="paragraph" w:styleId="Revisione">
    <w:name w:val="Revision"/>
    <w:hidden/>
    <w:uiPriority w:val="99"/>
    <w:semiHidden/>
    <w:rsid w:val="00F12C82"/>
    <w:rPr>
      <w:rFonts w:ascii="Arial" w:hAnsi="Arial"/>
      <w:sz w:val="22"/>
      <w:szCs w:val="24"/>
      <w:lang w:val="en-GB" w:eastAsia="ar-SA"/>
    </w:rPr>
  </w:style>
  <w:style w:type="paragraph" w:customStyle="1" w:styleId="Tabella">
    <w:name w:val="Tabella"/>
    <w:basedOn w:val="Normale"/>
    <w:uiPriority w:val="99"/>
    <w:rsid w:val="00BC1B70"/>
    <w:pPr>
      <w:suppressAutoHyphens w:val="0"/>
      <w:jc w:val="left"/>
    </w:pPr>
    <w:rPr>
      <w:sz w:val="20"/>
      <w:szCs w:val="20"/>
      <w:lang w:val="en-US" w:eastAsia="it-IT"/>
    </w:rPr>
  </w:style>
  <w:style w:type="character" w:customStyle="1" w:styleId="DefaultChar">
    <w:name w:val="Default Char"/>
    <w:basedOn w:val="Carpredefinitoparagrafo"/>
    <w:link w:val="Default"/>
    <w:rsid w:val="003620EA"/>
    <w:rPr>
      <w:rFonts w:ascii="Arial Narrow" w:hAnsi="Arial Narrow" w:cs="Arial Narrow"/>
      <w:color w:val="000000"/>
      <w:sz w:val="24"/>
      <w:szCs w:val="24"/>
    </w:rPr>
  </w:style>
  <w:style w:type="table" w:styleId="Grigliatabellachiara">
    <w:name w:val="Grid Table Light"/>
    <w:basedOn w:val="Tabellanormale"/>
    <w:uiPriority w:val="40"/>
    <w:rsid w:val="003620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M34">
    <w:name w:val="CM34"/>
    <w:basedOn w:val="Normale"/>
    <w:next w:val="Normale"/>
    <w:rsid w:val="003620EA"/>
    <w:pPr>
      <w:widowControl w:val="0"/>
      <w:suppressAutoHyphens w:val="0"/>
      <w:autoSpaceDE w:val="0"/>
      <w:autoSpaceDN w:val="0"/>
      <w:adjustRightInd w:val="0"/>
      <w:spacing w:before="0" w:after="253"/>
      <w:jc w:val="left"/>
    </w:pPr>
    <w:rPr>
      <w:rFonts w:eastAsia="SimSun"/>
      <w:sz w:val="24"/>
      <w:lang w:val="it-IT" w:eastAsia="zh-CN"/>
    </w:rPr>
  </w:style>
  <w:style w:type="paragraph" w:customStyle="1" w:styleId="CM37">
    <w:name w:val="CM37"/>
    <w:basedOn w:val="Default"/>
    <w:next w:val="Default"/>
    <w:rsid w:val="003620EA"/>
    <w:pPr>
      <w:widowControl w:val="0"/>
      <w:spacing w:after="60"/>
    </w:pPr>
    <w:rPr>
      <w:rFonts w:ascii="Arial" w:eastAsia="SimSun" w:hAnsi="Arial" w:cs="Times New Roman"/>
      <w:color w:val="auto"/>
      <w:lang w:eastAsia="zh-CN"/>
    </w:rPr>
  </w:style>
  <w:style w:type="paragraph" w:styleId="NormaleWeb">
    <w:name w:val="Normal (Web)"/>
    <w:basedOn w:val="Normale"/>
    <w:uiPriority w:val="99"/>
    <w:unhideWhenUsed/>
    <w:rsid w:val="00AA38F1"/>
    <w:pPr>
      <w:suppressAutoHyphens w:val="0"/>
      <w:spacing w:before="100" w:beforeAutospacing="1" w:after="100" w:afterAutospacing="1"/>
      <w:jc w:val="left"/>
    </w:pPr>
    <w:rPr>
      <w:rFonts w:ascii="Times New Roman" w:hAnsi="Times New Roman"/>
      <w:sz w:val="24"/>
      <w:lang w:val="it-IT" w:eastAsia="it-IT"/>
    </w:rPr>
  </w:style>
  <w:style w:type="paragraph" w:customStyle="1" w:styleId="Titredocument">
    <w:name w:val="Titre document"/>
    <w:basedOn w:val="Normale"/>
    <w:rsid w:val="00416AB0"/>
    <w:pPr>
      <w:framePr w:w="6112" w:h="2449" w:hRule="exact" w:hSpace="142" w:wrap="around" w:vAnchor="page" w:hAnchor="page" w:x="2921" w:y="3879" w:anchorLock="1"/>
      <w:suppressAutoHyphens w:val="0"/>
      <w:spacing w:before="0" w:after="0"/>
      <w:jc w:val="center"/>
    </w:pPr>
    <w:rPr>
      <w:rFonts w:ascii="FuturaA Bk BT" w:hAnsi="FuturaA Bk BT"/>
      <w:b/>
      <w:sz w:val="28"/>
      <w:szCs w:val="20"/>
      <w:lang w:val="fr-FR" w:eastAsia="fr-FR"/>
    </w:rPr>
  </w:style>
  <w:style w:type="character" w:styleId="Collegamentovisitato">
    <w:name w:val="FollowedHyperlink"/>
    <w:basedOn w:val="Carpredefinitoparagrafo"/>
    <w:rsid w:val="00ED5594"/>
    <w:rPr>
      <w:color w:val="954F72" w:themeColor="followedHyperlink"/>
      <w:u w:val="single"/>
    </w:rPr>
  </w:style>
  <w:style w:type="paragraph" w:customStyle="1" w:styleId="Figure1">
    <w:name w:val="Figure1"/>
    <w:basedOn w:val="Normale"/>
    <w:link w:val="Figure1Carattere"/>
    <w:qFormat/>
    <w:rsid w:val="00A5095A"/>
    <w:pPr>
      <w:keepNext/>
      <w:spacing w:before="120" w:after="120"/>
      <w:jc w:val="center"/>
    </w:pPr>
    <w:rPr>
      <w:rFonts w:cstheme="minorHAnsi"/>
      <w:i/>
    </w:rPr>
  </w:style>
  <w:style w:type="character" w:customStyle="1" w:styleId="Figure1Carattere">
    <w:name w:val="Figure1 Carattere"/>
    <w:basedOn w:val="Carpredefinitoparagrafo"/>
    <w:link w:val="Figure1"/>
    <w:rsid w:val="00A5095A"/>
    <w:rPr>
      <w:rFonts w:ascii="Arial" w:hAnsi="Arial" w:cstheme="minorHAnsi"/>
      <w:i/>
      <w:sz w:val="22"/>
      <w:szCs w:val="24"/>
      <w:lang w:val="en-GB" w:eastAsia="ar-SA"/>
    </w:rPr>
  </w:style>
  <w:style w:type="table" w:styleId="Tabellagriglia5scura-colore5">
    <w:name w:val="Grid Table 5 Dark Accent 5"/>
    <w:basedOn w:val="Tabellanormale"/>
    <w:uiPriority w:val="50"/>
    <w:rsid w:val="003211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5scura-colore6">
    <w:name w:val="Grid Table 5 Dark Accent 6"/>
    <w:basedOn w:val="Tabellanormale"/>
    <w:uiPriority w:val="50"/>
    <w:rsid w:val="003211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Menzionenonrisolta1">
    <w:name w:val="Menzione non risolta1"/>
    <w:basedOn w:val="Carpredefinitoparagrafo"/>
    <w:uiPriority w:val="99"/>
    <w:semiHidden/>
    <w:unhideWhenUsed/>
    <w:rsid w:val="000A2936"/>
    <w:rPr>
      <w:color w:val="605E5C"/>
      <w:shd w:val="clear" w:color="auto" w:fill="E1DFDD"/>
    </w:rPr>
  </w:style>
  <w:style w:type="paragraph" w:customStyle="1" w:styleId="RETRAITPUCE">
    <w:name w:val="RETRAIT PUCE"/>
    <w:basedOn w:val="Normale"/>
    <w:rsid w:val="002C6BBD"/>
    <w:pPr>
      <w:numPr>
        <w:numId w:val="8"/>
      </w:numPr>
      <w:tabs>
        <w:tab w:val="clear" w:pos="360"/>
      </w:tabs>
      <w:suppressAutoHyphens w:val="0"/>
      <w:spacing w:before="120" w:after="0"/>
      <w:jc w:val="left"/>
    </w:pPr>
    <w:rPr>
      <w:rFonts w:ascii="Garamond" w:hAnsi="Garamond"/>
      <w:szCs w:val="20"/>
      <w:lang w:eastAsia="en-US"/>
    </w:rPr>
  </w:style>
  <w:style w:type="character" w:styleId="Enfasigrassetto">
    <w:name w:val="Strong"/>
    <w:basedOn w:val="Carpredefinitoparagrafo"/>
    <w:uiPriority w:val="22"/>
    <w:qFormat/>
    <w:rsid w:val="00A75AA1"/>
    <w:rPr>
      <w:b/>
      <w:bCs/>
    </w:rPr>
  </w:style>
  <w:style w:type="paragraph" w:customStyle="1" w:styleId="paragraph">
    <w:name w:val="paragraph"/>
    <w:basedOn w:val="Normale"/>
    <w:rsid w:val="009E33DA"/>
    <w:pPr>
      <w:suppressAutoHyphens w:val="0"/>
      <w:spacing w:before="100" w:beforeAutospacing="1" w:after="100" w:afterAutospacing="1"/>
      <w:jc w:val="left"/>
    </w:pPr>
    <w:rPr>
      <w:rFonts w:ascii="Times New Roman" w:hAnsi="Times New Roman"/>
      <w:sz w:val="24"/>
      <w:lang w:val="pl-PL" w:eastAsia="pl-PL"/>
    </w:rPr>
  </w:style>
  <w:style w:type="character" w:customStyle="1" w:styleId="spellingerror">
    <w:name w:val="spellingerror"/>
    <w:basedOn w:val="Carpredefinitoparagrafo"/>
    <w:rsid w:val="009E33DA"/>
  </w:style>
  <w:style w:type="character" w:customStyle="1" w:styleId="normaltextrun">
    <w:name w:val="normaltextrun"/>
    <w:basedOn w:val="Carpredefinitoparagrafo"/>
    <w:rsid w:val="009E33DA"/>
  </w:style>
  <w:style w:type="character" w:customStyle="1" w:styleId="eop">
    <w:name w:val="eop"/>
    <w:basedOn w:val="Carpredefinitoparagrafo"/>
    <w:rsid w:val="009E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22125">
      <w:bodyDiv w:val="1"/>
      <w:marLeft w:val="0"/>
      <w:marRight w:val="0"/>
      <w:marTop w:val="0"/>
      <w:marBottom w:val="0"/>
      <w:divBdr>
        <w:top w:val="none" w:sz="0" w:space="0" w:color="auto"/>
        <w:left w:val="none" w:sz="0" w:space="0" w:color="auto"/>
        <w:bottom w:val="none" w:sz="0" w:space="0" w:color="auto"/>
        <w:right w:val="none" w:sz="0" w:space="0" w:color="auto"/>
      </w:divBdr>
    </w:div>
    <w:div w:id="107622680">
      <w:bodyDiv w:val="1"/>
      <w:marLeft w:val="0"/>
      <w:marRight w:val="0"/>
      <w:marTop w:val="0"/>
      <w:marBottom w:val="0"/>
      <w:divBdr>
        <w:top w:val="none" w:sz="0" w:space="0" w:color="auto"/>
        <w:left w:val="none" w:sz="0" w:space="0" w:color="auto"/>
        <w:bottom w:val="none" w:sz="0" w:space="0" w:color="auto"/>
        <w:right w:val="none" w:sz="0" w:space="0" w:color="auto"/>
      </w:divBdr>
    </w:div>
    <w:div w:id="131093783">
      <w:bodyDiv w:val="1"/>
      <w:marLeft w:val="0"/>
      <w:marRight w:val="0"/>
      <w:marTop w:val="0"/>
      <w:marBottom w:val="0"/>
      <w:divBdr>
        <w:top w:val="none" w:sz="0" w:space="0" w:color="auto"/>
        <w:left w:val="none" w:sz="0" w:space="0" w:color="auto"/>
        <w:bottom w:val="none" w:sz="0" w:space="0" w:color="auto"/>
        <w:right w:val="none" w:sz="0" w:space="0" w:color="auto"/>
      </w:divBdr>
      <w:divsChild>
        <w:div w:id="1043558204">
          <w:marLeft w:val="0"/>
          <w:marRight w:val="0"/>
          <w:marTop w:val="0"/>
          <w:marBottom w:val="0"/>
          <w:divBdr>
            <w:top w:val="none" w:sz="0" w:space="0" w:color="auto"/>
            <w:left w:val="none" w:sz="0" w:space="0" w:color="auto"/>
            <w:bottom w:val="none" w:sz="0" w:space="0" w:color="auto"/>
            <w:right w:val="none" w:sz="0" w:space="0" w:color="auto"/>
          </w:divBdr>
          <w:divsChild>
            <w:div w:id="13661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933">
      <w:bodyDiv w:val="1"/>
      <w:marLeft w:val="0"/>
      <w:marRight w:val="0"/>
      <w:marTop w:val="0"/>
      <w:marBottom w:val="0"/>
      <w:divBdr>
        <w:top w:val="none" w:sz="0" w:space="0" w:color="auto"/>
        <w:left w:val="none" w:sz="0" w:space="0" w:color="auto"/>
        <w:bottom w:val="none" w:sz="0" w:space="0" w:color="auto"/>
        <w:right w:val="none" w:sz="0" w:space="0" w:color="auto"/>
      </w:divBdr>
    </w:div>
    <w:div w:id="296838869">
      <w:bodyDiv w:val="1"/>
      <w:marLeft w:val="0"/>
      <w:marRight w:val="0"/>
      <w:marTop w:val="0"/>
      <w:marBottom w:val="0"/>
      <w:divBdr>
        <w:top w:val="none" w:sz="0" w:space="0" w:color="auto"/>
        <w:left w:val="none" w:sz="0" w:space="0" w:color="auto"/>
        <w:bottom w:val="none" w:sz="0" w:space="0" w:color="auto"/>
        <w:right w:val="none" w:sz="0" w:space="0" w:color="auto"/>
      </w:divBdr>
    </w:div>
    <w:div w:id="301155240">
      <w:bodyDiv w:val="1"/>
      <w:marLeft w:val="0"/>
      <w:marRight w:val="0"/>
      <w:marTop w:val="0"/>
      <w:marBottom w:val="0"/>
      <w:divBdr>
        <w:top w:val="none" w:sz="0" w:space="0" w:color="auto"/>
        <w:left w:val="none" w:sz="0" w:space="0" w:color="auto"/>
        <w:bottom w:val="none" w:sz="0" w:space="0" w:color="auto"/>
        <w:right w:val="none" w:sz="0" w:space="0" w:color="auto"/>
      </w:divBdr>
    </w:div>
    <w:div w:id="384108096">
      <w:bodyDiv w:val="1"/>
      <w:marLeft w:val="0"/>
      <w:marRight w:val="0"/>
      <w:marTop w:val="0"/>
      <w:marBottom w:val="0"/>
      <w:divBdr>
        <w:top w:val="none" w:sz="0" w:space="0" w:color="auto"/>
        <w:left w:val="none" w:sz="0" w:space="0" w:color="auto"/>
        <w:bottom w:val="none" w:sz="0" w:space="0" w:color="auto"/>
        <w:right w:val="none" w:sz="0" w:space="0" w:color="auto"/>
      </w:divBdr>
    </w:div>
    <w:div w:id="415592544">
      <w:bodyDiv w:val="1"/>
      <w:marLeft w:val="0"/>
      <w:marRight w:val="0"/>
      <w:marTop w:val="0"/>
      <w:marBottom w:val="0"/>
      <w:divBdr>
        <w:top w:val="none" w:sz="0" w:space="0" w:color="auto"/>
        <w:left w:val="none" w:sz="0" w:space="0" w:color="auto"/>
        <w:bottom w:val="none" w:sz="0" w:space="0" w:color="auto"/>
        <w:right w:val="none" w:sz="0" w:space="0" w:color="auto"/>
      </w:divBdr>
    </w:div>
    <w:div w:id="485900660">
      <w:bodyDiv w:val="1"/>
      <w:marLeft w:val="0"/>
      <w:marRight w:val="0"/>
      <w:marTop w:val="0"/>
      <w:marBottom w:val="0"/>
      <w:divBdr>
        <w:top w:val="none" w:sz="0" w:space="0" w:color="auto"/>
        <w:left w:val="none" w:sz="0" w:space="0" w:color="auto"/>
        <w:bottom w:val="none" w:sz="0" w:space="0" w:color="auto"/>
        <w:right w:val="none" w:sz="0" w:space="0" w:color="auto"/>
      </w:divBdr>
    </w:div>
    <w:div w:id="488517035">
      <w:bodyDiv w:val="1"/>
      <w:marLeft w:val="0"/>
      <w:marRight w:val="0"/>
      <w:marTop w:val="0"/>
      <w:marBottom w:val="0"/>
      <w:divBdr>
        <w:top w:val="none" w:sz="0" w:space="0" w:color="auto"/>
        <w:left w:val="none" w:sz="0" w:space="0" w:color="auto"/>
        <w:bottom w:val="none" w:sz="0" w:space="0" w:color="auto"/>
        <w:right w:val="none" w:sz="0" w:space="0" w:color="auto"/>
      </w:divBdr>
      <w:divsChild>
        <w:div w:id="1727877850">
          <w:marLeft w:val="0"/>
          <w:marRight w:val="0"/>
          <w:marTop w:val="0"/>
          <w:marBottom w:val="0"/>
          <w:divBdr>
            <w:top w:val="none" w:sz="0" w:space="0" w:color="auto"/>
            <w:left w:val="none" w:sz="0" w:space="0" w:color="auto"/>
            <w:bottom w:val="none" w:sz="0" w:space="0" w:color="auto"/>
            <w:right w:val="none" w:sz="0" w:space="0" w:color="auto"/>
          </w:divBdr>
          <w:divsChild>
            <w:div w:id="159467620">
              <w:marLeft w:val="0"/>
              <w:marRight w:val="0"/>
              <w:marTop w:val="0"/>
              <w:marBottom w:val="0"/>
              <w:divBdr>
                <w:top w:val="none" w:sz="0" w:space="0" w:color="auto"/>
                <w:left w:val="none" w:sz="0" w:space="0" w:color="auto"/>
                <w:bottom w:val="none" w:sz="0" w:space="0" w:color="auto"/>
                <w:right w:val="none" w:sz="0" w:space="0" w:color="auto"/>
              </w:divBdr>
            </w:div>
            <w:div w:id="255599514">
              <w:marLeft w:val="0"/>
              <w:marRight w:val="0"/>
              <w:marTop w:val="0"/>
              <w:marBottom w:val="0"/>
              <w:divBdr>
                <w:top w:val="none" w:sz="0" w:space="0" w:color="auto"/>
                <w:left w:val="none" w:sz="0" w:space="0" w:color="auto"/>
                <w:bottom w:val="none" w:sz="0" w:space="0" w:color="auto"/>
                <w:right w:val="none" w:sz="0" w:space="0" w:color="auto"/>
              </w:divBdr>
            </w:div>
            <w:div w:id="797723380">
              <w:marLeft w:val="0"/>
              <w:marRight w:val="0"/>
              <w:marTop w:val="0"/>
              <w:marBottom w:val="0"/>
              <w:divBdr>
                <w:top w:val="none" w:sz="0" w:space="0" w:color="auto"/>
                <w:left w:val="none" w:sz="0" w:space="0" w:color="auto"/>
                <w:bottom w:val="none" w:sz="0" w:space="0" w:color="auto"/>
                <w:right w:val="none" w:sz="0" w:space="0" w:color="auto"/>
              </w:divBdr>
            </w:div>
            <w:div w:id="16856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892">
      <w:bodyDiv w:val="1"/>
      <w:marLeft w:val="0"/>
      <w:marRight w:val="0"/>
      <w:marTop w:val="0"/>
      <w:marBottom w:val="0"/>
      <w:divBdr>
        <w:top w:val="none" w:sz="0" w:space="0" w:color="auto"/>
        <w:left w:val="none" w:sz="0" w:space="0" w:color="auto"/>
        <w:bottom w:val="none" w:sz="0" w:space="0" w:color="auto"/>
        <w:right w:val="none" w:sz="0" w:space="0" w:color="auto"/>
      </w:divBdr>
    </w:div>
    <w:div w:id="675379740">
      <w:bodyDiv w:val="1"/>
      <w:marLeft w:val="0"/>
      <w:marRight w:val="0"/>
      <w:marTop w:val="0"/>
      <w:marBottom w:val="0"/>
      <w:divBdr>
        <w:top w:val="none" w:sz="0" w:space="0" w:color="auto"/>
        <w:left w:val="none" w:sz="0" w:space="0" w:color="auto"/>
        <w:bottom w:val="none" w:sz="0" w:space="0" w:color="auto"/>
        <w:right w:val="none" w:sz="0" w:space="0" w:color="auto"/>
      </w:divBdr>
    </w:div>
    <w:div w:id="797258863">
      <w:bodyDiv w:val="1"/>
      <w:marLeft w:val="0"/>
      <w:marRight w:val="0"/>
      <w:marTop w:val="0"/>
      <w:marBottom w:val="0"/>
      <w:divBdr>
        <w:top w:val="none" w:sz="0" w:space="0" w:color="auto"/>
        <w:left w:val="none" w:sz="0" w:space="0" w:color="auto"/>
        <w:bottom w:val="none" w:sz="0" w:space="0" w:color="auto"/>
        <w:right w:val="none" w:sz="0" w:space="0" w:color="auto"/>
      </w:divBdr>
    </w:div>
    <w:div w:id="875242981">
      <w:bodyDiv w:val="1"/>
      <w:marLeft w:val="0"/>
      <w:marRight w:val="0"/>
      <w:marTop w:val="0"/>
      <w:marBottom w:val="0"/>
      <w:divBdr>
        <w:top w:val="none" w:sz="0" w:space="0" w:color="auto"/>
        <w:left w:val="none" w:sz="0" w:space="0" w:color="auto"/>
        <w:bottom w:val="none" w:sz="0" w:space="0" w:color="auto"/>
        <w:right w:val="none" w:sz="0" w:space="0" w:color="auto"/>
      </w:divBdr>
    </w:div>
    <w:div w:id="879442135">
      <w:bodyDiv w:val="1"/>
      <w:marLeft w:val="0"/>
      <w:marRight w:val="0"/>
      <w:marTop w:val="0"/>
      <w:marBottom w:val="0"/>
      <w:divBdr>
        <w:top w:val="none" w:sz="0" w:space="0" w:color="auto"/>
        <w:left w:val="none" w:sz="0" w:space="0" w:color="auto"/>
        <w:bottom w:val="none" w:sz="0" w:space="0" w:color="auto"/>
        <w:right w:val="none" w:sz="0" w:space="0" w:color="auto"/>
      </w:divBdr>
    </w:div>
    <w:div w:id="907615939">
      <w:bodyDiv w:val="1"/>
      <w:marLeft w:val="0"/>
      <w:marRight w:val="0"/>
      <w:marTop w:val="0"/>
      <w:marBottom w:val="0"/>
      <w:divBdr>
        <w:top w:val="none" w:sz="0" w:space="0" w:color="auto"/>
        <w:left w:val="none" w:sz="0" w:space="0" w:color="auto"/>
        <w:bottom w:val="none" w:sz="0" w:space="0" w:color="auto"/>
        <w:right w:val="none" w:sz="0" w:space="0" w:color="auto"/>
      </w:divBdr>
      <w:divsChild>
        <w:div w:id="2130201533">
          <w:marLeft w:val="360"/>
          <w:marRight w:val="0"/>
          <w:marTop w:val="0"/>
          <w:marBottom w:val="72"/>
          <w:divBdr>
            <w:top w:val="none" w:sz="0" w:space="0" w:color="auto"/>
            <w:left w:val="none" w:sz="0" w:space="0" w:color="auto"/>
            <w:bottom w:val="none" w:sz="0" w:space="0" w:color="auto"/>
            <w:right w:val="none" w:sz="0" w:space="0" w:color="auto"/>
          </w:divBdr>
        </w:div>
      </w:divsChild>
    </w:div>
    <w:div w:id="914629790">
      <w:bodyDiv w:val="1"/>
      <w:marLeft w:val="0"/>
      <w:marRight w:val="0"/>
      <w:marTop w:val="0"/>
      <w:marBottom w:val="0"/>
      <w:divBdr>
        <w:top w:val="none" w:sz="0" w:space="0" w:color="auto"/>
        <w:left w:val="none" w:sz="0" w:space="0" w:color="auto"/>
        <w:bottom w:val="none" w:sz="0" w:space="0" w:color="auto"/>
        <w:right w:val="none" w:sz="0" w:space="0" w:color="auto"/>
      </w:divBdr>
    </w:div>
    <w:div w:id="1013654890">
      <w:bodyDiv w:val="1"/>
      <w:marLeft w:val="0"/>
      <w:marRight w:val="0"/>
      <w:marTop w:val="0"/>
      <w:marBottom w:val="0"/>
      <w:divBdr>
        <w:top w:val="none" w:sz="0" w:space="0" w:color="auto"/>
        <w:left w:val="none" w:sz="0" w:space="0" w:color="auto"/>
        <w:bottom w:val="none" w:sz="0" w:space="0" w:color="auto"/>
        <w:right w:val="none" w:sz="0" w:space="0" w:color="auto"/>
      </w:divBdr>
    </w:div>
    <w:div w:id="1020549814">
      <w:bodyDiv w:val="1"/>
      <w:marLeft w:val="0"/>
      <w:marRight w:val="0"/>
      <w:marTop w:val="0"/>
      <w:marBottom w:val="0"/>
      <w:divBdr>
        <w:top w:val="none" w:sz="0" w:space="0" w:color="auto"/>
        <w:left w:val="none" w:sz="0" w:space="0" w:color="auto"/>
        <w:bottom w:val="none" w:sz="0" w:space="0" w:color="auto"/>
        <w:right w:val="none" w:sz="0" w:space="0" w:color="auto"/>
      </w:divBdr>
    </w:div>
    <w:div w:id="1088380659">
      <w:bodyDiv w:val="1"/>
      <w:marLeft w:val="0"/>
      <w:marRight w:val="0"/>
      <w:marTop w:val="0"/>
      <w:marBottom w:val="0"/>
      <w:divBdr>
        <w:top w:val="none" w:sz="0" w:space="0" w:color="auto"/>
        <w:left w:val="none" w:sz="0" w:space="0" w:color="auto"/>
        <w:bottom w:val="none" w:sz="0" w:space="0" w:color="auto"/>
        <w:right w:val="none" w:sz="0" w:space="0" w:color="auto"/>
      </w:divBdr>
    </w:div>
    <w:div w:id="1192493808">
      <w:bodyDiv w:val="1"/>
      <w:marLeft w:val="0"/>
      <w:marRight w:val="0"/>
      <w:marTop w:val="0"/>
      <w:marBottom w:val="0"/>
      <w:divBdr>
        <w:top w:val="none" w:sz="0" w:space="0" w:color="auto"/>
        <w:left w:val="none" w:sz="0" w:space="0" w:color="auto"/>
        <w:bottom w:val="none" w:sz="0" w:space="0" w:color="auto"/>
        <w:right w:val="none" w:sz="0" w:space="0" w:color="auto"/>
      </w:divBdr>
    </w:div>
    <w:div w:id="1337460965">
      <w:bodyDiv w:val="1"/>
      <w:marLeft w:val="0"/>
      <w:marRight w:val="0"/>
      <w:marTop w:val="0"/>
      <w:marBottom w:val="0"/>
      <w:divBdr>
        <w:top w:val="none" w:sz="0" w:space="0" w:color="auto"/>
        <w:left w:val="none" w:sz="0" w:space="0" w:color="auto"/>
        <w:bottom w:val="none" w:sz="0" w:space="0" w:color="auto"/>
        <w:right w:val="none" w:sz="0" w:space="0" w:color="auto"/>
      </w:divBdr>
    </w:div>
    <w:div w:id="1346009511">
      <w:bodyDiv w:val="1"/>
      <w:marLeft w:val="0"/>
      <w:marRight w:val="0"/>
      <w:marTop w:val="0"/>
      <w:marBottom w:val="0"/>
      <w:divBdr>
        <w:top w:val="none" w:sz="0" w:space="0" w:color="auto"/>
        <w:left w:val="none" w:sz="0" w:space="0" w:color="auto"/>
        <w:bottom w:val="none" w:sz="0" w:space="0" w:color="auto"/>
        <w:right w:val="none" w:sz="0" w:space="0" w:color="auto"/>
      </w:divBdr>
    </w:div>
    <w:div w:id="1529024904">
      <w:bodyDiv w:val="1"/>
      <w:marLeft w:val="0"/>
      <w:marRight w:val="0"/>
      <w:marTop w:val="0"/>
      <w:marBottom w:val="0"/>
      <w:divBdr>
        <w:top w:val="none" w:sz="0" w:space="0" w:color="auto"/>
        <w:left w:val="none" w:sz="0" w:space="0" w:color="auto"/>
        <w:bottom w:val="none" w:sz="0" w:space="0" w:color="auto"/>
        <w:right w:val="none" w:sz="0" w:space="0" w:color="auto"/>
      </w:divBdr>
      <w:divsChild>
        <w:div w:id="1729110111">
          <w:marLeft w:val="0"/>
          <w:marRight w:val="0"/>
          <w:marTop w:val="0"/>
          <w:marBottom w:val="0"/>
          <w:divBdr>
            <w:top w:val="none" w:sz="0" w:space="0" w:color="auto"/>
            <w:left w:val="none" w:sz="0" w:space="0" w:color="auto"/>
            <w:bottom w:val="none" w:sz="0" w:space="0" w:color="auto"/>
            <w:right w:val="none" w:sz="0" w:space="0" w:color="auto"/>
          </w:divBdr>
          <w:divsChild>
            <w:div w:id="438841403">
              <w:marLeft w:val="0"/>
              <w:marRight w:val="0"/>
              <w:marTop w:val="0"/>
              <w:marBottom w:val="0"/>
              <w:divBdr>
                <w:top w:val="none" w:sz="0" w:space="0" w:color="auto"/>
                <w:left w:val="none" w:sz="0" w:space="0" w:color="auto"/>
                <w:bottom w:val="none" w:sz="0" w:space="0" w:color="auto"/>
                <w:right w:val="none" w:sz="0" w:space="0" w:color="auto"/>
              </w:divBdr>
              <w:divsChild>
                <w:div w:id="137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2625">
      <w:bodyDiv w:val="1"/>
      <w:marLeft w:val="0"/>
      <w:marRight w:val="0"/>
      <w:marTop w:val="0"/>
      <w:marBottom w:val="0"/>
      <w:divBdr>
        <w:top w:val="none" w:sz="0" w:space="0" w:color="auto"/>
        <w:left w:val="none" w:sz="0" w:space="0" w:color="auto"/>
        <w:bottom w:val="none" w:sz="0" w:space="0" w:color="auto"/>
        <w:right w:val="none" w:sz="0" w:space="0" w:color="auto"/>
      </w:divBdr>
    </w:div>
    <w:div w:id="1599868544">
      <w:bodyDiv w:val="1"/>
      <w:marLeft w:val="0"/>
      <w:marRight w:val="0"/>
      <w:marTop w:val="0"/>
      <w:marBottom w:val="0"/>
      <w:divBdr>
        <w:top w:val="none" w:sz="0" w:space="0" w:color="auto"/>
        <w:left w:val="none" w:sz="0" w:space="0" w:color="auto"/>
        <w:bottom w:val="none" w:sz="0" w:space="0" w:color="auto"/>
        <w:right w:val="none" w:sz="0" w:space="0" w:color="auto"/>
      </w:divBdr>
    </w:div>
    <w:div w:id="1633560780">
      <w:bodyDiv w:val="1"/>
      <w:marLeft w:val="0"/>
      <w:marRight w:val="0"/>
      <w:marTop w:val="0"/>
      <w:marBottom w:val="0"/>
      <w:divBdr>
        <w:top w:val="none" w:sz="0" w:space="0" w:color="auto"/>
        <w:left w:val="none" w:sz="0" w:space="0" w:color="auto"/>
        <w:bottom w:val="none" w:sz="0" w:space="0" w:color="auto"/>
        <w:right w:val="none" w:sz="0" w:space="0" w:color="auto"/>
      </w:divBdr>
    </w:div>
    <w:div w:id="1667437615">
      <w:bodyDiv w:val="1"/>
      <w:marLeft w:val="0"/>
      <w:marRight w:val="0"/>
      <w:marTop w:val="0"/>
      <w:marBottom w:val="0"/>
      <w:divBdr>
        <w:top w:val="none" w:sz="0" w:space="0" w:color="auto"/>
        <w:left w:val="none" w:sz="0" w:space="0" w:color="auto"/>
        <w:bottom w:val="none" w:sz="0" w:space="0" w:color="auto"/>
        <w:right w:val="none" w:sz="0" w:space="0" w:color="auto"/>
      </w:divBdr>
    </w:div>
    <w:div w:id="1703436400">
      <w:bodyDiv w:val="1"/>
      <w:marLeft w:val="0"/>
      <w:marRight w:val="0"/>
      <w:marTop w:val="0"/>
      <w:marBottom w:val="0"/>
      <w:divBdr>
        <w:top w:val="none" w:sz="0" w:space="0" w:color="auto"/>
        <w:left w:val="none" w:sz="0" w:space="0" w:color="auto"/>
        <w:bottom w:val="none" w:sz="0" w:space="0" w:color="auto"/>
        <w:right w:val="none" w:sz="0" w:space="0" w:color="auto"/>
      </w:divBdr>
    </w:div>
    <w:div w:id="1717116796">
      <w:bodyDiv w:val="1"/>
      <w:marLeft w:val="0"/>
      <w:marRight w:val="0"/>
      <w:marTop w:val="0"/>
      <w:marBottom w:val="0"/>
      <w:divBdr>
        <w:top w:val="none" w:sz="0" w:space="0" w:color="auto"/>
        <w:left w:val="none" w:sz="0" w:space="0" w:color="auto"/>
        <w:bottom w:val="none" w:sz="0" w:space="0" w:color="auto"/>
        <w:right w:val="none" w:sz="0" w:space="0" w:color="auto"/>
      </w:divBdr>
    </w:div>
    <w:div w:id="1737387648">
      <w:bodyDiv w:val="1"/>
      <w:marLeft w:val="0"/>
      <w:marRight w:val="0"/>
      <w:marTop w:val="0"/>
      <w:marBottom w:val="0"/>
      <w:divBdr>
        <w:top w:val="none" w:sz="0" w:space="0" w:color="auto"/>
        <w:left w:val="none" w:sz="0" w:space="0" w:color="auto"/>
        <w:bottom w:val="none" w:sz="0" w:space="0" w:color="auto"/>
        <w:right w:val="none" w:sz="0" w:space="0" w:color="auto"/>
      </w:divBdr>
    </w:div>
    <w:div w:id="1854100923">
      <w:bodyDiv w:val="1"/>
      <w:marLeft w:val="0"/>
      <w:marRight w:val="0"/>
      <w:marTop w:val="0"/>
      <w:marBottom w:val="0"/>
      <w:divBdr>
        <w:top w:val="none" w:sz="0" w:space="0" w:color="auto"/>
        <w:left w:val="none" w:sz="0" w:space="0" w:color="auto"/>
        <w:bottom w:val="none" w:sz="0" w:space="0" w:color="auto"/>
        <w:right w:val="none" w:sz="0" w:space="0" w:color="auto"/>
      </w:divBdr>
      <w:divsChild>
        <w:div w:id="780225300">
          <w:marLeft w:val="547"/>
          <w:marRight w:val="0"/>
          <w:marTop w:val="0"/>
          <w:marBottom w:val="0"/>
          <w:divBdr>
            <w:top w:val="none" w:sz="0" w:space="0" w:color="auto"/>
            <w:left w:val="none" w:sz="0" w:space="0" w:color="auto"/>
            <w:bottom w:val="none" w:sz="0" w:space="0" w:color="auto"/>
            <w:right w:val="none" w:sz="0" w:space="0" w:color="auto"/>
          </w:divBdr>
        </w:div>
      </w:divsChild>
    </w:div>
    <w:div w:id="1955550128">
      <w:bodyDiv w:val="1"/>
      <w:marLeft w:val="0"/>
      <w:marRight w:val="0"/>
      <w:marTop w:val="0"/>
      <w:marBottom w:val="0"/>
      <w:divBdr>
        <w:top w:val="none" w:sz="0" w:space="0" w:color="auto"/>
        <w:left w:val="none" w:sz="0" w:space="0" w:color="auto"/>
        <w:bottom w:val="none" w:sz="0" w:space="0" w:color="auto"/>
        <w:right w:val="none" w:sz="0" w:space="0" w:color="auto"/>
      </w:divBdr>
    </w:div>
    <w:div w:id="20012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FE9FA9-C344-E747-8627-98644F16DCE6}">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E57C9FD64F541BF78E1ECD4E6A85E" ma:contentTypeVersion="" ma:contentTypeDescription="Create a new document." ma:contentTypeScope="" ma:versionID="17789cdb36f8683cf732012e98549308">
  <xsd:schema xmlns:xsd="http://www.w3.org/2001/XMLSchema" xmlns:xs="http://www.w3.org/2001/XMLSchema" xmlns:p="http://schemas.microsoft.com/office/2006/metadata/properties" targetNamespace="http://schemas.microsoft.com/office/2006/metadata/properties" ma:root="true" ma:fieldsID="d6346c499c1ba1ff69efa6522948a6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4B7A8A-973C-4431-9D36-83B36D1E2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823528-83A3-4687-AD25-333887645E53}">
  <ds:schemaRefs>
    <ds:schemaRef ds:uri="http://schemas.microsoft.com/sharepoint/v3/contenttype/forms"/>
  </ds:schemaRefs>
</ds:datastoreItem>
</file>

<file path=customXml/itemProps3.xml><?xml version="1.0" encoding="utf-8"?>
<ds:datastoreItem xmlns:ds="http://schemas.openxmlformats.org/officeDocument/2006/customXml" ds:itemID="{A75F4D73-9257-4319-B579-5753EEEA3322}">
  <ds:schemaRefs>
    <ds:schemaRef ds:uri="http://schemas.openxmlformats.org/officeDocument/2006/bibliography"/>
  </ds:schemaRefs>
</ds:datastoreItem>
</file>

<file path=customXml/itemProps4.xml><?xml version="1.0" encoding="utf-8"?>
<ds:datastoreItem xmlns:ds="http://schemas.openxmlformats.org/officeDocument/2006/customXml" ds:itemID="{A2E46E96-CD36-4EB2-85F9-F9F141E00F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1643</Words>
  <Characters>9371</Characters>
  <Application>Microsoft Office Word</Application>
  <DocSecurity>0</DocSecurity>
  <Lines>78</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CSC ESA GROUND SEGMENT OPERATIONS FRAMEWORK OPERATIONS COORDINATION DESK SERVICE - [OMCS]</vt:lpstr>
      <vt:lpstr>CSC ESA GROUND SEGMENT OPERATIONS FRAMEWORK OPERATIONS COORDINATION DESK SERVICE - DOCUMENTATION MANAGEMENT PLAN</vt:lpstr>
    </vt:vector>
  </TitlesOfParts>
  <Company>Telespazio</Company>
  <LinksUpToDate>false</LinksUpToDate>
  <CharactersWithSpaces>10993</CharactersWithSpaces>
  <SharedDoc>false</SharedDoc>
  <HLinks>
    <vt:vector size="168" baseType="variant">
      <vt:variant>
        <vt:i4>1048624</vt:i4>
      </vt:variant>
      <vt:variant>
        <vt:i4>173</vt:i4>
      </vt:variant>
      <vt:variant>
        <vt:i4>0</vt:i4>
      </vt:variant>
      <vt:variant>
        <vt:i4>5</vt:i4>
      </vt:variant>
      <vt:variant>
        <vt:lpwstr/>
      </vt:variant>
      <vt:variant>
        <vt:lpwstr>_Toc123565454</vt:lpwstr>
      </vt:variant>
      <vt:variant>
        <vt:i4>1048624</vt:i4>
      </vt:variant>
      <vt:variant>
        <vt:i4>167</vt:i4>
      </vt:variant>
      <vt:variant>
        <vt:i4>0</vt:i4>
      </vt:variant>
      <vt:variant>
        <vt:i4>5</vt:i4>
      </vt:variant>
      <vt:variant>
        <vt:lpwstr/>
      </vt:variant>
      <vt:variant>
        <vt:lpwstr>_Toc123565453</vt:lpwstr>
      </vt:variant>
      <vt:variant>
        <vt:i4>1048624</vt:i4>
      </vt:variant>
      <vt:variant>
        <vt:i4>161</vt:i4>
      </vt:variant>
      <vt:variant>
        <vt:i4>0</vt:i4>
      </vt:variant>
      <vt:variant>
        <vt:i4>5</vt:i4>
      </vt:variant>
      <vt:variant>
        <vt:lpwstr/>
      </vt:variant>
      <vt:variant>
        <vt:lpwstr>_Toc123565452</vt:lpwstr>
      </vt:variant>
      <vt:variant>
        <vt:i4>1048624</vt:i4>
      </vt:variant>
      <vt:variant>
        <vt:i4>155</vt:i4>
      </vt:variant>
      <vt:variant>
        <vt:i4>0</vt:i4>
      </vt:variant>
      <vt:variant>
        <vt:i4>5</vt:i4>
      </vt:variant>
      <vt:variant>
        <vt:lpwstr/>
      </vt:variant>
      <vt:variant>
        <vt:lpwstr>_Toc123565451</vt:lpwstr>
      </vt:variant>
      <vt:variant>
        <vt:i4>1048624</vt:i4>
      </vt:variant>
      <vt:variant>
        <vt:i4>149</vt:i4>
      </vt:variant>
      <vt:variant>
        <vt:i4>0</vt:i4>
      </vt:variant>
      <vt:variant>
        <vt:i4>5</vt:i4>
      </vt:variant>
      <vt:variant>
        <vt:lpwstr/>
      </vt:variant>
      <vt:variant>
        <vt:lpwstr>_Toc123565450</vt:lpwstr>
      </vt:variant>
      <vt:variant>
        <vt:i4>1114160</vt:i4>
      </vt:variant>
      <vt:variant>
        <vt:i4>143</vt:i4>
      </vt:variant>
      <vt:variant>
        <vt:i4>0</vt:i4>
      </vt:variant>
      <vt:variant>
        <vt:i4>5</vt:i4>
      </vt:variant>
      <vt:variant>
        <vt:lpwstr/>
      </vt:variant>
      <vt:variant>
        <vt:lpwstr>_Toc123565449</vt:lpwstr>
      </vt:variant>
      <vt:variant>
        <vt:i4>1114160</vt:i4>
      </vt:variant>
      <vt:variant>
        <vt:i4>137</vt:i4>
      </vt:variant>
      <vt:variant>
        <vt:i4>0</vt:i4>
      </vt:variant>
      <vt:variant>
        <vt:i4>5</vt:i4>
      </vt:variant>
      <vt:variant>
        <vt:lpwstr/>
      </vt:variant>
      <vt:variant>
        <vt:lpwstr>_Toc123565448</vt:lpwstr>
      </vt:variant>
      <vt:variant>
        <vt:i4>1048624</vt:i4>
      </vt:variant>
      <vt:variant>
        <vt:i4>128</vt:i4>
      </vt:variant>
      <vt:variant>
        <vt:i4>0</vt:i4>
      </vt:variant>
      <vt:variant>
        <vt:i4>5</vt:i4>
      </vt:variant>
      <vt:variant>
        <vt:lpwstr/>
      </vt:variant>
      <vt:variant>
        <vt:lpwstr>_Toc123565456</vt:lpwstr>
      </vt:variant>
      <vt:variant>
        <vt:i4>1048624</vt:i4>
      </vt:variant>
      <vt:variant>
        <vt:i4>122</vt:i4>
      </vt:variant>
      <vt:variant>
        <vt:i4>0</vt:i4>
      </vt:variant>
      <vt:variant>
        <vt:i4>5</vt:i4>
      </vt:variant>
      <vt:variant>
        <vt:lpwstr/>
      </vt:variant>
      <vt:variant>
        <vt:lpwstr>_Toc123565455</vt:lpwstr>
      </vt:variant>
      <vt:variant>
        <vt:i4>1835056</vt:i4>
      </vt:variant>
      <vt:variant>
        <vt:i4>113</vt:i4>
      </vt:variant>
      <vt:variant>
        <vt:i4>0</vt:i4>
      </vt:variant>
      <vt:variant>
        <vt:i4>5</vt:i4>
      </vt:variant>
      <vt:variant>
        <vt:lpwstr/>
      </vt:variant>
      <vt:variant>
        <vt:lpwstr>_Toc123565495</vt:lpwstr>
      </vt:variant>
      <vt:variant>
        <vt:i4>1835056</vt:i4>
      </vt:variant>
      <vt:variant>
        <vt:i4>107</vt:i4>
      </vt:variant>
      <vt:variant>
        <vt:i4>0</vt:i4>
      </vt:variant>
      <vt:variant>
        <vt:i4>5</vt:i4>
      </vt:variant>
      <vt:variant>
        <vt:lpwstr/>
      </vt:variant>
      <vt:variant>
        <vt:lpwstr>_Toc123565494</vt:lpwstr>
      </vt:variant>
      <vt:variant>
        <vt:i4>1835056</vt:i4>
      </vt:variant>
      <vt:variant>
        <vt:i4>101</vt:i4>
      </vt:variant>
      <vt:variant>
        <vt:i4>0</vt:i4>
      </vt:variant>
      <vt:variant>
        <vt:i4>5</vt:i4>
      </vt:variant>
      <vt:variant>
        <vt:lpwstr/>
      </vt:variant>
      <vt:variant>
        <vt:lpwstr>_Toc123565493</vt:lpwstr>
      </vt:variant>
      <vt:variant>
        <vt:i4>1835056</vt:i4>
      </vt:variant>
      <vt:variant>
        <vt:i4>95</vt:i4>
      </vt:variant>
      <vt:variant>
        <vt:i4>0</vt:i4>
      </vt:variant>
      <vt:variant>
        <vt:i4>5</vt:i4>
      </vt:variant>
      <vt:variant>
        <vt:lpwstr/>
      </vt:variant>
      <vt:variant>
        <vt:lpwstr>_Toc123565492</vt:lpwstr>
      </vt:variant>
      <vt:variant>
        <vt:i4>1835056</vt:i4>
      </vt:variant>
      <vt:variant>
        <vt:i4>89</vt:i4>
      </vt:variant>
      <vt:variant>
        <vt:i4>0</vt:i4>
      </vt:variant>
      <vt:variant>
        <vt:i4>5</vt:i4>
      </vt:variant>
      <vt:variant>
        <vt:lpwstr/>
      </vt:variant>
      <vt:variant>
        <vt:lpwstr>_Toc123565491</vt:lpwstr>
      </vt:variant>
      <vt:variant>
        <vt:i4>1835056</vt:i4>
      </vt:variant>
      <vt:variant>
        <vt:i4>83</vt:i4>
      </vt:variant>
      <vt:variant>
        <vt:i4>0</vt:i4>
      </vt:variant>
      <vt:variant>
        <vt:i4>5</vt:i4>
      </vt:variant>
      <vt:variant>
        <vt:lpwstr/>
      </vt:variant>
      <vt:variant>
        <vt:lpwstr>_Toc123565490</vt:lpwstr>
      </vt:variant>
      <vt:variant>
        <vt:i4>1900592</vt:i4>
      </vt:variant>
      <vt:variant>
        <vt:i4>77</vt:i4>
      </vt:variant>
      <vt:variant>
        <vt:i4>0</vt:i4>
      </vt:variant>
      <vt:variant>
        <vt:i4>5</vt:i4>
      </vt:variant>
      <vt:variant>
        <vt:lpwstr/>
      </vt:variant>
      <vt:variant>
        <vt:lpwstr>_Toc123565489</vt:lpwstr>
      </vt:variant>
      <vt:variant>
        <vt:i4>1900592</vt:i4>
      </vt:variant>
      <vt:variant>
        <vt:i4>71</vt:i4>
      </vt:variant>
      <vt:variant>
        <vt:i4>0</vt:i4>
      </vt:variant>
      <vt:variant>
        <vt:i4>5</vt:i4>
      </vt:variant>
      <vt:variant>
        <vt:lpwstr/>
      </vt:variant>
      <vt:variant>
        <vt:lpwstr>_Toc123565488</vt:lpwstr>
      </vt:variant>
      <vt:variant>
        <vt:i4>1900592</vt:i4>
      </vt:variant>
      <vt:variant>
        <vt:i4>65</vt:i4>
      </vt:variant>
      <vt:variant>
        <vt:i4>0</vt:i4>
      </vt:variant>
      <vt:variant>
        <vt:i4>5</vt:i4>
      </vt:variant>
      <vt:variant>
        <vt:lpwstr/>
      </vt:variant>
      <vt:variant>
        <vt:lpwstr>_Toc123565487</vt:lpwstr>
      </vt:variant>
      <vt:variant>
        <vt:i4>1900592</vt:i4>
      </vt:variant>
      <vt:variant>
        <vt:i4>59</vt:i4>
      </vt:variant>
      <vt:variant>
        <vt:i4>0</vt:i4>
      </vt:variant>
      <vt:variant>
        <vt:i4>5</vt:i4>
      </vt:variant>
      <vt:variant>
        <vt:lpwstr/>
      </vt:variant>
      <vt:variant>
        <vt:lpwstr>_Toc123565486</vt:lpwstr>
      </vt:variant>
      <vt:variant>
        <vt:i4>1900592</vt:i4>
      </vt:variant>
      <vt:variant>
        <vt:i4>53</vt:i4>
      </vt:variant>
      <vt:variant>
        <vt:i4>0</vt:i4>
      </vt:variant>
      <vt:variant>
        <vt:i4>5</vt:i4>
      </vt:variant>
      <vt:variant>
        <vt:lpwstr/>
      </vt:variant>
      <vt:variant>
        <vt:lpwstr>_Toc123565485</vt:lpwstr>
      </vt:variant>
      <vt:variant>
        <vt:i4>1900592</vt:i4>
      </vt:variant>
      <vt:variant>
        <vt:i4>47</vt:i4>
      </vt:variant>
      <vt:variant>
        <vt:i4>0</vt:i4>
      </vt:variant>
      <vt:variant>
        <vt:i4>5</vt:i4>
      </vt:variant>
      <vt:variant>
        <vt:lpwstr/>
      </vt:variant>
      <vt:variant>
        <vt:lpwstr>_Toc123565484</vt:lpwstr>
      </vt:variant>
      <vt:variant>
        <vt:i4>1900592</vt:i4>
      </vt:variant>
      <vt:variant>
        <vt:i4>41</vt:i4>
      </vt:variant>
      <vt:variant>
        <vt:i4>0</vt:i4>
      </vt:variant>
      <vt:variant>
        <vt:i4>5</vt:i4>
      </vt:variant>
      <vt:variant>
        <vt:lpwstr/>
      </vt:variant>
      <vt:variant>
        <vt:lpwstr>_Toc123565483</vt:lpwstr>
      </vt:variant>
      <vt:variant>
        <vt:i4>1900592</vt:i4>
      </vt:variant>
      <vt:variant>
        <vt:i4>35</vt:i4>
      </vt:variant>
      <vt:variant>
        <vt:i4>0</vt:i4>
      </vt:variant>
      <vt:variant>
        <vt:i4>5</vt:i4>
      </vt:variant>
      <vt:variant>
        <vt:lpwstr/>
      </vt:variant>
      <vt:variant>
        <vt:lpwstr>_Toc123565482</vt:lpwstr>
      </vt:variant>
      <vt:variant>
        <vt:i4>1900592</vt:i4>
      </vt:variant>
      <vt:variant>
        <vt:i4>29</vt:i4>
      </vt:variant>
      <vt:variant>
        <vt:i4>0</vt:i4>
      </vt:variant>
      <vt:variant>
        <vt:i4>5</vt:i4>
      </vt:variant>
      <vt:variant>
        <vt:lpwstr/>
      </vt:variant>
      <vt:variant>
        <vt:lpwstr>_Toc123565481</vt:lpwstr>
      </vt:variant>
      <vt:variant>
        <vt:i4>1900592</vt:i4>
      </vt:variant>
      <vt:variant>
        <vt:i4>23</vt:i4>
      </vt:variant>
      <vt:variant>
        <vt:i4>0</vt:i4>
      </vt:variant>
      <vt:variant>
        <vt:i4>5</vt:i4>
      </vt:variant>
      <vt:variant>
        <vt:lpwstr/>
      </vt:variant>
      <vt:variant>
        <vt:lpwstr>_Toc123565480</vt:lpwstr>
      </vt:variant>
      <vt:variant>
        <vt:i4>1179696</vt:i4>
      </vt:variant>
      <vt:variant>
        <vt:i4>17</vt:i4>
      </vt:variant>
      <vt:variant>
        <vt:i4>0</vt:i4>
      </vt:variant>
      <vt:variant>
        <vt:i4>5</vt:i4>
      </vt:variant>
      <vt:variant>
        <vt:lpwstr/>
      </vt:variant>
      <vt:variant>
        <vt:lpwstr>_Toc123565479</vt:lpwstr>
      </vt:variant>
      <vt:variant>
        <vt:i4>1179696</vt:i4>
      </vt:variant>
      <vt:variant>
        <vt:i4>11</vt:i4>
      </vt:variant>
      <vt:variant>
        <vt:i4>0</vt:i4>
      </vt:variant>
      <vt:variant>
        <vt:i4>5</vt:i4>
      </vt:variant>
      <vt:variant>
        <vt:lpwstr/>
      </vt:variant>
      <vt:variant>
        <vt:lpwstr>_Toc123565478</vt:lpwstr>
      </vt:variant>
      <vt:variant>
        <vt:i4>1179696</vt:i4>
      </vt:variant>
      <vt:variant>
        <vt:i4>5</vt:i4>
      </vt:variant>
      <vt:variant>
        <vt:i4>0</vt:i4>
      </vt:variant>
      <vt:variant>
        <vt:i4>5</vt:i4>
      </vt:variant>
      <vt:variant>
        <vt:lpwstr/>
      </vt:variant>
      <vt:variant>
        <vt:lpwstr>_Toc123565477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ESA GROUND SEGMENT OPERATIONS FRAMEWORK OPERATIONS COORDINATION DESK SERVICE - [OMCS]</dc:title>
  <dc:subject/>
  <dc:creator>Paola Bellucci</dc:creator>
  <cp:keywords/>
  <dc:description/>
  <cp:lastModifiedBy>Bolle Andrea</cp:lastModifiedBy>
  <cp:revision>6</cp:revision>
  <cp:lastPrinted>2023-04-12T09:45:00Z</cp:lastPrinted>
  <dcterms:created xsi:type="dcterms:W3CDTF">2024-06-12T07:59:00Z</dcterms:created>
  <dcterms:modified xsi:type="dcterms:W3CDTF">2024-07-26T10:44:00Z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0x010100515E57C9FD64F541BF78E1ECD4E6A85E</vt:lpwstr>
  </property>
  <property fmtid="{D5CDD505-2E9C-101B-9397-08002B2CF9AE}" pid="3" name="MSIP_Label_05b32904-7b88-4fbd-853e-1545dcc6f0e3_Enabled">
    <vt:lpwstr>True</vt:lpwstr>
  </property>
  <property fmtid="{D5CDD505-2E9C-101B-9397-08002B2CF9AE}" pid="4" name="MSIP_Label_05b32904-7b88-4fbd-853e-1545dcc6f0e3_SiteId">
    <vt:lpwstr>31ae1cef-2393-4eb1-8962-4e4bbfccd663</vt:lpwstr>
  </property>
  <property fmtid="{D5CDD505-2E9C-101B-9397-08002B2CF9AE}" pid="5" name="MSIP_Label_05b32904-7b88-4fbd-853e-1545dcc6f0e3_Owner">
    <vt:lpwstr>francesca.leone@telespazio.com</vt:lpwstr>
  </property>
  <property fmtid="{D5CDD505-2E9C-101B-9397-08002B2CF9AE}" pid="6" name="MSIP_Label_05b32904-7b88-4fbd-853e-1545dcc6f0e3_SetDate">
    <vt:lpwstr>2021-11-11T13:47:26.7126431Z</vt:lpwstr>
  </property>
  <property fmtid="{D5CDD505-2E9C-101B-9397-08002B2CF9AE}" pid="7" name="MSIP_Label_05b32904-7b88-4fbd-853e-1545dcc6f0e3_Name">
    <vt:lpwstr>Company General Use</vt:lpwstr>
  </property>
  <property fmtid="{D5CDD505-2E9C-101B-9397-08002B2CF9AE}" pid="8" name="MSIP_Label_05b32904-7b88-4fbd-853e-1545dcc6f0e3_Application">
    <vt:lpwstr>Microsoft Azure Information Protection</vt:lpwstr>
  </property>
  <property fmtid="{D5CDD505-2E9C-101B-9397-08002B2CF9AE}" pid="9" name="MSIP_Label_05b32904-7b88-4fbd-853e-1545dcc6f0e3_Extended_MSFT_Method">
    <vt:lpwstr>Manual</vt:lpwstr>
  </property>
  <property fmtid="{D5CDD505-2E9C-101B-9397-08002B2CF9AE}" pid="10" name="MSIP_Label_dfbae739-7e05-4265-80d7-c73ef6dc7a63_Enabled">
    <vt:lpwstr>True</vt:lpwstr>
  </property>
  <property fmtid="{D5CDD505-2E9C-101B-9397-08002B2CF9AE}" pid="11" name="MSIP_Label_dfbae739-7e05-4265-80d7-c73ef6dc7a63_SiteId">
    <vt:lpwstr>31ae1cef-2393-4eb1-8962-4e4bbfccd663</vt:lpwstr>
  </property>
  <property fmtid="{D5CDD505-2E9C-101B-9397-08002B2CF9AE}" pid="12" name="MSIP_Label_dfbae739-7e05-4265-80d7-c73ef6dc7a63_Owner">
    <vt:lpwstr>francesca.leone@telespazio.com</vt:lpwstr>
  </property>
  <property fmtid="{D5CDD505-2E9C-101B-9397-08002B2CF9AE}" pid="13" name="MSIP_Label_dfbae739-7e05-4265-80d7-c73ef6dc7a63_SetDate">
    <vt:lpwstr>2021-11-11T13:47:26.7126431Z</vt:lpwstr>
  </property>
  <property fmtid="{D5CDD505-2E9C-101B-9397-08002B2CF9AE}" pid="14" name="MSIP_Label_dfbae739-7e05-4265-80d7-c73ef6dc7a63_Name">
    <vt:lpwstr>No Mark</vt:lpwstr>
  </property>
  <property fmtid="{D5CDD505-2E9C-101B-9397-08002B2CF9AE}" pid="15" name="MSIP_Label_dfbae739-7e05-4265-80d7-c73ef6dc7a63_Application">
    <vt:lpwstr>Microsoft Azure Information Protection</vt:lpwstr>
  </property>
  <property fmtid="{D5CDD505-2E9C-101B-9397-08002B2CF9AE}" pid="16" name="MSIP_Label_dfbae739-7e05-4265-80d7-c73ef6dc7a63_Parent">
    <vt:lpwstr>05b32904-7b88-4fbd-853e-1545dcc6f0e3</vt:lpwstr>
  </property>
  <property fmtid="{D5CDD505-2E9C-101B-9397-08002B2CF9AE}" pid="17" name="MSIP_Label_dfbae739-7e05-4265-80d7-c73ef6dc7a63_Extended_MSFT_Method">
    <vt:lpwstr>Manual</vt:lpwstr>
  </property>
  <property fmtid="{D5CDD505-2E9C-101B-9397-08002B2CF9AE}" pid="18" name="grammarly_documentId">
    <vt:lpwstr>documentId_9909</vt:lpwstr>
  </property>
  <property fmtid="{D5CDD505-2E9C-101B-9397-08002B2CF9AE}" pid="19" name="grammarly_documentContext">
    <vt:lpwstr>{"goals":[],"domain":"general","emotions":[],"dialect":"british"}</vt:lpwstr>
  </property>
  <property fmtid="{D5CDD505-2E9C-101B-9397-08002B2CF9AE}" pid="20" name="MSIP_Label_e4b08998-e396-4161-99ec-2f73d5dfa22d_Enabled">
    <vt:lpwstr>true</vt:lpwstr>
  </property>
  <property fmtid="{D5CDD505-2E9C-101B-9397-08002B2CF9AE}" pid="21" name="MSIP_Label_e4b08998-e396-4161-99ec-2f73d5dfa22d_SetDate">
    <vt:lpwstr>2023-01-10T14:47:03Z</vt:lpwstr>
  </property>
  <property fmtid="{D5CDD505-2E9C-101B-9397-08002B2CF9AE}" pid="22" name="MSIP_Label_e4b08998-e396-4161-99ec-2f73d5dfa22d_Method">
    <vt:lpwstr>Privileged</vt:lpwstr>
  </property>
  <property fmtid="{D5CDD505-2E9C-101B-9397-08002B2CF9AE}" pid="23" name="MSIP_Label_e4b08998-e396-4161-99ec-2f73d5dfa22d_Name">
    <vt:lpwstr>Company Internal with NO MARK</vt:lpwstr>
  </property>
  <property fmtid="{D5CDD505-2E9C-101B-9397-08002B2CF9AE}" pid="24" name="MSIP_Label_e4b08998-e396-4161-99ec-2f73d5dfa22d_SiteId">
    <vt:lpwstr>e4fda1e2-a063-48c2-a133-cf4b3c22f5af</vt:lpwstr>
  </property>
  <property fmtid="{D5CDD505-2E9C-101B-9397-08002B2CF9AE}" pid="25" name="MSIP_Label_e4b08998-e396-4161-99ec-2f73d5dfa22d_ActionId">
    <vt:lpwstr>8c27615d-bcb0-4303-9f19-e58cb6203f6d</vt:lpwstr>
  </property>
  <property fmtid="{D5CDD505-2E9C-101B-9397-08002B2CF9AE}" pid="26" name="MSIP_Label_e4b08998-e396-4161-99ec-2f73d5dfa22d_ContentBits">
    <vt:lpwstr>0</vt:lpwstr>
  </property>
</Properties>
</file>