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B0710C" w14:paraId="422E0BD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A747EB7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DOSSIER D'INTERVENTION ULTÉRIEURE SUR L'OUVRAGE</w:t>
            </w:r>
          </w:p>
        </w:tc>
      </w:tr>
      <w:tr w:rsidR="00B0710C" w14:paraId="009C47EB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7B8A383C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DIUO</w:t>
            </w:r>
          </w:p>
        </w:tc>
      </w:tr>
    </w:tbl>
    <w:p w14:paraId="067FA810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0A678D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F2F4C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DIUO est constitué dès la phase conception et complété jusqu'à la réception. Il est remis au MOA à la réception (PV obligatoire). Il est joint aux actes notariés à chaque mutation. En copropriété, un exemplaire est remis au syndic. S'il est destiné à un lieu de travail, il intègre le DMLT (R.4211-3).</w:t>
            </w:r>
          </w:p>
        </w:tc>
      </w:tr>
    </w:tbl>
    <w:p w14:paraId="6D77B9B5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48A3E76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1C458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DE L'OPÉRATION</w:t>
            </w:r>
          </w:p>
        </w:tc>
      </w:tr>
    </w:tbl>
    <w:p w14:paraId="52F0CCA1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B0710C" w14:paraId="6DA0C7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72C81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A33FE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d'Œuvre : {{moe_nom}}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D7889D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CSPS</w:t>
            </w:r>
          </w:p>
        </w:tc>
      </w:tr>
      <w:tr w:rsidR="00B0710C" w14:paraId="25FBCF3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FF2E48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9F4D8F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6F32C7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</w:tr>
      <w:tr w:rsidR="00B0710C" w14:paraId="1988688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A33E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de l'ouvrage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B6B9A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FC279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</w:tr>
      <w:tr w:rsidR="00B0710C" w14:paraId="1C888A6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1E1F17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9B835C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0B1745" w14:textId="77777777" w:rsidR="00B0710C" w:rsidRDefault="00B0710C"/>
        </w:tc>
      </w:tr>
      <w:tr w:rsidR="00B0710C" w14:paraId="08880BB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32978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des travaux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EC683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remise du DIUO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6F31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DIUO</w:t>
            </w:r>
          </w:p>
        </w:tc>
      </w:tr>
      <w:tr w:rsidR="00B0710C" w14:paraId="116217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36A0A8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E3D30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3E4823" w14:textId="77777777" w:rsidR="00B0710C" w:rsidRDefault="00B0710C"/>
        </w:tc>
      </w:tr>
      <w:tr w:rsidR="00B0710C" w14:paraId="3776A0D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20A0A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Ouvrage destiné à recevoir des travailleurs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FBEB9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Oui → DMLT obligatoire ☐ Non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047E8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Copropriété — ☐ Oui → copie syndic ☐ Non</w:t>
            </w:r>
          </w:p>
        </w:tc>
      </w:tr>
      <w:tr w:rsidR="00B0710C" w14:paraId="26C1F0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42600" w14:textId="77777777" w:rsidR="00B0710C" w:rsidRDefault="00B0710C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2B10F" w14:textId="77777777" w:rsidR="00B0710C" w:rsidRDefault="00B0710C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BF44DF" w14:textId="77777777" w:rsidR="00B0710C" w:rsidRDefault="00B0710C"/>
        </w:tc>
      </w:tr>
    </w:tbl>
    <w:p w14:paraId="792A1ABD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9385D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50C8E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DESCRIPTION DE L'OUVRAGE ET RISQUES FUTURS</w:t>
            </w:r>
          </w:p>
        </w:tc>
      </w:tr>
    </w:tbl>
    <w:p w14:paraId="42567D5C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0710C" w14:paraId="231D75E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1410C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Type d'ouvrage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3B041" w14:textId="77777777" w:rsidR="00B0710C" w:rsidRDefault="00B0710C"/>
        </w:tc>
      </w:tr>
      <w:tr w:rsidR="00B0710C" w14:paraId="286E316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419D1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Superficie / Volume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33C08A" w14:textId="77777777" w:rsidR="00B0710C" w:rsidRDefault="00B0710C"/>
        </w:tc>
      </w:tr>
      <w:tr w:rsidR="00B0710C" w14:paraId="660FDE6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6AB40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Matériaux principaux utilisés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8A6349" w14:textId="77777777" w:rsidR="00B0710C" w:rsidRDefault="00B0710C"/>
        </w:tc>
      </w:tr>
      <w:tr w:rsidR="00B0710C" w14:paraId="5209711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505E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Présence amiante / plomb (dossier technique rapport joint)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0C7AF" w14:textId="77777777" w:rsidR="00B0710C" w:rsidRDefault="00B0710C"/>
        </w:tc>
      </w:tr>
      <w:tr w:rsidR="00B0710C" w14:paraId="40B6E62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4399F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Réseaux enterrés / aériens sur l'emprise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76EEDF" w14:textId="77777777" w:rsidR="00B0710C" w:rsidRDefault="00B0710C"/>
        </w:tc>
      </w:tr>
      <w:tr w:rsidR="00B0710C" w14:paraId="75FAB0F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A88431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particuliers identifiés pour la maintenance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428B7" w14:textId="77777777" w:rsidR="00B0710C" w:rsidRDefault="00B0710C"/>
        </w:tc>
      </w:tr>
    </w:tbl>
    <w:p w14:paraId="2D63242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E04437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6EF04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FICHES PAR TYPE D'INTERVENTION FUTURE</w:t>
            </w:r>
          </w:p>
        </w:tc>
      </w:tr>
    </w:tbl>
    <w:p w14:paraId="349CC8C7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170C2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DCF5C12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3A — Toiture / Couverture</w:t>
            </w:r>
          </w:p>
        </w:tc>
      </w:tr>
      <w:tr w:rsidR="00B0710C" w14:paraId="1293A5C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408DF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3E662C0B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AD992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Accès en toiture, protections contre les chutes, équipements permanents (garde-corps, lignes de vie, échelles)</w:t>
            </w:r>
          </w:p>
          <w:p w14:paraId="63898490" w14:textId="77777777" w:rsidR="00B0710C" w:rsidRDefault="00B0710C"/>
          <w:p w14:paraId="2DAF6FF1" w14:textId="77777777" w:rsidR="00B0710C" w:rsidRDefault="00B0710C"/>
        </w:tc>
      </w:tr>
      <w:tr w:rsidR="00B0710C" w14:paraId="584743AB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B4846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2AE06A7A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FBED6F" w14:textId="77777777" w:rsidR="00B0710C" w:rsidRDefault="00B0710C"/>
          <w:p w14:paraId="1BD08DE6" w14:textId="77777777" w:rsidR="00B0710C" w:rsidRDefault="00B0710C"/>
        </w:tc>
      </w:tr>
    </w:tbl>
    <w:p w14:paraId="7E618D74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8F0614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F7C91C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3B — Façades / Bardages</w:t>
            </w:r>
          </w:p>
        </w:tc>
      </w:tr>
      <w:tr w:rsidR="00B0710C" w14:paraId="1EA2342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D06AE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42BDA087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69467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Moyens d'accès prévus (nacelles, échafaudages, points d'ancrage), zones d'intervention</w:t>
            </w:r>
          </w:p>
          <w:p w14:paraId="2A681906" w14:textId="77777777" w:rsidR="00B0710C" w:rsidRDefault="00B0710C"/>
          <w:p w14:paraId="7694BA57" w14:textId="77777777" w:rsidR="00B0710C" w:rsidRDefault="00B0710C"/>
        </w:tc>
      </w:tr>
      <w:tr w:rsidR="00B0710C" w14:paraId="26868442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C43DD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Documents annexés (plans, notices, PV…) :</w:t>
            </w:r>
          </w:p>
        </w:tc>
      </w:tr>
      <w:tr w:rsidR="00B0710C" w14:paraId="15FC314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C8F5A" w14:textId="77777777" w:rsidR="00B0710C" w:rsidRDefault="00B0710C"/>
          <w:p w14:paraId="58642C16" w14:textId="77777777" w:rsidR="00B0710C" w:rsidRDefault="00B0710C"/>
        </w:tc>
      </w:tr>
    </w:tbl>
    <w:p w14:paraId="06FADF6A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447FD68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6159939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3C — Réseaux intérieurs (eau, élec., CVC)</w:t>
            </w:r>
          </w:p>
        </w:tc>
      </w:tr>
      <w:tr w:rsidR="00B0710C" w14:paraId="36AF89E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5EE9A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3A16DB9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B05DE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Plans des réseaux, vannes de coupure, tableau électrique, procédures de consignation</w:t>
            </w:r>
          </w:p>
          <w:p w14:paraId="642CD509" w14:textId="77777777" w:rsidR="00B0710C" w:rsidRDefault="00B0710C"/>
          <w:p w14:paraId="26F5ADBC" w14:textId="77777777" w:rsidR="00B0710C" w:rsidRDefault="00B0710C"/>
        </w:tc>
      </w:tr>
      <w:tr w:rsidR="00B0710C" w14:paraId="3FB6257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F3F97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3269F3C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C935C1" w14:textId="77777777" w:rsidR="00B0710C" w:rsidRDefault="00B0710C"/>
          <w:p w14:paraId="472004EE" w14:textId="77777777" w:rsidR="00B0710C" w:rsidRDefault="00B0710C"/>
        </w:tc>
      </w:tr>
    </w:tbl>
    <w:p w14:paraId="25BAFB6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19CF70F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114B88E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3D — Réseaux enterrés (VRD)</w:t>
            </w:r>
          </w:p>
        </w:tc>
      </w:tr>
      <w:tr w:rsidR="00B0710C" w14:paraId="352DB1E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2C866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59D55DBF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ECE80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Plans de récolement, profondeurs, nature des réseaux, DT/DICT futures</w:t>
            </w:r>
          </w:p>
          <w:p w14:paraId="1414C757" w14:textId="77777777" w:rsidR="00B0710C" w:rsidRDefault="00B0710C"/>
          <w:p w14:paraId="7C3008FA" w14:textId="77777777" w:rsidR="00B0710C" w:rsidRDefault="00B0710C"/>
        </w:tc>
      </w:tr>
      <w:tr w:rsidR="00B0710C" w14:paraId="16564E30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7A5D3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143892E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02470E" w14:textId="77777777" w:rsidR="00B0710C" w:rsidRDefault="00B0710C"/>
          <w:p w14:paraId="5A6C9FBA" w14:textId="77777777" w:rsidR="00B0710C" w:rsidRDefault="00B0710C"/>
        </w:tc>
      </w:tr>
    </w:tbl>
    <w:p w14:paraId="5967F304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072AE7B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03E2D78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3E — Équipements techniques</w:t>
            </w:r>
          </w:p>
        </w:tc>
      </w:tr>
      <w:tr w:rsidR="00B0710C" w14:paraId="2138A62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C821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25680AA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AACD7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Consignes de maintenance, accès, arrêts d'urgence</w:t>
            </w:r>
          </w:p>
          <w:p w14:paraId="6CD56DF3" w14:textId="77777777" w:rsidR="00B0710C" w:rsidRDefault="00B0710C"/>
          <w:p w14:paraId="52E7E5CF" w14:textId="77777777" w:rsidR="00B0710C" w:rsidRDefault="00B0710C"/>
        </w:tc>
      </w:tr>
      <w:tr w:rsidR="00B0710C" w14:paraId="2E08BE9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6D2A9E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7E8354FF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84CD33" w14:textId="77777777" w:rsidR="00B0710C" w:rsidRDefault="00B0710C"/>
          <w:p w14:paraId="21C0DA4C" w14:textId="77777777" w:rsidR="00B0710C" w:rsidRDefault="00B0710C"/>
        </w:tc>
      </w:tr>
    </w:tbl>
    <w:p w14:paraId="0F60AE1B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3161892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0B03F1D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3F — Espaces confinés (regards, cuves, caves)</w:t>
            </w:r>
          </w:p>
        </w:tc>
      </w:tr>
      <w:tr w:rsidR="00B0710C" w14:paraId="2456A4B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D7013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52A3C0E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3B53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Localisation, risques asphyxie/intoxication, procédures d'intervention</w:t>
            </w:r>
          </w:p>
          <w:p w14:paraId="36659FE4" w14:textId="77777777" w:rsidR="00B0710C" w:rsidRDefault="00B0710C"/>
          <w:p w14:paraId="73B3C544" w14:textId="77777777" w:rsidR="00B0710C" w:rsidRDefault="00B0710C"/>
        </w:tc>
      </w:tr>
      <w:tr w:rsidR="00B0710C" w14:paraId="391A7332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2D54C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11A9F586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2066D" w14:textId="77777777" w:rsidR="00B0710C" w:rsidRDefault="00B0710C"/>
          <w:p w14:paraId="1C7D6575" w14:textId="77777777" w:rsidR="00B0710C" w:rsidRDefault="00B0710C"/>
        </w:tc>
      </w:tr>
    </w:tbl>
    <w:p w14:paraId="403CDC1D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7E7FAB9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9D5147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3G — Matériaux dangereux (amiante, plomb, HAP)</w:t>
            </w:r>
          </w:p>
        </w:tc>
      </w:tr>
      <w:tr w:rsidR="00B0710C" w14:paraId="0CDE388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E7ACD6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40CA99D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B6205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Localisation, état, plan de retrait futur, SS4, rapports de diagnostic</w:t>
            </w:r>
          </w:p>
          <w:p w14:paraId="4F5C3585" w14:textId="77777777" w:rsidR="00B0710C" w:rsidRDefault="00B0710C"/>
          <w:p w14:paraId="1F7E0676" w14:textId="77777777" w:rsidR="00B0710C" w:rsidRDefault="00B0710C"/>
        </w:tc>
      </w:tr>
      <w:tr w:rsidR="00B0710C" w14:paraId="6007621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7D6138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Documents annexés (plans, notices, PV…) :</w:t>
            </w:r>
          </w:p>
        </w:tc>
      </w:tr>
      <w:tr w:rsidR="00B0710C" w14:paraId="796F6797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4A9713" w14:textId="77777777" w:rsidR="00B0710C" w:rsidRDefault="00B0710C"/>
          <w:p w14:paraId="46926667" w14:textId="77777777" w:rsidR="00B0710C" w:rsidRDefault="00B0710C"/>
        </w:tc>
      </w:tr>
    </w:tbl>
    <w:p w14:paraId="41E5F475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03E7CC1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2DDFF5D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3H — DMLT — Dossier de Maintenance des Lieux de Travail</w:t>
            </w:r>
          </w:p>
        </w:tc>
      </w:tr>
      <w:tr w:rsidR="00B0710C" w14:paraId="45752EB6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8D800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/ Prescriptions :</w:t>
            </w:r>
          </w:p>
        </w:tc>
      </w:tr>
      <w:tr w:rsidR="00B0710C" w14:paraId="01CD3F8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CF5D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5"/>
                <w:szCs w:val="15"/>
              </w:rPr>
              <w:t>Obligatoire si l'ouvrage reçoit des travailleurs (R.4211-3) — plans, notices équipements, calendrier maintenance</w:t>
            </w:r>
          </w:p>
          <w:p w14:paraId="4A58F50E" w14:textId="77777777" w:rsidR="00B0710C" w:rsidRDefault="00B0710C"/>
          <w:p w14:paraId="51BE04DC" w14:textId="77777777" w:rsidR="00B0710C" w:rsidRDefault="00B0710C"/>
        </w:tc>
      </w:tr>
      <w:tr w:rsidR="00B0710C" w14:paraId="6729F50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0B863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Documents annexés (plans, notices, PV…) :</w:t>
            </w:r>
          </w:p>
        </w:tc>
      </w:tr>
      <w:tr w:rsidR="00B0710C" w14:paraId="7A7409BA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AB0695" w14:textId="77777777" w:rsidR="00B0710C" w:rsidRDefault="00B0710C"/>
          <w:p w14:paraId="6F285C91" w14:textId="77777777" w:rsidR="00B0710C" w:rsidRDefault="00B0710C"/>
        </w:tc>
      </w:tr>
    </w:tbl>
    <w:p w14:paraId="50A629DE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69DE9AC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1A108E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BORDEREAU DES DOCUMENTS ANNEXÉS</w:t>
            </w:r>
          </w:p>
        </w:tc>
      </w:tr>
    </w:tbl>
    <w:p w14:paraId="1BE45B26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40"/>
        <w:gridCol w:w="2000"/>
        <w:gridCol w:w="3000"/>
      </w:tblGrid>
      <w:tr w:rsidR="00B0710C" w14:paraId="5C21AC1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8983A5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0552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du document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4CCFD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Émetteur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28FA93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</w:tr>
      <w:tr w:rsidR="00B0710C" w14:paraId="1C61994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50F7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BFC2F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Plans de récolement — DOE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A6688C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MOE / 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5AA43" w14:textId="77777777" w:rsidR="00B0710C" w:rsidRDefault="00B0710C"/>
        </w:tc>
      </w:tr>
      <w:tr w:rsidR="00B0710C" w14:paraId="565BAD2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429AA0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32D7C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Dossier Technique Amiante (DTA) + rapport de repérage avant travaux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8D87A0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Bureau de contrôle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98C8C9" w14:textId="77777777" w:rsidR="00B0710C" w:rsidRDefault="00B0710C"/>
        </w:tc>
      </w:tr>
      <w:tr w:rsidR="00B0710C" w14:paraId="4E44C2D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FC449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E9E0AF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et réponses des exploitants réseaux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5D944F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0F628F" w14:textId="77777777" w:rsidR="00B0710C" w:rsidRDefault="00B0710C"/>
        </w:tc>
      </w:tr>
      <w:tr w:rsidR="00B0710C" w14:paraId="5D4364C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F3A97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B921A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des entreprises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4C10C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Entreprises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2D7738" w14:textId="77777777" w:rsidR="00B0710C" w:rsidRDefault="00B0710C"/>
        </w:tc>
      </w:tr>
      <w:tr w:rsidR="00B0710C" w14:paraId="1062FCD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7EF4E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86E385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PGC SPS — version définitive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D31A70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AA3294" w14:textId="77777777" w:rsidR="00B0710C" w:rsidRDefault="00B0710C"/>
        </w:tc>
      </w:tr>
      <w:tr w:rsidR="00B0710C" w14:paraId="5AC0B75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8B3407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57BB8C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DMLT — Dossier de Maintenance des Lieux de Travail (si applicable)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C2BCE1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MOE / MOA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D4E778" w14:textId="77777777" w:rsidR="00B0710C" w:rsidRDefault="00B0710C"/>
        </w:tc>
      </w:tr>
      <w:tr w:rsidR="00B0710C" w14:paraId="313C003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4763A5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C68A43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B2CD3B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7846AB" w14:textId="77777777" w:rsidR="00B0710C" w:rsidRDefault="00B0710C"/>
        </w:tc>
      </w:tr>
      <w:tr w:rsidR="00B0710C" w14:paraId="30CB098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E1F023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C64F99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87519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13C16" w14:textId="77777777" w:rsidR="00B0710C" w:rsidRDefault="00B0710C"/>
        </w:tc>
      </w:tr>
      <w:tr w:rsidR="00B0710C" w14:paraId="531D438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38A12E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C6390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45CE9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D2910" w14:textId="77777777" w:rsidR="00B0710C" w:rsidRDefault="00B0710C"/>
        </w:tc>
      </w:tr>
      <w:tr w:rsidR="00B0710C" w14:paraId="0B57351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B4370F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B109F3" w14:textId="77777777" w:rsidR="00B0710C" w:rsidRDefault="00B0710C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77E68" w14:textId="77777777" w:rsidR="00B0710C" w:rsidRDefault="00B0710C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90810" w14:textId="77777777" w:rsidR="00B0710C" w:rsidRDefault="00B0710C"/>
        </w:tc>
      </w:tr>
    </w:tbl>
    <w:p w14:paraId="2B9B8C58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536961F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63C42B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VISA DE REMISE AU MAÎTRE D'OUVRAGE</w:t>
            </w:r>
          </w:p>
        </w:tc>
      </w:tr>
    </w:tbl>
    <w:p w14:paraId="0CDF167F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0710C" w14:paraId="31F260A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6EC599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9F7903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 (accusé de réception)</w:t>
            </w:r>
          </w:p>
        </w:tc>
      </w:tr>
      <w:tr w:rsidR="00B0710C" w14:paraId="49144E7F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2A41C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5B0E9DE9" w14:textId="77777777" w:rsidR="00B0710C" w:rsidRDefault="00B0710C"/>
          <w:p w14:paraId="5ACCE862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01FBD14B" w14:textId="77777777" w:rsidR="00B0710C" w:rsidRDefault="00B0710C"/>
          <w:p w14:paraId="3498EDFB" w14:textId="77777777" w:rsidR="00B0710C" w:rsidRDefault="00B0710C"/>
          <w:p w14:paraId="69EE97D1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1431169" w14:textId="77777777" w:rsidR="00B0710C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conservé toute la vie de l’ouvrage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F8C84" w14:textId="77777777" w:rsidR="00B0710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5ABE4D3D" w14:textId="77777777" w:rsidR="00B0710C" w:rsidRDefault="00B0710C"/>
          <w:p w14:paraId="51A605B8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6936354A" w14:textId="77777777" w:rsidR="00B0710C" w:rsidRDefault="00B0710C"/>
          <w:p w14:paraId="5FA742BB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2EB7DA86" w14:textId="77777777" w:rsidR="00B0710C" w:rsidRDefault="00B0710C"/>
          <w:p w14:paraId="5E47114F" w14:textId="77777777" w:rsidR="00B0710C" w:rsidRDefault="00B0710C"/>
          <w:p w14:paraId="676FDA3D" w14:textId="77777777" w:rsidR="00B0710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B142D0A" w14:textId="77777777" w:rsidR="00B0710C" w:rsidRDefault="00B0710C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0710C" w14:paraId="5765AE20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109660" w14:textId="77777777" w:rsidR="00B0710C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DIUO remis au MOA à la réception — conservé toute la vie de l’ouvrage — transmis à tout nouveau propriétaire — copie syndic si copropriété — PV de transmission (réf. CSPS17/PV-DIUO) obligatoirement annexé au RJC</w:t>
            </w:r>
          </w:p>
        </w:tc>
      </w:tr>
    </w:tbl>
    <w:p w14:paraId="72D5E5E0" w14:textId="77777777" w:rsidR="00A55834" w:rsidRDefault="00A55834"/>
    <w:sectPr w:rsidR="00A558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0715A" w14:textId="77777777" w:rsidR="00DD579E" w:rsidRDefault="00DD579E">
      <w:r>
        <w:separator/>
      </w:r>
    </w:p>
  </w:endnote>
  <w:endnote w:type="continuationSeparator" w:id="0">
    <w:p w14:paraId="41D3558F" w14:textId="77777777" w:rsidR="00DD579E" w:rsidRDefault="00DD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4EB0" w14:textId="77777777" w:rsidR="00433A21" w:rsidRDefault="00433A2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B0710C" w14:paraId="038766BF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51F6C8EF" w14:textId="77777777" w:rsidR="00B0710C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CSPS17/DIUO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7CFE" w14:textId="77777777" w:rsidR="00433A21" w:rsidRDefault="00433A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ACFCB" w14:textId="77777777" w:rsidR="00DD579E" w:rsidRDefault="00DD579E">
      <w:r>
        <w:separator/>
      </w:r>
    </w:p>
  </w:footnote>
  <w:footnote w:type="continuationSeparator" w:id="0">
    <w:p w14:paraId="093E84B4" w14:textId="77777777" w:rsidR="00DD579E" w:rsidRDefault="00DD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6D85" w14:textId="77777777" w:rsidR="00433A21" w:rsidRDefault="00433A2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B0710C" w14:paraId="19C9DA89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9DECD81" w14:textId="0F35C9ED" w:rsidR="00B0710C" w:rsidRDefault="00433A21">
          <w:r>
            <w:rPr>
              <w:noProof/>
            </w:rPr>
            <w:drawing>
              <wp:inline distT="0" distB="0" distL="0" distR="0" wp14:anchorId="1D904C29" wp14:editId="43C68A2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37E9293" w14:textId="77777777" w:rsidR="00B0710C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6D69" w14:textId="77777777" w:rsidR="00433A21" w:rsidRDefault="00433A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C04"/>
    <w:multiLevelType w:val="hybridMultilevel"/>
    <w:tmpl w:val="CBFE4E72"/>
    <w:lvl w:ilvl="0" w:tplc="C476898C">
      <w:start w:val="1"/>
      <w:numFmt w:val="bullet"/>
      <w:lvlText w:val="●"/>
      <w:lvlJc w:val="left"/>
      <w:pPr>
        <w:ind w:left="720" w:hanging="360"/>
      </w:pPr>
    </w:lvl>
    <w:lvl w:ilvl="1" w:tplc="2BEA0738">
      <w:start w:val="1"/>
      <w:numFmt w:val="bullet"/>
      <w:lvlText w:val="○"/>
      <w:lvlJc w:val="left"/>
      <w:pPr>
        <w:ind w:left="1440" w:hanging="360"/>
      </w:pPr>
    </w:lvl>
    <w:lvl w:ilvl="2" w:tplc="6A0E0512">
      <w:start w:val="1"/>
      <w:numFmt w:val="bullet"/>
      <w:lvlText w:val="■"/>
      <w:lvlJc w:val="left"/>
      <w:pPr>
        <w:ind w:left="2160" w:hanging="360"/>
      </w:pPr>
    </w:lvl>
    <w:lvl w:ilvl="3" w:tplc="CD302A6E">
      <w:start w:val="1"/>
      <w:numFmt w:val="bullet"/>
      <w:lvlText w:val="●"/>
      <w:lvlJc w:val="left"/>
      <w:pPr>
        <w:ind w:left="2880" w:hanging="360"/>
      </w:pPr>
    </w:lvl>
    <w:lvl w:ilvl="4" w:tplc="2E6425F2">
      <w:start w:val="1"/>
      <w:numFmt w:val="bullet"/>
      <w:lvlText w:val="○"/>
      <w:lvlJc w:val="left"/>
      <w:pPr>
        <w:ind w:left="3600" w:hanging="360"/>
      </w:pPr>
    </w:lvl>
    <w:lvl w:ilvl="5" w:tplc="16F8A23C">
      <w:start w:val="1"/>
      <w:numFmt w:val="bullet"/>
      <w:lvlText w:val="■"/>
      <w:lvlJc w:val="left"/>
      <w:pPr>
        <w:ind w:left="4320" w:hanging="360"/>
      </w:pPr>
    </w:lvl>
    <w:lvl w:ilvl="6" w:tplc="5B32F77C">
      <w:start w:val="1"/>
      <w:numFmt w:val="bullet"/>
      <w:lvlText w:val="●"/>
      <w:lvlJc w:val="left"/>
      <w:pPr>
        <w:ind w:left="5040" w:hanging="360"/>
      </w:pPr>
    </w:lvl>
    <w:lvl w:ilvl="7" w:tplc="FE3CF54E">
      <w:start w:val="1"/>
      <w:numFmt w:val="bullet"/>
      <w:lvlText w:val="●"/>
      <w:lvlJc w:val="left"/>
      <w:pPr>
        <w:ind w:left="5760" w:hanging="360"/>
      </w:pPr>
    </w:lvl>
    <w:lvl w:ilvl="8" w:tplc="55BA5B2C">
      <w:start w:val="1"/>
      <w:numFmt w:val="bullet"/>
      <w:lvlText w:val="●"/>
      <w:lvlJc w:val="left"/>
      <w:pPr>
        <w:ind w:left="6480" w:hanging="360"/>
      </w:pPr>
    </w:lvl>
  </w:abstractNum>
  <w:num w:numId="1" w16cid:durableId="1400637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10C"/>
    <w:rsid w:val="00433A21"/>
    <w:rsid w:val="00A55834"/>
    <w:rsid w:val="00B0710C"/>
    <w:rsid w:val="00B51C87"/>
    <w:rsid w:val="00D45096"/>
    <w:rsid w:val="00D54F3E"/>
    <w:rsid w:val="00DD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8852"/>
  <w15:docId w15:val="{67A947A3-B50B-4F08-AAFE-7CBA7D96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33A2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33A21"/>
  </w:style>
  <w:style w:type="paragraph" w:styleId="Pieddepage">
    <w:name w:val="footer"/>
    <w:basedOn w:val="Normal"/>
    <w:link w:val="PieddepageCar"/>
    <w:uiPriority w:val="99"/>
    <w:unhideWhenUsed/>
    <w:rsid w:val="00433A2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3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2026-06-28T08:44:00Z</dcterms:created>
  <dcterms:modified xsi:type="dcterms:W3CDTF">2026-06-28T08:44:00Z</dcterms:modified>
</cp:coreProperties>
</file>