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7A3C72" w14:paraId="1650EE3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</w:tcPr>
          <w:p w14:paraId="6C97CAE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D'INSPECTION COMMUNE PRÉALABLE</w:t>
            </w:r>
          </w:p>
        </w:tc>
      </w:tr>
      <w:tr w:rsidR="007A3C72" w14:paraId="12FDF09D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9D09C0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2 rue des Petites Renaudières — 17250 Saint-Porchaire | SIRET 478 390 040 00044</w:t>
            </w:r>
          </w:p>
        </w:tc>
      </w:tr>
    </w:tbl>
    <w:p w14:paraId="3304827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5B041B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0ECBE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INFORMATIONS ADMINISTRATIVES</w:t>
            </w:r>
          </w:p>
        </w:tc>
      </w:tr>
    </w:tbl>
    <w:p w14:paraId="55D6E90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1CB107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B72E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88665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</w:tr>
      <w:tr w:rsidR="007A3C72" w14:paraId="556C692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7E9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Raison sociale : {{moa_nom}}</w:t>
            </w:r>
          </w:p>
          <w:p w14:paraId="165D67FD" w14:textId="77777777" w:rsidR="007A3C72" w:rsidRDefault="007A3C72"/>
          <w:p w14:paraId="186B20A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Représentant : {{moa_contact}}</w:t>
            </w:r>
          </w:p>
          <w:p w14:paraId="60D0E5BC" w14:textId="77777777" w:rsidR="007A3C72" w:rsidRDefault="007A3C72"/>
          <w:p w14:paraId="490A3E2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Tél : {{moa_tel}}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03F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09869015" w14:textId="77777777" w:rsidR="007A3C72" w:rsidRDefault="007A3C72"/>
          <w:p w14:paraId="0A521A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0AC97BF6" w14:textId="77777777" w:rsidR="007A3C72" w:rsidRDefault="007A3C72"/>
          <w:p w14:paraId="6EA545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Réf. PGC SPS : {{ref_pgc}}</w:t>
            </w:r>
          </w:p>
        </w:tc>
      </w:tr>
    </w:tbl>
    <w:p w14:paraId="3B0BFF2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2E191FF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473A4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Catégorie 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94875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 : Alain SUZANNE — CSPS17 | Niveau 1 C+R</w:t>
            </w:r>
          </w:p>
        </w:tc>
      </w:tr>
    </w:tbl>
    <w:p w14:paraId="14EC679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7A3C72" w14:paraId="4D132DB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F581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l'IC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F409D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fin prévisionnelle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2AEEA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Nb. intervenants prévu</w:t>
            </w:r>
          </w:p>
        </w:tc>
      </w:tr>
      <w:tr w:rsidR="007A3C72" w14:paraId="0ACE487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CD1779" w14:textId="77777777" w:rsidR="007A3C72" w:rsidRDefault="007A3C72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A68EE" w14:textId="77777777" w:rsidR="007A3C72" w:rsidRDefault="007A3C72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84290" w14:textId="77777777" w:rsidR="007A3C72" w:rsidRDefault="007A3C72"/>
        </w:tc>
      </w:tr>
    </w:tbl>
    <w:p w14:paraId="26BE88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4B5B2A8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8926B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PGC SPS remis à l'entreprise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0369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☐ Remis ce jour (lors de l'ICP) ☐ Déjà transmis le : ___________ ☐ Version mise à jour n° ____</w:t>
            </w:r>
          </w:p>
        </w:tc>
      </w:tr>
    </w:tbl>
    <w:p w14:paraId="037B5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156B4FD8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ACC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2. ENTREPRISE INTERVENANTE (EE)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8575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3. ÉTABLISSEMENT EN ACTIVITÉ / EXPLOITANT DU SITE (R.4532-14)</w:t>
            </w:r>
          </w:p>
        </w:tc>
      </w:tr>
    </w:tbl>
    <w:p w14:paraId="50E2BD8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20"/>
        <w:gridCol w:w="1600"/>
        <w:gridCol w:w="3220"/>
      </w:tblGrid>
      <w:tr w:rsidR="007A3C72" w14:paraId="16DE214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8DB6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AE5B5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6B204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R. sociale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12CBD" w14:textId="77777777" w:rsidR="007A3C72" w:rsidRDefault="007A3C72"/>
        </w:tc>
      </w:tr>
      <w:tr w:rsidR="007A3C72" w14:paraId="0F6C5C9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B0949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CDT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123DF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09F2A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Réf. sécu.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E1BC7" w14:textId="77777777" w:rsidR="007A3C72" w:rsidRDefault="007A3C72"/>
        </w:tc>
      </w:tr>
      <w:tr w:rsidR="007A3C72" w14:paraId="33DC77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7CDC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 / SIRET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EA82E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56D8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94157" w14:textId="77777777" w:rsidR="007A3C72" w:rsidRDefault="007A3C72"/>
        </w:tc>
      </w:tr>
      <w:tr w:rsidR="007A3C72" w14:paraId="50C4CB3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F0B5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Compagnon référent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C68D8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F16B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Activité site / horaires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A721B4" w14:textId="77777777" w:rsidR="007A3C72" w:rsidRDefault="007A3C72"/>
        </w:tc>
      </w:tr>
      <w:tr w:rsidR="007A3C72" w14:paraId="3CD28CE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B4A1C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Travaux confiés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EE38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5B672B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1AE25" w14:textId="77777777" w:rsidR="007A3C72" w:rsidRDefault="007A3C72"/>
        </w:tc>
      </w:tr>
      <w:tr w:rsidR="007A3C72" w14:paraId="4AE2D2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7403A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Période / Effectif max.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D356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B65D26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06580" w14:textId="77777777" w:rsidR="007A3C72" w:rsidRDefault="007A3C72"/>
        </w:tc>
      </w:tr>
      <w:tr w:rsidR="007A3C72" w14:paraId="35FDA90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2E4D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Sous-traitants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14872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51682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D2B94" w14:textId="77777777" w:rsidR="007A3C72" w:rsidRDefault="007A3C72"/>
        </w:tc>
      </w:tr>
    </w:tbl>
    <w:p w14:paraId="5F4955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D959B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6F081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INFORMATIONS PRÉALABLES REÇUES DE L'EE</w:t>
            </w:r>
          </w:p>
        </w:tc>
      </w:tr>
    </w:tbl>
    <w:p w14:paraId="3F6C9C0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0"/>
        <w:gridCol w:w="2000"/>
      </w:tblGrid>
      <w:tr w:rsidR="007A3C72" w14:paraId="109E4AAA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AB638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 / Information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15425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Reçu ✓</w:t>
            </w:r>
          </w:p>
        </w:tc>
      </w:tr>
      <w:tr w:rsidR="007A3C72" w14:paraId="6644E19B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30D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opératoire détaillé des travaux confiés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74593" w14:textId="77777777" w:rsidR="007A3C72" w:rsidRDefault="007A3C72"/>
        </w:tc>
      </w:tr>
      <w:tr w:rsidR="007A3C72" w14:paraId="67B2D9DF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8FE2E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Autorisation de conduite des engins / CACES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0B1D3" w14:textId="77777777" w:rsidR="007A3C72" w:rsidRDefault="007A3C72"/>
        </w:tc>
      </w:tr>
      <w:tr w:rsidR="007A3C72" w14:paraId="36E4BE37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5D214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Effectif, dates et durée prévisible d'intervention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22511" w14:textId="77777777" w:rsidR="007A3C72" w:rsidRDefault="007A3C72"/>
        </w:tc>
      </w:tr>
      <w:tr w:rsidR="007A3C72" w14:paraId="5540DB90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210F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Coordonnées des sous-traitants éventuels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06934" w14:textId="77777777" w:rsidR="007A3C72" w:rsidRDefault="007A3C72"/>
        </w:tc>
      </w:tr>
      <w:tr w:rsidR="007A3C72" w14:paraId="6CEE3F84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40C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transmis au CSPS (si requis)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558D8" w14:textId="77777777" w:rsidR="007A3C72" w:rsidRDefault="007A3C72"/>
        </w:tc>
      </w:tr>
    </w:tbl>
    <w:p w14:paraId="0B079E1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F355E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49C5C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ORGANISATION DU SITE</w:t>
            </w:r>
          </w:p>
        </w:tc>
      </w:tr>
    </w:tbl>
    <w:p w14:paraId="2D6AB9FE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66B6E74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26E10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5A — Installation générale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37626B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5B — Électricité / Eau</w:t>
            </w:r>
          </w:p>
        </w:tc>
      </w:tr>
      <w:tr w:rsidR="007A3C72" w14:paraId="328D7AF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D2A71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10E9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78E27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959B0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68DEE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3C978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0EB6B0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B44C8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Emprise / clôture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879E3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8BEC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B8C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élec. normalisé 30mA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7B51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DA7491" w14:textId="77777777" w:rsidR="007A3C72" w:rsidRDefault="007A3C72"/>
        </w:tc>
      </w:tr>
      <w:tr w:rsidR="007A3C72" w14:paraId="1721CA4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953F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vie / sanitaires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F608B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77FE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183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Groupe électrogène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CF77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FBC26" w14:textId="77777777" w:rsidR="007A3C72" w:rsidRDefault="007A3C72"/>
        </w:tc>
      </w:tr>
      <w:tr w:rsidR="007A3C72" w14:paraId="46752D0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AFDA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Stockage matériaux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10DE2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E95BA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2F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Éclairage chantier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EFF27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F5FA6" w14:textId="77777777" w:rsidR="007A3C72" w:rsidRDefault="007A3C72"/>
        </w:tc>
      </w:tr>
      <w:tr w:rsidR="007A3C72" w14:paraId="480EB22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D81E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Bennes / tri déchets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DF16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3F9B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B03CA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Raccordement eau potable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36B3E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6198B" w14:textId="77777777" w:rsidR="007A3C72" w:rsidRDefault="007A3C72"/>
        </w:tc>
      </w:tr>
      <w:tr w:rsidR="007A3C72" w14:paraId="1D680E1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649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Stationnement engins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FB070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07DD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8BA6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personnel / lavage roues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41A0C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81847" w14:textId="77777777" w:rsidR="007A3C72" w:rsidRDefault="007A3C72"/>
        </w:tc>
      </w:tr>
    </w:tbl>
    <w:p w14:paraId="3BF09DC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1980132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8E2DCC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5C — Plan de circulation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3D6CB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5D — Fermeture du périmètre</w:t>
            </w:r>
          </w:p>
        </w:tc>
      </w:tr>
      <w:tr w:rsidR="007A3C72" w14:paraId="45D3C2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6A956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F193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B4EA4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8D3A0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Dispositif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F8F9C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927D0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29A3719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FCE0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circ. établi / affiché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F553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149F5C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323C6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rigide BTP H=2m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3124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2159A" w14:textId="77777777" w:rsidR="007A3C72" w:rsidRDefault="007A3C72"/>
        </w:tc>
      </w:tr>
      <w:tr w:rsidR="007A3C72" w14:paraId="031CCA8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48792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engins / piétons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BBC5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4DE87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985C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 (K2 + lests)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D3D78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BF4D7" w14:textId="77777777" w:rsidR="007A3C72" w:rsidRDefault="007A3C72"/>
        </w:tc>
      </w:tr>
      <w:tr w:rsidR="007A3C72" w14:paraId="544AF4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3532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Vitesse limitée : ______ km/h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A918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EEBDF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0B7C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Portail cadenas / accès sécu.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1B7E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8928C" w14:textId="77777777" w:rsidR="007A3C72" w:rsidRDefault="007A3C72"/>
        </w:tc>
      </w:tr>
      <w:tr w:rsidR="007A3C72" w14:paraId="6F3D82D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A2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Signaleur lors des manœuvres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CE8ECD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116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BE5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voie publique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DBCA5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AE344" w14:textId="77777777" w:rsidR="007A3C72" w:rsidRDefault="007A3C72"/>
        </w:tc>
      </w:tr>
      <w:tr w:rsidR="007A3C72" w14:paraId="41E6716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060F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Lavage roues avant sortie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4EA3A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A8EA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7EB5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nocturne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FFB84D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E38D1" w14:textId="77777777" w:rsidR="007A3C72" w:rsidRDefault="007A3C72"/>
        </w:tc>
      </w:tr>
    </w:tbl>
    <w:p w14:paraId="40998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59222CC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F25E8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RÉSEAUX ET ENVIRONNEMENT</w:t>
            </w:r>
          </w:p>
        </w:tc>
      </w:tr>
    </w:tbl>
    <w:p w14:paraId="0F1BA05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40"/>
      </w:tblGrid>
      <w:tr w:rsidR="007A3C72" w14:paraId="405D408B" w14:textId="77777777">
        <w:tc>
          <w:tcPr>
            <w:tcW w:w="96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31E1D96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6A — Réseaux enterrés  (DT / DICT)</w:t>
            </w:r>
          </w:p>
        </w:tc>
      </w:tr>
      <w:tr w:rsidR="007A3C72" w14:paraId="0F9317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81FA5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Réseau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6D163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DT reçue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FA5AE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DICT envoyée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7E33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24A490BC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A93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(AEP) / Assainissement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F475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15828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CFD82A" w14:textId="77777777" w:rsidR="007A3C72" w:rsidRDefault="007A3C72"/>
        </w:tc>
      </w:tr>
      <w:tr w:rsidR="007A3C72" w14:paraId="2334A19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514F1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Gaz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41A8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B23A2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E2CF3A" w14:textId="77777777" w:rsidR="007A3C72" w:rsidRDefault="007A3C72"/>
        </w:tc>
      </w:tr>
      <w:tr w:rsidR="007A3C72" w14:paraId="0706171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27D63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Électricité BT / HTA-HTB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1532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F8C8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EE1770" w14:textId="77777777" w:rsidR="007A3C72" w:rsidRDefault="007A3C72"/>
        </w:tc>
      </w:tr>
      <w:tr w:rsidR="007A3C72" w14:paraId="4D12CD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0299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Télécom / Fibre / Éclairage public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9539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87C6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D87BD1" w14:textId="77777777" w:rsidR="007A3C72" w:rsidRDefault="007A3C72"/>
        </w:tc>
      </w:tr>
      <w:tr w:rsidR="007A3C72" w14:paraId="2961BB7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73D8F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Investigations complémentaires (SUP) requises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84976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70EC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DE89D" w14:textId="77777777" w:rsidR="007A3C72" w:rsidRDefault="007A3C72"/>
        </w:tc>
      </w:tr>
    </w:tbl>
    <w:p w14:paraId="25614AF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1620"/>
        <w:gridCol w:w="2800"/>
        <w:gridCol w:w="400"/>
        <w:gridCol w:w="1620"/>
      </w:tblGrid>
      <w:tr w:rsidR="007A3C72" w14:paraId="2BD1F116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8619A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6B — Réseaux aériens</w:t>
            </w:r>
          </w:p>
        </w:tc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3923A4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6C — Environnement proche</w:t>
            </w:r>
          </w:p>
        </w:tc>
      </w:tr>
      <w:tr w:rsidR="007A3C72" w14:paraId="41F7A2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1A9D2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0CAC6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3FACB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D1972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0DFF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BC683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734790E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1E5D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HTA/HTB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688C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B4949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586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Voie publique / riverains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81E7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4D4E0" w14:textId="77777777" w:rsidR="007A3C72" w:rsidRDefault="007A3C72"/>
        </w:tc>
      </w:tr>
      <w:tr w:rsidR="007A3C72" w14:paraId="79A7405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8FE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BT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87CCC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38A4AE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289B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ERP / activité commerciale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B1264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D7466" w14:textId="77777777" w:rsidR="007A3C72" w:rsidRDefault="007A3C72"/>
        </w:tc>
      </w:tr>
      <w:tr w:rsidR="007A3C72" w14:paraId="476291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5D7C1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Fibres / télécom aériens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F4B4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7244D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88B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Cours d'eau / zone inondable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7A566E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26E68" w14:textId="77777777" w:rsidR="007A3C72" w:rsidRDefault="007A3C72"/>
        </w:tc>
      </w:tr>
      <w:tr w:rsidR="007A3C72" w14:paraId="3BF4838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7B8A7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/ consignes exploitant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BD14B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910D2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A73BA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A9518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AC281" w14:textId="77777777" w:rsidR="007A3C72" w:rsidRDefault="007A3C72"/>
        </w:tc>
      </w:tr>
    </w:tbl>
    <w:p w14:paraId="2E67133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3E41C28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58BC6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ANALYSE DES RISQUES — INTERFÉRENCES</w:t>
            </w:r>
          </w:p>
        </w:tc>
      </w:tr>
    </w:tbl>
    <w:p w14:paraId="7BD12EA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6D19755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6B20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 xml:space="preserve">Risques et mesures identifiés par le CSPS à partir du PGC SPS — à pré-remplir AVANT l'ICP. L'entreprise valide, complète ou commente. Les risques propres à l'entreprise sont relevés en 7D et détaillés dans son PPSPS (R.4532-66).</w:t>
            </w:r>
          </w:p>
        </w:tc>
      </w:tr>
    </w:tbl>
    <w:p w14:paraId="04B8460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203DC8E9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2C6455D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7A — Co-activité  (site en activité ↔ entreprise)</w:t>
            </w:r>
          </w:p>
        </w:tc>
      </w:tr>
      <w:tr w:rsidR="007A3C72" w14:paraId="606F0E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51682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14EA3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6A489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Observations entreprise / exploitant</w:t>
            </w:r>
          </w:p>
        </w:tc>
      </w:tr>
      <w:tr w:rsidR="007A3C72" w14:paraId="5A8B2A1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82F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54B3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3D765" w14:textId="77777777" w:rsidR="007A3C72" w:rsidRDefault="007A3C72"/>
        </w:tc>
      </w:tr>
    </w:tbl>
    <w:p w14:paraId="1C4323F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6D93FC45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6C8B9F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7B — Risques importés par l'EE</w:t>
            </w:r>
          </w:p>
        </w:tc>
      </w:tr>
      <w:tr w:rsidR="007A3C72" w14:paraId="3D0597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41C95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D60C9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ACB0C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</w:t>
            </w:r>
          </w:p>
        </w:tc>
      </w:tr>
      <w:tr w:rsidR="007A3C72" w14:paraId="60DF25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8D79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9271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DD773" w14:textId="77777777" w:rsidR="007A3C72" w:rsidRDefault="007A3C72"/>
        </w:tc>
      </w:tr>
    </w:tbl>
    <w:p w14:paraId="77C81D22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0AFDCB3C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312957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7C — Risques exportés par l'établissement / le site</w:t>
            </w:r>
          </w:p>
        </w:tc>
      </w:tr>
      <w:tr w:rsidR="007A3C72" w14:paraId="55B5684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6A62B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59B6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BB83A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Observations exploitant</w:t>
            </w:r>
          </w:p>
        </w:tc>
      </w:tr>
      <w:tr w:rsidR="007A3C72" w14:paraId="2B3BBA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DDC0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FFFB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30321" w14:textId="77777777" w:rsidR="007A3C72" w:rsidRDefault="007A3C72"/>
        </w:tc>
      </w:tr>
    </w:tbl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> 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0AFDCB3C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312957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7D — Risques propres à l'entreprise (travaux confiés) — R.4532-66</w:t>
            </w:r>
          </w:p>
        </w:tc>
      </w:tr>
      <w:tr w:rsidR="007A3C72" w14:paraId="55B5684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6A62B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Risque propre (origine)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59B6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Mesure annoncée par l'entreprise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BB83A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À reporter au PPSPS</w:t>
            </w:r>
          </w:p>
        </w:tc>
      </w:tr>
      <w:tr w:rsidR="007A3C72" w14:paraId="2B3BBA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DDC0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FFFB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30321" w14:textId="77777777" w:rsidR="007A3C72" w:rsidRDefault="007A3C72"/>
        </w:tc>
      </w:tr>
    </w:tbl>
    <w:p w14:paraId="161AFCB9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F21118F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FB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8. RISQUES SPÉCIFIQUES (CMR)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BDED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9. PERMIS ET AUTORISATIONS</w:t>
            </w:r>
          </w:p>
        </w:tc>
      </w:tr>
    </w:tbl>
    <w:p w14:paraId="12AB75E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767"/>
        <w:gridCol w:w="1076"/>
        <w:gridCol w:w="226"/>
        <w:gridCol w:w="2276"/>
        <w:gridCol w:w="2421"/>
        <w:gridCol w:w="785"/>
      </w:tblGrid>
      <w:tr w:rsidR="007A3C72" w14:paraId="54151E6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D7591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8295D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BB069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</w:t>
            </w:r>
          </w:p>
        </w:tc>
        <w:tc>
          <w:tcPr>
            <w:tcW w:w="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F88C26" w14:textId="77777777" w:rsidR="007A3C72" w:rsidRDefault="007A3C72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25579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9ED24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F639D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7A3C72" w14:paraId="35BB9D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3D469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9E685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D6A1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BABCD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AC13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Arrêté de voirie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28052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918582" w14:textId="77777777" w:rsidR="007A3C72" w:rsidRDefault="007A3C72"/>
        </w:tc>
      </w:tr>
      <w:tr w:rsidR="007A3C72" w14:paraId="15B340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89B3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Plomb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8443C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E79F5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395C6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9AE8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complètes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C5DEF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C58B1" w14:textId="77777777" w:rsidR="007A3C72" w:rsidRDefault="007A3C72"/>
        </w:tc>
      </w:tr>
      <w:tr w:rsidR="007A3C72" w14:paraId="6CDC9D6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F6B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Silice / HAP / sols pollués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9584ED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945A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1CB11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283C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Permis feu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BF41B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0AAFE" w14:textId="77777777" w:rsidR="007A3C72" w:rsidRDefault="007A3C72"/>
        </w:tc>
      </w:tr>
      <w:tr w:rsidR="007A3C72" w14:paraId="3E2A0A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903F8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Risque biologique (site / égouts)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30639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2982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46CD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FFE9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Habilitation électrique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6F78A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35FAC" w14:textId="77777777" w:rsidR="007A3C72" w:rsidRDefault="007A3C72"/>
        </w:tc>
      </w:tr>
      <w:tr w:rsidR="007A3C72" w14:paraId="0134B0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B23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ATEX (gaz / vapeurs)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B3E3E7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3B01CA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C0796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FD2D4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Vérif. engins / levage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F72C9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34902" w14:textId="77777777" w:rsidR="007A3C72" w:rsidRDefault="007A3C72"/>
        </w:tc>
      </w:tr>
      <w:tr w:rsidR="007A3C72" w14:paraId="3F64A3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58E35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5F3F2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C557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7AC2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84C3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Rapport SS4 amiante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2903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31049" w14:textId="77777777" w:rsidR="007A3C72" w:rsidRDefault="007A3C72"/>
        </w:tc>
      </w:tr>
    </w:tbl>
    <w:p w14:paraId="12D5BDD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3349D5A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7A3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10. EPI MINIMUM OBLIGATOIRES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175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11. VIGILANCE MÉTÉOROLOGIQUE</w:t>
            </w:r>
          </w:p>
        </w:tc>
      </w:tr>
    </w:tbl>
    <w:p w14:paraId="1485432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496"/>
        <w:gridCol w:w="1968"/>
        <w:gridCol w:w="226"/>
        <w:gridCol w:w="2469"/>
        <w:gridCol w:w="496"/>
        <w:gridCol w:w="1713"/>
      </w:tblGrid>
      <w:tr w:rsidR="007A3C72" w14:paraId="3482ABA0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6D6D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EPI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0D06E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CDDC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99022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3B238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 météo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CF785F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49851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</w:tr>
      <w:tr w:rsidR="007A3C72" w14:paraId="63E6CC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FEF9C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Casque / Chaussures S3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153A2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24FDC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AE74E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699E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fraîche en permanence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C1029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4C06D" w14:textId="77777777" w:rsidR="007A3C72" w:rsidRDefault="007A3C72"/>
        </w:tc>
      </w:tr>
      <w:tr w:rsidR="007A3C72" w14:paraId="41DD57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6A95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Gilet HV cl.2 / Gants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DC4E8B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E0AB4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D7DEC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C49B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Horaires adaptés / tâches pénibles suspendues aux heures chaudes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F2284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BF545" w14:textId="77777777" w:rsidR="007A3C72" w:rsidRDefault="007A3C72"/>
        </w:tc>
      </w:tr>
      <w:tr w:rsidR="007A3C72" w14:paraId="2FDEFE5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921D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Lunettes / Prot. auditive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45CCC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38C53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F2B747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E190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 ombre / abri frais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1F8A8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D0ED5" w14:textId="77777777" w:rsidR="007A3C72" w:rsidRDefault="007A3C72"/>
        </w:tc>
      </w:tr>
      <w:tr w:rsidR="007A3C72" w14:paraId="32D2E1E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E85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Prot. respiratoire (CMR)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F0291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232C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235F7A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129AF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Référent canicule — Nom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FF927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63DF0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Harnais antichute (si protection collective impossible)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immédiat orage / alerte rouge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Arrêt hauteur / levage si vent &gt; limite constructeur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Report travaux extérieurs si verglas / neige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Suivi vigilance Météo-France avant intervention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Équipements froid (gants, vêtements)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Référent intempéries — Nom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</w:tbl>
    <w:p w14:paraId="0E32230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C98E9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75F73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12. ORGANISATION DES SECOURS</w:t>
            </w:r>
          </w:p>
        </w:tc>
      </w:tr>
    </w:tbl>
    <w:p w14:paraId="01340755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1F5BFD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9FCC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SST présent(s) — Nom(s)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34146" w14:textId="77777777" w:rsidR="007A3C72" w:rsidRDefault="007A3C72"/>
        </w:tc>
      </w:tr>
      <w:tr w:rsidR="007A3C72" w14:paraId="7A3D627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0FC7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Trousse de secours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16646" w14:textId="77777777" w:rsidR="007A3C72" w:rsidRDefault="007A3C72"/>
        </w:tc>
      </w:tr>
      <w:tr w:rsidR="007A3C72" w14:paraId="6A58665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F87E8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DAE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AB32C" w14:textId="77777777" w:rsidR="007A3C72" w:rsidRDefault="007A3C72"/>
        </w:tc>
      </w:tr>
      <w:tr w:rsidR="007A3C72" w14:paraId="53940D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5A084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Moyen d'alerte (tél / radio / DATI)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C068D" w14:textId="77777777" w:rsidR="007A3C72" w:rsidRDefault="007A3C72"/>
        </w:tc>
      </w:tr>
      <w:tr w:rsidR="007A3C72" w14:paraId="193BDEC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C0BD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 de rassemblement / accès pompiers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E3675" w14:textId="77777777" w:rsidR="007A3C72" w:rsidRDefault="007A3C72"/>
        </w:tc>
      </w:tr>
      <w:tr w:rsidR="007A3C72" w14:paraId="70A07AF3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DE3B9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 xml:space="preserve">URGENCES : 112 | Pompiers : 18 | SAMU : 15 | Police : 17 | Antipoison : {{antipoison}}</w:t>
            </w:r>
          </w:p>
        </w:tc>
      </w:tr>
    </w:tbl>
    <w:p w14:paraId="5799A27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4C5E4BA4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B19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13. OBSERVATIONS DU CSPS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D0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14. RÉUNIONS / COORDINATION</w:t>
            </w:r>
          </w:p>
        </w:tc>
      </w:tr>
    </w:tbl>
    <w:p w14:paraId="5888BF13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772"/>
        <w:gridCol w:w="226"/>
        <w:gridCol w:w="2181"/>
        <w:gridCol w:w="2478"/>
      </w:tblGrid>
      <w:tr w:rsidR="007A3C72" w14:paraId="6C08B5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1716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Observation (sans urgence)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0EAA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F7342E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999E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Fréquence visites CSPS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33BC4" w14:textId="77777777" w:rsidR="007A3C72" w:rsidRDefault="007A3C72"/>
        </w:tc>
      </w:tr>
      <w:tr w:rsidR="007A3C72" w14:paraId="0D8819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1A893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Notification (avant reprise)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DBF3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6CA2F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B4308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Réunions coordination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B756C1" w14:textId="77777777" w:rsidR="007A3C72" w:rsidRDefault="007A3C72"/>
        </w:tc>
      </w:tr>
      <w:tr w:rsidR="007A3C72" w14:paraId="766DD78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48541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6"/>
                <w:szCs w:val="16"/>
              </w:rPr>
              <w:t>DANGER GRAVE IMMINENT (arrêt immédiat)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DEBF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E229C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8FF2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d'arrêt / inspections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212F3" w14:textId="77777777" w:rsidR="007A3C72" w:rsidRDefault="007A3C72"/>
        </w:tc>
      </w:tr>
      <w:tr w:rsidR="007A3C72" w14:paraId="091D6C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F3564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levée / Suite donnée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1A6A8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32BCF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4878D" w14:textId="77777777" w:rsidR="007A3C72" w:rsidRDefault="007A3C72"/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126E1" w14:textId="77777777" w:rsidR="007A3C72" w:rsidRDefault="007A3C72"/>
        </w:tc>
      </w:tr>
    </w:tbl>
    <w:p w14:paraId="48E54B8C" w14:textId="77777777" w:rsidR="007A3C72" w:rsidRDefault="007A3C72"/>
    <w:p>
      <w:pPr>
        <w:spacing w:before="16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14 bis. PERSONNES PRÉSENTES À L'INSPECTION COMMUNE (émargement)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3200"/>
        <w:gridCol w:w="3200"/>
        <w:gridCol w:w="3240"/>
      </w:tblGrid>
      <w:tr>
        <w:tc>
          <w:tcPr>
            <w:tcW w:w="3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 / Prénom</w:t>
            </w:r>
          </w:p>
        </w:tc>
        <w:tc>
          <w:tcPr>
            <w:tcW w:w="3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Entreprise / Qualité</w:t>
            </w:r>
          </w:p>
        </w:tc>
        <w:tc>
          <w:tcPr>
            <w:tcW w:w="32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2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40"/>
      </w:pPr>
      <w:r>
        <w:rPr>
          <w:rFonts w:ascii="Arial" w:hAnsi="Arial" w:cs="Arial"/>
          <w:b/>
          <w:sz w:val="16"/>
          <w:szCs w:val="16"/>
        </w:rPr>
        <w:t xml:space="preserve">Prestataires intervenant pour le compte de l'entreprise (location d'engins, pose de filets…) : </w:t>
      </w:r>
      <w:r>
        <w:rPr>
          <w:rFonts w:ascii="Arial" w:hAnsi="Arial" w:cs="Arial"/>
          <w:sz w:val="16"/>
          <w:szCs w:val="16"/>
        </w:rPr>
        <w:t xml:space="preserve">les conditions d'intervention définies lors de cette IC leur sont transmises par l'entreprise, qui traite leurs risques dans son PPSPS. Prestataires : ______________________________________________</w:t>
      </w:r>
    </w:p>
    <w:p>
      <w:pPr>
        <w:spacing w:before="40" w:after="40"/>
      </w:pPr>
      <w:r>
        <w:rPr>
          <w:rFonts w:ascii="Arial" w:hAnsi="Arial" w:cs="Arial"/>
          <w:b/>
          <w:sz w:val="16"/>
          <w:szCs w:val="16"/>
        </w:rPr>
        <w:t xml:space="preserve">Points à reporter dans le PPSPS de l'entreprise : </w:t>
      </w:r>
      <w:r>
        <w:rPr>
          <w:rFonts w:ascii="Arial" w:hAnsi="Arial" w:cs="Arial"/>
          <w:sz w:val="16"/>
          <w:szCs w:val="16"/>
        </w:rPr>
        <w:t xml:space="preserve">______________________________________________________________________________</w:t>
      </w:r>
    </w:p>
    <w:p>
      <w:pPr>
        <w:spacing w:before="80" w:after="40"/>
      </w:pPr>
      <w:r>
        <w:rPr>
          <w:rFonts w:ascii="Arial" w:hAnsi="Arial" w:cs="Arial"/>
          <w:color w:val="444444"/>
          <w:sz w:val="14"/>
          <w:szCs w:val="14"/>
        </w:rPr>
        <w:t xml:space="preserve">Rappel des 9 principes généraux de prévention (art. L.4121-2 du Code du travail) : 1 éviter les risques ; 2 évaluer ceux qui ne peuvent être évités ; 3 les combattre à la source ; 4 adapter le travail à l'homme ; 5 tenir compte de l'évolution de la technique ; 6 remplacer ce qui est dangereux par ce qui ne l'est pas ou l'est moins ; 7 planifier la prévention ; 8 donner la priorité aux protections collectives sur les protections individuelles ; 9 donner les instructions appropriées aux travailleurs.</w:t>
      </w:r>
    </w:p>
    <w:p>
      <w:pPr>
        <w:spacing w:before="80" w:after="120"/>
      </w:pPr>
      <w:r>
        <w:rPr>
          <w:rFonts w:ascii="Arial" w:hAnsi="Arial" w:cs="Arial"/>
          <w:b/>
          <w:sz w:val="16"/>
          <w:szCs w:val="16"/>
        </w:rPr>
        <w:t xml:space="preserve">Diffusion de la présente fiche : </w:t>
      </w:r>
      <w:r>
        <w:rPr>
          <w:rFonts w:ascii="Arial" w:hAnsi="Arial" w:cs="Arial"/>
          <w:sz w:val="16"/>
          <w:szCs w:val="16"/>
        </w:rPr>
        <w:t xml:space="preserve">☐ Maître d'ouvrage   ☐ Maître d'œuvre   ☐ Entreprise   ☐ Registre-journal de la coordination (R.4532-38)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752B2D61" w14:textId="77777777">
        <w:trPr>
          <w:cantSplit/>
        </w:trPr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9012BA" w14:textId="77777777" w:rsidR="007A3C72" w:rsidRDefault="00000000">
            <w:pPr>
              <w:pageBreakBefore/>
              <w:keepNext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15. VISA ET SIGNATURES</w:t>
            </w:r>
          </w:p>
        </w:tc>
      </w:tr>
    </w:tbl>
    <w:p w14:paraId="1478CAD7" w14:textId="77777777" w:rsidR="007A3C72" w:rsidRDefault="007A3C72">
      <w:pPr>
        <w:keepNext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DAE4017" w14:textId="77777777">
        <w:trPr>
          <w:cantSplit/>
        </w:trPr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0A6375" w14:textId="77777777" w:rsidR="007A3C72" w:rsidRDefault="00000000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96790A" w14:textId="77777777" w:rsidR="007A3C72" w:rsidRDefault="00000000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Intervenante</w:t>
            </w:r>
          </w:p>
        </w:tc>
      </w:tr>
      <w:tr w:rsidR="007A3C72" w14:paraId="3B9F8575" w14:textId="77777777">
        <w:trPr>
          <w:cantSplit/>
        </w:trPr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D6275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781713DE" w14:textId="77777777" w:rsidR="007A3C72" w:rsidRDefault="007A3C72">
            <w:pPr>
              <w:keepNext/>
            </w:pPr>
          </w:p>
          <w:p w14:paraId="2862251C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8366795" w14:textId="77777777" w:rsidR="007A3C72" w:rsidRDefault="007A3C72">
            <w:pPr>
              <w:keepNext/>
            </w:pPr>
          </w:p>
          <w:p w14:paraId="3A3092C0" w14:textId="77777777" w:rsidR="007A3C72" w:rsidRDefault="007A3C72">
            <w:pPr>
              <w:keepNext/>
            </w:pPr>
          </w:p>
          <w:p w14:paraId="747A9E7F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F1F6AAB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 xml:space="preserve">À conserver 5 ans après réception de l'ouvrage (R.4532-38 et R.4532-41)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BF7C4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646CE548" w14:textId="77777777" w:rsidR="007A3C72" w:rsidRDefault="007A3C72">
            <w:pPr>
              <w:keepNext/>
            </w:pPr>
          </w:p>
          <w:p w14:paraId="40A4D525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: Entreprise :</w:t>
            </w:r>
          </w:p>
          <w:p w14:paraId="0E91CC0E" w14:textId="77777777" w:rsidR="007A3C72" w:rsidRDefault="007A3C72">
            <w:pPr>
              <w:keepNext/>
            </w:pPr>
          </w:p>
          <w:p w14:paraId="0A4DDFE0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8923CFC" w14:textId="77777777" w:rsidR="007A3C72" w:rsidRDefault="007A3C72">
            <w:pPr>
              <w:keepNext/>
            </w:pPr>
          </w:p>
          <w:p w14:paraId="4D3A7A9E" w14:textId="77777777" w:rsidR="007A3C72" w:rsidRDefault="007A3C72">
            <w:pPr>
              <w:keepNext/>
            </w:pPr>
          </w:p>
          <w:p w14:paraId="577EEEE4" w14:textId="77777777" w:rsidR="007A3C72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  <w:tr w:rsidR="007A3C72" w14:paraId="653E464F" w14:textId="77777777">
        <w:trPr>
          <w:cantSplit/>
        </w:trPr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FB12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Chef de l'établissement en activité / exploitant (si présent lors de l'IC)</w:t>
            </w:r>
          </w:p>
          <w:p w14:paraId="47CCAC6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: Qualité : Signature :</w:t>
            </w:r>
          </w:p>
          <w:p w14:paraId="11FE56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211C25BC" w14:textId="77777777" w:rsidR="007B3AD5" w:rsidRDefault="007B3AD5"/>
    <w:sectPr w:rsidR="007B3AD5">
      <w:headerReference w:type="default" r:id="rId7"/>
      <w:footerReference w:type="default" r:id="rId8"/>
      <w:pgSz w:w="11906" w:h="16838"/>
      <w:pgMar w:top="12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1A43" w14:textId="77777777" w:rsidR="00787B80" w:rsidRDefault="00787B80">
      <w:r>
        <w:separator/>
      </w:r>
    </w:p>
  </w:endnote>
  <w:endnote w:type="continuationSeparator" w:id="0">
    <w:p w14:paraId="47F96993" w14:textId="77777777" w:rsidR="00787B80" w:rsidRDefault="0078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7A3C72" w14:paraId="7BFB8EA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C96B070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Fiche IC — Réf. CSPS17/FIC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BD81" w14:textId="77777777" w:rsidR="00787B80" w:rsidRDefault="00787B80">
      <w:r>
        <w:separator/>
      </w:r>
    </w:p>
  </w:footnote>
  <w:footnote w:type="continuationSeparator" w:id="0">
    <w:p w14:paraId="755EB552" w14:textId="77777777" w:rsidR="00787B80" w:rsidRDefault="0078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7A3C72" w14:paraId="673979A2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9BDEC4" w14:textId="5A94EE48" w:rsidR="007A3C72" w:rsidRDefault="004C0DCB">
          <w:r>
            <w:rPr>
              <w:noProof/>
            </w:rPr>
            <w:drawing>
              <wp:inline distT="0" distB="0" distL="0" distR="0" wp14:anchorId="1E862264" wp14:editId="1AE20ED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8BDDFA4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v17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401"/>
    <w:multiLevelType w:val="hybridMultilevel"/>
    <w:tmpl w:val="CE6E0ACE"/>
    <w:lvl w:ilvl="0" w:tplc="D41E264E">
      <w:start w:val="1"/>
      <w:numFmt w:val="bullet"/>
      <w:lvlText w:val="●"/>
      <w:lvlJc w:val="left"/>
      <w:pPr>
        <w:ind w:left="720" w:hanging="360"/>
      </w:pPr>
    </w:lvl>
    <w:lvl w:ilvl="1" w:tplc="C2BC5A44">
      <w:start w:val="1"/>
      <w:numFmt w:val="bullet"/>
      <w:lvlText w:val="○"/>
      <w:lvlJc w:val="left"/>
      <w:pPr>
        <w:ind w:left="1440" w:hanging="360"/>
      </w:pPr>
    </w:lvl>
    <w:lvl w:ilvl="2" w:tplc="45AE87CA">
      <w:start w:val="1"/>
      <w:numFmt w:val="bullet"/>
      <w:lvlText w:val="■"/>
      <w:lvlJc w:val="left"/>
      <w:pPr>
        <w:ind w:left="2160" w:hanging="360"/>
      </w:pPr>
    </w:lvl>
    <w:lvl w:ilvl="3" w:tplc="B456BBAE">
      <w:start w:val="1"/>
      <w:numFmt w:val="bullet"/>
      <w:lvlText w:val="●"/>
      <w:lvlJc w:val="left"/>
      <w:pPr>
        <w:ind w:left="2880" w:hanging="360"/>
      </w:pPr>
    </w:lvl>
    <w:lvl w:ilvl="4" w:tplc="95D458EA">
      <w:start w:val="1"/>
      <w:numFmt w:val="bullet"/>
      <w:lvlText w:val="○"/>
      <w:lvlJc w:val="left"/>
      <w:pPr>
        <w:ind w:left="3600" w:hanging="360"/>
      </w:pPr>
    </w:lvl>
    <w:lvl w:ilvl="5" w:tplc="7548F062">
      <w:start w:val="1"/>
      <w:numFmt w:val="bullet"/>
      <w:lvlText w:val="■"/>
      <w:lvlJc w:val="left"/>
      <w:pPr>
        <w:ind w:left="4320" w:hanging="360"/>
      </w:pPr>
    </w:lvl>
    <w:lvl w:ilvl="6" w:tplc="83E6973E">
      <w:start w:val="1"/>
      <w:numFmt w:val="bullet"/>
      <w:lvlText w:val="●"/>
      <w:lvlJc w:val="left"/>
      <w:pPr>
        <w:ind w:left="5040" w:hanging="360"/>
      </w:pPr>
    </w:lvl>
    <w:lvl w:ilvl="7" w:tplc="929A9786">
      <w:start w:val="1"/>
      <w:numFmt w:val="bullet"/>
      <w:lvlText w:val="●"/>
      <w:lvlJc w:val="left"/>
      <w:pPr>
        <w:ind w:left="5760" w:hanging="360"/>
      </w:pPr>
    </w:lvl>
    <w:lvl w:ilvl="8" w:tplc="6A1EA2B4">
      <w:start w:val="1"/>
      <w:numFmt w:val="bullet"/>
      <w:lvlText w:val="●"/>
      <w:lvlJc w:val="left"/>
      <w:pPr>
        <w:ind w:left="6480" w:hanging="360"/>
      </w:pPr>
    </w:lvl>
  </w:abstractNum>
  <w:num w:numId="1" w16cid:durableId="100860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72"/>
    <w:rsid w:val="000C7C7B"/>
    <w:rsid w:val="001E77CB"/>
    <w:rsid w:val="00315FAD"/>
    <w:rsid w:val="00392460"/>
    <w:rsid w:val="004C0DCB"/>
    <w:rsid w:val="00787B80"/>
    <w:rsid w:val="007A3C72"/>
    <w:rsid w:val="007B3AD5"/>
    <w:rsid w:val="00913C20"/>
    <w:rsid w:val="00F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3473"/>
  <w15:docId w15:val="{9A2C674A-C37B-4F1F-A864-560D47BB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0DCB"/>
  </w:style>
  <w:style w:type="paragraph" w:styleId="Pieddepage">
    <w:name w:val="footer"/>
    <w:basedOn w:val="Normal"/>
    <w:link w:val="Pieddepag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849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2026-06-28T13:50:00Z</dcterms:created>
  <dcterms:modified xsi:type="dcterms:W3CDTF">2026-06-28T13:50:00Z</dcterms:modified>
</cp:coreProperties>
</file>