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6BB" w:rsidRPr="00070544" w:rsidRDefault="00A166BB" w:rsidP="00070544">
      <w:pPr>
        <w:widowControl w:val="0"/>
        <w:pBdr>
          <w:top w:val="nil"/>
          <w:left w:val="nil"/>
          <w:bottom w:val="nil"/>
          <w:right w:val="nil"/>
          <w:between w:val="nil"/>
        </w:pBdr>
        <w:spacing w:after="0" w:line="276" w:lineRule="auto"/>
        <w:rPr>
          <w:rFonts w:ascii="Calibri" w:eastAsia="Arial" w:hAnsi="Calibri" w:cs="Arial"/>
          <w:color w:val="000000"/>
        </w:rPr>
      </w:pPr>
      <w:bookmarkStart w:id="0" w:name="_GoBack"/>
      <w:bookmarkEnd w:id="0"/>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1"/>
        <w:gridCol w:w="9071"/>
      </w:tblGrid>
      <w:tr w:rsidR="00A166BB" w:rsidRPr="00070544" w:rsidTr="00305EA0">
        <w:trPr>
          <w:trHeight w:val="567"/>
        </w:trPr>
        <w:tc>
          <w:tcPr>
            <w:tcW w:w="1561" w:type="dxa"/>
            <w:shd w:val="clear" w:color="auto" w:fill="FFFFFF"/>
            <w:vAlign w:val="center"/>
          </w:tcPr>
          <w:p w:rsidR="00A166BB" w:rsidRPr="00070544" w:rsidRDefault="00A166BB" w:rsidP="00070544">
            <w:pPr>
              <w:spacing w:line="276" w:lineRule="auto"/>
              <w:rPr>
                <w:rFonts w:ascii="Calibri" w:eastAsia="Arial" w:hAnsi="Calibri" w:cs="Arial"/>
                <w:b/>
                <w:color w:val="004F88"/>
              </w:rPr>
            </w:pPr>
            <w:r w:rsidRPr="00070544">
              <w:rPr>
                <w:rFonts w:ascii="Calibri" w:eastAsia="Arial" w:hAnsi="Calibri" w:cs="Arial"/>
                <w:b/>
                <w:color w:val="004F88"/>
              </w:rPr>
              <w:t>Programa académico</w:t>
            </w:r>
          </w:p>
        </w:tc>
        <w:tc>
          <w:tcPr>
            <w:tcW w:w="9071" w:type="dxa"/>
            <w:vAlign w:val="center"/>
          </w:tcPr>
          <w:p w:rsidR="00A166BB" w:rsidRPr="00070544" w:rsidRDefault="00A166BB" w:rsidP="00070544">
            <w:pPr>
              <w:spacing w:line="276" w:lineRule="auto"/>
              <w:rPr>
                <w:rFonts w:ascii="Calibri" w:eastAsia="Arial" w:hAnsi="Calibri" w:cs="Arial"/>
              </w:rPr>
            </w:pPr>
            <w:r w:rsidRPr="00AE59A0">
              <w:rPr>
                <w:rFonts w:ascii="Calibri" w:eastAsia="Arial" w:hAnsi="Calibri" w:cs="Arial"/>
                <w:noProof/>
              </w:rPr>
              <w:t>INGENIERÍA AMBIENTAL</w:t>
            </w:r>
          </w:p>
        </w:tc>
      </w:tr>
      <w:tr w:rsidR="00A166BB" w:rsidRPr="00070544" w:rsidTr="00305EA0">
        <w:trPr>
          <w:trHeight w:val="567"/>
        </w:trPr>
        <w:tc>
          <w:tcPr>
            <w:tcW w:w="1561" w:type="dxa"/>
            <w:shd w:val="clear" w:color="auto" w:fill="227ACB"/>
            <w:vAlign w:val="center"/>
          </w:tcPr>
          <w:p w:rsidR="00A166BB" w:rsidRPr="00070544" w:rsidRDefault="00A166BB" w:rsidP="00070544">
            <w:pPr>
              <w:spacing w:line="276" w:lineRule="auto"/>
              <w:rPr>
                <w:rFonts w:ascii="Calibri" w:eastAsia="Arial" w:hAnsi="Calibri" w:cs="Arial"/>
                <w:b/>
                <w:color w:val="FFFFFF"/>
              </w:rPr>
            </w:pPr>
            <w:r w:rsidRPr="00070544">
              <w:rPr>
                <w:rFonts w:ascii="Calibri" w:eastAsia="Arial" w:hAnsi="Calibri" w:cs="Arial"/>
                <w:b/>
                <w:color w:val="FFFFFF"/>
              </w:rPr>
              <w:t>Asignatura</w:t>
            </w:r>
          </w:p>
        </w:tc>
        <w:tc>
          <w:tcPr>
            <w:tcW w:w="9071" w:type="dxa"/>
            <w:vAlign w:val="center"/>
          </w:tcPr>
          <w:p w:rsidR="00A166BB" w:rsidRPr="00070544" w:rsidRDefault="00A166BB" w:rsidP="00070544">
            <w:pPr>
              <w:spacing w:line="276" w:lineRule="auto"/>
              <w:rPr>
                <w:rFonts w:ascii="Calibri" w:eastAsia="Arial" w:hAnsi="Calibri" w:cs="Arial"/>
              </w:rPr>
            </w:pPr>
            <w:r w:rsidRPr="00AE59A0">
              <w:rPr>
                <w:rFonts w:ascii="Calibri" w:eastAsia="Arial" w:hAnsi="Calibri" w:cs="Arial"/>
                <w:noProof/>
              </w:rPr>
              <w:t>BIOLOGIA Y ECOLOGIA</w:t>
            </w:r>
          </w:p>
        </w:tc>
      </w:tr>
      <w:tr w:rsidR="00A166BB" w:rsidRPr="00070544" w:rsidTr="00305EA0">
        <w:trPr>
          <w:trHeight w:val="567"/>
        </w:trPr>
        <w:tc>
          <w:tcPr>
            <w:tcW w:w="1561" w:type="dxa"/>
            <w:shd w:val="clear" w:color="auto" w:fill="FFFFFF"/>
            <w:vAlign w:val="center"/>
          </w:tcPr>
          <w:p w:rsidR="00A166BB" w:rsidRPr="00070544" w:rsidRDefault="00A166BB" w:rsidP="00070544">
            <w:pPr>
              <w:spacing w:line="276" w:lineRule="auto"/>
              <w:rPr>
                <w:rFonts w:ascii="Calibri" w:eastAsia="Arial" w:hAnsi="Calibri" w:cs="Arial"/>
                <w:b/>
                <w:color w:val="004F88"/>
              </w:rPr>
            </w:pPr>
            <w:r w:rsidRPr="00070544">
              <w:rPr>
                <w:rFonts w:ascii="Calibri" w:eastAsia="Arial" w:hAnsi="Calibri" w:cs="Arial"/>
                <w:b/>
                <w:color w:val="004F88"/>
              </w:rPr>
              <w:t>Sesión Nº</w:t>
            </w:r>
          </w:p>
        </w:tc>
        <w:tc>
          <w:tcPr>
            <w:tcW w:w="9071" w:type="dxa"/>
            <w:vAlign w:val="center"/>
          </w:tcPr>
          <w:p w:rsidR="00A166BB" w:rsidRPr="00070544" w:rsidRDefault="00A166BB" w:rsidP="00070544">
            <w:pPr>
              <w:spacing w:line="276" w:lineRule="auto"/>
              <w:rPr>
                <w:rFonts w:ascii="Calibri" w:eastAsia="Arial" w:hAnsi="Calibri" w:cs="Arial"/>
              </w:rPr>
            </w:pPr>
            <w:r w:rsidRPr="00AE59A0">
              <w:rPr>
                <w:rFonts w:ascii="Calibri" w:eastAsia="Arial" w:hAnsi="Calibri" w:cs="Arial"/>
                <w:noProof/>
              </w:rPr>
              <w:t>3</w:t>
            </w:r>
          </w:p>
        </w:tc>
      </w:tr>
      <w:tr w:rsidR="00A166BB" w:rsidRPr="00070544" w:rsidTr="00305EA0">
        <w:trPr>
          <w:trHeight w:val="567"/>
        </w:trPr>
        <w:tc>
          <w:tcPr>
            <w:tcW w:w="1561" w:type="dxa"/>
            <w:shd w:val="clear" w:color="auto" w:fill="227ACB"/>
            <w:vAlign w:val="center"/>
          </w:tcPr>
          <w:p w:rsidR="00A166BB" w:rsidRPr="00070544" w:rsidRDefault="00A166BB" w:rsidP="00070544">
            <w:pPr>
              <w:spacing w:line="276" w:lineRule="auto"/>
              <w:rPr>
                <w:rFonts w:ascii="Calibri" w:eastAsia="Arial" w:hAnsi="Calibri" w:cs="Arial"/>
                <w:b/>
                <w:color w:val="FFFFFF"/>
              </w:rPr>
            </w:pPr>
            <w:r w:rsidRPr="00070544">
              <w:rPr>
                <w:rFonts w:ascii="Calibri" w:eastAsia="Arial" w:hAnsi="Calibri" w:cs="Arial"/>
                <w:b/>
                <w:color w:val="FFFFFF"/>
              </w:rPr>
              <w:t>Resultados de aprendizaje</w:t>
            </w:r>
          </w:p>
        </w:tc>
        <w:tc>
          <w:tcPr>
            <w:tcW w:w="9071" w:type="dxa"/>
            <w:vAlign w:val="center"/>
          </w:tcPr>
          <w:p w:rsidR="00A166BB" w:rsidRPr="00AE59A0" w:rsidRDefault="00A166BB" w:rsidP="00961A63">
            <w:pPr>
              <w:spacing w:after="0" w:line="276" w:lineRule="auto"/>
              <w:rPr>
                <w:rFonts w:ascii="Calibri" w:eastAsia="Arial" w:hAnsi="Calibri" w:cs="Arial"/>
                <w:noProof/>
              </w:rPr>
            </w:pPr>
            <w:r w:rsidRPr="00AE59A0">
              <w:rPr>
                <w:rFonts w:ascii="Calibri" w:eastAsia="Arial" w:hAnsi="Calibri" w:cs="Arial"/>
                <w:noProof/>
              </w:rPr>
              <w:t>Conoce las bases moleculares y celulares que controlan los diferentes procesos fisiológicos de los seres vivos y relaciona la biología con la ingeniería Ambiental.</w:t>
            </w:r>
          </w:p>
          <w:p w:rsidR="00A166BB" w:rsidRPr="00070544" w:rsidRDefault="00A166BB" w:rsidP="00070544">
            <w:pPr>
              <w:spacing w:line="276" w:lineRule="auto"/>
              <w:rPr>
                <w:rFonts w:ascii="Calibri" w:eastAsia="Arial" w:hAnsi="Calibri" w:cs="Arial"/>
              </w:rPr>
            </w:pPr>
            <w:r w:rsidRPr="00AE59A0">
              <w:rPr>
                <w:rFonts w:ascii="Calibri" w:eastAsia="Arial" w:hAnsi="Calibri" w:cs="Arial"/>
                <w:noProof/>
              </w:rPr>
              <w:t>Describe los tipos de metabolismo celular y la diversidad de los seres vivos en el ambiente</w:t>
            </w:r>
          </w:p>
        </w:tc>
      </w:tr>
      <w:tr w:rsidR="00A166BB" w:rsidRPr="00070544" w:rsidTr="00305EA0">
        <w:trPr>
          <w:trHeight w:val="567"/>
        </w:trPr>
        <w:tc>
          <w:tcPr>
            <w:tcW w:w="1561" w:type="dxa"/>
            <w:shd w:val="clear" w:color="auto" w:fill="FFFFFF"/>
            <w:vAlign w:val="center"/>
          </w:tcPr>
          <w:p w:rsidR="00A166BB" w:rsidRPr="00070544" w:rsidRDefault="00A166BB" w:rsidP="00070544">
            <w:pPr>
              <w:spacing w:line="276" w:lineRule="auto"/>
              <w:rPr>
                <w:rFonts w:ascii="Calibri" w:eastAsia="Arial" w:hAnsi="Calibri" w:cs="Arial"/>
                <w:b/>
                <w:color w:val="FFFFFF"/>
              </w:rPr>
            </w:pPr>
            <w:r w:rsidRPr="00070544">
              <w:rPr>
                <w:rFonts w:ascii="Calibri" w:eastAsia="Arial" w:hAnsi="Calibri" w:cs="Arial"/>
                <w:b/>
                <w:color w:val="004F88"/>
                <w:highlight w:val="white"/>
              </w:rPr>
              <w:t>Evidencias de</w:t>
            </w:r>
            <w:r w:rsidRPr="00070544">
              <w:rPr>
                <w:rFonts w:ascii="Calibri" w:eastAsia="Arial" w:hAnsi="Calibri" w:cs="Arial"/>
                <w:b/>
                <w:color w:val="004F88"/>
              </w:rPr>
              <w:t xml:space="preserve"> aprendizaje</w:t>
            </w:r>
          </w:p>
        </w:tc>
        <w:tc>
          <w:tcPr>
            <w:tcW w:w="9071" w:type="dxa"/>
            <w:vAlign w:val="center"/>
          </w:tcPr>
          <w:p w:rsidR="00A166BB" w:rsidRPr="00AE59A0" w:rsidRDefault="00A166BB" w:rsidP="00961A63">
            <w:pPr>
              <w:spacing w:after="0" w:line="276" w:lineRule="auto"/>
              <w:rPr>
                <w:rFonts w:ascii="Calibri" w:eastAsia="Arial" w:hAnsi="Calibri" w:cs="Arial"/>
                <w:noProof/>
              </w:rPr>
            </w:pPr>
            <w:r w:rsidRPr="00AE59A0">
              <w:rPr>
                <w:rFonts w:ascii="Calibri" w:eastAsia="Arial" w:hAnsi="Calibri" w:cs="Arial"/>
                <w:noProof/>
              </w:rPr>
              <w:t>Producto Académico Colaborativo (PAC):</w:t>
            </w:r>
          </w:p>
          <w:p w:rsidR="00A166BB" w:rsidRPr="00AE59A0" w:rsidRDefault="00A166BB" w:rsidP="00961A63">
            <w:pPr>
              <w:spacing w:after="0" w:line="276" w:lineRule="auto"/>
              <w:rPr>
                <w:rFonts w:ascii="Calibri" w:eastAsia="Arial" w:hAnsi="Calibri" w:cs="Arial"/>
                <w:noProof/>
              </w:rPr>
            </w:pPr>
            <w:r w:rsidRPr="00AE59A0">
              <w:rPr>
                <w:rFonts w:ascii="Calibri" w:eastAsia="Arial" w:hAnsi="Calibri" w:cs="Arial"/>
                <w:noProof/>
              </w:rPr>
              <w:t>- Práctica de laboratorio: Fotosíntesis.</w:t>
            </w:r>
          </w:p>
          <w:p w:rsidR="00A166BB" w:rsidRPr="00070544" w:rsidRDefault="00A166BB" w:rsidP="00070544">
            <w:pPr>
              <w:spacing w:line="276" w:lineRule="auto"/>
              <w:rPr>
                <w:rFonts w:ascii="Calibri" w:eastAsia="Arial" w:hAnsi="Calibri" w:cs="Arial"/>
              </w:rPr>
            </w:pPr>
            <w:r w:rsidRPr="00AE59A0">
              <w:rPr>
                <w:rFonts w:ascii="Calibri" w:eastAsia="Arial" w:hAnsi="Calibri" w:cs="Arial"/>
                <w:noProof/>
              </w:rPr>
              <w:t>- Práctica de laboratorio: Reconocimiento de características de Microorganismos de interés ambiental.</w:t>
            </w:r>
          </w:p>
        </w:tc>
      </w:tr>
      <w:tr w:rsidR="00A166BB" w:rsidRPr="00961A63" w:rsidTr="00305EA0">
        <w:trPr>
          <w:trHeight w:val="2013"/>
        </w:trPr>
        <w:tc>
          <w:tcPr>
            <w:tcW w:w="1561" w:type="dxa"/>
            <w:shd w:val="clear" w:color="auto" w:fill="227ACB"/>
            <w:vAlign w:val="center"/>
          </w:tcPr>
          <w:p w:rsidR="00A166BB" w:rsidRPr="00070544" w:rsidRDefault="00A166BB" w:rsidP="00070544">
            <w:pPr>
              <w:spacing w:line="276" w:lineRule="auto"/>
              <w:rPr>
                <w:rFonts w:ascii="Calibri" w:eastAsia="Arial" w:hAnsi="Calibri" w:cs="Arial"/>
                <w:b/>
                <w:color w:val="FFFFFF"/>
              </w:rPr>
            </w:pPr>
            <w:r w:rsidRPr="00070544">
              <w:rPr>
                <w:rFonts w:ascii="Calibri" w:eastAsia="Arial" w:hAnsi="Calibri" w:cs="Arial"/>
                <w:b/>
                <w:color w:val="FFFFFF"/>
              </w:rPr>
              <w:t xml:space="preserve">Video motivacional (link) </w:t>
            </w:r>
          </w:p>
        </w:tc>
        <w:tc>
          <w:tcPr>
            <w:tcW w:w="9071" w:type="dxa"/>
            <w:vAlign w:val="center"/>
          </w:tcPr>
          <w:p w:rsidR="00A166BB" w:rsidRDefault="00A166BB" w:rsidP="00070544">
            <w:pPr>
              <w:spacing w:line="276" w:lineRule="auto"/>
              <w:rPr>
                <w:rFonts w:ascii="Calibri" w:eastAsia="Arial" w:hAnsi="Calibri" w:cs="Arial"/>
              </w:rPr>
            </w:pPr>
            <w:hyperlink r:id="rId6" w:history="1">
              <w:r w:rsidRPr="00AE59A0">
                <w:rPr>
                  <w:rStyle w:val="Hipervnculo"/>
                  <w:rFonts w:ascii="Calibri" w:eastAsia="Arial" w:hAnsi="Calibri" w:cs="Arial"/>
                </w:rPr>
                <w:t>https://www.youtube.com/watch?v=JYSm79-IIHw</w:t>
              </w:r>
            </w:hyperlink>
          </w:p>
          <w:p w:rsidR="00A166BB" w:rsidRDefault="00A166BB" w:rsidP="00070544">
            <w:pPr>
              <w:spacing w:line="276" w:lineRule="auto"/>
              <w:rPr>
                <w:rFonts w:ascii="Calibri" w:eastAsia="Arial" w:hAnsi="Calibri" w:cs="Arial"/>
              </w:rPr>
            </w:pPr>
          </w:p>
          <w:p w:rsidR="00A166BB" w:rsidRPr="00961A63" w:rsidRDefault="00A166BB" w:rsidP="00070544">
            <w:pPr>
              <w:spacing w:line="276" w:lineRule="auto"/>
              <w:rPr>
                <w:rFonts w:ascii="Calibri" w:eastAsia="Arial" w:hAnsi="Calibri" w:cs="Arial"/>
                <w:lang w:val="en-US"/>
              </w:rPr>
            </w:pPr>
            <w:r w:rsidRPr="00961A63">
              <w:rPr>
                <w:rFonts w:ascii="Calibri" w:eastAsia="Arial" w:hAnsi="Calibri" w:cs="Arial"/>
                <w:lang w:val="en-US"/>
              </w:rPr>
              <w:t xml:space="preserve">&lt;iframe width="560" height="315" src="https://www.youtube.com/embed/JYSm79-IIHw?si=cSupWlNvL2ChgjF8" title="YouTube video player" </w:t>
            </w:r>
            <w:proofErr w:type="spellStart"/>
            <w:r w:rsidRPr="00961A63">
              <w:rPr>
                <w:rFonts w:ascii="Calibri" w:eastAsia="Arial" w:hAnsi="Calibri" w:cs="Arial"/>
                <w:lang w:val="en-US"/>
              </w:rPr>
              <w:t>frameborder</w:t>
            </w:r>
            <w:proofErr w:type="spellEnd"/>
            <w:r w:rsidRPr="00961A63">
              <w:rPr>
                <w:rFonts w:ascii="Calibri" w:eastAsia="Arial" w:hAnsi="Calibri" w:cs="Arial"/>
                <w:lang w:val="en-US"/>
              </w:rPr>
              <w:t xml:space="preserve">="0" allow="accelerometer; </w:t>
            </w:r>
            <w:proofErr w:type="spellStart"/>
            <w:r w:rsidRPr="00961A63">
              <w:rPr>
                <w:rFonts w:ascii="Calibri" w:eastAsia="Arial" w:hAnsi="Calibri" w:cs="Arial"/>
                <w:lang w:val="en-US"/>
              </w:rPr>
              <w:t>autoplay</w:t>
            </w:r>
            <w:proofErr w:type="spellEnd"/>
            <w:r w:rsidRPr="00961A63">
              <w:rPr>
                <w:rFonts w:ascii="Calibri" w:eastAsia="Arial" w:hAnsi="Calibri" w:cs="Arial"/>
                <w:lang w:val="en-US"/>
              </w:rPr>
              <w:t xml:space="preserve">; clipboard-write; encrypted-media; gyroscope; picture-in-picture; web-share" </w:t>
            </w:r>
            <w:proofErr w:type="spellStart"/>
            <w:r w:rsidRPr="00961A63">
              <w:rPr>
                <w:rFonts w:ascii="Calibri" w:eastAsia="Arial" w:hAnsi="Calibri" w:cs="Arial"/>
                <w:lang w:val="en-US"/>
              </w:rPr>
              <w:t>referrerpolicy</w:t>
            </w:r>
            <w:proofErr w:type="spellEnd"/>
            <w:r w:rsidRPr="00961A63">
              <w:rPr>
                <w:rFonts w:ascii="Calibri" w:eastAsia="Arial" w:hAnsi="Calibri" w:cs="Arial"/>
                <w:lang w:val="en-US"/>
              </w:rPr>
              <w:t xml:space="preserve">="strict-origin-when-cross-origin" </w:t>
            </w:r>
            <w:proofErr w:type="spellStart"/>
            <w:r w:rsidRPr="00961A63">
              <w:rPr>
                <w:rFonts w:ascii="Calibri" w:eastAsia="Arial" w:hAnsi="Calibri" w:cs="Arial"/>
                <w:lang w:val="en-US"/>
              </w:rPr>
              <w:t>allowfullscreen</w:t>
            </w:r>
            <w:proofErr w:type="spellEnd"/>
            <w:r w:rsidRPr="00961A63">
              <w:rPr>
                <w:rFonts w:ascii="Calibri" w:eastAsia="Arial" w:hAnsi="Calibri" w:cs="Arial"/>
                <w:lang w:val="en-US"/>
              </w:rPr>
              <w:t>&gt;&lt;/iframe&gt;</w:t>
            </w:r>
          </w:p>
        </w:tc>
      </w:tr>
      <w:tr w:rsidR="00A166BB" w:rsidRPr="00070544" w:rsidTr="00305EA0">
        <w:trPr>
          <w:trHeight w:val="1842"/>
        </w:trPr>
        <w:tc>
          <w:tcPr>
            <w:tcW w:w="1561" w:type="dxa"/>
            <w:shd w:val="clear" w:color="auto" w:fill="FFFFFF"/>
            <w:vAlign w:val="center"/>
          </w:tcPr>
          <w:p w:rsidR="00A166BB" w:rsidRPr="00070544" w:rsidRDefault="00A166BB" w:rsidP="00070544">
            <w:pPr>
              <w:spacing w:line="276" w:lineRule="auto"/>
              <w:rPr>
                <w:rFonts w:ascii="Calibri" w:eastAsia="Arial" w:hAnsi="Calibri" w:cs="Arial"/>
                <w:b/>
              </w:rPr>
            </w:pPr>
            <w:r w:rsidRPr="00070544">
              <w:rPr>
                <w:rFonts w:ascii="Calibri" w:eastAsia="Arial" w:hAnsi="Calibri" w:cs="Arial"/>
                <w:b/>
                <w:color w:val="004F88"/>
              </w:rPr>
              <w:t>Preguntas de reflexión y/o conflicto cognitivo (3)</w:t>
            </w:r>
          </w:p>
        </w:tc>
        <w:tc>
          <w:tcPr>
            <w:tcW w:w="9071" w:type="dxa"/>
            <w:vAlign w:val="center"/>
          </w:tcPr>
          <w:p w:rsidR="00A166BB" w:rsidRPr="00961A63" w:rsidRDefault="00A166BB" w:rsidP="00A166BB">
            <w:pPr>
              <w:pStyle w:val="Prrafodelista"/>
              <w:numPr>
                <w:ilvl w:val="0"/>
                <w:numId w:val="5"/>
              </w:numPr>
              <w:spacing w:after="0" w:line="276" w:lineRule="auto"/>
              <w:rPr>
                <w:rFonts w:ascii="Calibri" w:eastAsia="Times New Roman" w:hAnsi="Calibri" w:cs="Arial"/>
                <w:lang w:val="es-ES"/>
              </w:rPr>
            </w:pPr>
            <w:r w:rsidRPr="00961A63">
              <w:rPr>
                <w:rFonts w:ascii="Calibri" w:eastAsia="Times New Roman" w:hAnsi="Calibri" w:cs="Arial"/>
                <w:lang w:val="es-ES"/>
              </w:rPr>
              <w:t>¿Qué implicaciones éticas y ambientales surgen al utilizar microorganismos modificados genéticamente para resolver problemas de contaminación?</w:t>
            </w:r>
          </w:p>
          <w:p w:rsidR="00A166BB" w:rsidRPr="00961A63" w:rsidRDefault="00A166BB" w:rsidP="00A166BB">
            <w:pPr>
              <w:pStyle w:val="Prrafodelista"/>
              <w:numPr>
                <w:ilvl w:val="0"/>
                <w:numId w:val="5"/>
              </w:numPr>
              <w:spacing w:after="0" w:line="276" w:lineRule="auto"/>
              <w:rPr>
                <w:rFonts w:ascii="Calibri" w:eastAsia="Times New Roman" w:hAnsi="Calibri" w:cs="Arial"/>
                <w:lang w:val="es-ES"/>
              </w:rPr>
            </w:pPr>
            <w:r w:rsidRPr="00961A63">
              <w:rPr>
                <w:rFonts w:ascii="Calibri" w:eastAsia="Times New Roman" w:hAnsi="Calibri" w:cs="Arial"/>
                <w:lang w:val="es-ES"/>
              </w:rPr>
              <w:t>2. Si los procesos celulares como la fotosíntesis y la respiración son esenciales para la vida, ¿por qué crees que muchas veces se subestima su relevancia en la toma de decisiones ambientales y políticas públicas?</w:t>
            </w:r>
          </w:p>
          <w:p w:rsidR="00A166BB" w:rsidRPr="00961A63" w:rsidRDefault="00A166BB" w:rsidP="00A166BB">
            <w:pPr>
              <w:pStyle w:val="Prrafodelista"/>
              <w:numPr>
                <w:ilvl w:val="0"/>
                <w:numId w:val="5"/>
              </w:numPr>
              <w:spacing w:after="0" w:line="276" w:lineRule="auto"/>
              <w:rPr>
                <w:rFonts w:ascii="Calibri" w:eastAsia="Times New Roman" w:hAnsi="Calibri" w:cs="Arial"/>
                <w:lang w:val="es-ES"/>
              </w:rPr>
            </w:pPr>
            <w:r w:rsidRPr="00961A63">
              <w:rPr>
                <w:rFonts w:ascii="Calibri" w:eastAsia="Times New Roman" w:hAnsi="Calibri" w:cs="Arial"/>
                <w:lang w:val="es-ES"/>
              </w:rPr>
              <w:t>¿Cómo cambiaría tu enfoque profesional si consideraras a los microorganismos como aliados estratégicos en la restauración ecológica y no solo como agentes patógenos?</w:t>
            </w:r>
          </w:p>
        </w:tc>
      </w:tr>
      <w:tr w:rsidR="00A166BB" w:rsidRPr="00070544" w:rsidTr="00305EA0">
        <w:trPr>
          <w:trHeight w:val="567"/>
        </w:trPr>
        <w:tc>
          <w:tcPr>
            <w:tcW w:w="1561" w:type="dxa"/>
            <w:shd w:val="clear" w:color="auto" w:fill="002060"/>
            <w:vAlign w:val="center"/>
          </w:tcPr>
          <w:p w:rsidR="00A166BB" w:rsidRPr="00070544" w:rsidRDefault="00A166BB" w:rsidP="00305EA0">
            <w:pPr>
              <w:spacing w:line="276" w:lineRule="auto"/>
              <w:rPr>
                <w:rFonts w:ascii="Calibri" w:eastAsia="Arial" w:hAnsi="Calibri" w:cs="Arial"/>
                <w:b/>
                <w:color w:val="FFFFFF"/>
              </w:rPr>
            </w:pPr>
            <w:r>
              <w:rPr>
                <w:rFonts w:ascii="Calibri" w:eastAsia="Arial" w:hAnsi="Calibri" w:cs="Arial"/>
                <w:b/>
                <w:color w:val="FFFFFF"/>
              </w:rPr>
              <w:t>Tema 5</w:t>
            </w:r>
          </w:p>
        </w:tc>
        <w:tc>
          <w:tcPr>
            <w:tcW w:w="9071" w:type="dxa"/>
            <w:vAlign w:val="center"/>
          </w:tcPr>
          <w:p w:rsidR="00A166BB" w:rsidRPr="00070544" w:rsidRDefault="00A166BB" w:rsidP="00070544">
            <w:pPr>
              <w:spacing w:line="276" w:lineRule="auto"/>
              <w:rPr>
                <w:rFonts w:ascii="Calibri" w:eastAsia="Arial" w:hAnsi="Calibri" w:cs="Arial"/>
              </w:rPr>
            </w:pPr>
            <w:r w:rsidRPr="00305EA0">
              <w:rPr>
                <w:rFonts w:ascii="Calibri" w:eastAsia="Arial" w:hAnsi="Calibri" w:cs="Arial"/>
              </w:rPr>
              <w:t>Respiración Celular y Fotosíntesis</w:t>
            </w:r>
          </w:p>
        </w:tc>
      </w:tr>
      <w:tr w:rsidR="00A166BB" w:rsidRPr="00070544" w:rsidTr="00305EA0">
        <w:trPr>
          <w:trHeight w:val="1807"/>
        </w:trPr>
        <w:tc>
          <w:tcPr>
            <w:tcW w:w="10632" w:type="dxa"/>
            <w:gridSpan w:val="2"/>
          </w:tcPr>
          <w:p w:rsidR="00A166BB" w:rsidRPr="00305EA0" w:rsidRDefault="00A166BB" w:rsidP="00305EA0">
            <w:pPr>
              <w:pStyle w:val="NormalWeb"/>
              <w:spacing w:after="0" w:line="276" w:lineRule="auto"/>
              <w:rPr>
                <w:rFonts w:ascii="Calibri" w:hAnsi="Calibri" w:cs="Arial"/>
                <w:sz w:val="22"/>
                <w:szCs w:val="22"/>
                <w:lang w:val="es-ES"/>
              </w:rPr>
            </w:pPr>
            <w:r w:rsidRPr="00305EA0">
              <w:rPr>
                <w:rFonts w:ascii="Calibri" w:hAnsi="Calibri" w:cs="Arial"/>
                <w:sz w:val="22"/>
                <w:szCs w:val="22"/>
                <w:lang w:val="es-ES"/>
              </w:rPr>
              <w:t>La respiración celular y la fotosíntesis son procesos bioquímicos esenciales que permiten la transformación de energía en formas aprovechables por los organismos vivos. Estos mecanismos no solo sustentan la vida a nivel celular, sino que también tienen implicancias ecológicas y ambientales de gran relevancia. La fotosíntesis, al capturar dióxido de carbono y liberar oxígeno, contribuye directamente al equilibrio atmosférico y al ciclo del carbono, mientras que la respiración celular permite la liberación controlada de energía para el funcionamiento de las células.</w:t>
            </w:r>
          </w:p>
          <w:p w:rsidR="00A166BB" w:rsidRPr="00305EA0" w:rsidRDefault="00A166BB" w:rsidP="00305EA0">
            <w:pPr>
              <w:pStyle w:val="NormalWeb"/>
              <w:spacing w:after="0" w:line="276" w:lineRule="auto"/>
              <w:rPr>
                <w:rFonts w:ascii="Calibri" w:hAnsi="Calibri" w:cs="Arial"/>
                <w:sz w:val="22"/>
                <w:szCs w:val="22"/>
                <w:lang w:val="es-ES"/>
              </w:rPr>
            </w:pPr>
            <w:r w:rsidRPr="00305EA0">
              <w:rPr>
                <w:rFonts w:ascii="Calibri" w:hAnsi="Calibri" w:cs="Arial"/>
                <w:sz w:val="22"/>
                <w:szCs w:val="22"/>
                <w:lang w:val="es-ES"/>
              </w:rPr>
              <w:t>En el contexto de la ingeniería ambiental, comprender estos procesos es fundamental para interpretar dinámicas ecológicas, evaluar la productividad de ecosistemas, diseñar estrategias de mitigación del cambio climático y desarrollar tecnologías sostenibles como la bioenergía. Además, estos conocimientos permiten analizar la eficiencia metabólica de organismos utilizados en restauración ecológica, agricultura regenerativa y tratamiento biológico de residuos.</w:t>
            </w:r>
          </w:p>
          <w:p w:rsidR="00A166BB" w:rsidRPr="00070544" w:rsidRDefault="00A166BB" w:rsidP="00305EA0">
            <w:pPr>
              <w:pStyle w:val="NormalWeb"/>
              <w:spacing w:before="0" w:beforeAutospacing="0" w:after="0" w:afterAutospacing="0" w:line="276" w:lineRule="auto"/>
              <w:rPr>
                <w:rFonts w:ascii="Calibri" w:hAnsi="Calibri" w:cs="Arial"/>
                <w:sz w:val="22"/>
                <w:szCs w:val="22"/>
                <w:lang w:val="es-ES"/>
              </w:rPr>
            </w:pPr>
            <w:r w:rsidRPr="00305EA0">
              <w:rPr>
                <w:rFonts w:ascii="Calibri" w:hAnsi="Calibri" w:cs="Arial"/>
                <w:sz w:val="22"/>
                <w:szCs w:val="22"/>
                <w:lang w:val="es-ES"/>
              </w:rPr>
              <w:t>Esta temática ofrece al estudiante una oportunidad para integrar conceptos celulares con problemáticas ambientales reales, reconociendo que los procesos microscópicos tienen repercusiones macroscópicas en la salud del planeta. El estudio de la fotosíntesis y la respiración celular no solo fortalece la comprensión de la biología funcional, sino que también habilita la aplicación de estos saberes en contextos territoriales, sociales y tecnológicos.</w:t>
            </w:r>
          </w:p>
        </w:tc>
      </w:tr>
      <w:tr w:rsidR="00A166BB" w:rsidRPr="00070544" w:rsidTr="00305EA0">
        <w:trPr>
          <w:trHeight w:val="567"/>
        </w:trPr>
        <w:tc>
          <w:tcPr>
            <w:tcW w:w="1561" w:type="dxa"/>
            <w:shd w:val="clear" w:color="auto" w:fill="002060"/>
            <w:vAlign w:val="center"/>
          </w:tcPr>
          <w:p w:rsidR="00A166BB" w:rsidRPr="00070544" w:rsidRDefault="00A166BB" w:rsidP="00070544">
            <w:pPr>
              <w:spacing w:line="276" w:lineRule="auto"/>
              <w:rPr>
                <w:rFonts w:ascii="Calibri" w:eastAsia="Arial" w:hAnsi="Calibri" w:cs="Arial"/>
                <w:b/>
                <w:color w:val="FFFFFF"/>
              </w:rPr>
            </w:pPr>
            <w:r w:rsidRPr="00070544">
              <w:rPr>
                <w:rFonts w:ascii="Calibri" w:eastAsia="Arial" w:hAnsi="Calibri" w:cs="Arial"/>
                <w:b/>
                <w:color w:val="FFFFFF"/>
              </w:rPr>
              <w:t>Subtema 1:</w:t>
            </w:r>
          </w:p>
        </w:tc>
        <w:tc>
          <w:tcPr>
            <w:tcW w:w="9071" w:type="dxa"/>
            <w:vAlign w:val="center"/>
          </w:tcPr>
          <w:p w:rsidR="00A166BB" w:rsidRPr="00070544" w:rsidRDefault="00A166BB" w:rsidP="003E731B">
            <w:pPr>
              <w:spacing w:line="276" w:lineRule="auto"/>
              <w:ind w:left="720" w:hanging="720"/>
              <w:rPr>
                <w:rFonts w:ascii="Calibri" w:eastAsia="Arial" w:hAnsi="Calibri" w:cs="Arial"/>
              </w:rPr>
            </w:pPr>
            <w:r w:rsidRPr="00305EA0">
              <w:rPr>
                <w:rFonts w:ascii="Calibri" w:eastAsia="Arial" w:hAnsi="Calibri" w:cs="Arial"/>
              </w:rPr>
              <w:t>Concepto y función de la fotosíntesis</w:t>
            </w:r>
          </w:p>
        </w:tc>
      </w:tr>
      <w:tr w:rsidR="00A166BB" w:rsidRPr="00070544" w:rsidTr="00305EA0">
        <w:trPr>
          <w:trHeight w:val="1542"/>
        </w:trPr>
        <w:tc>
          <w:tcPr>
            <w:tcW w:w="10632" w:type="dxa"/>
            <w:gridSpan w:val="2"/>
          </w:tcPr>
          <w:p w:rsidR="00A166BB" w:rsidRDefault="00A166BB" w:rsidP="00305EA0">
            <w:pPr>
              <w:pStyle w:val="NormalWeb"/>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lastRenderedPageBreak/>
              <w:t xml:space="preserve">La </w:t>
            </w:r>
            <w:r w:rsidRPr="00305EA0">
              <w:rPr>
                <w:rFonts w:ascii="Calibri" w:hAnsi="Calibri" w:cs="Arial"/>
                <w:b/>
                <w:bCs/>
                <w:lang w:val="es-ES"/>
              </w:rPr>
              <w:t>fotosíntesis</w:t>
            </w:r>
            <w:r w:rsidRPr="00305EA0">
              <w:rPr>
                <w:rFonts w:ascii="Calibri" w:hAnsi="Calibri" w:cs="Arial"/>
                <w:lang w:val="es-ES"/>
              </w:rPr>
              <w:t xml:space="preserve"> es un proceso bioquímico fundamental mediante el cual ciertos organismos autótrofos —principalmente plantas, algas y cianobacterias— convierten la </w:t>
            </w:r>
            <w:r w:rsidRPr="00305EA0">
              <w:rPr>
                <w:rFonts w:ascii="Calibri" w:hAnsi="Calibri" w:cs="Arial"/>
                <w:b/>
                <w:bCs/>
                <w:lang w:val="es-ES"/>
              </w:rPr>
              <w:t>energía solar</w:t>
            </w:r>
            <w:r w:rsidRPr="00305EA0">
              <w:rPr>
                <w:rFonts w:ascii="Calibri" w:hAnsi="Calibri" w:cs="Arial"/>
                <w:lang w:val="es-ES"/>
              </w:rPr>
              <w:t xml:space="preserve"> en </w:t>
            </w:r>
            <w:r w:rsidRPr="00305EA0">
              <w:rPr>
                <w:rFonts w:ascii="Calibri" w:hAnsi="Calibri" w:cs="Arial"/>
                <w:b/>
                <w:bCs/>
                <w:lang w:val="es-ES"/>
              </w:rPr>
              <w:t>energía química</w:t>
            </w:r>
            <w:r w:rsidRPr="00305EA0">
              <w:rPr>
                <w:rFonts w:ascii="Calibri" w:hAnsi="Calibri" w:cs="Arial"/>
                <w:lang w:val="es-ES"/>
              </w:rPr>
              <w:t xml:space="preserve"> almacenada en moléculas orgánicas, como la glucosa. Este proceso ocurre en los </w:t>
            </w:r>
            <w:r w:rsidRPr="00305EA0">
              <w:rPr>
                <w:rFonts w:ascii="Calibri" w:hAnsi="Calibri" w:cs="Arial"/>
                <w:b/>
                <w:bCs/>
                <w:lang w:val="es-ES"/>
              </w:rPr>
              <w:t>cloroplastos</w:t>
            </w:r>
            <w:r w:rsidRPr="00305EA0">
              <w:rPr>
                <w:rFonts w:ascii="Calibri" w:hAnsi="Calibri" w:cs="Arial"/>
                <w:lang w:val="es-ES"/>
              </w:rPr>
              <w:t xml:space="preserve">, </w:t>
            </w:r>
            <w:proofErr w:type="spellStart"/>
            <w:r w:rsidRPr="00305EA0">
              <w:rPr>
                <w:rFonts w:ascii="Calibri" w:hAnsi="Calibri" w:cs="Arial"/>
                <w:lang w:val="es-ES"/>
              </w:rPr>
              <w:t>organelos</w:t>
            </w:r>
            <w:proofErr w:type="spellEnd"/>
            <w:r w:rsidRPr="00305EA0">
              <w:rPr>
                <w:rFonts w:ascii="Calibri" w:hAnsi="Calibri" w:cs="Arial"/>
                <w:lang w:val="es-ES"/>
              </w:rPr>
              <w:t xml:space="preserve"> especializados que contienen pigmentos como la </w:t>
            </w:r>
            <w:r w:rsidRPr="00305EA0">
              <w:rPr>
                <w:rFonts w:ascii="Calibri" w:hAnsi="Calibri" w:cs="Arial"/>
                <w:b/>
                <w:bCs/>
                <w:lang w:val="es-ES"/>
              </w:rPr>
              <w:t>clorofila</w:t>
            </w:r>
            <w:r w:rsidRPr="00305EA0">
              <w:rPr>
                <w:rFonts w:ascii="Calibri" w:hAnsi="Calibri" w:cs="Arial"/>
                <w:lang w:val="es-ES"/>
              </w:rPr>
              <w:t>, capaces de captar la luz solar.</w:t>
            </w:r>
          </w:p>
          <w:p w:rsidR="00A166BB" w:rsidRPr="00305EA0" w:rsidRDefault="00A166BB" w:rsidP="00305EA0">
            <w:pPr>
              <w:pStyle w:val="NormalWeb"/>
              <w:tabs>
                <w:tab w:val="left" w:pos="1020"/>
              </w:tabs>
              <w:spacing w:before="0" w:beforeAutospacing="0" w:after="0" w:afterAutospacing="0" w:line="276" w:lineRule="auto"/>
              <w:rPr>
                <w:rFonts w:ascii="Calibri" w:hAnsi="Calibri" w:cs="Arial"/>
                <w:lang w:val="es-ES"/>
              </w:rPr>
            </w:pPr>
          </w:p>
          <w:p w:rsidR="00A166BB" w:rsidRPr="00305EA0" w:rsidRDefault="00A166BB" w:rsidP="00305EA0">
            <w:pPr>
              <w:pStyle w:val="NormalWeb"/>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t>La fotosíntesis se divide en dos fases principales:</w:t>
            </w:r>
          </w:p>
          <w:p w:rsidR="00A166BB" w:rsidRPr="00305EA0" w:rsidRDefault="00A166BB" w:rsidP="00A166BB">
            <w:pPr>
              <w:pStyle w:val="NormalWeb"/>
              <w:numPr>
                <w:ilvl w:val="0"/>
                <w:numId w:val="6"/>
              </w:numPr>
              <w:tabs>
                <w:tab w:val="left" w:pos="1020"/>
              </w:tabs>
              <w:spacing w:before="0" w:beforeAutospacing="0" w:after="0" w:afterAutospacing="0" w:line="276" w:lineRule="auto"/>
              <w:rPr>
                <w:rFonts w:ascii="Calibri" w:hAnsi="Calibri" w:cs="Arial"/>
                <w:lang w:val="es-ES"/>
              </w:rPr>
            </w:pPr>
            <w:r w:rsidRPr="00305EA0">
              <w:rPr>
                <w:rFonts w:ascii="Calibri" w:hAnsi="Calibri" w:cs="Arial"/>
                <w:b/>
                <w:bCs/>
                <w:lang w:val="es-ES"/>
              </w:rPr>
              <w:t>Fase luminosa</w:t>
            </w:r>
            <w:r w:rsidRPr="00305EA0">
              <w:rPr>
                <w:rFonts w:ascii="Calibri" w:hAnsi="Calibri" w:cs="Arial"/>
                <w:lang w:val="es-ES"/>
              </w:rPr>
              <w:t xml:space="preserve">: ocurre en las membranas de los </w:t>
            </w:r>
            <w:proofErr w:type="spellStart"/>
            <w:r w:rsidRPr="00305EA0">
              <w:rPr>
                <w:rFonts w:ascii="Calibri" w:hAnsi="Calibri" w:cs="Arial"/>
                <w:lang w:val="es-ES"/>
              </w:rPr>
              <w:t>tilacoides</w:t>
            </w:r>
            <w:proofErr w:type="spellEnd"/>
            <w:r w:rsidRPr="00305EA0">
              <w:rPr>
                <w:rFonts w:ascii="Calibri" w:hAnsi="Calibri" w:cs="Arial"/>
                <w:lang w:val="es-ES"/>
              </w:rPr>
              <w:t xml:space="preserve">, donde la energía solar se transforma en energía química (ATP y NADPH), liberando oxígeno como subproducto a partir </w:t>
            </w:r>
            <w:proofErr w:type="gramStart"/>
            <w:r w:rsidRPr="00305EA0">
              <w:rPr>
                <w:rFonts w:ascii="Calibri" w:hAnsi="Calibri" w:cs="Arial"/>
                <w:lang w:val="es-ES"/>
              </w:rPr>
              <w:t>de la fotólisis</w:t>
            </w:r>
            <w:proofErr w:type="gramEnd"/>
            <w:r w:rsidRPr="00305EA0">
              <w:rPr>
                <w:rFonts w:ascii="Calibri" w:hAnsi="Calibri" w:cs="Arial"/>
                <w:lang w:val="es-ES"/>
              </w:rPr>
              <w:t xml:space="preserve"> del agua.</w:t>
            </w:r>
          </w:p>
          <w:p w:rsidR="00A166BB" w:rsidRPr="00305EA0" w:rsidRDefault="00A166BB" w:rsidP="00A166BB">
            <w:pPr>
              <w:pStyle w:val="NormalWeb"/>
              <w:numPr>
                <w:ilvl w:val="0"/>
                <w:numId w:val="6"/>
              </w:numPr>
              <w:tabs>
                <w:tab w:val="left" w:pos="1020"/>
              </w:tabs>
              <w:spacing w:before="0" w:beforeAutospacing="0" w:after="0" w:afterAutospacing="0" w:line="276" w:lineRule="auto"/>
              <w:rPr>
                <w:rFonts w:ascii="Calibri" w:hAnsi="Calibri" w:cs="Arial"/>
                <w:lang w:val="es-ES"/>
              </w:rPr>
            </w:pPr>
            <w:r w:rsidRPr="00305EA0">
              <w:rPr>
                <w:rFonts w:ascii="Calibri" w:hAnsi="Calibri" w:cs="Arial"/>
                <w:b/>
                <w:bCs/>
                <w:lang w:val="es-ES"/>
              </w:rPr>
              <w:t>Fase oscura o ciclo de Calvin</w:t>
            </w:r>
            <w:r w:rsidRPr="00305EA0">
              <w:rPr>
                <w:rFonts w:ascii="Calibri" w:hAnsi="Calibri" w:cs="Arial"/>
                <w:lang w:val="es-ES"/>
              </w:rPr>
              <w:t>: se realiza en el estroma del cloroplasto, donde el dióxido de carbono (CO₂) se fija y se transforma en glucosa utilizando el ATP y el NADPH generados en la fase luminosa.</w:t>
            </w:r>
          </w:p>
          <w:p w:rsidR="00A166BB" w:rsidRDefault="00A166BB" w:rsidP="00305EA0">
            <w:pPr>
              <w:pStyle w:val="NormalWeb"/>
              <w:tabs>
                <w:tab w:val="left" w:pos="1020"/>
              </w:tabs>
              <w:spacing w:before="0" w:beforeAutospacing="0" w:after="0" w:afterAutospacing="0" w:line="276" w:lineRule="auto"/>
              <w:rPr>
                <w:rFonts w:ascii="Calibri" w:hAnsi="Calibri" w:cs="Arial"/>
                <w:lang w:val="es-ES"/>
              </w:rPr>
            </w:pPr>
          </w:p>
          <w:p w:rsidR="00A166BB" w:rsidRPr="00305EA0" w:rsidRDefault="00A166BB" w:rsidP="00305EA0">
            <w:pPr>
              <w:pStyle w:val="NormalWeb"/>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t>La ecuación general de la fotosíntesis puede expresarse como:</w:t>
            </w:r>
          </w:p>
          <w:p w:rsidR="00A166BB" w:rsidRPr="00305EA0" w:rsidRDefault="00A166BB" w:rsidP="00305EA0">
            <w:pPr>
              <w:pStyle w:val="NormalWeb"/>
              <w:tabs>
                <w:tab w:val="left" w:pos="1020"/>
              </w:tabs>
              <w:spacing w:line="276" w:lineRule="auto"/>
              <w:rPr>
                <w:rFonts w:ascii="Calibri" w:hAnsi="Calibri" w:cs="Arial"/>
                <w:lang w:val="es-ES"/>
              </w:rPr>
            </w:pPr>
            <m:oMathPara>
              <m:oMath>
                <m:r>
                  <w:rPr>
                    <w:rFonts w:ascii="Cambria Math" w:hAnsi="Cambria Math" w:cs="Arial"/>
                    <w:lang w:val="es-ES"/>
                  </w:rPr>
                  <m:t>6</m:t>
                </m:r>
                <m:sSub>
                  <m:sSubPr>
                    <m:ctrlPr>
                      <w:rPr>
                        <w:rFonts w:ascii="Cambria Math" w:hAnsi="Cambria Math" w:cs="Arial"/>
                        <w:i/>
                        <w:lang w:val="es-ES"/>
                      </w:rPr>
                    </m:ctrlPr>
                  </m:sSubPr>
                  <m:e>
                    <m:r>
                      <w:rPr>
                        <w:rFonts w:ascii="Cambria Math" w:hAnsi="Cambria Math" w:cs="Arial"/>
                        <w:lang w:val="es-ES"/>
                      </w:rPr>
                      <m:t>CO</m:t>
                    </m:r>
                  </m:e>
                  <m:sub>
                    <m:r>
                      <w:rPr>
                        <w:rFonts w:ascii="Cambria Math" w:hAnsi="Cambria Math" w:cs="Arial"/>
                        <w:lang w:val="es-ES"/>
                      </w:rPr>
                      <m:t>2</m:t>
                    </m:r>
                  </m:sub>
                </m:sSub>
                <m:r>
                  <w:rPr>
                    <w:rFonts w:ascii="Cambria Math" w:hAnsi="Cambria Math" w:cs="Arial"/>
                    <w:lang w:val="es-ES"/>
                  </w:rPr>
                  <m:t>+6</m:t>
                </m:r>
                <m:sSub>
                  <m:sSubPr>
                    <m:ctrlPr>
                      <w:rPr>
                        <w:rFonts w:ascii="Cambria Math" w:hAnsi="Cambria Math" w:cs="Arial"/>
                        <w:i/>
                        <w:lang w:val="es-ES"/>
                      </w:rPr>
                    </m:ctrlPr>
                  </m:sSubPr>
                  <m:e>
                    <m:r>
                      <w:rPr>
                        <w:rFonts w:ascii="Cambria Math" w:hAnsi="Cambria Math" w:cs="Arial"/>
                        <w:lang w:val="es-ES"/>
                      </w:rPr>
                      <m:t>H</m:t>
                    </m:r>
                  </m:e>
                  <m:sub>
                    <m:r>
                      <w:rPr>
                        <w:rFonts w:ascii="Cambria Math" w:hAnsi="Cambria Math" w:cs="Arial"/>
                        <w:lang w:val="es-ES"/>
                      </w:rPr>
                      <m:t>2</m:t>
                    </m:r>
                  </m:sub>
                </m:sSub>
                <m:r>
                  <w:rPr>
                    <w:rFonts w:ascii="Cambria Math" w:hAnsi="Cambria Math" w:cs="Arial"/>
                    <w:lang w:val="es-ES"/>
                  </w:rPr>
                  <m:t>O+luz→</m:t>
                </m:r>
                <m:sSub>
                  <m:sSubPr>
                    <m:ctrlPr>
                      <w:rPr>
                        <w:rFonts w:ascii="Cambria Math" w:hAnsi="Cambria Math" w:cs="Arial"/>
                        <w:i/>
                        <w:lang w:val="es-ES"/>
                      </w:rPr>
                    </m:ctrlPr>
                  </m:sSubPr>
                  <m:e>
                    <m:r>
                      <w:rPr>
                        <w:rFonts w:ascii="Cambria Math" w:hAnsi="Cambria Math" w:cs="Arial"/>
                        <w:lang w:val="es-ES"/>
                      </w:rPr>
                      <m:t>C</m:t>
                    </m:r>
                  </m:e>
                  <m:sub>
                    <m:r>
                      <w:rPr>
                        <w:rFonts w:ascii="Cambria Math" w:hAnsi="Cambria Math" w:cs="Arial"/>
                        <w:lang w:val="es-ES"/>
                      </w:rPr>
                      <m:t>6</m:t>
                    </m:r>
                  </m:sub>
                </m:sSub>
                <m:sSub>
                  <m:sSubPr>
                    <m:ctrlPr>
                      <w:rPr>
                        <w:rFonts w:ascii="Cambria Math" w:hAnsi="Cambria Math" w:cs="Arial"/>
                        <w:i/>
                        <w:lang w:val="es-ES"/>
                      </w:rPr>
                    </m:ctrlPr>
                  </m:sSubPr>
                  <m:e>
                    <m:r>
                      <w:rPr>
                        <w:rFonts w:ascii="Cambria Math" w:hAnsi="Cambria Math" w:cs="Arial"/>
                        <w:lang w:val="es-ES"/>
                      </w:rPr>
                      <m:t>H</m:t>
                    </m:r>
                  </m:e>
                  <m:sub>
                    <m:r>
                      <w:rPr>
                        <w:rFonts w:ascii="Cambria Math" w:hAnsi="Cambria Math" w:cs="Arial"/>
                        <w:lang w:val="es-ES"/>
                      </w:rPr>
                      <m:t>12</m:t>
                    </m:r>
                  </m:sub>
                </m:sSub>
                <m:sSub>
                  <m:sSubPr>
                    <m:ctrlPr>
                      <w:rPr>
                        <w:rFonts w:ascii="Cambria Math" w:hAnsi="Cambria Math" w:cs="Arial"/>
                        <w:i/>
                        <w:lang w:val="es-ES"/>
                      </w:rPr>
                    </m:ctrlPr>
                  </m:sSubPr>
                  <m:e>
                    <m:r>
                      <w:rPr>
                        <w:rFonts w:ascii="Cambria Math" w:hAnsi="Cambria Math" w:cs="Arial"/>
                        <w:lang w:val="es-ES"/>
                      </w:rPr>
                      <m:t>O</m:t>
                    </m:r>
                  </m:e>
                  <m:sub>
                    <m:r>
                      <w:rPr>
                        <w:rFonts w:ascii="Cambria Math" w:hAnsi="Cambria Math" w:cs="Arial"/>
                        <w:lang w:val="es-ES"/>
                      </w:rPr>
                      <m:t>6</m:t>
                    </m:r>
                  </m:sub>
                </m:sSub>
                <m:r>
                  <w:rPr>
                    <w:rFonts w:ascii="Cambria Math" w:hAnsi="Cambria Math" w:cs="Arial"/>
                    <w:lang w:val="es-ES"/>
                  </w:rPr>
                  <m:t>+6</m:t>
                </m:r>
                <m:sSub>
                  <m:sSubPr>
                    <m:ctrlPr>
                      <w:rPr>
                        <w:rFonts w:ascii="Cambria Math" w:hAnsi="Cambria Math" w:cs="Arial"/>
                        <w:i/>
                        <w:lang w:val="es-ES"/>
                      </w:rPr>
                    </m:ctrlPr>
                  </m:sSubPr>
                  <m:e>
                    <m:r>
                      <w:rPr>
                        <w:rFonts w:ascii="Cambria Math" w:hAnsi="Cambria Math" w:cs="Arial"/>
                        <w:lang w:val="es-ES"/>
                      </w:rPr>
                      <m:t>O</m:t>
                    </m:r>
                  </m:e>
                  <m:sub>
                    <m:r>
                      <w:rPr>
                        <w:rFonts w:ascii="Cambria Math" w:hAnsi="Cambria Math" w:cs="Arial"/>
                        <w:lang w:val="es-ES"/>
                      </w:rPr>
                      <m:t>2</m:t>
                    </m:r>
                  </m:sub>
                </m:sSub>
              </m:oMath>
            </m:oMathPara>
          </w:p>
          <w:p w:rsidR="00A166BB" w:rsidRPr="00305EA0" w:rsidRDefault="00A166BB" w:rsidP="00305EA0">
            <w:pPr>
              <w:pStyle w:val="NormalWeb"/>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t xml:space="preserve">Este proceso no solo es vital para el metabolismo de los organismos fotosintéticos, sino que también tiene un impacto directo en el </w:t>
            </w:r>
            <w:r w:rsidRPr="00305EA0">
              <w:rPr>
                <w:rFonts w:ascii="Calibri" w:hAnsi="Calibri" w:cs="Arial"/>
                <w:b/>
                <w:bCs/>
                <w:lang w:val="es-ES"/>
              </w:rPr>
              <w:t>equilibrio ecológico global</w:t>
            </w:r>
            <w:r w:rsidRPr="00305EA0">
              <w:rPr>
                <w:rFonts w:ascii="Calibri" w:hAnsi="Calibri" w:cs="Arial"/>
                <w:lang w:val="es-ES"/>
              </w:rPr>
              <w:t>, ya que:</w:t>
            </w:r>
          </w:p>
          <w:p w:rsidR="00A166BB" w:rsidRPr="00305EA0" w:rsidRDefault="00A166BB" w:rsidP="00A166BB">
            <w:pPr>
              <w:pStyle w:val="NormalWeb"/>
              <w:numPr>
                <w:ilvl w:val="0"/>
                <w:numId w:val="7"/>
              </w:numPr>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t xml:space="preserve">Produce el </w:t>
            </w:r>
            <w:r w:rsidRPr="00305EA0">
              <w:rPr>
                <w:rFonts w:ascii="Calibri" w:hAnsi="Calibri" w:cs="Arial"/>
                <w:b/>
                <w:bCs/>
                <w:lang w:val="es-ES"/>
              </w:rPr>
              <w:t>oxígeno</w:t>
            </w:r>
            <w:r w:rsidRPr="00305EA0">
              <w:rPr>
                <w:rFonts w:ascii="Calibri" w:hAnsi="Calibri" w:cs="Arial"/>
                <w:lang w:val="es-ES"/>
              </w:rPr>
              <w:t xml:space="preserve"> necesario para la respiración de la mayoría de los seres vivos.</w:t>
            </w:r>
          </w:p>
          <w:p w:rsidR="00A166BB" w:rsidRPr="00305EA0" w:rsidRDefault="00A166BB" w:rsidP="00A166BB">
            <w:pPr>
              <w:pStyle w:val="NormalWeb"/>
              <w:numPr>
                <w:ilvl w:val="0"/>
                <w:numId w:val="7"/>
              </w:numPr>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t xml:space="preserve">Fija el </w:t>
            </w:r>
            <w:r w:rsidRPr="00305EA0">
              <w:rPr>
                <w:rFonts w:ascii="Calibri" w:hAnsi="Calibri" w:cs="Arial"/>
                <w:b/>
                <w:bCs/>
                <w:lang w:val="es-ES"/>
              </w:rPr>
              <w:t>carbono atmosférico</w:t>
            </w:r>
            <w:r w:rsidRPr="00305EA0">
              <w:rPr>
                <w:rFonts w:ascii="Calibri" w:hAnsi="Calibri" w:cs="Arial"/>
                <w:lang w:val="es-ES"/>
              </w:rPr>
              <w:t>, contribuyendo a la regulación del clima.</w:t>
            </w:r>
          </w:p>
          <w:p w:rsidR="00A166BB" w:rsidRPr="00305EA0" w:rsidRDefault="00A166BB" w:rsidP="00A166BB">
            <w:pPr>
              <w:pStyle w:val="NormalWeb"/>
              <w:numPr>
                <w:ilvl w:val="0"/>
                <w:numId w:val="7"/>
              </w:numPr>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t xml:space="preserve">Sostiene las </w:t>
            </w:r>
            <w:r w:rsidRPr="00305EA0">
              <w:rPr>
                <w:rFonts w:ascii="Calibri" w:hAnsi="Calibri" w:cs="Arial"/>
                <w:b/>
                <w:bCs/>
                <w:lang w:val="es-ES"/>
              </w:rPr>
              <w:t>redes tróficas</w:t>
            </w:r>
            <w:r w:rsidRPr="00305EA0">
              <w:rPr>
                <w:rFonts w:ascii="Calibri" w:hAnsi="Calibri" w:cs="Arial"/>
                <w:lang w:val="es-ES"/>
              </w:rPr>
              <w:t xml:space="preserve"> como base primaria de energía en los ecosistemas.</w:t>
            </w:r>
          </w:p>
          <w:p w:rsidR="00A166BB" w:rsidRDefault="00A166BB" w:rsidP="00305EA0">
            <w:pPr>
              <w:pStyle w:val="NormalWeb"/>
              <w:tabs>
                <w:tab w:val="left" w:pos="1020"/>
              </w:tabs>
              <w:spacing w:before="0" w:beforeAutospacing="0" w:after="0" w:afterAutospacing="0" w:line="276" w:lineRule="auto"/>
              <w:rPr>
                <w:rFonts w:ascii="Calibri" w:hAnsi="Calibri" w:cs="Arial"/>
                <w:lang w:val="es-ES"/>
              </w:rPr>
            </w:pPr>
          </w:p>
          <w:p w:rsidR="00A166BB" w:rsidRPr="00305EA0" w:rsidRDefault="00A166BB" w:rsidP="00305EA0">
            <w:pPr>
              <w:pStyle w:val="NormalWeb"/>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t xml:space="preserve">Desde una perspectiva de ingeniería ambiental, la fotosíntesis representa un mecanismo natural de </w:t>
            </w:r>
            <w:r w:rsidRPr="00305EA0">
              <w:rPr>
                <w:rFonts w:ascii="Calibri" w:hAnsi="Calibri" w:cs="Arial"/>
                <w:b/>
                <w:bCs/>
                <w:lang w:val="es-ES"/>
              </w:rPr>
              <w:t>captura de carbono</w:t>
            </w:r>
            <w:r w:rsidRPr="00305EA0">
              <w:rPr>
                <w:rFonts w:ascii="Calibri" w:hAnsi="Calibri" w:cs="Arial"/>
                <w:lang w:val="es-ES"/>
              </w:rPr>
              <w:t>, esencial en estrategias de mitigación del cambio climático, restauración ecológica y diseño de sistemas productivos sostenibles.</w:t>
            </w:r>
          </w:p>
          <w:p w:rsidR="00A166BB" w:rsidRPr="00070544" w:rsidRDefault="00A166BB" w:rsidP="00305EA0">
            <w:pPr>
              <w:pStyle w:val="NormalWeb"/>
              <w:tabs>
                <w:tab w:val="left" w:pos="1020"/>
              </w:tabs>
              <w:spacing w:before="0" w:beforeAutospacing="0" w:after="0" w:afterAutospacing="0" w:line="276" w:lineRule="auto"/>
              <w:rPr>
                <w:rFonts w:ascii="Calibri" w:hAnsi="Calibri" w:cs="Arial"/>
                <w:sz w:val="22"/>
                <w:szCs w:val="22"/>
                <w:lang w:val="es-ES"/>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070544">
            <w:pPr>
              <w:tabs>
                <w:tab w:val="left" w:pos="1020"/>
              </w:tabs>
              <w:spacing w:line="276" w:lineRule="auto"/>
              <w:rPr>
                <w:rFonts w:ascii="Calibri" w:eastAsia="Arial" w:hAnsi="Calibri" w:cs="Arial"/>
                <w:b/>
                <w:color w:val="FFFFFF"/>
              </w:rPr>
            </w:pPr>
            <w:r w:rsidRPr="00070544">
              <w:rPr>
                <w:rFonts w:ascii="Calibri" w:eastAsia="Arial" w:hAnsi="Calibri" w:cs="Arial"/>
                <w:b/>
                <w:color w:val="FFFFFF"/>
              </w:rPr>
              <w:t>Ejemplos o casos subtema 1:</w:t>
            </w:r>
          </w:p>
        </w:tc>
      </w:tr>
      <w:tr w:rsidR="00A166BB" w:rsidRPr="00070544" w:rsidTr="00305EA0">
        <w:trPr>
          <w:trHeight w:val="2109"/>
        </w:trPr>
        <w:tc>
          <w:tcPr>
            <w:tcW w:w="10632" w:type="dxa"/>
            <w:gridSpan w:val="2"/>
          </w:tcPr>
          <w:p w:rsidR="00A166BB" w:rsidRPr="00305EA0" w:rsidRDefault="00A166BB" w:rsidP="00305EA0">
            <w:pPr>
              <w:pStyle w:val="NormalWeb"/>
              <w:tabs>
                <w:tab w:val="left" w:pos="1020"/>
              </w:tabs>
              <w:spacing w:before="0" w:beforeAutospacing="0" w:after="0" w:afterAutospacing="0" w:line="276" w:lineRule="auto"/>
              <w:rPr>
                <w:rFonts w:ascii="Calibri" w:hAnsi="Calibri" w:cs="Arial"/>
                <w:b/>
                <w:bCs/>
                <w:lang w:val="es-ES"/>
              </w:rPr>
            </w:pPr>
            <w:r w:rsidRPr="00305EA0">
              <w:rPr>
                <w:rFonts w:ascii="Calibri" w:hAnsi="Calibri" w:cs="Arial"/>
                <w:b/>
                <w:bCs/>
                <w:lang w:val="es-ES"/>
              </w:rPr>
              <w:t>Ejemplo aplicado</w:t>
            </w:r>
          </w:p>
          <w:p w:rsidR="00A166BB" w:rsidRPr="00305EA0" w:rsidRDefault="00A166BB" w:rsidP="00305EA0">
            <w:pPr>
              <w:pStyle w:val="NormalWeb"/>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t xml:space="preserve">En proyectos de </w:t>
            </w:r>
            <w:r w:rsidRPr="00305EA0">
              <w:rPr>
                <w:rFonts w:ascii="Calibri" w:hAnsi="Calibri" w:cs="Arial"/>
                <w:b/>
                <w:bCs/>
                <w:lang w:val="es-ES"/>
              </w:rPr>
              <w:t>reforestación urbana en Lima</w:t>
            </w:r>
            <w:r w:rsidRPr="00305EA0">
              <w:rPr>
                <w:rFonts w:ascii="Calibri" w:hAnsi="Calibri" w:cs="Arial"/>
                <w:lang w:val="es-ES"/>
              </w:rPr>
              <w:t xml:space="preserve">, se seleccionan especies vegetales nativas con alta eficiencia fotosintética, como el </w:t>
            </w:r>
            <w:proofErr w:type="spellStart"/>
            <w:r w:rsidRPr="00305EA0">
              <w:rPr>
                <w:rFonts w:ascii="Calibri" w:hAnsi="Calibri" w:cs="Arial"/>
                <w:i/>
                <w:iCs/>
                <w:lang w:val="es-ES"/>
              </w:rPr>
              <w:t>Schinus</w:t>
            </w:r>
            <w:proofErr w:type="spellEnd"/>
            <w:r w:rsidRPr="00305EA0">
              <w:rPr>
                <w:rFonts w:ascii="Calibri" w:hAnsi="Calibri" w:cs="Arial"/>
                <w:i/>
                <w:iCs/>
                <w:lang w:val="es-ES"/>
              </w:rPr>
              <w:t xml:space="preserve"> molle</w:t>
            </w:r>
            <w:r w:rsidRPr="00305EA0">
              <w:rPr>
                <w:rFonts w:ascii="Calibri" w:hAnsi="Calibri" w:cs="Arial"/>
                <w:lang w:val="es-ES"/>
              </w:rPr>
              <w:t xml:space="preserve"> (molle serrano), para mejorar la calidad del aire, reducir la temperatura local y capturar CO₂ atmosférico. Estas especies, además de adaptarse bien al clima seco, contribuyen a la restauración ecológica de espacios públicos degradados.</w:t>
            </w:r>
          </w:p>
          <w:p w:rsidR="00A166BB" w:rsidRDefault="00A166BB" w:rsidP="00305EA0">
            <w:pPr>
              <w:pStyle w:val="NormalWeb"/>
              <w:tabs>
                <w:tab w:val="left" w:pos="1020"/>
              </w:tabs>
              <w:spacing w:before="0" w:beforeAutospacing="0" w:after="0" w:afterAutospacing="0" w:line="276" w:lineRule="auto"/>
              <w:rPr>
                <w:rFonts w:ascii="Calibri" w:hAnsi="Calibri" w:cs="Arial"/>
                <w:b/>
                <w:bCs/>
                <w:lang w:val="es-ES"/>
              </w:rPr>
            </w:pPr>
          </w:p>
          <w:p w:rsidR="00A166BB" w:rsidRPr="00305EA0" w:rsidRDefault="00A166BB" w:rsidP="00305EA0">
            <w:pPr>
              <w:pStyle w:val="NormalWeb"/>
              <w:tabs>
                <w:tab w:val="left" w:pos="1020"/>
              </w:tabs>
              <w:spacing w:before="0" w:beforeAutospacing="0" w:after="0" w:afterAutospacing="0" w:line="276" w:lineRule="auto"/>
              <w:rPr>
                <w:rFonts w:ascii="Calibri" w:hAnsi="Calibri" w:cs="Arial"/>
                <w:b/>
                <w:bCs/>
                <w:lang w:val="es-ES"/>
              </w:rPr>
            </w:pPr>
            <w:r w:rsidRPr="00305EA0">
              <w:rPr>
                <w:rFonts w:ascii="Calibri" w:hAnsi="Calibri" w:cs="Arial"/>
                <w:b/>
                <w:bCs/>
                <w:lang w:val="es-ES"/>
              </w:rPr>
              <w:t>Conexión teoría-práctica profesional</w:t>
            </w:r>
          </w:p>
          <w:p w:rsidR="00A166BB" w:rsidRPr="00305EA0" w:rsidRDefault="00A166BB" w:rsidP="00305EA0">
            <w:pPr>
              <w:pStyle w:val="NormalWeb"/>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t xml:space="preserve">Comprender el proceso de fotosíntesis permite a los profesionales en ingeniería ambiental </w:t>
            </w:r>
            <w:r w:rsidRPr="00305EA0">
              <w:rPr>
                <w:rFonts w:ascii="Calibri" w:hAnsi="Calibri" w:cs="Arial"/>
                <w:b/>
                <w:bCs/>
                <w:lang w:val="es-ES"/>
              </w:rPr>
              <w:t>evaluar la capacidad de captura de carbono</w:t>
            </w:r>
            <w:r w:rsidRPr="00305EA0">
              <w:rPr>
                <w:rFonts w:ascii="Calibri" w:hAnsi="Calibri" w:cs="Arial"/>
                <w:lang w:val="es-ES"/>
              </w:rPr>
              <w:t xml:space="preserve"> de distintas especies vegetales, seleccionar las más adecuadas para proyectos de restauración y diseñar </w:t>
            </w:r>
            <w:r w:rsidRPr="00305EA0">
              <w:rPr>
                <w:rFonts w:ascii="Calibri" w:hAnsi="Calibri" w:cs="Arial"/>
                <w:b/>
                <w:bCs/>
                <w:lang w:val="es-ES"/>
              </w:rPr>
              <w:t>infraestructura verde</w:t>
            </w:r>
            <w:r w:rsidRPr="00305EA0">
              <w:rPr>
                <w:rFonts w:ascii="Calibri" w:hAnsi="Calibri" w:cs="Arial"/>
                <w:lang w:val="es-ES"/>
              </w:rPr>
              <w:t xml:space="preserve"> en zonas urbanas. Además, este conocimiento es clave en el desarrollo de tecnologías como </w:t>
            </w:r>
            <w:proofErr w:type="spellStart"/>
            <w:r w:rsidRPr="00305EA0">
              <w:rPr>
                <w:rFonts w:ascii="Calibri" w:hAnsi="Calibri" w:cs="Arial"/>
                <w:b/>
                <w:bCs/>
                <w:lang w:val="es-ES"/>
              </w:rPr>
              <w:t>biofiltros</w:t>
            </w:r>
            <w:proofErr w:type="spellEnd"/>
            <w:r w:rsidRPr="00305EA0">
              <w:rPr>
                <w:rFonts w:ascii="Calibri" w:hAnsi="Calibri" w:cs="Arial"/>
                <w:b/>
                <w:bCs/>
                <w:lang w:val="es-ES"/>
              </w:rPr>
              <w:t xml:space="preserve"> vegetales</w:t>
            </w:r>
            <w:r w:rsidRPr="00305EA0">
              <w:rPr>
                <w:rFonts w:ascii="Calibri" w:hAnsi="Calibri" w:cs="Arial"/>
                <w:lang w:val="es-ES"/>
              </w:rPr>
              <w:t xml:space="preserve">, </w:t>
            </w:r>
            <w:r w:rsidRPr="00305EA0">
              <w:rPr>
                <w:rFonts w:ascii="Calibri" w:hAnsi="Calibri" w:cs="Arial"/>
                <w:b/>
                <w:bCs/>
                <w:lang w:val="es-ES"/>
              </w:rPr>
              <w:t>cultivos energéticos</w:t>
            </w:r>
            <w:r w:rsidRPr="00305EA0">
              <w:rPr>
                <w:rFonts w:ascii="Calibri" w:hAnsi="Calibri" w:cs="Arial"/>
                <w:lang w:val="es-ES"/>
              </w:rPr>
              <w:t xml:space="preserve"> y </w:t>
            </w:r>
            <w:r w:rsidRPr="00305EA0">
              <w:rPr>
                <w:rFonts w:ascii="Calibri" w:hAnsi="Calibri" w:cs="Arial"/>
                <w:b/>
                <w:bCs/>
                <w:lang w:val="es-ES"/>
              </w:rPr>
              <w:t>sistemas agroforestales</w:t>
            </w:r>
            <w:r w:rsidRPr="00305EA0">
              <w:rPr>
                <w:rFonts w:ascii="Calibri" w:hAnsi="Calibri" w:cs="Arial"/>
                <w:lang w:val="es-ES"/>
              </w:rPr>
              <w:t>, donde la eficiencia fotosintética determina la productividad y sostenibilidad del sistema.</w:t>
            </w:r>
          </w:p>
          <w:p w:rsidR="00A166BB" w:rsidRPr="00305EA0" w:rsidRDefault="00A166BB" w:rsidP="00305EA0">
            <w:pPr>
              <w:pStyle w:val="NormalWeb"/>
              <w:tabs>
                <w:tab w:val="left" w:pos="1020"/>
              </w:tabs>
              <w:spacing w:before="0" w:beforeAutospacing="0" w:after="0" w:afterAutospacing="0" w:line="276" w:lineRule="auto"/>
              <w:rPr>
                <w:rFonts w:ascii="Calibri" w:hAnsi="Calibri" w:cs="Arial"/>
                <w:lang w:val="es-ES"/>
              </w:rPr>
            </w:pPr>
            <w:r w:rsidRPr="00305EA0">
              <w:rPr>
                <w:rFonts w:ascii="Calibri" w:hAnsi="Calibri" w:cs="Arial"/>
                <w:lang w:val="es-ES"/>
              </w:rPr>
              <w:t>La fotosíntesis, por tanto, no es solo un proceso biológico, sino una herramienta estratégica para enfrentar desafíos ambientales contemporáneos como el cambio climático, la pérdida de biodiversidad y la contaminación atmosférica.</w:t>
            </w:r>
          </w:p>
          <w:p w:rsidR="00A166BB" w:rsidRPr="00070544" w:rsidRDefault="00A166BB" w:rsidP="003E731B">
            <w:pPr>
              <w:pStyle w:val="NormalWeb"/>
              <w:tabs>
                <w:tab w:val="left" w:pos="1020"/>
              </w:tabs>
              <w:spacing w:before="0" w:beforeAutospacing="0" w:after="0" w:afterAutospacing="0" w:line="276" w:lineRule="auto"/>
              <w:rPr>
                <w:rFonts w:ascii="Calibri" w:hAnsi="Calibri" w:cs="Arial"/>
                <w:sz w:val="22"/>
                <w:szCs w:val="22"/>
                <w:lang w:val="es-ES"/>
              </w:rPr>
            </w:pPr>
          </w:p>
        </w:tc>
      </w:tr>
      <w:tr w:rsidR="00A166BB" w:rsidRPr="00070544" w:rsidTr="00305EA0">
        <w:trPr>
          <w:trHeight w:val="567"/>
        </w:trPr>
        <w:tc>
          <w:tcPr>
            <w:tcW w:w="10632" w:type="dxa"/>
            <w:gridSpan w:val="2"/>
            <w:shd w:val="clear" w:color="auto" w:fill="002060"/>
            <w:vAlign w:val="center"/>
          </w:tcPr>
          <w:p w:rsidR="00A166BB" w:rsidRPr="00F60810" w:rsidRDefault="00A166BB" w:rsidP="00070544">
            <w:pPr>
              <w:pStyle w:val="NormalWeb"/>
              <w:spacing w:before="0" w:beforeAutospacing="0" w:after="0" w:afterAutospacing="0"/>
              <w:rPr>
                <w:rFonts w:ascii="Calibri" w:eastAsia="Arial" w:hAnsi="Calibri" w:cs="Arial"/>
                <w:b/>
                <w:bCs/>
                <w:color w:val="FFFFFF"/>
                <w:sz w:val="22"/>
                <w:szCs w:val="22"/>
                <w:lang w:val="es-ES"/>
              </w:rPr>
            </w:pPr>
            <w:r w:rsidRPr="00070544">
              <w:rPr>
                <w:rFonts w:ascii="Calibri" w:eastAsia="Arial" w:hAnsi="Calibri" w:cs="Arial"/>
                <w:b/>
                <w:color w:val="FFFFFF"/>
                <w:sz w:val="22"/>
                <w:szCs w:val="22"/>
                <w:lang w:val="es-ES"/>
              </w:rPr>
              <w:t xml:space="preserve">Subtema 2: </w:t>
            </w:r>
            <w:r w:rsidRPr="00F60810">
              <w:rPr>
                <w:rFonts w:ascii="Calibri" w:eastAsia="Arial" w:hAnsi="Calibri" w:cs="Arial"/>
                <w:b/>
                <w:bCs/>
                <w:color w:val="FFFFFF"/>
                <w:sz w:val="22"/>
                <w:szCs w:val="22"/>
                <w:lang w:val="es-ES"/>
              </w:rPr>
              <w:t>Concepto y función de la respiración celular</w:t>
            </w:r>
          </w:p>
        </w:tc>
      </w:tr>
      <w:tr w:rsidR="00A166BB" w:rsidRPr="00070544" w:rsidTr="00305EA0">
        <w:trPr>
          <w:trHeight w:val="699"/>
        </w:trPr>
        <w:tc>
          <w:tcPr>
            <w:tcW w:w="10632" w:type="dxa"/>
            <w:gridSpan w:val="2"/>
          </w:tcPr>
          <w:p w:rsidR="00A166BB"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La </w:t>
            </w:r>
            <w:r w:rsidRPr="00F60810">
              <w:rPr>
                <w:rFonts w:ascii="Calibri" w:eastAsia="Times New Roman" w:hAnsi="Calibri" w:cs="Arial"/>
                <w:b/>
                <w:bCs/>
                <w:lang w:val="es-ES"/>
              </w:rPr>
              <w:t>respiración celular</w:t>
            </w:r>
            <w:r w:rsidRPr="00F60810">
              <w:rPr>
                <w:rFonts w:ascii="Calibri" w:eastAsia="Times New Roman" w:hAnsi="Calibri" w:cs="Arial"/>
                <w:lang w:val="es-ES"/>
              </w:rPr>
              <w:t xml:space="preserve"> es un proceso metabólico esencial mediante el cual las células transforman la </w:t>
            </w:r>
            <w:r w:rsidRPr="00F60810">
              <w:rPr>
                <w:rFonts w:ascii="Calibri" w:eastAsia="Times New Roman" w:hAnsi="Calibri" w:cs="Arial"/>
                <w:b/>
                <w:bCs/>
                <w:lang w:val="es-ES"/>
              </w:rPr>
              <w:t>energía química contenida en moléculas orgánicas</w:t>
            </w:r>
            <w:r w:rsidRPr="00F60810">
              <w:rPr>
                <w:rFonts w:ascii="Calibri" w:eastAsia="Times New Roman" w:hAnsi="Calibri" w:cs="Arial"/>
                <w:lang w:val="es-ES"/>
              </w:rPr>
              <w:t xml:space="preserve">, principalmente la glucosa, en </w:t>
            </w:r>
            <w:r w:rsidRPr="00F60810">
              <w:rPr>
                <w:rFonts w:ascii="Calibri" w:eastAsia="Times New Roman" w:hAnsi="Calibri" w:cs="Arial"/>
                <w:b/>
                <w:bCs/>
                <w:lang w:val="es-ES"/>
              </w:rPr>
              <w:t>ATP (</w:t>
            </w:r>
            <w:proofErr w:type="spellStart"/>
            <w:r w:rsidRPr="00F60810">
              <w:rPr>
                <w:rFonts w:ascii="Calibri" w:eastAsia="Times New Roman" w:hAnsi="Calibri" w:cs="Arial"/>
                <w:b/>
                <w:bCs/>
                <w:lang w:val="es-ES"/>
              </w:rPr>
              <w:t>adenosín</w:t>
            </w:r>
            <w:proofErr w:type="spellEnd"/>
            <w:r w:rsidRPr="00F60810">
              <w:rPr>
                <w:rFonts w:ascii="Calibri" w:eastAsia="Times New Roman" w:hAnsi="Calibri" w:cs="Arial"/>
                <w:b/>
                <w:bCs/>
                <w:lang w:val="es-ES"/>
              </w:rPr>
              <w:t xml:space="preserve"> </w:t>
            </w:r>
            <w:proofErr w:type="spellStart"/>
            <w:r w:rsidRPr="00F60810">
              <w:rPr>
                <w:rFonts w:ascii="Calibri" w:eastAsia="Times New Roman" w:hAnsi="Calibri" w:cs="Arial"/>
                <w:b/>
                <w:bCs/>
                <w:lang w:val="es-ES"/>
              </w:rPr>
              <w:t>trifosfato</w:t>
            </w:r>
            <w:proofErr w:type="spellEnd"/>
            <w:r w:rsidRPr="00F60810">
              <w:rPr>
                <w:rFonts w:ascii="Calibri" w:eastAsia="Times New Roman" w:hAnsi="Calibri" w:cs="Arial"/>
                <w:b/>
                <w:bCs/>
                <w:lang w:val="es-ES"/>
              </w:rPr>
              <w:t>)</w:t>
            </w:r>
            <w:r w:rsidRPr="00F60810">
              <w:rPr>
                <w:rFonts w:ascii="Calibri" w:eastAsia="Times New Roman" w:hAnsi="Calibri" w:cs="Arial"/>
                <w:lang w:val="es-ES"/>
              </w:rPr>
              <w:t xml:space="preserve">, la principal fuente de </w:t>
            </w:r>
            <w:r w:rsidRPr="00F60810">
              <w:rPr>
                <w:rFonts w:ascii="Calibri" w:eastAsia="Times New Roman" w:hAnsi="Calibri" w:cs="Arial"/>
                <w:lang w:val="es-ES"/>
              </w:rPr>
              <w:lastRenderedPageBreak/>
              <w:t xml:space="preserve">energía utilizable por la célula. Este proceso ocurre en las </w:t>
            </w:r>
            <w:r w:rsidRPr="00F60810">
              <w:rPr>
                <w:rFonts w:ascii="Calibri" w:eastAsia="Times New Roman" w:hAnsi="Calibri" w:cs="Arial"/>
                <w:b/>
                <w:bCs/>
                <w:lang w:val="es-ES"/>
              </w:rPr>
              <w:t>mitocondrias</w:t>
            </w:r>
            <w:r w:rsidRPr="00F60810">
              <w:rPr>
                <w:rFonts w:ascii="Calibri" w:eastAsia="Times New Roman" w:hAnsi="Calibri" w:cs="Arial"/>
                <w:lang w:val="es-ES"/>
              </w:rPr>
              <w:t xml:space="preserve"> de las células eucariotas y en el citoplasma de las procariotas, y permite que los organismos mantengan sus funciones vitales como el crecimiento, la reproducción, el transporte activo y la síntesis de biomoléculas.</w:t>
            </w:r>
          </w:p>
          <w:p w:rsidR="00A166BB" w:rsidRPr="00F60810" w:rsidRDefault="00A166BB" w:rsidP="00F60810">
            <w:pPr>
              <w:spacing w:line="276" w:lineRule="auto"/>
              <w:rPr>
                <w:rFonts w:ascii="Calibri" w:eastAsia="Times New Roman" w:hAnsi="Calibri" w:cs="Arial"/>
                <w:lang w:val="es-ES"/>
              </w:rPr>
            </w:pP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La respiración celular puede ser </w:t>
            </w:r>
            <w:r w:rsidRPr="00F60810">
              <w:rPr>
                <w:rFonts w:ascii="Calibri" w:eastAsia="Times New Roman" w:hAnsi="Calibri" w:cs="Arial"/>
                <w:b/>
                <w:bCs/>
                <w:lang w:val="es-ES"/>
              </w:rPr>
              <w:t>aeróbica</w:t>
            </w:r>
            <w:r w:rsidRPr="00F60810">
              <w:rPr>
                <w:rFonts w:ascii="Calibri" w:eastAsia="Times New Roman" w:hAnsi="Calibri" w:cs="Arial"/>
                <w:lang w:val="es-ES"/>
              </w:rPr>
              <w:t xml:space="preserve"> (cuando utiliza oxígeno) o </w:t>
            </w:r>
            <w:r w:rsidRPr="00F60810">
              <w:rPr>
                <w:rFonts w:ascii="Calibri" w:eastAsia="Times New Roman" w:hAnsi="Calibri" w:cs="Arial"/>
                <w:b/>
                <w:bCs/>
                <w:lang w:val="es-ES"/>
              </w:rPr>
              <w:t>anaeróbica</w:t>
            </w:r>
            <w:r w:rsidRPr="00F60810">
              <w:rPr>
                <w:rFonts w:ascii="Calibri" w:eastAsia="Times New Roman" w:hAnsi="Calibri" w:cs="Arial"/>
                <w:lang w:val="es-ES"/>
              </w:rPr>
              <w:t xml:space="preserve"> (cuando no lo utiliza). La forma aeróbica es más eficiente y consta de tres etapas principales:</w:t>
            </w:r>
          </w:p>
          <w:p w:rsidR="00A166BB" w:rsidRPr="00F60810" w:rsidRDefault="00A166BB" w:rsidP="00A166BB">
            <w:pPr>
              <w:numPr>
                <w:ilvl w:val="0"/>
                <w:numId w:val="8"/>
              </w:numPr>
              <w:spacing w:line="276" w:lineRule="auto"/>
              <w:rPr>
                <w:rFonts w:ascii="Calibri" w:eastAsia="Times New Roman" w:hAnsi="Calibri" w:cs="Arial"/>
                <w:lang w:val="es-ES"/>
              </w:rPr>
            </w:pPr>
            <w:r w:rsidRPr="00F60810">
              <w:rPr>
                <w:rFonts w:ascii="Calibri" w:eastAsia="Times New Roman" w:hAnsi="Calibri" w:cs="Arial"/>
                <w:b/>
                <w:bCs/>
                <w:lang w:val="es-ES"/>
              </w:rPr>
              <w:t>Glucólisis</w:t>
            </w:r>
            <w:r w:rsidRPr="00F60810">
              <w:rPr>
                <w:rFonts w:ascii="Calibri" w:eastAsia="Times New Roman" w:hAnsi="Calibri" w:cs="Arial"/>
                <w:lang w:val="es-ES"/>
              </w:rPr>
              <w:t>: ocurre en el citoplasma; la glucosa se divide en dos moléculas de ácido pirúvico, generando una pequeña cantidad de ATP.</w:t>
            </w:r>
          </w:p>
          <w:p w:rsidR="00A166BB" w:rsidRPr="00F60810" w:rsidRDefault="00A166BB" w:rsidP="00A166BB">
            <w:pPr>
              <w:numPr>
                <w:ilvl w:val="0"/>
                <w:numId w:val="8"/>
              </w:numPr>
              <w:spacing w:line="276" w:lineRule="auto"/>
              <w:rPr>
                <w:rFonts w:ascii="Calibri" w:eastAsia="Times New Roman" w:hAnsi="Calibri" w:cs="Arial"/>
                <w:lang w:val="es-ES"/>
              </w:rPr>
            </w:pPr>
            <w:r w:rsidRPr="00F60810">
              <w:rPr>
                <w:rFonts w:ascii="Calibri" w:eastAsia="Times New Roman" w:hAnsi="Calibri" w:cs="Arial"/>
                <w:b/>
                <w:bCs/>
                <w:lang w:val="es-ES"/>
              </w:rPr>
              <w:t>Ciclo de Krebs (o ciclo del ácido cítrico)</w:t>
            </w:r>
            <w:r w:rsidRPr="00F60810">
              <w:rPr>
                <w:rFonts w:ascii="Calibri" w:eastAsia="Times New Roman" w:hAnsi="Calibri" w:cs="Arial"/>
                <w:lang w:val="es-ES"/>
              </w:rPr>
              <w:t>: se realiza en la matriz mitocondrial; el ácido pirúvico se transforma en CO₂ y se generan electrones de alta energía.</w:t>
            </w:r>
          </w:p>
          <w:p w:rsidR="00A166BB" w:rsidRDefault="00A166BB" w:rsidP="00A166BB">
            <w:pPr>
              <w:numPr>
                <w:ilvl w:val="0"/>
                <w:numId w:val="8"/>
              </w:numPr>
              <w:spacing w:line="276" w:lineRule="auto"/>
              <w:rPr>
                <w:rFonts w:ascii="Calibri" w:eastAsia="Times New Roman" w:hAnsi="Calibri" w:cs="Arial"/>
                <w:lang w:val="es-ES"/>
              </w:rPr>
            </w:pPr>
            <w:r w:rsidRPr="00F60810">
              <w:rPr>
                <w:rFonts w:ascii="Calibri" w:eastAsia="Times New Roman" w:hAnsi="Calibri" w:cs="Arial"/>
                <w:b/>
                <w:bCs/>
                <w:lang w:val="es-ES"/>
              </w:rPr>
              <w:t>Cadena de transporte de electrones</w:t>
            </w:r>
            <w:r w:rsidRPr="00F60810">
              <w:rPr>
                <w:rFonts w:ascii="Calibri" w:eastAsia="Times New Roman" w:hAnsi="Calibri" w:cs="Arial"/>
                <w:lang w:val="es-ES"/>
              </w:rPr>
              <w:t>: ocurre en la membrana interna de la mitocondria; los electrones se transfieren a través de proteínas, generando un gradiente que permite la síntesis de ATP y la formación de agua.</w:t>
            </w:r>
          </w:p>
          <w:p w:rsidR="00A166BB" w:rsidRPr="00F60810" w:rsidRDefault="00A166BB" w:rsidP="00F60810">
            <w:pPr>
              <w:spacing w:line="276" w:lineRule="auto"/>
              <w:ind w:left="720"/>
              <w:rPr>
                <w:rFonts w:ascii="Calibri" w:eastAsia="Times New Roman" w:hAnsi="Calibri" w:cs="Arial"/>
                <w:lang w:val="es-ES"/>
              </w:rPr>
            </w:pP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La ecuación general de la respiración celular aeróbica es:</w:t>
            </w:r>
          </w:p>
          <w:p w:rsidR="00A166BB" w:rsidRDefault="00A166BB" w:rsidP="00F60810">
            <w:pPr>
              <w:spacing w:line="276" w:lineRule="auto"/>
              <w:rPr>
                <w:rFonts w:ascii="Calibri" w:eastAsia="Times New Roman" w:hAnsi="Calibri" w:cs="Arial"/>
                <w:lang w:val="es-ES"/>
              </w:rPr>
            </w:pPr>
            <m:oMathPara>
              <m:oMath>
                <m:sSub>
                  <m:sSubPr>
                    <m:ctrlPr>
                      <w:rPr>
                        <w:rFonts w:ascii="Cambria Math" w:eastAsia="Times New Roman" w:hAnsi="Cambria Math" w:cs="Arial"/>
                        <w:i/>
                        <w:sz w:val="24"/>
                        <w:szCs w:val="24"/>
                        <w:lang w:val="es-ES"/>
                      </w:rPr>
                    </m:ctrlPr>
                  </m:sSubPr>
                  <m:e>
                    <m:r>
                      <w:rPr>
                        <w:rFonts w:ascii="Cambria Math" w:hAnsi="Cambria Math" w:cs="Arial"/>
                        <w:lang w:val="es-ES"/>
                      </w:rPr>
                      <m:t>C</m:t>
                    </m:r>
                  </m:e>
                  <m:sub>
                    <m:r>
                      <w:rPr>
                        <w:rFonts w:ascii="Cambria Math" w:hAnsi="Cambria Math" w:cs="Arial"/>
                        <w:lang w:val="es-ES"/>
                      </w:rPr>
                      <m:t>6</m:t>
                    </m:r>
                  </m:sub>
                </m:sSub>
                <m:sSub>
                  <m:sSubPr>
                    <m:ctrlPr>
                      <w:rPr>
                        <w:rFonts w:ascii="Cambria Math" w:eastAsia="Times New Roman" w:hAnsi="Cambria Math" w:cs="Arial"/>
                        <w:i/>
                        <w:sz w:val="24"/>
                        <w:szCs w:val="24"/>
                        <w:lang w:val="es-ES"/>
                      </w:rPr>
                    </m:ctrlPr>
                  </m:sSubPr>
                  <m:e>
                    <m:r>
                      <w:rPr>
                        <w:rFonts w:ascii="Cambria Math" w:hAnsi="Cambria Math" w:cs="Arial"/>
                        <w:lang w:val="es-ES"/>
                      </w:rPr>
                      <m:t>H</m:t>
                    </m:r>
                  </m:e>
                  <m:sub>
                    <m:r>
                      <w:rPr>
                        <w:rFonts w:ascii="Cambria Math" w:hAnsi="Cambria Math" w:cs="Arial"/>
                        <w:lang w:val="es-ES"/>
                      </w:rPr>
                      <m:t>12</m:t>
                    </m:r>
                  </m:sub>
                </m:sSub>
                <m:sSub>
                  <m:sSubPr>
                    <m:ctrlPr>
                      <w:rPr>
                        <w:rFonts w:ascii="Cambria Math" w:eastAsia="Times New Roman" w:hAnsi="Cambria Math" w:cs="Arial"/>
                        <w:i/>
                        <w:sz w:val="24"/>
                        <w:szCs w:val="24"/>
                        <w:lang w:val="es-ES"/>
                      </w:rPr>
                    </m:ctrlPr>
                  </m:sSubPr>
                  <m:e>
                    <m:r>
                      <w:rPr>
                        <w:rFonts w:ascii="Cambria Math" w:hAnsi="Cambria Math" w:cs="Arial"/>
                        <w:lang w:val="es-ES"/>
                      </w:rPr>
                      <m:t>O</m:t>
                    </m:r>
                  </m:e>
                  <m:sub>
                    <m:r>
                      <w:rPr>
                        <w:rFonts w:ascii="Cambria Math" w:hAnsi="Cambria Math" w:cs="Arial"/>
                        <w:lang w:val="es-ES"/>
                      </w:rPr>
                      <m:t>6</m:t>
                    </m:r>
                  </m:sub>
                </m:sSub>
                <m:r>
                  <w:rPr>
                    <w:rFonts w:ascii="Cambria Math" w:hAnsi="Cambria Math" w:cs="Arial"/>
                    <w:lang w:val="es-ES"/>
                  </w:rPr>
                  <m:t>+6</m:t>
                </m:r>
                <m:sSub>
                  <m:sSubPr>
                    <m:ctrlPr>
                      <w:rPr>
                        <w:rFonts w:ascii="Cambria Math" w:eastAsia="Times New Roman" w:hAnsi="Cambria Math" w:cs="Arial"/>
                        <w:i/>
                        <w:sz w:val="24"/>
                        <w:szCs w:val="24"/>
                        <w:lang w:val="es-ES"/>
                      </w:rPr>
                    </m:ctrlPr>
                  </m:sSubPr>
                  <m:e>
                    <m:r>
                      <w:rPr>
                        <w:rFonts w:ascii="Cambria Math" w:hAnsi="Cambria Math" w:cs="Arial"/>
                        <w:lang w:val="es-ES"/>
                      </w:rPr>
                      <m:t>O</m:t>
                    </m:r>
                  </m:e>
                  <m:sub>
                    <m:r>
                      <w:rPr>
                        <w:rFonts w:ascii="Cambria Math" w:hAnsi="Cambria Math" w:cs="Arial"/>
                        <w:lang w:val="es-ES"/>
                      </w:rPr>
                      <m:t>2</m:t>
                    </m:r>
                  </m:sub>
                </m:sSub>
                <m:r>
                  <w:rPr>
                    <w:rFonts w:ascii="Cambria Math" w:eastAsia="Times New Roman" w:hAnsi="Cambria Math" w:cs="Arial"/>
                    <w:lang w:val="es-ES"/>
                  </w:rPr>
                  <m:t>→</m:t>
                </m:r>
                <m:r>
                  <w:rPr>
                    <w:rFonts w:ascii="Cambria Math" w:hAnsi="Cambria Math" w:cs="Arial"/>
                    <w:lang w:val="es-ES"/>
                  </w:rPr>
                  <m:t>6</m:t>
                </m:r>
                <m:sSub>
                  <m:sSubPr>
                    <m:ctrlPr>
                      <w:rPr>
                        <w:rFonts w:ascii="Cambria Math" w:eastAsia="Times New Roman" w:hAnsi="Cambria Math" w:cs="Arial"/>
                        <w:i/>
                        <w:sz w:val="24"/>
                        <w:szCs w:val="24"/>
                        <w:lang w:val="es-ES"/>
                      </w:rPr>
                    </m:ctrlPr>
                  </m:sSubPr>
                  <m:e>
                    <m:r>
                      <w:rPr>
                        <w:rFonts w:ascii="Cambria Math" w:hAnsi="Cambria Math" w:cs="Arial"/>
                        <w:lang w:val="es-ES"/>
                      </w:rPr>
                      <m:t>CO</m:t>
                    </m:r>
                  </m:e>
                  <m:sub>
                    <m:r>
                      <w:rPr>
                        <w:rFonts w:ascii="Cambria Math" w:hAnsi="Cambria Math" w:cs="Arial"/>
                        <w:lang w:val="es-ES"/>
                      </w:rPr>
                      <m:t>2</m:t>
                    </m:r>
                  </m:sub>
                </m:sSub>
                <m:r>
                  <w:rPr>
                    <w:rFonts w:ascii="Cambria Math" w:eastAsia="Times New Roman" w:hAnsi="Cambria Math" w:cs="Arial"/>
                    <w:sz w:val="24"/>
                    <w:szCs w:val="24"/>
                    <w:lang w:val="es-ES"/>
                  </w:rPr>
                  <m:t>+6</m:t>
                </m:r>
                <m:sSub>
                  <m:sSubPr>
                    <m:ctrlPr>
                      <w:rPr>
                        <w:rFonts w:ascii="Cambria Math" w:eastAsia="Times New Roman" w:hAnsi="Cambria Math" w:cs="Arial"/>
                        <w:i/>
                        <w:sz w:val="24"/>
                        <w:szCs w:val="24"/>
                        <w:lang w:val="es-ES"/>
                      </w:rPr>
                    </m:ctrlPr>
                  </m:sSubPr>
                  <m:e>
                    <m:r>
                      <w:rPr>
                        <w:rFonts w:ascii="Cambria Math" w:hAnsi="Cambria Math" w:cs="Arial"/>
                        <w:lang w:val="es-ES"/>
                      </w:rPr>
                      <m:t>H</m:t>
                    </m:r>
                  </m:e>
                  <m:sub>
                    <m:r>
                      <w:rPr>
                        <w:rFonts w:ascii="Cambria Math" w:hAnsi="Cambria Math" w:cs="Arial"/>
                        <w:lang w:val="es-ES"/>
                      </w:rPr>
                      <m:t>2</m:t>
                    </m:r>
                  </m:sub>
                </m:sSub>
                <m:r>
                  <w:rPr>
                    <w:rFonts w:ascii="Cambria Math" w:eastAsia="Times New Roman" w:hAnsi="Cambria Math" w:cs="Arial"/>
                    <w:sz w:val="24"/>
                    <w:szCs w:val="24"/>
                    <w:lang w:val="es-ES"/>
                  </w:rPr>
                  <m:t>O</m:t>
                </m:r>
                <m:r>
                  <w:rPr>
                    <w:rFonts w:ascii="Cambria Math" w:eastAsia="Times New Roman" w:hAnsi="Cambria Math" w:cs="Arial"/>
                    <w:lang w:val="es-ES"/>
                  </w:rPr>
                  <m:t>+ energía (ATP)</m:t>
                </m:r>
              </m:oMath>
            </m:oMathPara>
          </w:p>
          <w:p w:rsidR="00A166BB" w:rsidRPr="00F60810" w:rsidRDefault="00A166BB" w:rsidP="00F60810">
            <w:pPr>
              <w:spacing w:line="276" w:lineRule="auto"/>
              <w:rPr>
                <w:rFonts w:ascii="Calibri" w:eastAsia="Times New Roman" w:hAnsi="Calibri" w:cs="Arial"/>
                <w:lang w:val="es-ES"/>
              </w:rPr>
            </w:pPr>
          </w:p>
          <w:p w:rsidR="00A166BB"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Este proceso es complementario a la fotosíntesis: mientras que la fotosíntesis fija carbono y produce glucosa, la respiración celular libera carbono y utiliza esa glucosa para obtener energía. Juntos, forman un ciclo energético que sostiene la vida en los ecosistemas.</w:t>
            </w:r>
          </w:p>
          <w:p w:rsidR="00A166BB" w:rsidRPr="00F60810" w:rsidRDefault="00A166BB" w:rsidP="00F60810">
            <w:pPr>
              <w:spacing w:line="276" w:lineRule="auto"/>
              <w:rPr>
                <w:rFonts w:ascii="Calibri" w:eastAsia="Times New Roman" w:hAnsi="Calibri" w:cs="Arial"/>
                <w:lang w:val="es-ES"/>
              </w:rPr>
            </w:pP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Desde la perspectiva de la ingeniería ambiental, la respiración celular es clave para comprender la </w:t>
            </w:r>
            <w:r w:rsidRPr="00F60810">
              <w:rPr>
                <w:rFonts w:ascii="Calibri" w:eastAsia="Times New Roman" w:hAnsi="Calibri" w:cs="Arial"/>
                <w:b/>
                <w:bCs/>
                <w:lang w:val="es-ES"/>
              </w:rPr>
              <w:t>eficiencia metabólica de los organismos</w:t>
            </w:r>
            <w:r w:rsidRPr="00F60810">
              <w:rPr>
                <w:rFonts w:ascii="Calibri" w:eastAsia="Times New Roman" w:hAnsi="Calibri" w:cs="Arial"/>
                <w:lang w:val="es-ES"/>
              </w:rPr>
              <w:t xml:space="preserve">, su capacidad de adaptación a condiciones ambientales adversas y su rol en procesos como la </w:t>
            </w:r>
            <w:r w:rsidRPr="00F60810">
              <w:rPr>
                <w:rFonts w:ascii="Calibri" w:eastAsia="Times New Roman" w:hAnsi="Calibri" w:cs="Arial"/>
                <w:b/>
                <w:bCs/>
                <w:lang w:val="es-ES"/>
              </w:rPr>
              <w:t>degradación de materia orgánica</w:t>
            </w:r>
            <w:r w:rsidRPr="00F60810">
              <w:rPr>
                <w:rFonts w:ascii="Calibri" w:eastAsia="Times New Roman" w:hAnsi="Calibri" w:cs="Arial"/>
                <w:lang w:val="es-ES"/>
              </w:rPr>
              <w:t xml:space="preserve">, la </w:t>
            </w:r>
            <w:r w:rsidRPr="00F60810">
              <w:rPr>
                <w:rFonts w:ascii="Calibri" w:eastAsia="Times New Roman" w:hAnsi="Calibri" w:cs="Arial"/>
                <w:b/>
                <w:bCs/>
                <w:lang w:val="es-ES"/>
              </w:rPr>
              <w:t>bioenergía</w:t>
            </w:r>
            <w:r w:rsidRPr="00F60810">
              <w:rPr>
                <w:rFonts w:ascii="Calibri" w:eastAsia="Times New Roman" w:hAnsi="Calibri" w:cs="Arial"/>
                <w:lang w:val="es-ES"/>
              </w:rPr>
              <w:t xml:space="preserve"> y la </w:t>
            </w:r>
            <w:proofErr w:type="spellStart"/>
            <w:r w:rsidRPr="00F60810">
              <w:rPr>
                <w:rFonts w:ascii="Calibri" w:eastAsia="Times New Roman" w:hAnsi="Calibri" w:cs="Arial"/>
                <w:b/>
                <w:bCs/>
                <w:lang w:val="es-ES"/>
              </w:rPr>
              <w:t>biorremediación</w:t>
            </w:r>
            <w:proofErr w:type="spellEnd"/>
            <w:r w:rsidRPr="00F60810">
              <w:rPr>
                <w:rFonts w:ascii="Calibri" w:eastAsia="Times New Roman" w:hAnsi="Calibri" w:cs="Arial"/>
                <w:lang w:val="es-ES"/>
              </w:rPr>
              <w:t>.</w:t>
            </w:r>
          </w:p>
          <w:p w:rsidR="00A166BB" w:rsidRPr="00070544" w:rsidRDefault="00A166BB" w:rsidP="00F60810">
            <w:pPr>
              <w:spacing w:line="276" w:lineRule="auto"/>
              <w:rPr>
                <w:rFonts w:ascii="Calibri" w:eastAsia="Times New Roman" w:hAnsi="Calibri" w:cs="Arial"/>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070544">
            <w:pPr>
              <w:spacing w:line="276" w:lineRule="auto"/>
              <w:rPr>
                <w:rFonts w:ascii="Calibri" w:eastAsia="Arial" w:hAnsi="Calibri" w:cs="Arial"/>
                <w:b/>
                <w:color w:val="FFFFFF"/>
              </w:rPr>
            </w:pPr>
            <w:r w:rsidRPr="00070544">
              <w:rPr>
                <w:rFonts w:ascii="Calibri" w:eastAsia="Arial" w:hAnsi="Calibri" w:cs="Arial"/>
                <w:b/>
                <w:color w:val="FFFFFF"/>
              </w:rPr>
              <w:lastRenderedPageBreak/>
              <w:t>Ejemplos o casos subtema 2:</w:t>
            </w:r>
          </w:p>
        </w:tc>
      </w:tr>
      <w:tr w:rsidR="00A166BB" w:rsidRPr="00070544" w:rsidTr="00305EA0">
        <w:trPr>
          <w:trHeight w:val="2835"/>
        </w:trPr>
        <w:tc>
          <w:tcPr>
            <w:tcW w:w="10632" w:type="dxa"/>
            <w:gridSpan w:val="2"/>
          </w:tcPr>
          <w:p w:rsidR="00A166BB" w:rsidRPr="00F60810" w:rsidRDefault="00A166BB" w:rsidP="00F60810">
            <w:pPr>
              <w:spacing w:line="276" w:lineRule="auto"/>
              <w:rPr>
                <w:rFonts w:ascii="Calibri" w:eastAsia="Times New Roman" w:hAnsi="Calibri" w:cs="Arial"/>
                <w:b/>
                <w:bCs/>
                <w:lang w:val="es-ES"/>
              </w:rPr>
            </w:pPr>
            <w:r w:rsidRPr="00F60810">
              <w:rPr>
                <w:rFonts w:ascii="Calibri" w:eastAsia="Times New Roman" w:hAnsi="Calibri" w:cs="Arial"/>
                <w:b/>
                <w:bCs/>
                <w:lang w:val="es-ES"/>
              </w:rPr>
              <w:t>Ejemplo aplicado</w:t>
            </w: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En estudios de </w:t>
            </w:r>
            <w:r w:rsidRPr="00F60810">
              <w:rPr>
                <w:rFonts w:ascii="Calibri" w:eastAsia="Times New Roman" w:hAnsi="Calibri" w:cs="Arial"/>
                <w:b/>
                <w:bCs/>
                <w:lang w:val="es-ES"/>
              </w:rPr>
              <w:t>resiliencia vegetal en zonas áridas del norte peruano</w:t>
            </w:r>
            <w:r w:rsidRPr="00F60810">
              <w:rPr>
                <w:rFonts w:ascii="Calibri" w:eastAsia="Times New Roman" w:hAnsi="Calibri" w:cs="Arial"/>
                <w:lang w:val="es-ES"/>
              </w:rPr>
              <w:t xml:space="preserve">, se analiza la eficiencia de la respiración celular en especies como el </w:t>
            </w:r>
            <w:proofErr w:type="spellStart"/>
            <w:r w:rsidRPr="00F60810">
              <w:rPr>
                <w:rFonts w:ascii="Calibri" w:eastAsia="Times New Roman" w:hAnsi="Calibri" w:cs="Arial"/>
                <w:i/>
                <w:iCs/>
                <w:lang w:val="es-ES"/>
              </w:rPr>
              <w:t>Prosopis</w:t>
            </w:r>
            <w:proofErr w:type="spellEnd"/>
            <w:r w:rsidRPr="00F60810">
              <w:rPr>
                <w:rFonts w:ascii="Calibri" w:eastAsia="Times New Roman" w:hAnsi="Calibri" w:cs="Arial"/>
                <w:i/>
                <w:iCs/>
                <w:lang w:val="es-ES"/>
              </w:rPr>
              <w:t xml:space="preserve"> </w:t>
            </w:r>
            <w:proofErr w:type="spellStart"/>
            <w:r w:rsidRPr="00F60810">
              <w:rPr>
                <w:rFonts w:ascii="Calibri" w:eastAsia="Times New Roman" w:hAnsi="Calibri" w:cs="Arial"/>
                <w:i/>
                <w:iCs/>
                <w:lang w:val="es-ES"/>
              </w:rPr>
              <w:t>pallida</w:t>
            </w:r>
            <w:proofErr w:type="spellEnd"/>
            <w:r w:rsidRPr="00F60810">
              <w:rPr>
                <w:rFonts w:ascii="Calibri" w:eastAsia="Times New Roman" w:hAnsi="Calibri" w:cs="Arial"/>
                <w:lang w:val="es-ES"/>
              </w:rPr>
              <w:t xml:space="preserve"> (algarrobo), que muestra una alta capacidad de mantener su metabolismo activo bajo condiciones de estrés hídrico. Esta eficiencia respiratoria permite su uso en proyectos de reforestación y recuperación de suelos degradados.</w:t>
            </w:r>
          </w:p>
          <w:p w:rsidR="00A166BB" w:rsidRPr="00F60810" w:rsidRDefault="00A166BB" w:rsidP="00F60810">
            <w:pPr>
              <w:spacing w:line="276" w:lineRule="auto"/>
              <w:rPr>
                <w:rFonts w:ascii="Calibri" w:eastAsia="Times New Roman" w:hAnsi="Calibri" w:cs="Arial"/>
                <w:lang w:val="en-US"/>
              </w:rPr>
            </w:pPr>
          </w:p>
          <w:p w:rsidR="00A166BB" w:rsidRPr="00F60810" w:rsidRDefault="00A166BB" w:rsidP="00F60810">
            <w:pPr>
              <w:spacing w:line="276" w:lineRule="auto"/>
              <w:rPr>
                <w:rFonts w:ascii="Calibri" w:eastAsia="Times New Roman" w:hAnsi="Calibri" w:cs="Arial"/>
                <w:b/>
                <w:bCs/>
                <w:lang w:val="es-ES"/>
              </w:rPr>
            </w:pPr>
            <w:r w:rsidRPr="00F60810">
              <w:rPr>
                <w:rFonts w:ascii="Calibri" w:eastAsia="Times New Roman" w:hAnsi="Calibri" w:cs="Arial"/>
                <w:b/>
                <w:bCs/>
                <w:lang w:val="es-ES"/>
              </w:rPr>
              <w:t>Conexión teoría-práctica profesional</w:t>
            </w: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Comprender la respiración celular permite a los profesionales en ingeniería ambiental </w:t>
            </w:r>
            <w:r w:rsidRPr="00F60810">
              <w:rPr>
                <w:rFonts w:ascii="Calibri" w:eastAsia="Times New Roman" w:hAnsi="Calibri" w:cs="Arial"/>
                <w:b/>
                <w:bCs/>
                <w:lang w:val="es-ES"/>
              </w:rPr>
              <w:t>evaluar la viabilidad de especies vegetales y microorganismos</w:t>
            </w:r>
            <w:r w:rsidRPr="00F60810">
              <w:rPr>
                <w:rFonts w:ascii="Calibri" w:eastAsia="Times New Roman" w:hAnsi="Calibri" w:cs="Arial"/>
                <w:lang w:val="es-ES"/>
              </w:rPr>
              <w:t xml:space="preserve"> en proyectos de restauración ecológica, agricultura sostenible y tratamiento biológico de residuos. Por ejemplo, en biodigestores, se seleccionan bacterias anaerobias con alta eficiencia respiratoria para transformar residuos orgánicos en biogás.</w:t>
            </w: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Además, este conocimiento es útil para </w:t>
            </w:r>
            <w:r w:rsidRPr="00F60810">
              <w:rPr>
                <w:rFonts w:ascii="Calibri" w:eastAsia="Times New Roman" w:hAnsi="Calibri" w:cs="Arial"/>
                <w:b/>
                <w:bCs/>
                <w:lang w:val="es-ES"/>
              </w:rPr>
              <w:t>modelar el metabolismo energético</w:t>
            </w:r>
            <w:r w:rsidRPr="00F60810">
              <w:rPr>
                <w:rFonts w:ascii="Calibri" w:eastAsia="Times New Roman" w:hAnsi="Calibri" w:cs="Arial"/>
                <w:lang w:val="es-ES"/>
              </w:rPr>
              <w:t xml:space="preserve"> de organismos utilizados en </w:t>
            </w:r>
            <w:proofErr w:type="spellStart"/>
            <w:r w:rsidRPr="00F60810">
              <w:rPr>
                <w:rFonts w:ascii="Calibri" w:eastAsia="Times New Roman" w:hAnsi="Calibri" w:cs="Arial"/>
                <w:lang w:val="es-ES"/>
              </w:rPr>
              <w:t>biofiltros</w:t>
            </w:r>
            <w:proofErr w:type="spellEnd"/>
            <w:r w:rsidRPr="00F60810">
              <w:rPr>
                <w:rFonts w:ascii="Calibri" w:eastAsia="Times New Roman" w:hAnsi="Calibri" w:cs="Arial"/>
                <w:lang w:val="es-ES"/>
              </w:rPr>
              <w:t xml:space="preserve">, humedales artificiales y sistemas agroecológicos, donde la capacidad de generar ATP determina la funcionalidad y </w:t>
            </w:r>
            <w:r w:rsidRPr="00F60810">
              <w:rPr>
                <w:rFonts w:ascii="Calibri" w:eastAsia="Times New Roman" w:hAnsi="Calibri" w:cs="Arial"/>
                <w:lang w:val="es-ES"/>
              </w:rPr>
              <w:lastRenderedPageBreak/>
              <w:t>sostenibilidad del sistema. La respiración celular, por tanto, no es solo un proceso interno, sino una herramienta estratégica para diseñar soluciones ambientales basadas en procesos biológicos.</w:t>
            </w:r>
          </w:p>
          <w:p w:rsidR="00A166BB" w:rsidRPr="0048579E" w:rsidRDefault="00A166BB" w:rsidP="0048579E">
            <w:pPr>
              <w:pStyle w:val="NormalWeb"/>
              <w:spacing w:before="0" w:beforeAutospacing="0" w:after="0" w:afterAutospacing="0" w:line="276" w:lineRule="auto"/>
              <w:rPr>
                <w:rFonts w:ascii="Calibri" w:hAnsi="Calibri" w:cs="Arial"/>
                <w:sz w:val="22"/>
                <w:szCs w:val="22"/>
                <w:lang w:val="es-ES"/>
              </w:rPr>
            </w:pPr>
          </w:p>
        </w:tc>
      </w:tr>
      <w:tr w:rsidR="00A166BB" w:rsidRPr="00070544" w:rsidTr="00305EA0">
        <w:trPr>
          <w:trHeight w:val="567"/>
        </w:trPr>
        <w:tc>
          <w:tcPr>
            <w:tcW w:w="10632" w:type="dxa"/>
            <w:gridSpan w:val="2"/>
            <w:shd w:val="clear" w:color="auto" w:fill="002060"/>
            <w:vAlign w:val="center"/>
          </w:tcPr>
          <w:p w:rsidR="00A166BB" w:rsidRPr="00F60810" w:rsidRDefault="00A166BB" w:rsidP="00F60810">
            <w:pPr>
              <w:pStyle w:val="NormalWeb"/>
              <w:spacing w:before="0" w:beforeAutospacing="0" w:after="0" w:afterAutospacing="0"/>
              <w:rPr>
                <w:rFonts w:ascii="Calibri" w:hAnsi="Calibri" w:cs="Arial"/>
                <w:sz w:val="22"/>
                <w:szCs w:val="22"/>
                <w:lang w:val="es-ES"/>
              </w:rPr>
            </w:pPr>
            <w:r w:rsidRPr="00070544">
              <w:rPr>
                <w:rFonts w:ascii="Calibri" w:eastAsia="Arial" w:hAnsi="Calibri" w:cs="Arial"/>
                <w:b/>
                <w:color w:val="FFFFFF"/>
                <w:sz w:val="22"/>
                <w:szCs w:val="22"/>
                <w:lang w:val="es-ES"/>
              </w:rPr>
              <w:lastRenderedPageBreak/>
              <w:t xml:space="preserve">Subtema 3: </w:t>
            </w:r>
            <w:r w:rsidRPr="00F60810">
              <w:rPr>
                <w:rFonts w:ascii="Calibri" w:eastAsia="Arial" w:hAnsi="Calibri" w:cs="Arial"/>
                <w:b/>
                <w:color w:val="FFFFFF"/>
                <w:sz w:val="22"/>
                <w:szCs w:val="22"/>
                <w:lang w:val="es-ES"/>
              </w:rPr>
              <w:t>Relación entre fotosíntesis y respiración celular</w:t>
            </w:r>
          </w:p>
        </w:tc>
      </w:tr>
      <w:tr w:rsidR="00A166BB" w:rsidRPr="00070544" w:rsidTr="00305EA0">
        <w:trPr>
          <w:trHeight w:val="2835"/>
        </w:trPr>
        <w:tc>
          <w:tcPr>
            <w:tcW w:w="10632" w:type="dxa"/>
            <w:gridSpan w:val="2"/>
          </w:tcPr>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La </w:t>
            </w:r>
            <w:r w:rsidRPr="00F60810">
              <w:rPr>
                <w:rFonts w:ascii="Calibri" w:eastAsia="Times New Roman" w:hAnsi="Calibri" w:cs="Arial"/>
                <w:b/>
                <w:bCs/>
                <w:lang w:val="es-ES"/>
              </w:rPr>
              <w:t>fotosíntesis</w:t>
            </w:r>
            <w:r w:rsidRPr="00F60810">
              <w:rPr>
                <w:rFonts w:ascii="Calibri" w:eastAsia="Times New Roman" w:hAnsi="Calibri" w:cs="Arial"/>
                <w:lang w:val="es-ES"/>
              </w:rPr>
              <w:t xml:space="preserve"> y la </w:t>
            </w:r>
            <w:r w:rsidRPr="00F60810">
              <w:rPr>
                <w:rFonts w:ascii="Calibri" w:eastAsia="Times New Roman" w:hAnsi="Calibri" w:cs="Arial"/>
                <w:b/>
                <w:bCs/>
                <w:lang w:val="es-ES"/>
              </w:rPr>
              <w:t>respiración celular</w:t>
            </w:r>
            <w:r w:rsidRPr="00F60810">
              <w:rPr>
                <w:rFonts w:ascii="Calibri" w:eastAsia="Times New Roman" w:hAnsi="Calibri" w:cs="Arial"/>
                <w:lang w:val="es-ES"/>
              </w:rPr>
              <w:t xml:space="preserve"> son procesos bioquímicos complementarios que forman parte de un ciclo energético fundamental para la vida en la Tierra. Aunque ocurren en organismos distintos o en diferentes momentos del metabolismo celular, están profundamente interconectados a nivel molecular, ecológico y funcional.</w:t>
            </w:r>
          </w:p>
          <w:p w:rsidR="00A166BB" w:rsidRDefault="00A166BB" w:rsidP="00F60810">
            <w:pPr>
              <w:spacing w:line="276" w:lineRule="auto"/>
              <w:rPr>
                <w:rFonts w:ascii="Calibri" w:eastAsia="Times New Roman" w:hAnsi="Calibri" w:cs="Arial"/>
                <w:lang w:val="es-ES"/>
              </w:rPr>
            </w:pPr>
          </w:p>
          <w:p w:rsidR="00A166BB" w:rsidRPr="00F60810" w:rsidRDefault="00A166BB" w:rsidP="00F60810">
            <w:pPr>
              <w:spacing w:line="276" w:lineRule="auto"/>
              <w:rPr>
                <w:rFonts w:ascii="Calibri" w:eastAsia="Times New Roman" w:hAnsi="Calibri" w:cs="Arial"/>
                <w:lang w:val="en-US"/>
              </w:rPr>
            </w:pPr>
            <w:r w:rsidRPr="00F60810">
              <w:rPr>
                <w:rFonts w:ascii="Calibri" w:eastAsia="Times New Roman" w:hAnsi="Calibri" w:cs="Arial"/>
                <w:lang w:val="es-ES"/>
              </w:rPr>
              <w:t xml:space="preserve">La </w:t>
            </w:r>
            <w:r w:rsidRPr="00F60810">
              <w:rPr>
                <w:rFonts w:ascii="Calibri" w:eastAsia="Times New Roman" w:hAnsi="Calibri" w:cs="Arial"/>
                <w:b/>
                <w:bCs/>
                <w:lang w:val="es-ES"/>
              </w:rPr>
              <w:t>fotosíntesis</w:t>
            </w:r>
            <w:r w:rsidRPr="00F60810">
              <w:rPr>
                <w:rFonts w:ascii="Calibri" w:eastAsia="Times New Roman" w:hAnsi="Calibri" w:cs="Arial"/>
                <w:lang w:val="es-ES"/>
              </w:rPr>
              <w:t xml:space="preserve"> convierte la energía solar en energía química, almacenada en moléculas de glucosa, y libera </w:t>
            </w:r>
            <w:r w:rsidRPr="00F60810">
              <w:rPr>
                <w:rFonts w:ascii="Calibri" w:eastAsia="Times New Roman" w:hAnsi="Calibri" w:cs="Arial"/>
                <w:b/>
                <w:bCs/>
                <w:lang w:val="es-ES"/>
              </w:rPr>
              <w:t>oxígeno</w:t>
            </w:r>
            <w:r w:rsidRPr="00F60810">
              <w:rPr>
                <w:rFonts w:ascii="Calibri" w:eastAsia="Times New Roman" w:hAnsi="Calibri" w:cs="Arial"/>
                <w:lang w:val="es-ES"/>
              </w:rPr>
              <w:t xml:space="preserve"> como subproducto. Por su parte, la </w:t>
            </w:r>
            <w:r w:rsidRPr="00F60810">
              <w:rPr>
                <w:rFonts w:ascii="Calibri" w:eastAsia="Times New Roman" w:hAnsi="Calibri" w:cs="Arial"/>
                <w:b/>
                <w:bCs/>
                <w:lang w:val="es-ES"/>
              </w:rPr>
              <w:t>respiración celular</w:t>
            </w:r>
            <w:r w:rsidRPr="00F60810">
              <w:rPr>
                <w:rFonts w:ascii="Calibri" w:eastAsia="Times New Roman" w:hAnsi="Calibri" w:cs="Arial"/>
                <w:lang w:val="es-ES"/>
              </w:rPr>
              <w:t xml:space="preserve"> utiliza esa glucosa y el oxígeno para producir </w:t>
            </w:r>
            <w:r w:rsidRPr="00F60810">
              <w:rPr>
                <w:rFonts w:ascii="Calibri" w:eastAsia="Times New Roman" w:hAnsi="Calibri" w:cs="Arial"/>
                <w:b/>
                <w:bCs/>
                <w:lang w:val="es-ES"/>
              </w:rPr>
              <w:t>ATP</w:t>
            </w:r>
            <w:r w:rsidRPr="00F60810">
              <w:rPr>
                <w:rFonts w:ascii="Calibri" w:eastAsia="Times New Roman" w:hAnsi="Calibri" w:cs="Arial"/>
                <w:lang w:val="es-ES"/>
              </w:rPr>
              <w:t xml:space="preserve">, liberando </w:t>
            </w:r>
            <w:r w:rsidRPr="00F60810">
              <w:rPr>
                <w:rFonts w:ascii="Calibri" w:eastAsia="Times New Roman" w:hAnsi="Calibri" w:cs="Arial"/>
                <w:b/>
                <w:bCs/>
                <w:lang w:val="es-ES"/>
              </w:rPr>
              <w:t>dióxido de carbono</w:t>
            </w:r>
            <w:r w:rsidRPr="00F60810">
              <w:rPr>
                <w:rFonts w:ascii="Calibri" w:eastAsia="Times New Roman" w:hAnsi="Calibri" w:cs="Arial"/>
                <w:lang w:val="es-ES"/>
              </w:rPr>
              <w:t xml:space="preserve"> y </w:t>
            </w:r>
            <w:r w:rsidRPr="00F60810">
              <w:rPr>
                <w:rFonts w:ascii="Calibri" w:eastAsia="Times New Roman" w:hAnsi="Calibri" w:cs="Arial"/>
                <w:b/>
                <w:bCs/>
                <w:lang w:val="es-ES"/>
              </w:rPr>
              <w:t>agua</w:t>
            </w:r>
            <w:r w:rsidRPr="00F60810">
              <w:rPr>
                <w:rFonts w:ascii="Calibri" w:eastAsia="Times New Roman" w:hAnsi="Calibri" w:cs="Arial"/>
                <w:lang w:val="es-ES"/>
              </w:rPr>
              <w:t xml:space="preserve">. </w:t>
            </w:r>
            <w:proofErr w:type="spellStart"/>
            <w:r w:rsidRPr="00F60810">
              <w:rPr>
                <w:rFonts w:ascii="Calibri" w:eastAsia="Times New Roman" w:hAnsi="Calibri" w:cs="Arial"/>
                <w:lang w:val="en-US"/>
              </w:rPr>
              <w:t>Esta</w:t>
            </w:r>
            <w:proofErr w:type="spellEnd"/>
            <w:r w:rsidRPr="00F60810">
              <w:rPr>
                <w:rFonts w:ascii="Calibri" w:eastAsia="Times New Roman" w:hAnsi="Calibri" w:cs="Arial"/>
                <w:lang w:val="en-US"/>
              </w:rPr>
              <w:t xml:space="preserve"> </w:t>
            </w:r>
            <w:proofErr w:type="spellStart"/>
            <w:r w:rsidRPr="00F60810">
              <w:rPr>
                <w:rFonts w:ascii="Calibri" w:eastAsia="Times New Roman" w:hAnsi="Calibri" w:cs="Arial"/>
                <w:lang w:val="en-US"/>
              </w:rPr>
              <w:t>interdependencia</w:t>
            </w:r>
            <w:proofErr w:type="spellEnd"/>
            <w:r w:rsidRPr="00F60810">
              <w:rPr>
                <w:rFonts w:ascii="Calibri" w:eastAsia="Times New Roman" w:hAnsi="Calibri" w:cs="Arial"/>
                <w:lang w:val="en-US"/>
              </w:rPr>
              <w:t xml:space="preserve"> </w:t>
            </w:r>
            <w:proofErr w:type="spellStart"/>
            <w:r w:rsidRPr="00F60810">
              <w:rPr>
                <w:rFonts w:ascii="Calibri" w:eastAsia="Times New Roman" w:hAnsi="Calibri" w:cs="Arial"/>
                <w:lang w:val="en-US"/>
              </w:rPr>
              <w:t>puede</w:t>
            </w:r>
            <w:proofErr w:type="spellEnd"/>
            <w:r w:rsidRPr="00F60810">
              <w:rPr>
                <w:rFonts w:ascii="Calibri" w:eastAsia="Times New Roman" w:hAnsi="Calibri" w:cs="Arial"/>
                <w:lang w:val="en-US"/>
              </w:rPr>
              <w:t xml:space="preserve"> </w:t>
            </w:r>
            <w:proofErr w:type="spellStart"/>
            <w:r w:rsidRPr="00F60810">
              <w:rPr>
                <w:rFonts w:ascii="Calibri" w:eastAsia="Times New Roman" w:hAnsi="Calibri" w:cs="Arial"/>
                <w:lang w:val="en-US"/>
              </w:rPr>
              <w:t>representarse</w:t>
            </w:r>
            <w:proofErr w:type="spellEnd"/>
            <w:r w:rsidRPr="00F60810">
              <w:rPr>
                <w:rFonts w:ascii="Calibri" w:eastAsia="Times New Roman" w:hAnsi="Calibri" w:cs="Arial"/>
                <w:lang w:val="en-US"/>
              </w:rPr>
              <w:t xml:space="preserve"> </w:t>
            </w:r>
            <w:proofErr w:type="spellStart"/>
            <w:r w:rsidRPr="00F60810">
              <w:rPr>
                <w:rFonts w:ascii="Calibri" w:eastAsia="Times New Roman" w:hAnsi="Calibri" w:cs="Arial"/>
                <w:lang w:val="en-US"/>
              </w:rPr>
              <w:t>como</w:t>
            </w:r>
            <w:proofErr w:type="spellEnd"/>
            <w:r w:rsidRPr="00F60810">
              <w:rPr>
                <w:rFonts w:ascii="Calibri" w:eastAsia="Times New Roman" w:hAnsi="Calibri" w:cs="Arial"/>
                <w:lang w:val="en-US"/>
              </w:rPr>
              <w:t xml:space="preserve"> un </w:t>
            </w:r>
            <w:proofErr w:type="spellStart"/>
            <w:r w:rsidRPr="00F60810">
              <w:rPr>
                <w:rFonts w:ascii="Calibri" w:eastAsia="Times New Roman" w:hAnsi="Calibri" w:cs="Arial"/>
                <w:lang w:val="en-US"/>
              </w:rPr>
              <w:t>ciclo</w:t>
            </w:r>
            <w:proofErr w:type="spellEnd"/>
            <w:r w:rsidRPr="00F60810">
              <w:rPr>
                <w:rFonts w:ascii="Calibri" w:eastAsia="Times New Roman" w:hAnsi="Calibri" w:cs="Arial"/>
                <w:lang w:val="en-US"/>
              </w:rPr>
              <w:t xml:space="preserve"> </w:t>
            </w:r>
            <w:proofErr w:type="spellStart"/>
            <w:r w:rsidRPr="00F60810">
              <w:rPr>
                <w:rFonts w:ascii="Calibri" w:eastAsia="Times New Roman" w:hAnsi="Calibri" w:cs="Arial"/>
                <w:lang w:val="en-US"/>
              </w:rPr>
              <w:t>cerrado</w:t>
            </w:r>
            <w:proofErr w:type="spellEnd"/>
            <w:r w:rsidRPr="00F60810">
              <w:rPr>
                <w:rFonts w:ascii="Calibri" w:eastAsia="Times New Roman" w:hAnsi="Calibri" w:cs="Arial"/>
                <w:lang w:val="en-US"/>
              </w:rPr>
              <w:t>:</w:t>
            </w:r>
          </w:p>
          <w:p w:rsidR="00A166BB" w:rsidRPr="00F60810" w:rsidRDefault="00A166BB" w:rsidP="00A166BB">
            <w:pPr>
              <w:numPr>
                <w:ilvl w:val="0"/>
                <w:numId w:val="9"/>
              </w:numPr>
              <w:tabs>
                <w:tab w:val="left" w:pos="1020"/>
              </w:tabs>
              <w:spacing w:line="276" w:lineRule="auto"/>
              <w:rPr>
                <w:rFonts w:ascii="Calibri" w:hAnsi="Calibri" w:cs="Arial"/>
                <w:lang w:val="es-ES"/>
              </w:rPr>
            </w:pPr>
            <w:r w:rsidRPr="00F60810">
              <w:rPr>
                <w:rFonts w:ascii="Calibri" w:eastAsia="Times New Roman" w:hAnsi="Calibri" w:cs="Arial"/>
                <w:b/>
                <w:bCs/>
                <w:lang w:val="es-ES"/>
              </w:rPr>
              <w:t>Fotosíntesis</w:t>
            </w:r>
            <w:r w:rsidRPr="00F60810">
              <w:rPr>
                <w:rFonts w:ascii="Calibri" w:eastAsia="Times New Roman" w:hAnsi="Calibri" w:cs="Arial"/>
                <w:lang w:val="es-ES"/>
              </w:rPr>
              <w:t>:</w:t>
            </w:r>
            <w:r>
              <w:rPr>
                <w:rFonts w:ascii="Calibri" w:eastAsia="Times New Roman" w:hAnsi="Calibri" w:cs="Arial"/>
                <w:lang w:val="es-ES"/>
              </w:rPr>
              <w:t xml:space="preserve"> </w:t>
            </w:r>
            <m:oMath>
              <m:r>
                <w:rPr>
                  <w:rFonts w:ascii="Cambria Math" w:hAnsi="Cambria Math" w:cs="Arial"/>
                  <w:lang w:val="es-ES"/>
                </w:rPr>
                <m:t>6</m:t>
              </m:r>
              <m:sSub>
                <m:sSubPr>
                  <m:ctrlPr>
                    <w:rPr>
                      <w:rFonts w:ascii="Cambria Math" w:eastAsia="Times New Roman" w:hAnsi="Cambria Math" w:cs="Arial"/>
                      <w:i/>
                      <w:sz w:val="24"/>
                      <w:szCs w:val="24"/>
                      <w:lang w:val="es-ES"/>
                    </w:rPr>
                  </m:ctrlPr>
                </m:sSubPr>
                <m:e>
                  <m:r>
                    <w:rPr>
                      <w:rFonts w:ascii="Cambria Math" w:hAnsi="Cambria Math" w:cs="Arial"/>
                      <w:lang w:val="es-ES"/>
                    </w:rPr>
                    <m:t>CO</m:t>
                  </m:r>
                </m:e>
                <m:sub>
                  <m:r>
                    <w:rPr>
                      <w:rFonts w:ascii="Cambria Math" w:hAnsi="Cambria Math" w:cs="Arial"/>
                      <w:lang w:val="es-ES"/>
                    </w:rPr>
                    <m:t>2</m:t>
                  </m:r>
                </m:sub>
              </m:sSub>
              <m:r>
                <w:rPr>
                  <w:rFonts w:ascii="Cambria Math" w:hAnsi="Cambria Math" w:cs="Arial"/>
                  <w:lang w:val="es-ES"/>
                </w:rPr>
                <m:t>+6</m:t>
              </m:r>
              <m:sSub>
                <m:sSubPr>
                  <m:ctrlPr>
                    <w:rPr>
                      <w:rFonts w:ascii="Cambria Math" w:eastAsia="Times New Roman" w:hAnsi="Cambria Math" w:cs="Arial"/>
                      <w:i/>
                      <w:sz w:val="24"/>
                      <w:szCs w:val="24"/>
                      <w:lang w:val="es-ES"/>
                    </w:rPr>
                  </m:ctrlPr>
                </m:sSubPr>
                <m:e>
                  <m:r>
                    <w:rPr>
                      <w:rFonts w:ascii="Cambria Math" w:hAnsi="Cambria Math" w:cs="Arial"/>
                      <w:lang w:val="es-ES"/>
                    </w:rPr>
                    <m:t>H</m:t>
                  </m:r>
                </m:e>
                <m:sub>
                  <m:r>
                    <w:rPr>
                      <w:rFonts w:ascii="Cambria Math" w:hAnsi="Cambria Math" w:cs="Arial"/>
                      <w:lang w:val="es-ES"/>
                    </w:rPr>
                    <m:t>2</m:t>
                  </m:r>
                </m:sub>
              </m:sSub>
              <m:r>
                <w:rPr>
                  <w:rFonts w:ascii="Cambria Math" w:hAnsi="Cambria Math" w:cs="Arial"/>
                  <w:lang w:val="es-ES"/>
                </w:rPr>
                <m:t>O+luz→</m:t>
              </m:r>
              <m:sSub>
                <m:sSubPr>
                  <m:ctrlPr>
                    <w:rPr>
                      <w:rFonts w:ascii="Cambria Math" w:eastAsia="Times New Roman" w:hAnsi="Cambria Math" w:cs="Arial"/>
                      <w:i/>
                      <w:sz w:val="24"/>
                      <w:szCs w:val="24"/>
                      <w:lang w:val="es-ES"/>
                    </w:rPr>
                  </m:ctrlPr>
                </m:sSubPr>
                <m:e>
                  <m:r>
                    <w:rPr>
                      <w:rFonts w:ascii="Cambria Math" w:hAnsi="Cambria Math" w:cs="Arial"/>
                      <w:lang w:val="es-ES"/>
                    </w:rPr>
                    <m:t>C</m:t>
                  </m:r>
                </m:e>
                <m:sub>
                  <m:r>
                    <w:rPr>
                      <w:rFonts w:ascii="Cambria Math" w:hAnsi="Cambria Math" w:cs="Arial"/>
                      <w:lang w:val="es-ES"/>
                    </w:rPr>
                    <m:t>6</m:t>
                  </m:r>
                </m:sub>
              </m:sSub>
              <m:sSub>
                <m:sSubPr>
                  <m:ctrlPr>
                    <w:rPr>
                      <w:rFonts w:ascii="Cambria Math" w:eastAsia="Times New Roman" w:hAnsi="Cambria Math" w:cs="Arial"/>
                      <w:i/>
                      <w:sz w:val="24"/>
                      <w:szCs w:val="24"/>
                      <w:lang w:val="es-ES"/>
                    </w:rPr>
                  </m:ctrlPr>
                </m:sSubPr>
                <m:e>
                  <m:r>
                    <w:rPr>
                      <w:rFonts w:ascii="Cambria Math" w:hAnsi="Cambria Math" w:cs="Arial"/>
                      <w:lang w:val="es-ES"/>
                    </w:rPr>
                    <m:t>H</m:t>
                  </m:r>
                </m:e>
                <m:sub>
                  <m:r>
                    <w:rPr>
                      <w:rFonts w:ascii="Cambria Math" w:hAnsi="Cambria Math" w:cs="Arial"/>
                      <w:lang w:val="es-ES"/>
                    </w:rPr>
                    <m:t>12</m:t>
                  </m:r>
                </m:sub>
              </m:sSub>
              <m:sSub>
                <m:sSubPr>
                  <m:ctrlPr>
                    <w:rPr>
                      <w:rFonts w:ascii="Cambria Math" w:eastAsia="Times New Roman" w:hAnsi="Cambria Math" w:cs="Arial"/>
                      <w:i/>
                      <w:sz w:val="24"/>
                      <w:szCs w:val="24"/>
                      <w:lang w:val="es-ES"/>
                    </w:rPr>
                  </m:ctrlPr>
                </m:sSubPr>
                <m:e>
                  <m:r>
                    <w:rPr>
                      <w:rFonts w:ascii="Cambria Math" w:hAnsi="Cambria Math" w:cs="Arial"/>
                      <w:lang w:val="es-ES"/>
                    </w:rPr>
                    <m:t>O</m:t>
                  </m:r>
                </m:e>
                <m:sub>
                  <m:r>
                    <w:rPr>
                      <w:rFonts w:ascii="Cambria Math" w:hAnsi="Cambria Math" w:cs="Arial"/>
                      <w:lang w:val="es-ES"/>
                    </w:rPr>
                    <m:t>6</m:t>
                  </m:r>
                </m:sub>
              </m:sSub>
              <m:r>
                <w:rPr>
                  <w:rFonts w:ascii="Cambria Math" w:hAnsi="Cambria Math" w:cs="Arial"/>
                  <w:lang w:val="es-ES"/>
                </w:rPr>
                <m:t>+6</m:t>
              </m:r>
              <m:sSub>
                <m:sSubPr>
                  <m:ctrlPr>
                    <w:rPr>
                      <w:rFonts w:ascii="Cambria Math" w:eastAsia="Times New Roman" w:hAnsi="Cambria Math" w:cs="Arial"/>
                      <w:i/>
                      <w:sz w:val="24"/>
                      <w:szCs w:val="24"/>
                      <w:lang w:val="es-ES"/>
                    </w:rPr>
                  </m:ctrlPr>
                </m:sSubPr>
                <m:e>
                  <m:r>
                    <w:rPr>
                      <w:rFonts w:ascii="Cambria Math" w:hAnsi="Cambria Math" w:cs="Arial"/>
                      <w:lang w:val="es-ES"/>
                    </w:rPr>
                    <m:t>O</m:t>
                  </m:r>
                </m:e>
                <m:sub>
                  <m:r>
                    <w:rPr>
                      <w:rFonts w:ascii="Cambria Math" w:hAnsi="Cambria Math" w:cs="Arial"/>
                      <w:lang w:val="es-ES"/>
                    </w:rPr>
                    <m:t>2</m:t>
                  </m:r>
                </m:sub>
              </m:sSub>
            </m:oMath>
          </w:p>
          <w:p w:rsidR="00A166BB" w:rsidRPr="00F60810" w:rsidRDefault="00A166BB" w:rsidP="00A166BB">
            <w:pPr>
              <w:numPr>
                <w:ilvl w:val="0"/>
                <w:numId w:val="9"/>
              </w:numPr>
              <w:spacing w:line="276" w:lineRule="auto"/>
              <w:rPr>
                <w:rFonts w:ascii="Calibri" w:eastAsia="Times New Roman" w:hAnsi="Calibri" w:cs="Arial"/>
                <w:lang w:val="es-ES"/>
              </w:rPr>
            </w:pPr>
            <w:r w:rsidRPr="00F60810">
              <w:rPr>
                <w:rFonts w:ascii="Calibri" w:eastAsia="Times New Roman" w:hAnsi="Calibri" w:cs="Arial"/>
                <w:b/>
                <w:bCs/>
                <w:lang w:val="es-ES"/>
              </w:rPr>
              <w:t>Respiración celular</w:t>
            </w:r>
            <w:r w:rsidRPr="00F60810">
              <w:rPr>
                <w:rFonts w:ascii="Calibri" w:eastAsia="Times New Roman" w:hAnsi="Calibri" w:cs="Arial"/>
                <w:lang w:val="es-ES"/>
              </w:rPr>
              <w:t>:</w:t>
            </w:r>
            <w:r>
              <w:rPr>
                <w:rFonts w:ascii="Calibri" w:eastAsia="Times New Roman" w:hAnsi="Calibri" w:cs="Arial"/>
                <w:lang w:val="es-ES"/>
              </w:rPr>
              <w:t xml:space="preserve"> </w:t>
            </w:r>
            <m:oMath>
              <m:sSub>
                <m:sSubPr>
                  <m:ctrlPr>
                    <w:rPr>
                      <w:rFonts w:ascii="Cambria Math" w:eastAsia="Times New Roman" w:hAnsi="Cambria Math" w:cs="Arial"/>
                      <w:i/>
                      <w:sz w:val="24"/>
                      <w:szCs w:val="24"/>
                      <w:lang w:val="es-ES"/>
                    </w:rPr>
                  </m:ctrlPr>
                </m:sSubPr>
                <m:e>
                  <m:r>
                    <w:rPr>
                      <w:rFonts w:ascii="Cambria Math" w:hAnsi="Cambria Math" w:cs="Arial"/>
                      <w:lang w:val="es-ES"/>
                    </w:rPr>
                    <m:t>C</m:t>
                  </m:r>
                </m:e>
                <m:sub>
                  <m:r>
                    <w:rPr>
                      <w:rFonts w:ascii="Cambria Math" w:hAnsi="Cambria Math" w:cs="Arial"/>
                      <w:lang w:val="es-ES"/>
                    </w:rPr>
                    <m:t>6</m:t>
                  </m:r>
                </m:sub>
              </m:sSub>
              <m:sSub>
                <m:sSubPr>
                  <m:ctrlPr>
                    <w:rPr>
                      <w:rFonts w:ascii="Cambria Math" w:eastAsia="Times New Roman" w:hAnsi="Cambria Math" w:cs="Arial"/>
                      <w:i/>
                      <w:sz w:val="24"/>
                      <w:szCs w:val="24"/>
                      <w:lang w:val="es-ES"/>
                    </w:rPr>
                  </m:ctrlPr>
                </m:sSubPr>
                <m:e>
                  <m:r>
                    <w:rPr>
                      <w:rFonts w:ascii="Cambria Math" w:hAnsi="Cambria Math" w:cs="Arial"/>
                      <w:lang w:val="es-ES"/>
                    </w:rPr>
                    <m:t>H</m:t>
                  </m:r>
                </m:e>
                <m:sub>
                  <m:r>
                    <w:rPr>
                      <w:rFonts w:ascii="Cambria Math" w:hAnsi="Cambria Math" w:cs="Arial"/>
                      <w:lang w:val="es-ES"/>
                    </w:rPr>
                    <m:t>12</m:t>
                  </m:r>
                </m:sub>
              </m:sSub>
              <m:sSub>
                <m:sSubPr>
                  <m:ctrlPr>
                    <w:rPr>
                      <w:rFonts w:ascii="Cambria Math" w:eastAsia="Times New Roman" w:hAnsi="Cambria Math" w:cs="Arial"/>
                      <w:i/>
                      <w:sz w:val="24"/>
                      <w:szCs w:val="24"/>
                      <w:lang w:val="es-ES"/>
                    </w:rPr>
                  </m:ctrlPr>
                </m:sSubPr>
                <m:e>
                  <m:r>
                    <w:rPr>
                      <w:rFonts w:ascii="Cambria Math" w:hAnsi="Cambria Math" w:cs="Arial"/>
                      <w:lang w:val="es-ES"/>
                    </w:rPr>
                    <m:t>O</m:t>
                  </m:r>
                </m:e>
                <m:sub>
                  <m:r>
                    <w:rPr>
                      <w:rFonts w:ascii="Cambria Math" w:hAnsi="Cambria Math" w:cs="Arial"/>
                      <w:lang w:val="es-ES"/>
                    </w:rPr>
                    <m:t>6</m:t>
                  </m:r>
                </m:sub>
              </m:sSub>
              <m:r>
                <w:rPr>
                  <w:rFonts w:ascii="Cambria Math" w:hAnsi="Cambria Math" w:cs="Arial"/>
                  <w:lang w:val="es-ES"/>
                </w:rPr>
                <m:t>+6</m:t>
              </m:r>
              <m:sSub>
                <m:sSubPr>
                  <m:ctrlPr>
                    <w:rPr>
                      <w:rFonts w:ascii="Cambria Math" w:eastAsia="Times New Roman" w:hAnsi="Cambria Math" w:cs="Arial"/>
                      <w:i/>
                      <w:sz w:val="24"/>
                      <w:szCs w:val="24"/>
                      <w:lang w:val="es-ES"/>
                    </w:rPr>
                  </m:ctrlPr>
                </m:sSubPr>
                <m:e>
                  <m:r>
                    <w:rPr>
                      <w:rFonts w:ascii="Cambria Math" w:hAnsi="Cambria Math" w:cs="Arial"/>
                      <w:lang w:val="es-ES"/>
                    </w:rPr>
                    <m:t>O</m:t>
                  </m:r>
                </m:e>
                <m:sub>
                  <m:r>
                    <w:rPr>
                      <w:rFonts w:ascii="Cambria Math" w:hAnsi="Cambria Math" w:cs="Arial"/>
                      <w:lang w:val="es-ES"/>
                    </w:rPr>
                    <m:t>2</m:t>
                  </m:r>
                </m:sub>
              </m:sSub>
              <m:r>
                <w:rPr>
                  <w:rFonts w:ascii="Cambria Math" w:eastAsia="Times New Roman" w:hAnsi="Cambria Math" w:cs="Arial"/>
                  <w:lang w:val="es-ES"/>
                </w:rPr>
                <m:t>→</m:t>
              </m:r>
              <m:r>
                <w:rPr>
                  <w:rFonts w:ascii="Cambria Math" w:hAnsi="Cambria Math" w:cs="Arial"/>
                  <w:lang w:val="es-ES"/>
                </w:rPr>
                <m:t>6</m:t>
              </m:r>
              <m:sSub>
                <m:sSubPr>
                  <m:ctrlPr>
                    <w:rPr>
                      <w:rFonts w:ascii="Cambria Math" w:eastAsia="Times New Roman" w:hAnsi="Cambria Math" w:cs="Arial"/>
                      <w:i/>
                      <w:sz w:val="24"/>
                      <w:szCs w:val="24"/>
                      <w:lang w:val="es-ES"/>
                    </w:rPr>
                  </m:ctrlPr>
                </m:sSubPr>
                <m:e>
                  <m:r>
                    <w:rPr>
                      <w:rFonts w:ascii="Cambria Math" w:hAnsi="Cambria Math" w:cs="Arial"/>
                      <w:lang w:val="es-ES"/>
                    </w:rPr>
                    <m:t>CO</m:t>
                  </m:r>
                </m:e>
                <m:sub>
                  <m:r>
                    <w:rPr>
                      <w:rFonts w:ascii="Cambria Math" w:hAnsi="Cambria Math" w:cs="Arial"/>
                      <w:lang w:val="es-ES"/>
                    </w:rPr>
                    <m:t>2</m:t>
                  </m:r>
                </m:sub>
              </m:sSub>
              <m:r>
                <w:rPr>
                  <w:rFonts w:ascii="Cambria Math" w:eastAsia="Times New Roman" w:hAnsi="Cambria Math" w:cs="Arial"/>
                  <w:sz w:val="24"/>
                  <w:szCs w:val="24"/>
                  <w:lang w:val="es-ES"/>
                </w:rPr>
                <m:t>+6</m:t>
              </m:r>
              <m:sSub>
                <m:sSubPr>
                  <m:ctrlPr>
                    <w:rPr>
                      <w:rFonts w:ascii="Cambria Math" w:eastAsia="Times New Roman" w:hAnsi="Cambria Math" w:cs="Arial"/>
                      <w:i/>
                      <w:sz w:val="24"/>
                      <w:szCs w:val="24"/>
                      <w:lang w:val="es-ES"/>
                    </w:rPr>
                  </m:ctrlPr>
                </m:sSubPr>
                <m:e>
                  <m:r>
                    <w:rPr>
                      <w:rFonts w:ascii="Cambria Math" w:hAnsi="Cambria Math" w:cs="Arial"/>
                      <w:lang w:val="es-ES"/>
                    </w:rPr>
                    <m:t>H</m:t>
                  </m:r>
                </m:e>
                <m:sub>
                  <m:r>
                    <w:rPr>
                      <w:rFonts w:ascii="Cambria Math" w:hAnsi="Cambria Math" w:cs="Arial"/>
                      <w:lang w:val="es-ES"/>
                    </w:rPr>
                    <m:t>2</m:t>
                  </m:r>
                </m:sub>
              </m:sSub>
              <m:r>
                <w:rPr>
                  <w:rFonts w:ascii="Cambria Math" w:eastAsia="Times New Roman" w:hAnsi="Cambria Math" w:cs="Arial"/>
                  <w:sz w:val="24"/>
                  <w:szCs w:val="24"/>
                  <w:lang w:val="es-ES"/>
                </w:rPr>
                <m:t>O</m:t>
              </m:r>
              <m:r>
                <w:rPr>
                  <w:rFonts w:ascii="Cambria Math" w:eastAsia="Times New Roman" w:hAnsi="Cambria Math" w:cs="Arial"/>
                  <w:lang w:val="es-ES"/>
                </w:rPr>
                <m:t>+ energía (ATP)</m:t>
              </m:r>
            </m:oMath>
          </w:p>
          <w:p w:rsidR="00A166BB" w:rsidRDefault="00A166BB" w:rsidP="00F60810">
            <w:pPr>
              <w:spacing w:line="276" w:lineRule="auto"/>
              <w:rPr>
                <w:rFonts w:ascii="Calibri" w:eastAsia="Times New Roman" w:hAnsi="Calibri" w:cs="Arial"/>
                <w:lang w:val="es-ES"/>
              </w:rPr>
            </w:pPr>
          </w:p>
          <w:p w:rsidR="00A166BB"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Este ciclo permite el </w:t>
            </w:r>
            <w:r w:rsidRPr="00F60810">
              <w:rPr>
                <w:rFonts w:ascii="Calibri" w:eastAsia="Times New Roman" w:hAnsi="Calibri" w:cs="Arial"/>
                <w:b/>
                <w:bCs/>
                <w:lang w:val="es-ES"/>
              </w:rPr>
              <w:t>flujo de energía</w:t>
            </w:r>
            <w:r w:rsidRPr="00F60810">
              <w:rPr>
                <w:rFonts w:ascii="Calibri" w:eastAsia="Times New Roman" w:hAnsi="Calibri" w:cs="Arial"/>
                <w:lang w:val="es-ES"/>
              </w:rPr>
              <w:t xml:space="preserve"> y la </w:t>
            </w:r>
            <w:r w:rsidRPr="00F60810">
              <w:rPr>
                <w:rFonts w:ascii="Calibri" w:eastAsia="Times New Roman" w:hAnsi="Calibri" w:cs="Arial"/>
                <w:b/>
                <w:bCs/>
                <w:lang w:val="es-ES"/>
              </w:rPr>
              <w:t>recirculación de materia</w:t>
            </w:r>
            <w:r w:rsidRPr="00F60810">
              <w:rPr>
                <w:rFonts w:ascii="Calibri" w:eastAsia="Times New Roman" w:hAnsi="Calibri" w:cs="Arial"/>
                <w:lang w:val="es-ES"/>
              </w:rPr>
              <w:t xml:space="preserve"> en los ecosistemas. La glucosa producida por organismos autótrofos (plantas, algas, cianobacterias) es utilizada por organismos heterótrofos (animales, hongos, muchas bacterias) para obtener energía. A su vez, el CO₂ liberado por la respiración es reutilizado en la fotosíntesis, cerrando el ciclo del carbono.</w:t>
            </w:r>
          </w:p>
          <w:p w:rsidR="00A166BB" w:rsidRPr="00F60810" w:rsidRDefault="00A166BB" w:rsidP="00F60810">
            <w:pPr>
              <w:spacing w:line="276" w:lineRule="auto"/>
              <w:rPr>
                <w:rFonts w:ascii="Calibri" w:eastAsia="Times New Roman" w:hAnsi="Calibri" w:cs="Arial"/>
                <w:lang w:val="es-ES"/>
              </w:rPr>
            </w:pP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Desde una perspectiva ecológica, esta relación sostiene las </w:t>
            </w:r>
            <w:r w:rsidRPr="00F60810">
              <w:rPr>
                <w:rFonts w:ascii="Calibri" w:eastAsia="Times New Roman" w:hAnsi="Calibri" w:cs="Arial"/>
                <w:b/>
                <w:bCs/>
                <w:lang w:val="es-ES"/>
              </w:rPr>
              <w:t>redes tróficas</w:t>
            </w:r>
            <w:r w:rsidRPr="00F60810">
              <w:rPr>
                <w:rFonts w:ascii="Calibri" w:eastAsia="Times New Roman" w:hAnsi="Calibri" w:cs="Arial"/>
                <w:lang w:val="es-ES"/>
              </w:rPr>
              <w:t xml:space="preserve">, regula la </w:t>
            </w:r>
            <w:r w:rsidRPr="00F60810">
              <w:rPr>
                <w:rFonts w:ascii="Calibri" w:eastAsia="Times New Roman" w:hAnsi="Calibri" w:cs="Arial"/>
                <w:b/>
                <w:bCs/>
                <w:lang w:val="es-ES"/>
              </w:rPr>
              <w:t>composición atmosférica</w:t>
            </w:r>
            <w:r w:rsidRPr="00F60810">
              <w:rPr>
                <w:rFonts w:ascii="Calibri" w:eastAsia="Times New Roman" w:hAnsi="Calibri" w:cs="Arial"/>
                <w:lang w:val="es-ES"/>
              </w:rPr>
              <w:t xml:space="preserve"> y permite la </w:t>
            </w:r>
            <w:r w:rsidRPr="00F60810">
              <w:rPr>
                <w:rFonts w:ascii="Calibri" w:eastAsia="Times New Roman" w:hAnsi="Calibri" w:cs="Arial"/>
                <w:b/>
                <w:bCs/>
                <w:lang w:val="es-ES"/>
              </w:rPr>
              <w:t>homeostasis planetaria</w:t>
            </w:r>
            <w:r w:rsidRPr="00F60810">
              <w:rPr>
                <w:rFonts w:ascii="Calibri" w:eastAsia="Times New Roman" w:hAnsi="Calibri" w:cs="Arial"/>
                <w:lang w:val="es-ES"/>
              </w:rPr>
              <w:t xml:space="preserve">. En términos celulares, representa la </w:t>
            </w:r>
            <w:r w:rsidRPr="00F60810">
              <w:rPr>
                <w:rFonts w:ascii="Calibri" w:eastAsia="Times New Roman" w:hAnsi="Calibri" w:cs="Arial"/>
                <w:b/>
                <w:bCs/>
                <w:lang w:val="es-ES"/>
              </w:rPr>
              <w:t>interacción entre anabolismo y catabolismo</w:t>
            </w:r>
            <w:r w:rsidRPr="00F60810">
              <w:rPr>
                <w:rFonts w:ascii="Calibri" w:eastAsia="Times New Roman" w:hAnsi="Calibri" w:cs="Arial"/>
                <w:lang w:val="es-ES"/>
              </w:rPr>
              <w:t>, donde la fotosíntesis es un proceso anabólico (síntesis de moléculas) y la respiración celular es catabólica (degradación de moléculas).</w:t>
            </w:r>
          </w:p>
          <w:p w:rsidR="00A166BB" w:rsidRPr="00F60810" w:rsidRDefault="00A166BB" w:rsidP="00F60810">
            <w:pPr>
              <w:spacing w:line="276" w:lineRule="auto"/>
              <w:rPr>
                <w:rFonts w:ascii="Calibri" w:eastAsia="Times New Roman" w:hAnsi="Calibri" w:cs="Arial"/>
                <w:lang w:val="es-ES"/>
              </w:rPr>
            </w:pP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Para los estudiantes de ingeniería ambiental, comprender esta relación es clave para diseñar sistemas productivos sostenibles, evaluar el impacto de la vegetación en la calidad del aire, y modelar el comportamiento energético de ecosistemas naturales y artificiales.</w:t>
            </w:r>
          </w:p>
          <w:p w:rsidR="00A166BB" w:rsidRPr="00070544" w:rsidRDefault="00A166BB" w:rsidP="00F60810">
            <w:pPr>
              <w:spacing w:line="276" w:lineRule="auto"/>
              <w:rPr>
                <w:rFonts w:ascii="Calibri" w:eastAsia="Times New Roman" w:hAnsi="Calibri" w:cs="Arial"/>
                <w:lang w:val="es-ES"/>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070544">
            <w:pPr>
              <w:spacing w:line="276" w:lineRule="auto"/>
              <w:rPr>
                <w:rFonts w:ascii="Calibri" w:eastAsia="Arial" w:hAnsi="Calibri" w:cs="Arial"/>
                <w:b/>
                <w:color w:val="FFFFFF"/>
              </w:rPr>
            </w:pPr>
            <w:r w:rsidRPr="00070544">
              <w:rPr>
                <w:rFonts w:ascii="Calibri" w:eastAsia="Arial" w:hAnsi="Calibri" w:cs="Arial"/>
                <w:b/>
                <w:color w:val="FFFFFF"/>
              </w:rPr>
              <w:t>Ejemplos de aplicación subtema 3:</w:t>
            </w:r>
          </w:p>
        </w:tc>
      </w:tr>
      <w:tr w:rsidR="00A166BB" w:rsidRPr="00070544" w:rsidTr="00305EA0">
        <w:trPr>
          <w:trHeight w:val="1408"/>
        </w:trPr>
        <w:tc>
          <w:tcPr>
            <w:tcW w:w="10632" w:type="dxa"/>
            <w:gridSpan w:val="2"/>
          </w:tcPr>
          <w:p w:rsidR="00A166BB" w:rsidRPr="00F60810" w:rsidRDefault="00A166BB" w:rsidP="00F60810">
            <w:pPr>
              <w:spacing w:line="276" w:lineRule="auto"/>
              <w:rPr>
                <w:rFonts w:ascii="Calibri" w:eastAsia="Times New Roman" w:hAnsi="Calibri" w:cs="Arial"/>
                <w:b/>
                <w:bCs/>
                <w:lang w:val="es-ES"/>
              </w:rPr>
            </w:pPr>
            <w:r w:rsidRPr="00F60810">
              <w:rPr>
                <w:rFonts w:ascii="Calibri" w:eastAsia="Times New Roman" w:hAnsi="Calibri" w:cs="Arial"/>
                <w:b/>
                <w:bCs/>
                <w:lang w:val="es-ES"/>
              </w:rPr>
              <w:t>Ejemplo aplicado</w:t>
            </w: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En sistemas </w:t>
            </w:r>
            <w:r w:rsidRPr="00F60810">
              <w:rPr>
                <w:rFonts w:ascii="Calibri" w:eastAsia="Times New Roman" w:hAnsi="Calibri" w:cs="Arial"/>
                <w:b/>
                <w:bCs/>
                <w:lang w:val="es-ES"/>
              </w:rPr>
              <w:t>agroforestales implementados en la región amazónica</w:t>
            </w:r>
            <w:r w:rsidRPr="00F60810">
              <w:rPr>
                <w:rFonts w:ascii="Calibri" w:eastAsia="Times New Roman" w:hAnsi="Calibri" w:cs="Arial"/>
                <w:lang w:val="es-ES"/>
              </w:rPr>
              <w:t xml:space="preserve">, se estudia cómo la interacción entre especies vegetales de distintos estratos (árboles, arbustos, cultivos) influye en la eficiencia fotosintética y en la respiración celular del sistema. Esta relación determina la </w:t>
            </w:r>
            <w:r w:rsidRPr="00F60810">
              <w:rPr>
                <w:rFonts w:ascii="Calibri" w:eastAsia="Times New Roman" w:hAnsi="Calibri" w:cs="Arial"/>
                <w:b/>
                <w:bCs/>
                <w:lang w:val="es-ES"/>
              </w:rPr>
              <w:t>productividad del suelo</w:t>
            </w:r>
            <w:r w:rsidRPr="00F60810">
              <w:rPr>
                <w:rFonts w:ascii="Calibri" w:eastAsia="Times New Roman" w:hAnsi="Calibri" w:cs="Arial"/>
                <w:lang w:val="es-ES"/>
              </w:rPr>
              <w:t xml:space="preserve">, la </w:t>
            </w:r>
            <w:r w:rsidRPr="00F60810">
              <w:rPr>
                <w:rFonts w:ascii="Calibri" w:eastAsia="Times New Roman" w:hAnsi="Calibri" w:cs="Arial"/>
                <w:b/>
                <w:bCs/>
                <w:lang w:val="es-ES"/>
              </w:rPr>
              <w:t>captura de carbono</w:t>
            </w:r>
            <w:r w:rsidRPr="00F60810">
              <w:rPr>
                <w:rFonts w:ascii="Calibri" w:eastAsia="Times New Roman" w:hAnsi="Calibri" w:cs="Arial"/>
                <w:lang w:val="es-ES"/>
              </w:rPr>
              <w:t xml:space="preserve"> y la </w:t>
            </w:r>
            <w:r w:rsidRPr="00F60810">
              <w:rPr>
                <w:rFonts w:ascii="Calibri" w:eastAsia="Times New Roman" w:hAnsi="Calibri" w:cs="Arial"/>
                <w:b/>
                <w:bCs/>
                <w:lang w:val="es-ES"/>
              </w:rPr>
              <w:t>resiliencia ecológica</w:t>
            </w:r>
            <w:r w:rsidRPr="00F60810">
              <w:rPr>
                <w:rFonts w:ascii="Calibri" w:eastAsia="Times New Roman" w:hAnsi="Calibri" w:cs="Arial"/>
                <w:lang w:val="es-ES"/>
              </w:rPr>
              <w:t xml:space="preserve"> frente a eventos climáticos extremos.</w:t>
            </w:r>
          </w:p>
          <w:p w:rsidR="00A166BB" w:rsidRPr="00F60810" w:rsidRDefault="00A166BB" w:rsidP="00F60810">
            <w:pPr>
              <w:spacing w:line="276" w:lineRule="auto"/>
              <w:rPr>
                <w:rFonts w:ascii="Calibri" w:eastAsia="Times New Roman" w:hAnsi="Calibri" w:cs="Arial"/>
                <w:lang w:val="en-US"/>
              </w:rPr>
            </w:pPr>
          </w:p>
          <w:p w:rsidR="00A166BB" w:rsidRPr="00F60810" w:rsidRDefault="00A166BB" w:rsidP="00F60810">
            <w:pPr>
              <w:spacing w:line="276" w:lineRule="auto"/>
              <w:rPr>
                <w:rFonts w:ascii="Calibri" w:eastAsia="Times New Roman" w:hAnsi="Calibri" w:cs="Arial"/>
                <w:b/>
                <w:bCs/>
                <w:lang w:val="es-ES"/>
              </w:rPr>
            </w:pPr>
            <w:r w:rsidRPr="00F60810">
              <w:rPr>
                <w:rFonts w:ascii="Calibri" w:eastAsia="Times New Roman" w:hAnsi="Calibri" w:cs="Arial"/>
                <w:b/>
                <w:bCs/>
                <w:lang w:val="es-ES"/>
              </w:rPr>
              <w:lastRenderedPageBreak/>
              <w:t>Conexión teoría-práctica profesional</w:t>
            </w: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Comprender la relación entre fotosíntesis y respiración celular permite a los profesionales en ingeniería ambiental </w:t>
            </w:r>
            <w:r w:rsidRPr="00F60810">
              <w:rPr>
                <w:rFonts w:ascii="Calibri" w:eastAsia="Times New Roman" w:hAnsi="Calibri" w:cs="Arial"/>
                <w:b/>
                <w:bCs/>
                <w:lang w:val="es-ES"/>
              </w:rPr>
              <w:t>optimizar el diseño de ecosistemas restaurativos</w:t>
            </w:r>
            <w:r w:rsidRPr="00F60810">
              <w:rPr>
                <w:rFonts w:ascii="Calibri" w:eastAsia="Times New Roman" w:hAnsi="Calibri" w:cs="Arial"/>
                <w:lang w:val="es-ES"/>
              </w:rPr>
              <w:t xml:space="preserve">, </w:t>
            </w:r>
            <w:r w:rsidRPr="00F60810">
              <w:rPr>
                <w:rFonts w:ascii="Calibri" w:eastAsia="Times New Roman" w:hAnsi="Calibri" w:cs="Arial"/>
                <w:b/>
                <w:bCs/>
                <w:lang w:val="es-ES"/>
              </w:rPr>
              <w:t>infraestructura verde urbana</w:t>
            </w:r>
            <w:r w:rsidRPr="00F60810">
              <w:rPr>
                <w:rFonts w:ascii="Calibri" w:eastAsia="Times New Roman" w:hAnsi="Calibri" w:cs="Arial"/>
                <w:lang w:val="es-ES"/>
              </w:rPr>
              <w:t xml:space="preserve"> y </w:t>
            </w:r>
            <w:r w:rsidRPr="00F60810">
              <w:rPr>
                <w:rFonts w:ascii="Calibri" w:eastAsia="Times New Roman" w:hAnsi="Calibri" w:cs="Arial"/>
                <w:b/>
                <w:bCs/>
                <w:lang w:val="es-ES"/>
              </w:rPr>
              <w:t>sistemas agroecológicos</w:t>
            </w:r>
            <w:r w:rsidRPr="00F60810">
              <w:rPr>
                <w:rFonts w:ascii="Calibri" w:eastAsia="Times New Roman" w:hAnsi="Calibri" w:cs="Arial"/>
                <w:lang w:val="es-ES"/>
              </w:rPr>
              <w:t>. Por ejemplo, al seleccionar especies para un proyecto de reforestación, se evalúa no solo su capacidad fotosintética, sino también su eficiencia respiratoria, que influye en su crecimiento, resistencia y capacidad de adaptación.</w:t>
            </w: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 xml:space="preserve">Además, esta relación es fundamental en el desarrollo de </w:t>
            </w:r>
            <w:r w:rsidRPr="00F60810">
              <w:rPr>
                <w:rFonts w:ascii="Calibri" w:eastAsia="Times New Roman" w:hAnsi="Calibri" w:cs="Arial"/>
                <w:b/>
                <w:bCs/>
                <w:lang w:val="es-ES"/>
              </w:rPr>
              <w:t>modelos de balance energético</w:t>
            </w:r>
            <w:r w:rsidRPr="00F60810">
              <w:rPr>
                <w:rFonts w:ascii="Calibri" w:eastAsia="Times New Roman" w:hAnsi="Calibri" w:cs="Arial"/>
                <w:lang w:val="es-ES"/>
              </w:rPr>
              <w:t xml:space="preserve"> para ecosistemas, en la estimación de </w:t>
            </w:r>
            <w:r w:rsidRPr="00F60810">
              <w:rPr>
                <w:rFonts w:ascii="Calibri" w:eastAsia="Times New Roman" w:hAnsi="Calibri" w:cs="Arial"/>
                <w:b/>
                <w:bCs/>
                <w:lang w:val="es-ES"/>
              </w:rPr>
              <w:t>huella de carbono</w:t>
            </w:r>
            <w:r w:rsidRPr="00F60810">
              <w:rPr>
                <w:rFonts w:ascii="Calibri" w:eastAsia="Times New Roman" w:hAnsi="Calibri" w:cs="Arial"/>
                <w:lang w:val="es-ES"/>
              </w:rPr>
              <w:t xml:space="preserve"> y en la formulación de políticas públicas orientadas a la </w:t>
            </w:r>
            <w:r w:rsidRPr="00F60810">
              <w:rPr>
                <w:rFonts w:ascii="Calibri" w:eastAsia="Times New Roman" w:hAnsi="Calibri" w:cs="Arial"/>
                <w:b/>
                <w:bCs/>
                <w:lang w:val="es-ES"/>
              </w:rPr>
              <w:t>mitigación del cambio climático</w:t>
            </w:r>
            <w:r w:rsidRPr="00F60810">
              <w:rPr>
                <w:rFonts w:ascii="Calibri" w:eastAsia="Times New Roman" w:hAnsi="Calibri" w:cs="Arial"/>
                <w:lang w:val="es-ES"/>
              </w:rPr>
              <w:t>. La integración de estos procesos celulares en la planificación ambiental permite tomar decisiones basadas en evidencia científica y en criterios de sostenibilidad.</w:t>
            </w:r>
          </w:p>
          <w:p w:rsidR="00A166BB" w:rsidRPr="00070544" w:rsidRDefault="00A166BB" w:rsidP="0048579E">
            <w:pPr>
              <w:spacing w:line="276" w:lineRule="auto"/>
              <w:rPr>
                <w:rFonts w:ascii="Calibri" w:eastAsia="Arial" w:hAnsi="Calibri" w:cs="Arial"/>
                <w:lang w:val="es-ES"/>
              </w:rPr>
            </w:pPr>
          </w:p>
        </w:tc>
      </w:tr>
      <w:tr w:rsidR="00A166BB" w:rsidRPr="00070544" w:rsidTr="00305EA0">
        <w:trPr>
          <w:trHeight w:val="558"/>
        </w:trPr>
        <w:tc>
          <w:tcPr>
            <w:tcW w:w="10632" w:type="dxa"/>
            <w:gridSpan w:val="2"/>
            <w:shd w:val="clear" w:color="auto" w:fill="002060"/>
            <w:vAlign w:val="center"/>
          </w:tcPr>
          <w:p w:rsidR="00A166BB" w:rsidRPr="00070544" w:rsidRDefault="00A166BB" w:rsidP="00F60810">
            <w:pPr>
              <w:pStyle w:val="NormalWeb"/>
              <w:spacing w:before="0" w:beforeAutospacing="0" w:after="0" w:afterAutospacing="0" w:line="276" w:lineRule="auto"/>
              <w:rPr>
                <w:rFonts w:ascii="Calibri" w:hAnsi="Calibri" w:cs="Arial"/>
                <w:sz w:val="22"/>
                <w:szCs w:val="22"/>
                <w:lang w:val="es-ES"/>
              </w:rPr>
            </w:pPr>
            <w:r w:rsidRPr="00070544">
              <w:rPr>
                <w:rFonts w:ascii="Calibri" w:eastAsia="Arial" w:hAnsi="Calibri" w:cs="Arial"/>
                <w:b/>
                <w:color w:val="FFFFFF"/>
                <w:sz w:val="22"/>
                <w:szCs w:val="22"/>
                <w:lang w:val="es-ES"/>
              </w:rPr>
              <w:lastRenderedPageBreak/>
              <w:t xml:space="preserve">Subtema 4: </w:t>
            </w:r>
            <w:r w:rsidRPr="00F60810">
              <w:rPr>
                <w:rFonts w:ascii="Calibri" w:eastAsia="Arial" w:hAnsi="Calibri" w:cs="Arial"/>
                <w:b/>
                <w:color w:val="FFFFFF"/>
                <w:sz w:val="22"/>
                <w:szCs w:val="22"/>
                <w:lang w:val="es-ES"/>
              </w:rPr>
              <w:t>Impacto ambiental de los procesos celulares</w:t>
            </w:r>
          </w:p>
        </w:tc>
      </w:tr>
      <w:tr w:rsidR="00A166BB" w:rsidRPr="00070544" w:rsidTr="00305EA0">
        <w:trPr>
          <w:trHeight w:val="558"/>
        </w:trPr>
        <w:tc>
          <w:tcPr>
            <w:tcW w:w="10632" w:type="dxa"/>
            <w:gridSpan w:val="2"/>
            <w:shd w:val="clear" w:color="auto" w:fill="auto"/>
          </w:tcPr>
          <w:p w:rsidR="00A166BB" w:rsidRDefault="00A166BB" w:rsidP="0048579E">
            <w:pPr>
              <w:spacing w:line="276" w:lineRule="auto"/>
              <w:rPr>
                <w:rFonts w:ascii="Calibri" w:eastAsia="Times New Roman" w:hAnsi="Calibri" w:cs="Arial"/>
              </w:rPr>
            </w:pPr>
            <w:r w:rsidRPr="00F60810">
              <w:rPr>
                <w:rFonts w:ascii="Calibri" w:eastAsia="Times New Roman" w:hAnsi="Calibri" w:cs="Arial"/>
              </w:rPr>
              <w:t>Los procesos celulares, como la fotosíntesis, la respiración celular y la fermentación, son esenciales para el mantenimiento de la vida. Sin embargo, cuando estos procesos se aplican o intensifican en contextos industriales, agrícolas o biotecnológicos, pueden generar impactos ambientales significativos. Este subtema permite al estudiante de ingeniería ambiental comprender cómo las funciones celulares influyen en los ciclos ecológicos y cómo su manipulación puede afectar la sostenibilidad de los ecosistemas.</w:t>
            </w:r>
          </w:p>
          <w:p w:rsidR="00A166BB" w:rsidRDefault="00A166BB" w:rsidP="0048579E">
            <w:pPr>
              <w:spacing w:line="276" w:lineRule="auto"/>
              <w:rPr>
                <w:rFonts w:ascii="Calibri" w:eastAsia="Times New Roman" w:hAnsi="Calibri" w:cs="Arial"/>
              </w:rPr>
            </w:pPr>
          </w:p>
          <w:p w:rsidR="00A166BB" w:rsidRPr="00F60810" w:rsidRDefault="00A166BB" w:rsidP="00F60810">
            <w:pPr>
              <w:spacing w:line="276" w:lineRule="auto"/>
              <w:rPr>
                <w:rFonts w:ascii="Calibri" w:eastAsia="Times New Roman" w:hAnsi="Calibri" w:cs="Arial"/>
                <w:lang w:val="en-US"/>
              </w:rPr>
            </w:pPr>
            <w:r w:rsidRPr="00F60810">
              <w:rPr>
                <w:rFonts w:ascii="Calibri" w:eastAsia="Times New Roman" w:hAnsi="Calibri" w:cs="Arial"/>
                <w:lang w:val="es-ES"/>
              </w:rPr>
              <w:t xml:space="preserve">Desde una perspectiva </w:t>
            </w:r>
            <w:proofErr w:type="spellStart"/>
            <w:r w:rsidRPr="00F60810">
              <w:rPr>
                <w:rFonts w:ascii="Calibri" w:eastAsia="Times New Roman" w:hAnsi="Calibri" w:cs="Arial"/>
                <w:lang w:val="es-ES"/>
              </w:rPr>
              <w:t>bioecológica</w:t>
            </w:r>
            <w:proofErr w:type="spellEnd"/>
            <w:r w:rsidRPr="00F60810">
              <w:rPr>
                <w:rFonts w:ascii="Calibri" w:eastAsia="Times New Roman" w:hAnsi="Calibri" w:cs="Arial"/>
                <w:lang w:val="es-ES"/>
              </w:rPr>
              <w:t xml:space="preserve">, los procesos celulares no solo sostienen la vida, sino que también participan activamente en los </w:t>
            </w:r>
            <w:r w:rsidRPr="00F60810">
              <w:rPr>
                <w:rFonts w:ascii="Calibri" w:eastAsia="Times New Roman" w:hAnsi="Calibri" w:cs="Arial"/>
                <w:b/>
                <w:bCs/>
                <w:lang w:val="es-ES"/>
              </w:rPr>
              <w:t>ciclos biogeoquímicos</w:t>
            </w:r>
            <w:r w:rsidRPr="00F60810">
              <w:rPr>
                <w:rFonts w:ascii="Calibri" w:eastAsia="Times New Roman" w:hAnsi="Calibri" w:cs="Arial"/>
                <w:lang w:val="es-ES"/>
              </w:rPr>
              <w:t xml:space="preserve"> que regulan el equilibrio del planeta. </w:t>
            </w:r>
            <w:proofErr w:type="spellStart"/>
            <w:r w:rsidRPr="00F60810">
              <w:rPr>
                <w:rFonts w:ascii="Calibri" w:eastAsia="Times New Roman" w:hAnsi="Calibri" w:cs="Arial"/>
                <w:lang w:val="en-US"/>
              </w:rPr>
              <w:t>En</w:t>
            </w:r>
            <w:proofErr w:type="spellEnd"/>
            <w:r w:rsidRPr="00F60810">
              <w:rPr>
                <w:rFonts w:ascii="Calibri" w:eastAsia="Times New Roman" w:hAnsi="Calibri" w:cs="Arial"/>
                <w:lang w:val="en-US"/>
              </w:rPr>
              <w:t xml:space="preserve"> particular:</w:t>
            </w:r>
          </w:p>
          <w:p w:rsidR="00A166BB" w:rsidRPr="00F60810" w:rsidRDefault="00A166BB" w:rsidP="00A166BB">
            <w:pPr>
              <w:numPr>
                <w:ilvl w:val="0"/>
                <w:numId w:val="10"/>
              </w:numPr>
              <w:spacing w:line="276" w:lineRule="auto"/>
              <w:rPr>
                <w:rFonts w:ascii="Calibri" w:eastAsia="Times New Roman" w:hAnsi="Calibri" w:cs="Arial"/>
                <w:lang w:val="en-US"/>
              </w:rPr>
            </w:pPr>
            <w:proofErr w:type="spellStart"/>
            <w:r w:rsidRPr="00F60810">
              <w:rPr>
                <w:rFonts w:ascii="Calibri" w:eastAsia="Times New Roman" w:hAnsi="Calibri" w:cs="Arial"/>
                <w:b/>
                <w:bCs/>
                <w:lang w:val="en-US"/>
              </w:rPr>
              <w:t>Fotosíntesis</w:t>
            </w:r>
            <w:proofErr w:type="spellEnd"/>
            <w:r w:rsidRPr="00F60810">
              <w:rPr>
                <w:rFonts w:ascii="Calibri" w:eastAsia="Times New Roman" w:hAnsi="Calibri" w:cs="Arial"/>
                <w:lang w:val="en-US"/>
              </w:rPr>
              <w:t>:</w:t>
            </w:r>
          </w:p>
          <w:p w:rsidR="00A166BB" w:rsidRPr="00F60810" w:rsidRDefault="00A166BB" w:rsidP="00A166BB">
            <w:pPr>
              <w:numPr>
                <w:ilvl w:val="1"/>
                <w:numId w:val="10"/>
              </w:numPr>
              <w:spacing w:line="276" w:lineRule="auto"/>
              <w:rPr>
                <w:rFonts w:ascii="Calibri" w:eastAsia="Times New Roman" w:hAnsi="Calibri" w:cs="Arial"/>
                <w:lang w:val="es-ES"/>
              </w:rPr>
            </w:pPr>
            <w:r w:rsidRPr="00F60810">
              <w:rPr>
                <w:rFonts w:ascii="Calibri" w:eastAsia="Times New Roman" w:hAnsi="Calibri" w:cs="Arial"/>
                <w:lang w:val="es-ES"/>
              </w:rPr>
              <w:t>Captura dióxido de carbono (CO₂) y libera oxígeno (O₂), contribuyendo a la regulación del clima global.</w:t>
            </w:r>
          </w:p>
          <w:p w:rsidR="00A166BB" w:rsidRPr="00F60810" w:rsidRDefault="00A166BB" w:rsidP="00A166BB">
            <w:pPr>
              <w:numPr>
                <w:ilvl w:val="1"/>
                <w:numId w:val="10"/>
              </w:numPr>
              <w:spacing w:line="276" w:lineRule="auto"/>
              <w:rPr>
                <w:rFonts w:ascii="Calibri" w:eastAsia="Times New Roman" w:hAnsi="Calibri" w:cs="Arial"/>
                <w:lang w:val="es-ES"/>
              </w:rPr>
            </w:pPr>
            <w:r w:rsidRPr="00F60810">
              <w:rPr>
                <w:rFonts w:ascii="Calibri" w:eastAsia="Times New Roman" w:hAnsi="Calibri" w:cs="Arial"/>
                <w:lang w:val="es-ES"/>
              </w:rPr>
              <w:t>Es fundamental en la mitigación del cambio climático al actuar como sumidero de carbono (</w:t>
            </w:r>
            <w:proofErr w:type="spellStart"/>
            <w:r w:rsidRPr="00F60810">
              <w:rPr>
                <w:rFonts w:ascii="Calibri" w:eastAsia="Times New Roman" w:hAnsi="Calibri" w:cs="Arial"/>
                <w:lang w:val="es-ES"/>
              </w:rPr>
              <w:t>Taiz</w:t>
            </w:r>
            <w:proofErr w:type="spellEnd"/>
            <w:r w:rsidRPr="00F60810">
              <w:rPr>
                <w:rFonts w:ascii="Calibri" w:eastAsia="Times New Roman" w:hAnsi="Calibri" w:cs="Arial"/>
                <w:lang w:val="es-ES"/>
              </w:rPr>
              <w:t xml:space="preserve"> &amp; </w:t>
            </w:r>
            <w:proofErr w:type="spellStart"/>
            <w:r w:rsidRPr="00F60810">
              <w:rPr>
                <w:rFonts w:ascii="Calibri" w:eastAsia="Times New Roman" w:hAnsi="Calibri" w:cs="Arial"/>
                <w:lang w:val="es-ES"/>
              </w:rPr>
              <w:t>Zeiger</w:t>
            </w:r>
            <w:proofErr w:type="spellEnd"/>
            <w:r w:rsidRPr="00F60810">
              <w:rPr>
                <w:rFonts w:ascii="Calibri" w:eastAsia="Times New Roman" w:hAnsi="Calibri" w:cs="Arial"/>
                <w:lang w:val="es-ES"/>
              </w:rPr>
              <w:t>, 2010).</w:t>
            </w:r>
          </w:p>
          <w:p w:rsidR="00A166BB" w:rsidRPr="00F60810" w:rsidRDefault="00A166BB" w:rsidP="00A166BB">
            <w:pPr>
              <w:numPr>
                <w:ilvl w:val="0"/>
                <w:numId w:val="10"/>
              </w:numPr>
              <w:spacing w:line="276" w:lineRule="auto"/>
              <w:rPr>
                <w:rFonts w:ascii="Calibri" w:eastAsia="Times New Roman" w:hAnsi="Calibri" w:cs="Arial"/>
                <w:lang w:val="en-US"/>
              </w:rPr>
            </w:pPr>
            <w:proofErr w:type="spellStart"/>
            <w:r w:rsidRPr="00F60810">
              <w:rPr>
                <w:rFonts w:ascii="Calibri" w:eastAsia="Times New Roman" w:hAnsi="Calibri" w:cs="Arial"/>
                <w:b/>
                <w:bCs/>
                <w:lang w:val="en-US"/>
              </w:rPr>
              <w:t>Respiración</w:t>
            </w:r>
            <w:proofErr w:type="spellEnd"/>
            <w:r w:rsidRPr="00F60810">
              <w:rPr>
                <w:rFonts w:ascii="Calibri" w:eastAsia="Times New Roman" w:hAnsi="Calibri" w:cs="Arial"/>
                <w:b/>
                <w:bCs/>
                <w:lang w:val="en-US"/>
              </w:rPr>
              <w:t xml:space="preserve"> </w:t>
            </w:r>
            <w:proofErr w:type="spellStart"/>
            <w:r w:rsidRPr="00F60810">
              <w:rPr>
                <w:rFonts w:ascii="Calibri" w:eastAsia="Times New Roman" w:hAnsi="Calibri" w:cs="Arial"/>
                <w:b/>
                <w:bCs/>
                <w:lang w:val="en-US"/>
              </w:rPr>
              <w:t>celular</w:t>
            </w:r>
            <w:proofErr w:type="spellEnd"/>
            <w:r w:rsidRPr="00F60810">
              <w:rPr>
                <w:rFonts w:ascii="Calibri" w:eastAsia="Times New Roman" w:hAnsi="Calibri" w:cs="Arial"/>
                <w:lang w:val="en-US"/>
              </w:rPr>
              <w:t>:</w:t>
            </w:r>
          </w:p>
          <w:p w:rsidR="00A166BB" w:rsidRPr="00F60810" w:rsidRDefault="00A166BB" w:rsidP="00A166BB">
            <w:pPr>
              <w:numPr>
                <w:ilvl w:val="1"/>
                <w:numId w:val="10"/>
              </w:numPr>
              <w:spacing w:line="276" w:lineRule="auto"/>
              <w:rPr>
                <w:rFonts w:ascii="Calibri" w:eastAsia="Times New Roman" w:hAnsi="Calibri" w:cs="Arial"/>
                <w:lang w:val="es-ES"/>
              </w:rPr>
            </w:pPr>
            <w:r w:rsidRPr="00F60810">
              <w:rPr>
                <w:rFonts w:ascii="Calibri" w:eastAsia="Times New Roman" w:hAnsi="Calibri" w:cs="Arial"/>
                <w:lang w:val="es-ES"/>
              </w:rPr>
              <w:t>Libera CO₂ como subproducto de la oxidación de glucosa.</w:t>
            </w:r>
          </w:p>
          <w:p w:rsidR="00A166BB" w:rsidRPr="00F60810" w:rsidRDefault="00A166BB" w:rsidP="00A166BB">
            <w:pPr>
              <w:numPr>
                <w:ilvl w:val="1"/>
                <w:numId w:val="10"/>
              </w:numPr>
              <w:spacing w:line="276" w:lineRule="auto"/>
              <w:rPr>
                <w:rFonts w:ascii="Calibri" w:eastAsia="Times New Roman" w:hAnsi="Calibri" w:cs="Arial"/>
                <w:lang w:val="es-ES"/>
              </w:rPr>
            </w:pPr>
            <w:r w:rsidRPr="00F60810">
              <w:rPr>
                <w:rFonts w:ascii="Calibri" w:eastAsia="Times New Roman" w:hAnsi="Calibri" w:cs="Arial"/>
                <w:lang w:val="es-ES"/>
              </w:rPr>
              <w:t>Aunque natural, su intensificación en sistemas industriales puede aumentar las emisiones de gases de efecto invernadero (</w:t>
            </w:r>
            <w:proofErr w:type="spellStart"/>
            <w:r w:rsidRPr="00F60810">
              <w:rPr>
                <w:rFonts w:ascii="Calibri" w:eastAsia="Times New Roman" w:hAnsi="Calibri" w:cs="Arial"/>
                <w:lang w:val="es-ES"/>
              </w:rPr>
              <w:t>Alberts</w:t>
            </w:r>
            <w:proofErr w:type="spellEnd"/>
            <w:r w:rsidRPr="00F60810">
              <w:rPr>
                <w:rFonts w:ascii="Calibri" w:eastAsia="Times New Roman" w:hAnsi="Calibri" w:cs="Arial"/>
                <w:lang w:val="es-ES"/>
              </w:rPr>
              <w:t xml:space="preserve"> et al., 2015).</w:t>
            </w:r>
          </w:p>
          <w:p w:rsidR="00A166BB" w:rsidRPr="00F60810" w:rsidRDefault="00A166BB" w:rsidP="00A166BB">
            <w:pPr>
              <w:numPr>
                <w:ilvl w:val="0"/>
                <w:numId w:val="10"/>
              </w:numPr>
              <w:spacing w:line="276" w:lineRule="auto"/>
              <w:rPr>
                <w:rFonts w:ascii="Calibri" w:eastAsia="Times New Roman" w:hAnsi="Calibri" w:cs="Arial"/>
                <w:lang w:val="en-US"/>
              </w:rPr>
            </w:pPr>
            <w:proofErr w:type="spellStart"/>
            <w:r w:rsidRPr="00F60810">
              <w:rPr>
                <w:rFonts w:ascii="Calibri" w:eastAsia="Times New Roman" w:hAnsi="Calibri" w:cs="Arial"/>
                <w:b/>
                <w:bCs/>
                <w:lang w:val="en-US"/>
              </w:rPr>
              <w:t>Fermentación</w:t>
            </w:r>
            <w:proofErr w:type="spellEnd"/>
            <w:r w:rsidRPr="00F60810">
              <w:rPr>
                <w:rFonts w:ascii="Calibri" w:eastAsia="Times New Roman" w:hAnsi="Calibri" w:cs="Arial"/>
                <w:lang w:val="en-US"/>
              </w:rPr>
              <w:t>:</w:t>
            </w:r>
          </w:p>
          <w:p w:rsidR="00A166BB" w:rsidRPr="00F60810" w:rsidRDefault="00A166BB" w:rsidP="00A166BB">
            <w:pPr>
              <w:numPr>
                <w:ilvl w:val="1"/>
                <w:numId w:val="10"/>
              </w:numPr>
              <w:spacing w:line="276" w:lineRule="auto"/>
              <w:rPr>
                <w:rFonts w:ascii="Calibri" w:eastAsia="Times New Roman" w:hAnsi="Calibri" w:cs="Arial"/>
                <w:lang w:val="es-ES"/>
              </w:rPr>
            </w:pPr>
            <w:r w:rsidRPr="00F60810">
              <w:rPr>
                <w:rFonts w:ascii="Calibri" w:eastAsia="Times New Roman" w:hAnsi="Calibri" w:cs="Arial"/>
                <w:lang w:val="es-ES"/>
              </w:rPr>
              <w:t>Utilizada en la producción de alimentos, bebidas y biocombustibles.</w:t>
            </w:r>
          </w:p>
          <w:p w:rsidR="00A166BB" w:rsidRPr="00F60810" w:rsidRDefault="00A166BB" w:rsidP="00A166BB">
            <w:pPr>
              <w:numPr>
                <w:ilvl w:val="1"/>
                <w:numId w:val="10"/>
              </w:numPr>
              <w:spacing w:line="276" w:lineRule="auto"/>
              <w:rPr>
                <w:rFonts w:ascii="Calibri" w:eastAsia="Times New Roman" w:hAnsi="Calibri" w:cs="Arial"/>
                <w:lang w:val="es-ES"/>
              </w:rPr>
            </w:pPr>
            <w:r w:rsidRPr="00F60810">
              <w:rPr>
                <w:rFonts w:ascii="Calibri" w:eastAsia="Times New Roman" w:hAnsi="Calibri" w:cs="Arial"/>
                <w:lang w:val="es-ES"/>
              </w:rPr>
              <w:t>Genera residuos orgánicos que pueden contaminar cuerpos de agua si no se gestionan adecuadamente (</w:t>
            </w:r>
            <w:proofErr w:type="spellStart"/>
            <w:r w:rsidRPr="00F60810">
              <w:rPr>
                <w:rFonts w:ascii="Calibri" w:eastAsia="Times New Roman" w:hAnsi="Calibri" w:cs="Arial"/>
                <w:lang w:val="es-ES"/>
              </w:rPr>
              <w:t>Sharma</w:t>
            </w:r>
            <w:proofErr w:type="spellEnd"/>
            <w:r w:rsidRPr="00F60810">
              <w:rPr>
                <w:rFonts w:ascii="Calibri" w:eastAsia="Times New Roman" w:hAnsi="Calibri" w:cs="Arial"/>
                <w:lang w:val="es-ES"/>
              </w:rPr>
              <w:t xml:space="preserve"> et al., 2020).</w:t>
            </w:r>
          </w:p>
          <w:p w:rsidR="00A166BB" w:rsidRPr="00F60810" w:rsidRDefault="00A166BB" w:rsidP="00A166BB">
            <w:pPr>
              <w:numPr>
                <w:ilvl w:val="0"/>
                <w:numId w:val="10"/>
              </w:numPr>
              <w:spacing w:line="276" w:lineRule="auto"/>
              <w:rPr>
                <w:rFonts w:ascii="Calibri" w:eastAsia="Times New Roman" w:hAnsi="Calibri" w:cs="Arial"/>
                <w:lang w:val="en-US"/>
              </w:rPr>
            </w:pPr>
            <w:proofErr w:type="spellStart"/>
            <w:r w:rsidRPr="00F60810">
              <w:rPr>
                <w:rFonts w:ascii="Calibri" w:eastAsia="Times New Roman" w:hAnsi="Calibri" w:cs="Arial"/>
                <w:b/>
                <w:bCs/>
                <w:lang w:val="en-US"/>
              </w:rPr>
              <w:t>Cultivos</w:t>
            </w:r>
            <w:proofErr w:type="spellEnd"/>
            <w:r w:rsidRPr="00F60810">
              <w:rPr>
                <w:rFonts w:ascii="Calibri" w:eastAsia="Times New Roman" w:hAnsi="Calibri" w:cs="Arial"/>
                <w:b/>
                <w:bCs/>
                <w:lang w:val="en-US"/>
              </w:rPr>
              <w:t xml:space="preserve"> </w:t>
            </w:r>
            <w:proofErr w:type="spellStart"/>
            <w:r w:rsidRPr="00F60810">
              <w:rPr>
                <w:rFonts w:ascii="Calibri" w:eastAsia="Times New Roman" w:hAnsi="Calibri" w:cs="Arial"/>
                <w:b/>
                <w:bCs/>
                <w:lang w:val="en-US"/>
              </w:rPr>
              <w:t>celulares</w:t>
            </w:r>
            <w:proofErr w:type="spellEnd"/>
            <w:r w:rsidRPr="00F60810">
              <w:rPr>
                <w:rFonts w:ascii="Calibri" w:eastAsia="Times New Roman" w:hAnsi="Calibri" w:cs="Arial"/>
                <w:b/>
                <w:bCs/>
                <w:lang w:val="en-US"/>
              </w:rPr>
              <w:t xml:space="preserve"> y </w:t>
            </w:r>
            <w:proofErr w:type="spellStart"/>
            <w:r w:rsidRPr="00F60810">
              <w:rPr>
                <w:rFonts w:ascii="Calibri" w:eastAsia="Times New Roman" w:hAnsi="Calibri" w:cs="Arial"/>
                <w:b/>
                <w:bCs/>
                <w:lang w:val="en-US"/>
              </w:rPr>
              <w:t>biotecnología</w:t>
            </w:r>
            <w:proofErr w:type="spellEnd"/>
            <w:r w:rsidRPr="00F60810">
              <w:rPr>
                <w:rFonts w:ascii="Calibri" w:eastAsia="Times New Roman" w:hAnsi="Calibri" w:cs="Arial"/>
                <w:lang w:val="en-US"/>
              </w:rPr>
              <w:t>:</w:t>
            </w:r>
          </w:p>
          <w:p w:rsidR="00A166BB" w:rsidRPr="00F60810" w:rsidRDefault="00A166BB" w:rsidP="00A166BB">
            <w:pPr>
              <w:numPr>
                <w:ilvl w:val="1"/>
                <w:numId w:val="10"/>
              </w:numPr>
              <w:spacing w:line="276" w:lineRule="auto"/>
              <w:rPr>
                <w:rFonts w:ascii="Calibri" w:eastAsia="Times New Roman" w:hAnsi="Calibri" w:cs="Arial"/>
                <w:lang w:val="es-ES"/>
              </w:rPr>
            </w:pPr>
            <w:r w:rsidRPr="00F60810">
              <w:rPr>
                <w:rFonts w:ascii="Calibri" w:eastAsia="Times New Roman" w:hAnsi="Calibri" w:cs="Arial"/>
                <w:lang w:val="es-ES"/>
              </w:rPr>
              <w:t>Implican la manipulación genética de células para producir medicamentos, alimentos o energía.</w:t>
            </w:r>
          </w:p>
          <w:p w:rsidR="00A166BB" w:rsidRPr="00F60810" w:rsidRDefault="00A166BB" w:rsidP="00A166BB">
            <w:pPr>
              <w:numPr>
                <w:ilvl w:val="1"/>
                <w:numId w:val="10"/>
              </w:numPr>
              <w:spacing w:line="276" w:lineRule="auto"/>
              <w:rPr>
                <w:rFonts w:ascii="Calibri" w:eastAsia="Times New Roman" w:hAnsi="Calibri" w:cs="Arial"/>
                <w:lang w:val="es-ES"/>
              </w:rPr>
            </w:pPr>
            <w:r w:rsidRPr="00F60810">
              <w:rPr>
                <w:rFonts w:ascii="Calibri" w:eastAsia="Times New Roman" w:hAnsi="Calibri" w:cs="Arial"/>
                <w:lang w:val="es-ES"/>
              </w:rPr>
              <w:t>Pueden generar residuos biológicos y riesgos de contaminación genética si no se aplican protocolos de bioseguridad (</w:t>
            </w:r>
            <w:proofErr w:type="spellStart"/>
            <w:r w:rsidRPr="00F60810">
              <w:rPr>
                <w:rFonts w:ascii="Calibri" w:eastAsia="Times New Roman" w:hAnsi="Calibri" w:cs="Arial"/>
                <w:lang w:val="es-ES"/>
              </w:rPr>
              <w:t>Xu</w:t>
            </w:r>
            <w:proofErr w:type="spellEnd"/>
            <w:r w:rsidRPr="00F60810">
              <w:rPr>
                <w:rFonts w:ascii="Calibri" w:eastAsia="Times New Roman" w:hAnsi="Calibri" w:cs="Arial"/>
                <w:lang w:val="es-ES"/>
              </w:rPr>
              <w:t xml:space="preserve"> et al., 2025).</w:t>
            </w:r>
          </w:p>
          <w:p w:rsidR="00A166BB" w:rsidRPr="00F60810" w:rsidRDefault="00A166BB" w:rsidP="00A166BB">
            <w:pPr>
              <w:numPr>
                <w:ilvl w:val="0"/>
                <w:numId w:val="10"/>
              </w:numPr>
              <w:spacing w:line="276" w:lineRule="auto"/>
              <w:rPr>
                <w:rFonts w:ascii="Calibri" w:eastAsia="Times New Roman" w:hAnsi="Calibri" w:cs="Arial"/>
                <w:lang w:val="en-US"/>
              </w:rPr>
            </w:pPr>
            <w:proofErr w:type="spellStart"/>
            <w:r w:rsidRPr="00F60810">
              <w:rPr>
                <w:rFonts w:ascii="Calibri" w:eastAsia="Times New Roman" w:hAnsi="Calibri" w:cs="Arial"/>
                <w:b/>
                <w:bCs/>
                <w:lang w:val="en-US"/>
              </w:rPr>
              <w:t>Impacto</w:t>
            </w:r>
            <w:proofErr w:type="spellEnd"/>
            <w:r w:rsidRPr="00F60810">
              <w:rPr>
                <w:rFonts w:ascii="Calibri" w:eastAsia="Times New Roman" w:hAnsi="Calibri" w:cs="Arial"/>
                <w:b/>
                <w:bCs/>
                <w:lang w:val="en-US"/>
              </w:rPr>
              <w:t xml:space="preserve"> </w:t>
            </w:r>
            <w:proofErr w:type="spellStart"/>
            <w:r w:rsidRPr="00F60810">
              <w:rPr>
                <w:rFonts w:ascii="Calibri" w:eastAsia="Times New Roman" w:hAnsi="Calibri" w:cs="Arial"/>
                <w:b/>
                <w:bCs/>
                <w:lang w:val="en-US"/>
              </w:rPr>
              <w:t>acumulativo</w:t>
            </w:r>
            <w:proofErr w:type="spellEnd"/>
            <w:r w:rsidRPr="00F60810">
              <w:rPr>
                <w:rFonts w:ascii="Calibri" w:eastAsia="Times New Roman" w:hAnsi="Calibri" w:cs="Arial"/>
                <w:lang w:val="en-US"/>
              </w:rPr>
              <w:t>:</w:t>
            </w:r>
          </w:p>
          <w:p w:rsidR="00A166BB" w:rsidRPr="00F60810" w:rsidRDefault="00A166BB" w:rsidP="00A166BB">
            <w:pPr>
              <w:numPr>
                <w:ilvl w:val="1"/>
                <w:numId w:val="10"/>
              </w:numPr>
              <w:spacing w:line="276" w:lineRule="auto"/>
              <w:rPr>
                <w:rFonts w:ascii="Calibri" w:eastAsia="Times New Roman" w:hAnsi="Calibri" w:cs="Arial"/>
                <w:lang w:val="es-ES"/>
              </w:rPr>
            </w:pPr>
            <w:r w:rsidRPr="00F60810">
              <w:rPr>
                <w:rFonts w:ascii="Calibri" w:eastAsia="Times New Roman" w:hAnsi="Calibri" w:cs="Arial"/>
                <w:lang w:val="es-ES"/>
              </w:rPr>
              <w:t xml:space="preserve">La expansión de estos procesos a escala industrial puede alterar el equilibrio ecológico, aumentar la huella de carbono y generar conflictos </w:t>
            </w:r>
            <w:proofErr w:type="spellStart"/>
            <w:r w:rsidRPr="00F60810">
              <w:rPr>
                <w:rFonts w:ascii="Calibri" w:eastAsia="Times New Roman" w:hAnsi="Calibri" w:cs="Arial"/>
                <w:lang w:val="es-ES"/>
              </w:rPr>
              <w:t>socioambientales</w:t>
            </w:r>
            <w:proofErr w:type="spellEnd"/>
            <w:r w:rsidRPr="00F60810">
              <w:rPr>
                <w:rFonts w:ascii="Calibri" w:eastAsia="Times New Roman" w:hAnsi="Calibri" w:cs="Arial"/>
                <w:lang w:val="es-ES"/>
              </w:rPr>
              <w:t>.</w:t>
            </w:r>
          </w:p>
          <w:p w:rsidR="00A166BB" w:rsidRPr="00070544" w:rsidRDefault="00A166BB" w:rsidP="00F60810">
            <w:pPr>
              <w:spacing w:line="276" w:lineRule="auto"/>
              <w:rPr>
                <w:rFonts w:ascii="Calibri" w:eastAsia="Times New Roman" w:hAnsi="Calibri" w:cs="Arial"/>
                <w:lang w:val="es-ES"/>
              </w:rPr>
            </w:pPr>
          </w:p>
        </w:tc>
      </w:tr>
      <w:tr w:rsidR="00A166BB" w:rsidRPr="00070544" w:rsidTr="00305EA0">
        <w:trPr>
          <w:trHeight w:val="558"/>
        </w:trPr>
        <w:tc>
          <w:tcPr>
            <w:tcW w:w="10632" w:type="dxa"/>
            <w:gridSpan w:val="2"/>
            <w:shd w:val="clear" w:color="auto" w:fill="002060"/>
            <w:vAlign w:val="center"/>
          </w:tcPr>
          <w:p w:rsidR="00A166BB" w:rsidRPr="00070544" w:rsidRDefault="00A166BB" w:rsidP="00070544">
            <w:pPr>
              <w:spacing w:line="276" w:lineRule="auto"/>
              <w:rPr>
                <w:rFonts w:ascii="Calibri" w:eastAsia="Arial" w:hAnsi="Calibri" w:cs="Arial"/>
                <w:b/>
                <w:color w:val="FFFFFF"/>
              </w:rPr>
            </w:pPr>
            <w:r w:rsidRPr="00070544">
              <w:rPr>
                <w:rFonts w:ascii="Calibri" w:eastAsia="Arial" w:hAnsi="Calibri" w:cs="Arial"/>
                <w:b/>
                <w:color w:val="FFFFFF"/>
              </w:rPr>
              <w:lastRenderedPageBreak/>
              <w:t>Ejemplos de aplicación subtema 4:</w:t>
            </w:r>
          </w:p>
        </w:tc>
      </w:tr>
      <w:tr w:rsidR="00A166BB" w:rsidRPr="00070544" w:rsidTr="00305EA0">
        <w:trPr>
          <w:trHeight w:val="558"/>
        </w:trPr>
        <w:tc>
          <w:tcPr>
            <w:tcW w:w="10632" w:type="dxa"/>
            <w:gridSpan w:val="2"/>
            <w:shd w:val="clear" w:color="auto" w:fill="auto"/>
          </w:tcPr>
          <w:p w:rsidR="00A166BB" w:rsidRPr="00F60810" w:rsidRDefault="00A166BB" w:rsidP="00F60810">
            <w:pPr>
              <w:spacing w:line="276" w:lineRule="auto"/>
              <w:rPr>
                <w:rFonts w:ascii="Calibri" w:eastAsia="Times New Roman" w:hAnsi="Calibri" w:cs="Arial"/>
                <w:b/>
                <w:bCs/>
                <w:lang w:val="es-ES"/>
              </w:rPr>
            </w:pPr>
            <w:r w:rsidRPr="00F60810">
              <w:rPr>
                <w:rFonts w:ascii="Calibri" w:eastAsia="Times New Roman" w:hAnsi="Calibri" w:cs="Arial"/>
                <w:b/>
                <w:bCs/>
                <w:lang w:val="es-ES"/>
              </w:rPr>
              <w:t>Ejemplo aplicado</w:t>
            </w: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b/>
                <w:bCs/>
                <w:lang w:val="es-ES"/>
              </w:rPr>
              <w:t>Producción de etanol a partir de caña de azúcar en Brasil</w:t>
            </w:r>
          </w:p>
          <w:p w:rsidR="00A166BB" w:rsidRPr="00F60810" w:rsidRDefault="00A166BB" w:rsidP="00A166BB">
            <w:pPr>
              <w:numPr>
                <w:ilvl w:val="0"/>
                <w:numId w:val="11"/>
              </w:numPr>
              <w:spacing w:line="276" w:lineRule="auto"/>
              <w:rPr>
                <w:rFonts w:ascii="Calibri" w:eastAsia="Times New Roman" w:hAnsi="Calibri" w:cs="Arial"/>
                <w:lang w:val="es-ES"/>
              </w:rPr>
            </w:pPr>
            <w:r w:rsidRPr="00F60810">
              <w:rPr>
                <w:rFonts w:ascii="Calibri" w:eastAsia="Times New Roman" w:hAnsi="Calibri" w:cs="Arial"/>
                <w:lang w:val="es-ES"/>
              </w:rPr>
              <w:t>En Brasil, se utiliza la fermentación de azúcares de la caña de azúcar para producir etanol como biocombustible.</w:t>
            </w:r>
          </w:p>
          <w:p w:rsidR="00A166BB" w:rsidRPr="00F60810" w:rsidRDefault="00A166BB" w:rsidP="00A166BB">
            <w:pPr>
              <w:numPr>
                <w:ilvl w:val="0"/>
                <w:numId w:val="11"/>
              </w:numPr>
              <w:spacing w:line="276" w:lineRule="auto"/>
              <w:rPr>
                <w:rFonts w:ascii="Calibri" w:eastAsia="Times New Roman" w:hAnsi="Calibri" w:cs="Arial"/>
                <w:lang w:val="es-ES"/>
              </w:rPr>
            </w:pPr>
            <w:r w:rsidRPr="00F60810">
              <w:rPr>
                <w:rFonts w:ascii="Calibri" w:eastAsia="Times New Roman" w:hAnsi="Calibri" w:cs="Arial"/>
                <w:lang w:val="es-ES"/>
              </w:rPr>
              <w:t xml:space="preserve">El proceso emplea levaduras como </w:t>
            </w:r>
            <w:proofErr w:type="spellStart"/>
            <w:r w:rsidRPr="00F60810">
              <w:rPr>
                <w:rFonts w:ascii="Calibri" w:eastAsia="Times New Roman" w:hAnsi="Calibri" w:cs="Arial"/>
                <w:i/>
                <w:iCs/>
                <w:lang w:val="es-ES"/>
              </w:rPr>
              <w:t>Saccharomyces</w:t>
            </w:r>
            <w:proofErr w:type="spellEnd"/>
            <w:r w:rsidRPr="00F60810">
              <w:rPr>
                <w:rFonts w:ascii="Calibri" w:eastAsia="Times New Roman" w:hAnsi="Calibri" w:cs="Arial"/>
                <w:i/>
                <w:iCs/>
                <w:lang w:val="es-ES"/>
              </w:rPr>
              <w:t xml:space="preserve"> </w:t>
            </w:r>
            <w:proofErr w:type="spellStart"/>
            <w:r w:rsidRPr="00F60810">
              <w:rPr>
                <w:rFonts w:ascii="Calibri" w:eastAsia="Times New Roman" w:hAnsi="Calibri" w:cs="Arial"/>
                <w:i/>
                <w:iCs/>
                <w:lang w:val="es-ES"/>
              </w:rPr>
              <w:t>cerevisiae</w:t>
            </w:r>
            <w:proofErr w:type="spellEnd"/>
            <w:r w:rsidRPr="00F60810">
              <w:rPr>
                <w:rFonts w:ascii="Calibri" w:eastAsia="Times New Roman" w:hAnsi="Calibri" w:cs="Arial"/>
                <w:lang w:val="es-ES"/>
              </w:rPr>
              <w:t>, que transforman glucosa en etanol y CO₂.</w:t>
            </w:r>
          </w:p>
          <w:p w:rsidR="00A166BB" w:rsidRPr="00F60810" w:rsidRDefault="00A166BB" w:rsidP="00A166BB">
            <w:pPr>
              <w:numPr>
                <w:ilvl w:val="0"/>
                <w:numId w:val="11"/>
              </w:numPr>
              <w:spacing w:line="276" w:lineRule="auto"/>
              <w:rPr>
                <w:rFonts w:ascii="Calibri" w:eastAsia="Times New Roman" w:hAnsi="Calibri" w:cs="Arial"/>
                <w:lang w:val="es-ES"/>
              </w:rPr>
            </w:pPr>
            <w:r w:rsidRPr="00F60810">
              <w:rPr>
                <w:rFonts w:ascii="Calibri" w:eastAsia="Times New Roman" w:hAnsi="Calibri" w:cs="Arial"/>
                <w:lang w:val="es-ES"/>
              </w:rPr>
              <w:t xml:space="preserve">Sin embargo, este proceso genera </w:t>
            </w:r>
            <w:r w:rsidRPr="00F60810">
              <w:rPr>
                <w:rFonts w:ascii="Calibri" w:eastAsia="Times New Roman" w:hAnsi="Calibri" w:cs="Arial"/>
                <w:b/>
                <w:bCs/>
                <w:lang w:val="es-ES"/>
              </w:rPr>
              <w:t>vinaza</w:t>
            </w:r>
            <w:r w:rsidRPr="00F60810">
              <w:rPr>
                <w:rFonts w:ascii="Calibri" w:eastAsia="Times New Roman" w:hAnsi="Calibri" w:cs="Arial"/>
                <w:lang w:val="es-ES"/>
              </w:rPr>
              <w:t>, un residuo líquido con alta carga orgánica.</w:t>
            </w:r>
          </w:p>
          <w:p w:rsidR="00A166BB" w:rsidRPr="00F60810" w:rsidRDefault="00A166BB" w:rsidP="00A166BB">
            <w:pPr>
              <w:numPr>
                <w:ilvl w:val="0"/>
                <w:numId w:val="11"/>
              </w:numPr>
              <w:spacing w:line="276" w:lineRule="auto"/>
              <w:rPr>
                <w:rFonts w:ascii="Calibri" w:eastAsia="Times New Roman" w:hAnsi="Calibri" w:cs="Arial"/>
                <w:lang w:val="es-ES"/>
              </w:rPr>
            </w:pPr>
            <w:r w:rsidRPr="00F60810">
              <w:rPr>
                <w:rFonts w:ascii="Calibri" w:eastAsia="Times New Roman" w:hAnsi="Calibri" w:cs="Arial"/>
                <w:lang w:val="es-ES"/>
              </w:rPr>
              <w:t>Si no se trata adecuadamente, la vinaza puede contaminar cuerpos de agua, afectar la biodiversidad acuática y generar olores desagradables (Goldemberg et al., 2008).</w:t>
            </w:r>
          </w:p>
          <w:p w:rsidR="00A166BB" w:rsidRPr="00F60810" w:rsidRDefault="00A166BB" w:rsidP="00F60810">
            <w:pPr>
              <w:spacing w:line="276" w:lineRule="auto"/>
              <w:rPr>
                <w:rFonts w:ascii="Calibri" w:eastAsia="Times New Roman" w:hAnsi="Calibri" w:cs="Arial"/>
                <w:lang w:val="es-ES"/>
              </w:rPr>
            </w:pPr>
          </w:p>
          <w:p w:rsidR="00A166BB" w:rsidRPr="00F60810" w:rsidRDefault="00A166BB" w:rsidP="00F60810">
            <w:pPr>
              <w:spacing w:line="276" w:lineRule="auto"/>
              <w:rPr>
                <w:rFonts w:ascii="Calibri" w:eastAsia="Times New Roman" w:hAnsi="Calibri" w:cs="Arial"/>
                <w:b/>
                <w:bCs/>
                <w:lang w:val="es-ES"/>
              </w:rPr>
            </w:pPr>
            <w:r w:rsidRPr="00F60810">
              <w:rPr>
                <w:rFonts w:ascii="Calibri" w:eastAsia="Times New Roman" w:hAnsi="Calibri" w:cs="Arial"/>
                <w:b/>
                <w:bCs/>
                <w:lang w:val="es-ES"/>
              </w:rPr>
              <w:t>Conexión entre teoría y práctica</w:t>
            </w:r>
          </w:p>
          <w:p w:rsidR="00A166BB" w:rsidRPr="00F60810" w:rsidRDefault="00A166BB" w:rsidP="00F60810">
            <w:pPr>
              <w:spacing w:line="276" w:lineRule="auto"/>
              <w:rPr>
                <w:rFonts w:ascii="Calibri" w:eastAsia="Times New Roman" w:hAnsi="Calibri" w:cs="Arial"/>
                <w:lang w:val="en-US"/>
              </w:rPr>
            </w:pPr>
            <w:r w:rsidRPr="00F60810">
              <w:rPr>
                <w:rFonts w:ascii="Calibri" w:eastAsia="Times New Roman" w:hAnsi="Calibri" w:cs="Arial"/>
                <w:lang w:val="es-ES"/>
              </w:rPr>
              <w:t xml:space="preserve">Este caso permite ilustrar cómo un proceso celular —la fermentación— puede ser aprovechado para fines energéticos sostenibles, pero también cómo su aplicación a gran escala puede generar </w:t>
            </w:r>
            <w:r w:rsidRPr="00F60810">
              <w:rPr>
                <w:rFonts w:ascii="Calibri" w:eastAsia="Times New Roman" w:hAnsi="Calibri" w:cs="Arial"/>
                <w:b/>
                <w:bCs/>
                <w:lang w:val="es-ES"/>
              </w:rPr>
              <w:t>externalidades ambientales</w:t>
            </w:r>
            <w:r w:rsidRPr="00F60810">
              <w:rPr>
                <w:rFonts w:ascii="Calibri" w:eastAsia="Times New Roman" w:hAnsi="Calibri" w:cs="Arial"/>
                <w:lang w:val="es-ES"/>
              </w:rPr>
              <w:t xml:space="preserve">. </w:t>
            </w:r>
            <w:proofErr w:type="spellStart"/>
            <w:r w:rsidRPr="00F60810">
              <w:rPr>
                <w:rFonts w:ascii="Calibri" w:eastAsia="Times New Roman" w:hAnsi="Calibri" w:cs="Arial"/>
                <w:lang w:val="en-US"/>
              </w:rPr>
              <w:t>Desde</w:t>
            </w:r>
            <w:proofErr w:type="spellEnd"/>
            <w:r w:rsidRPr="00F60810">
              <w:rPr>
                <w:rFonts w:ascii="Calibri" w:eastAsia="Times New Roman" w:hAnsi="Calibri" w:cs="Arial"/>
                <w:lang w:val="en-US"/>
              </w:rPr>
              <w:t xml:space="preserve"> la </w:t>
            </w:r>
            <w:proofErr w:type="spellStart"/>
            <w:r w:rsidRPr="00F60810">
              <w:rPr>
                <w:rFonts w:ascii="Calibri" w:eastAsia="Times New Roman" w:hAnsi="Calibri" w:cs="Arial"/>
                <w:lang w:val="en-US"/>
              </w:rPr>
              <w:t>ingeniería</w:t>
            </w:r>
            <w:proofErr w:type="spellEnd"/>
            <w:r w:rsidRPr="00F60810">
              <w:rPr>
                <w:rFonts w:ascii="Calibri" w:eastAsia="Times New Roman" w:hAnsi="Calibri" w:cs="Arial"/>
                <w:lang w:val="en-US"/>
              </w:rPr>
              <w:t xml:space="preserve"> </w:t>
            </w:r>
            <w:proofErr w:type="spellStart"/>
            <w:r w:rsidRPr="00F60810">
              <w:rPr>
                <w:rFonts w:ascii="Calibri" w:eastAsia="Times New Roman" w:hAnsi="Calibri" w:cs="Arial"/>
                <w:lang w:val="en-US"/>
              </w:rPr>
              <w:t>ambiental</w:t>
            </w:r>
            <w:proofErr w:type="spellEnd"/>
            <w:r w:rsidRPr="00F60810">
              <w:rPr>
                <w:rFonts w:ascii="Calibri" w:eastAsia="Times New Roman" w:hAnsi="Calibri" w:cs="Arial"/>
                <w:lang w:val="en-US"/>
              </w:rPr>
              <w:t xml:space="preserve">, se </w:t>
            </w:r>
            <w:proofErr w:type="spellStart"/>
            <w:r w:rsidRPr="00F60810">
              <w:rPr>
                <w:rFonts w:ascii="Calibri" w:eastAsia="Times New Roman" w:hAnsi="Calibri" w:cs="Arial"/>
                <w:lang w:val="en-US"/>
              </w:rPr>
              <w:t>deben</w:t>
            </w:r>
            <w:proofErr w:type="spellEnd"/>
            <w:r w:rsidRPr="00F60810">
              <w:rPr>
                <w:rFonts w:ascii="Calibri" w:eastAsia="Times New Roman" w:hAnsi="Calibri" w:cs="Arial"/>
                <w:lang w:val="en-US"/>
              </w:rPr>
              <w:t xml:space="preserve"> </w:t>
            </w:r>
            <w:proofErr w:type="spellStart"/>
            <w:r w:rsidRPr="00F60810">
              <w:rPr>
                <w:rFonts w:ascii="Calibri" w:eastAsia="Times New Roman" w:hAnsi="Calibri" w:cs="Arial"/>
                <w:lang w:val="en-US"/>
              </w:rPr>
              <w:t>considerar</w:t>
            </w:r>
            <w:proofErr w:type="spellEnd"/>
            <w:r w:rsidRPr="00F60810">
              <w:rPr>
                <w:rFonts w:ascii="Calibri" w:eastAsia="Times New Roman" w:hAnsi="Calibri" w:cs="Arial"/>
                <w:lang w:val="en-US"/>
              </w:rPr>
              <w:t>:</w:t>
            </w:r>
          </w:p>
          <w:p w:rsidR="00A166BB" w:rsidRPr="00F60810" w:rsidRDefault="00A166BB" w:rsidP="00A166BB">
            <w:pPr>
              <w:numPr>
                <w:ilvl w:val="0"/>
                <w:numId w:val="12"/>
              </w:numPr>
              <w:spacing w:line="276" w:lineRule="auto"/>
              <w:rPr>
                <w:rFonts w:ascii="Calibri" w:eastAsia="Times New Roman" w:hAnsi="Calibri" w:cs="Arial"/>
                <w:lang w:val="es-ES"/>
              </w:rPr>
            </w:pPr>
            <w:r w:rsidRPr="00F60810">
              <w:rPr>
                <w:rFonts w:ascii="Calibri" w:eastAsia="Times New Roman" w:hAnsi="Calibri" w:cs="Arial"/>
                <w:b/>
                <w:bCs/>
                <w:lang w:val="es-ES"/>
              </w:rPr>
              <w:t>Diseño de sistemas de tratamiento</w:t>
            </w:r>
            <w:r w:rsidRPr="00F60810">
              <w:rPr>
                <w:rFonts w:ascii="Calibri" w:eastAsia="Times New Roman" w:hAnsi="Calibri" w:cs="Arial"/>
                <w:lang w:val="es-ES"/>
              </w:rPr>
              <w:t>:</w:t>
            </w:r>
          </w:p>
          <w:p w:rsidR="00A166BB" w:rsidRPr="00F60810" w:rsidRDefault="00A166BB" w:rsidP="00A166BB">
            <w:pPr>
              <w:numPr>
                <w:ilvl w:val="1"/>
                <w:numId w:val="12"/>
              </w:numPr>
              <w:spacing w:line="276" w:lineRule="auto"/>
              <w:rPr>
                <w:rFonts w:ascii="Calibri" w:eastAsia="Times New Roman" w:hAnsi="Calibri" w:cs="Arial"/>
                <w:lang w:val="es-ES"/>
              </w:rPr>
            </w:pPr>
            <w:r w:rsidRPr="00F60810">
              <w:rPr>
                <w:rFonts w:ascii="Calibri" w:eastAsia="Times New Roman" w:hAnsi="Calibri" w:cs="Arial"/>
                <w:lang w:val="es-ES"/>
              </w:rPr>
              <w:t xml:space="preserve">Implementación de </w:t>
            </w:r>
            <w:r w:rsidRPr="00F60810">
              <w:rPr>
                <w:rFonts w:ascii="Calibri" w:eastAsia="Times New Roman" w:hAnsi="Calibri" w:cs="Arial"/>
                <w:b/>
                <w:bCs/>
                <w:lang w:val="es-ES"/>
              </w:rPr>
              <w:t>biodigestores anaerobios</w:t>
            </w:r>
            <w:r w:rsidRPr="00F60810">
              <w:rPr>
                <w:rFonts w:ascii="Calibri" w:eastAsia="Times New Roman" w:hAnsi="Calibri" w:cs="Arial"/>
                <w:lang w:val="es-ES"/>
              </w:rPr>
              <w:t xml:space="preserve"> para transformar la vinaza en biogás y </w:t>
            </w:r>
            <w:proofErr w:type="spellStart"/>
            <w:r w:rsidRPr="00F60810">
              <w:rPr>
                <w:rFonts w:ascii="Calibri" w:eastAsia="Times New Roman" w:hAnsi="Calibri" w:cs="Arial"/>
                <w:lang w:val="es-ES"/>
              </w:rPr>
              <w:t>biofertilizantes</w:t>
            </w:r>
            <w:proofErr w:type="spellEnd"/>
            <w:r w:rsidRPr="00F60810">
              <w:rPr>
                <w:rFonts w:ascii="Calibri" w:eastAsia="Times New Roman" w:hAnsi="Calibri" w:cs="Arial"/>
                <w:lang w:val="es-ES"/>
              </w:rPr>
              <w:t>.</w:t>
            </w:r>
          </w:p>
          <w:p w:rsidR="00A166BB" w:rsidRPr="00F60810" w:rsidRDefault="00A166BB" w:rsidP="00A166BB">
            <w:pPr>
              <w:numPr>
                <w:ilvl w:val="1"/>
                <w:numId w:val="12"/>
              </w:numPr>
              <w:spacing w:line="276" w:lineRule="auto"/>
              <w:rPr>
                <w:rFonts w:ascii="Calibri" w:eastAsia="Times New Roman" w:hAnsi="Calibri" w:cs="Arial"/>
                <w:lang w:val="es-ES"/>
              </w:rPr>
            </w:pPr>
            <w:r w:rsidRPr="00F60810">
              <w:rPr>
                <w:rFonts w:ascii="Calibri" w:eastAsia="Times New Roman" w:hAnsi="Calibri" w:cs="Arial"/>
                <w:lang w:val="es-ES"/>
              </w:rPr>
              <w:t>Reducción de la carga contaminante y aprovechamiento energético de los residuos.</w:t>
            </w:r>
          </w:p>
          <w:p w:rsidR="00A166BB" w:rsidRPr="00F60810" w:rsidRDefault="00A166BB" w:rsidP="00A166BB">
            <w:pPr>
              <w:numPr>
                <w:ilvl w:val="0"/>
                <w:numId w:val="12"/>
              </w:numPr>
              <w:spacing w:line="276" w:lineRule="auto"/>
              <w:rPr>
                <w:rFonts w:ascii="Calibri" w:eastAsia="Times New Roman" w:hAnsi="Calibri" w:cs="Arial"/>
                <w:lang w:val="es-ES"/>
              </w:rPr>
            </w:pPr>
            <w:r w:rsidRPr="00F60810">
              <w:rPr>
                <w:rFonts w:ascii="Calibri" w:eastAsia="Times New Roman" w:hAnsi="Calibri" w:cs="Arial"/>
                <w:b/>
                <w:bCs/>
                <w:lang w:val="es-ES"/>
              </w:rPr>
              <w:t>Evaluación de impacto ambiental (EIA)</w:t>
            </w:r>
            <w:r w:rsidRPr="00F60810">
              <w:rPr>
                <w:rFonts w:ascii="Calibri" w:eastAsia="Times New Roman" w:hAnsi="Calibri" w:cs="Arial"/>
                <w:lang w:val="es-ES"/>
              </w:rPr>
              <w:t>:</w:t>
            </w:r>
          </w:p>
          <w:p w:rsidR="00A166BB" w:rsidRPr="00F60810" w:rsidRDefault="00A166BB" w:rsidP="00A166BB">
            <w:pPr>
              <w:numPr>
                <w:ilvl w:val="1"/>
                <w:numId w:val="12"/>
              </w:numPr>
              <w:spacing w:line="276" w:lineRule="auto"/>
              <w:rPr>
                <w:rFonts w:ascii="Calibri" w:eastAsia="Times New Roman" w:hAnsi="Calibri" w:cs="Arial"/>
                <w:lang w:val="es-ES"/>
              </w:rPr>
            </w:pPr>
            <w:r w:rsidRPr="00F60810">
              <w:rPr>
                <w:rFonts w:ascii="Calibri" w:eastAsia="Times New Roman" w:hAnsi="Calibri" w:cs="Arial"/>
                <w:lang w:val="es-ES"/>
              </w:rPr>
              <w:t>Análisis de los efectos del proceso en el entorno natural y social.</w:t>
            </w:r>
          </w:p>
          <w:p w:rsidR="00A166BB" w:rsidRPr="00F60810" w:rsidRDefault="00A166BB" w:rsidP="00A166BB">
            <w:pPr>
              <w:numPr>
                <w:ilvl w:val="1"/>
                <w:numId w:val="12"/>
              </w:numPr>
              <w:spacing w:line="276" w:lineRule="auto"/>
              <w:rPr>
                <w:rFonts w:ascii="Calibri" w:eastAsia="Times New Roman" w:hAnsi="Calibri" w:cs="Arial"/>
                <w:lang w:val="es-ES"/>
              </w:rPr>
            </w:pPr>
            <w:r w:rsidRPr="00F60810">
              <w:rPr>
                <w:rFonts w:ascii="Calibri" w:eastAsia="Times New Roman" w:hAnsi="Calibri" w:cs="Arial"/>
                <w:lang w:val="es-ES"/>
              </w:rPr>
              <w:t>Propuesta de medidas de mitigación y monitoreo ambiental.</w:t>
            </w:r>
          </w:p>
          <w:p w:rsidR="00A166BB" w:rsidRPr="00F60810" w:rsidRDefault="00A166BB" w:rsidP="00A166BB">
            <w:pPr>
              <w:numPr>
                <w:ilvl w:val="0"/>
                <w:numId w:val="12"/>
              </w:numPr>
              <w:spacing w:line="276" w:lineRule="auto"/>
              <w:rPr>
                <w:rFonts w:ascii="Calibri" w:eastAsia="Times New Roman" w:hAnsi="Calibri" w:cs="Arial"/>
                <w:lang w:val="es-ES"/>
              </w:rPr>
            </w:pPr>
            <w:r w:rsidRPr="00F60810">
              <w:rPr>
                <w:rFonts w:ascii="Calibri" w:eastAsia="Times New Roman" w:hAnsi="Calibri" w:cs="Arial"/>
                <w:b/>
                <w:bCs/>
                <w:lang w:val="es-ES"/>
              </w:rPr>
              <w:t>Análisis de ciclo de vida (ACV)</w:t>
            </w:r>
            <w:r w:rsidRPr="00F60810">
              <w:rPr>
                <w:rFonts w:ascii="Calibri" w:eastAsia="Times New Roman" w:hAnsi="Calibri" w:cs="Arial"/>
                <w:lang w:val="es-ES"/>
              </w:rPr>
              <w:t>:</w:t>
            </w:r>
          </w:p>
          <w:p w:rsidR="00A166BB" w:rsidRPr="00F60810" w:rsidRDefault="00A166BB" w:rsidP="00A166BB">
            <w:pPr>
              <w:numPr>
                <w:ilvl w:val="1"/>
                <w:numId w:val="12"/>
              </w:numPr>
              <w:spacing w:line="276" w:lineRule="auto"/>
              <w:rPr>
                <w:rFonts w:ascii="Calibri" w:eastAsia="Times New Roman" w:hAnsi="Calibri" w:cs="Arial"/>
                <w:lang w:val="es-ES"/>
              </w:rPr>
            </w:pPr>
            <w:r w:rsidRPr="00F60810">
              <w:rPr>
                <w:rFonts w:ascii="Calibri" w:eastAsia="Times New Roman" w:hAnsi="Calibri" w:cs="Arial"/>
                <w:lang w:val="es-ES"/>
              </w:rPr>
              <w:t>Evaluación de la sostenibilidad del proceso desde la producción hasta el uso final.</w:t>
            </w:r>
          </w:p>
          <w:p w:rsidR="00A166BB" w:rsidRPr="00F60810" w:rsidRDefault="00A166BB" w:rsidP="00A166BB">
            <w:pPr>
              <w:numPr>
                <w:ilvl w:val="1"/>
                <w:numId w:val="12"/>
              </w:numPr>
              <w:spacing w:line="276" w:lineRule="auto"/>
              <w:rPr>
                <w:rFonts w:ascii="Calibri" w:eastAsia="Times New Roman" w:hAnsi="Calibri" w:cs="Arial"/>
                <w:lang w:val="es-ES"/>
              </w:rPr>
            </w:pPr>
            <w:r w:rsidRPr="00F60810">
              <w:rPr>
                <w:rFonts w:ascii="Calibri" w:eastAsia="Times New Roman" w:hAnsi="Calibri" w:cs="Arial"/>
                <w:lang w:val="es-ES"/>
              </w:rPr>
              <w:t>Identificación de oportunidades para mejorar la eficiencia y reducir impactos.</w:t>
            </w:r>
          </w:p>
          <w:p w:rsidR="00A166BB" w:rsidRPr="00F60810" w:rsidRDefault="00A166BB" w:rsidP="00F60810">
            <w:pPr>
              <w:spacing w:line="276" w:lineRule="auto"/>
              <w:rPr>
                <w:rFonts w:ascii="Calibri" w:eastAsia="Times New Roman" w:hAnsi="Calibri" w:cs="Arial"/>
                <w:lang w:val="es-ES"/>
              </w:rPr>
            </w:pPr>
            <w:r w:rsidRPr="00F60810">
              <w:rPr>
                <w:rFonts w:ascii="Calibri" w:eastAsia="Times New Roman" w:hAnsi="Calibri" w:cs="Arial"/>
                <w:lang w:val="es-ES"/>
              </w:rPr>
              <w:t>Este enfoque permite al futuro profesional aplicar conocimientos biológicos en el diseño de soluciones tecnológicas que promuevan la sostenibilidad y la resiliencia ambiental.</w:t>
            </w:r>
          </w:p>
          <w:p w:rsidR="00A166BB" w:rsidRPr="00070544" w:rsidRDefault="00A166BB" w:rsidP="0048579E">
            <w:pPr>
              <w:pStyle w:val="NormalWeb"/>
              <w:spacing w:before="0" w:beforeAutospacing="0" w:after="0" w:afterAutospacing="0" w:line="276" w:lineRule="auto"/>
              <w:rPr>
                <w:rFonts w:ascii="Calibri" w:hAnsi="Calibri" w:cs="Arial"/>
                <w:sz w:val="22"/>
                <w:szCs w:val="22"/>
                <w:lang w:val="es-ES"/>
              </w:rPr>
            </w:pPr>
          </w:p>
        </w:tc>
      </w:tr>
      <w:tr w:rsidR="00A166BB" w:rsidRPr="00070544" w:rsidTr="00305EA0">
        <w:trPr>
          <w:trHeight w:val="558"/>
        </w:trPr>
        <w:tc>
          <w:tcPr>
            <w:tcW w:w="10632" w:type="dxa"/>
            <w:gridSpan w:val="2"/>
            <w:shd w:val="clear" w:color="auto" w:fill="002060"/>
            <w:vAlign w:val="center"/>
          </w:tcPr>
          <w:p w:rsidR="00A166BB" w:rsidRPr="00070544" w:rsidRDefault="00A166BB" w:rsidP="00F60810">
            <w:pPr>
              <w:pStyle w:val="NormalWeb"/>
              <w:spacing w:after="0" w:afterAutospacing="0"/>
              <w:rPr>
                <w:rFonts w:ascii="Calibri" w:hAnsi="Calibri"/>
                <w:sz w:val="22"/>
                <w:szCs w:val="22"/>
                <w:lang w:val="es-ES"/>
              </w:rPr>
            </w:pPr>
            <w:r w:rsidRPr="00070544">
              <w:rPr>
                <w:rFonts w:ascii="Calibri" w:eastAsia="Arial" w:hAnsi="Calibri" w:cs="Arial"/>
                <w:b/>
                <w:color w:val="FFFFFF"/>
                <w:sz w:val="22"/>
                <w:szCs w:val="22"/>
                <w:lang w:val="es-ES"/>
              </w:rPr>
              <w:t xml:space="preserve">Subtema 5: </w:t>
            </w:r>
            <w:r w:rsidRPr="00237443">
              <w:rPr>
                <w:rFonts w:ascii="Calibri" w:eastAsia="Arial" w:hAnsi="Calibri" w:cs="Arial"/>
                <w:b/>
                <w:color w:val="FFFFFF"/>
                <w:sz w:val="22"/>
                <w:szCs w:val="22"/>
                <w:lang w:val="es-ES"/>
              </w:rPr>
              <w:t>Aplicaciones biotecnológicas de la fotosíntesis y respiración</w:t>
            </w:r>
          </w:p>
        </w:tc>
      </w:tr>
      <w:tr w:rsidR="00A166BB" w:rsidRPr="00070544" w:rsidTr="00305EA0">
        <w:trPr>
          <w:trHeight w:val="558"/>
        </w:trPr>
        <w:tc>
          <w:tcPr>
            <w:tcW w:w="10632" w:type="dxa"/>
            <w:gridSpan w:val="2"/>
            <w:shd w:val="clear" w:color="auto" w:fill="auto"/>
          </w:tcPr>
          <w:p w:rsidR="00A166BB" w:rsidRDefault="00A166BB" w:rsidP="0048579E">
            <w:pPr>
              <w:rPr>
                <w:rFonts w:ascii="Calibri" w:eastAsia="Times New Roman" w:hAnsi="Calibri" w:cs="Arial"/>
              </w:rPr>
            </w:pPr>
            <w:r w:rsidRPr="00237443">
              <w:rPr>
                <w:rFonts w:ascii="Calibri" w:eastAsia="Times New Roman" w:hAnsi="Calibri" w:cs="Arial"/>
              </w:rPr>
              <w:t>La biotecnología moderna ha permitido aprovechar los procesos celulares fundamentales —como la fotosíntesis y la respiración celular— para desarrollar soluciones innovadoras en los campos de la energía, la agricultura, la salud y el medio ambiente. En el contexto de la ingeniería ambiental, estas aplicaciones ofrecen alternativas sostenibles para enfrentar desafíos como el cambio climático, la contaminación y la escasez de recursos.</w:t>
            </w:r>
          </w:p>
          <w:p w:rsidR="00A166BB" w:rsidRDefault="00A166BB" w:rsidP="0048579E">
            <w:pPr>
              <w:rPr>
                <w:rFonts w:ascii="Calibri" w:eastAsia="Times New Roman" w:hAnsi="Calibri" w:cs="Arial"/>
              </w:rPr>
            </w:pPr>
          </w:p>
          <w:p w:rsidR="00A166BB" w:rsidRDefault="00A166BB" w:rsidP="0048579E">
            <w:pPr>
              <w:rPr>
                <w:rFonts w:ascii="Calibri" w:eastAsia="Times New Roman" w:hAnsi="Calibri" w:cs="Arial"/>
              </w:rPr>
            </w:pPr>
            <w:r w:rsidRPr="00237443">
              <w:rPr>
                <w:rFonts w:ascii="Calibri" w:eastAsia="Times New Roman" w:hAnsi="Calibri" w:cs="Arial"/>
              </w:rPr>
              <w:t xml:space="preserve">La </w:t>
            </w:r>
            <w:r w:rsidRPr="00237443">
              <w:rPr>
                <w:rFonts w:ascii="Calibri" w:eastAsia="Times New Roman" w:hAnsi="Calibri" w:cs="Arial"/>
                <w:b/>
                <w:bCs/>
              </w:rPr>
              <w:t>biotecnología celular</w:t>
            </w:r>
            <w:r w:rsidRPr="00237443">
              <w:rPr>
                <w:rFonts w:ascii="Calibri" w:eastAsia="Times New Roman" w:hAnsi="Calibri" w:cs="Arial"/>
              </w:rPr>
              <w:t xml:space="preserve"> se basa en la manipulación de organismos vivos o sus componentes celulares para obtener productos útiles o mejorar procesos. Tanto la </w:t>
            </w:r>
            <w:r w:rsidRPr="00237443">
              <w:rPr>
                <w:rFonts w:ascii="Calibri" w:eastAsia="Times New Roman" w:hAnsi="Calibri" w:cs="Arial"/>
                <w:b/>
                <w:bCs/>
              </w:rPr>
              <w:t>fotosíntesis</w:t>
            </w:r>
            <w:r w:rsidRPr="00237443">
              <w:rPr>
                <w:rFonts w:ascii="Calibri" w:eastAsia="Times New Roman" w:hAnsi="Calibri" w:cs="Arial"/>
              </w:rPr>
              <w:t xml:space="preserve"> como la </w:t>
            </w:r>
            <w:r w:rsidRPr="00237443">
              <w:rPr>
                <w:rFonts w:ascii="Calibri" w:eastAsia="Times New Roman" w:hAnsi="Calibri" w:cs="Arial"/>
                <w:b/>
                <w:bCs/>
              </w:rPr>
              <w:t>respiración celular</w:t>
            </w:r>
            <w:r w:rsidRPr="00237443">
              <w:rPr>
                <w:rFonts w:ascii="Calibri" w:eastAsia="Times New Roman" w:hAnsi="Calibri" w:cs="Arial"/>
              </w:rPr>
              <w:t xml:space="preserve"> son procesos clave que han sido adaptados para fines tecnológicos y ambientales.</w:t>
            </w:r>
          </w:p>
          <w:p w:rsidR="00A166BB" w:rsidRDefault="00A166BB" w:rsidP="0048579E">
            <w:pPr>
              <w:rPr>
                <w:rFonts w:ascii="Calibri" w:eastAsia="Times New Roman" w:hAnsi="Calibri" w:cs="Arial"/>
              </w:rPr>
            </w:pPr>
          </w:p>
          <w:p w:rsidR="00A166BB" w:rsidRPr="00237443" w:rsidRDefault="00A166BB" w:rsidP="00237443">
            <w:pPr>
              <w:rPr>
                <w:rFonts w:ascii="Calibri" w:eastAsia="Times New Roman" w:hAnsi="Calibri" w:cs="Arial"/>
                <w:b/>
                <w:bCs/>
                <w:lang w:val="es-ES"/>
              </w:rPr>
            </w:pPr>
            <w:r w:rsidRPr="00237443">
              <w:rPr>
                <w:rFonts w:ascii="Calibri" w:eastAsia="Times New Roman" w:hAnsi="Calibri" w:cs="Arial"/>
                <w:b/>
                <w:bCs/>
                <w:lang w:val="es-ES"/>
              </w:rPr>
              <w:t>Aplicaciones de la fotosíntesis en biotecnología ambiental</w:t>
            </w:r>
          </w:p>
          <w:p w:rsidR="00A166BB" w:rsidRPr="00237443" w:rsidRDefault="00A166BB" w:rsidP="00237443">
            <w:pPr>
              <w:rPr>
                <w:rFonts w:ascii="Calibri" w:eastAsia="Times New Roman" w:hAnsi="Calibri" w:cs="Arial"/>
                <w:lang w:val="es-ES"/>
              </w:rPr>
            </w:pPr>
            <w:r w:rsidRPr="00237443">
              <w:rPr>
                <w:rFonts w:ascii="Calibri" w:eastAsia="Times New Roman" w:hAnsi="Calibri" w:cs="Arial"/>
                <w:lang w:val="es-ES"/>
              </w:rPr>
              <w:t>La fotosíntesis, al convertir la energía solar en energía química, ha sido utilizada en:</w:t>
            </w:r>
          </w:p>
          <w:p w:rsidR="00A166BB" w:rsidRPr="00237443" w:rsidRDefault="00A166BB" w:rsidP="00A166BB">
            <w:pPr>
              <w:numPr>
                <w:ilvl w:val="0"/>
                <w:numId w:val="13"/>
              </w:numPr>
              <w:rPr>
                <w:rFonts w:ascii="Calibri" w:eastAsia="Times New Roman" w:hAnsi="Calibri" w:cs="Arial"/>
                <w:lang w:val="en-US"/>
              </w:rPr>
            </w:pPr>
            <w:proofErr w:type="spellStart"/>
            <w:r w:rsidRPr="00237443">
              <w:rPr>
                <w:rFonts w:ascii="Calibri" w:eastAsia="Times New Roman" w:hAnsi="Calibri" w:cs="Arial"/>
                <w:b/>
                <w:bCs/>
                <w:lang w:val="en-US"/>
              </w:rPr>
              <w:t>Producción</w:t>
            </w:r>
            <w:proofErr w:type="spellEnd"/>
            <w:r w:rsidRPr="00237443">
              <w:rPr>
                <w:rFonts w:ascii="Calibri" w:eastAsia="Times New Roman" w:hAnsi="Calibri" w:cs="Arial"/>
                <w:b/>
                <w:bCs/>
                <w:lang w:val="en-US"/>
              </w:rPr>
              <w:t xml:space="preserve"> de </w:t>
            </w:r>
            <w:proofErr w:type="spellStart"/>
            <w:r w:rsidRPr="00237443">
              <w:rPr>
                <w:rFonts w:ascii="Calibri" w:eastAsia="Times New Roman" w:hAnsi="Calibri" w:cs="Arial"/>
                <w:b/>
                <w:bCs/>
                <w:lang w:val="en-US"/>
              </w:rPr>
              <w:t>biocombustibles</w:t>
            </w:r>
            <w:proofErr w:type="spellEnd"/>
            <w:r w:rsidRPr="00237443">
              <w:rPr>
                <w:rFonts w:ascii="Calibri" w:eastAsia="Times New Roman" w:hAnsi="Calibri" w:cs="Arial"/>
                <w:lang w:val="en-US"/>
              </w:rPr>
              <w:t>:</w:t>
            </w:r>
          </w:p>
          <w:p w:rsidR="00A166BB" w:rsidRPr="00237443" w:rsidRDefault="00A166BB" w:rsidP="00A166BB">
            <w:pPr>
              <w:numPr>
                <w:ilvl w:val="1"/>
                <w:numId w:val="13"/>
              </w:numPr>
              <w:rPr>
                <w:rFonts w:ascii="Calibri" w:eastAsia="Times New Roman" w:hAnsi="Calibri" w:cs="Arial"/>
                <w:lang w:val="es-ES"/>
              </w:rPr>
            </w:pPr>
            <w:proofErr w:type="spellStart"/>
            <w:r w:rsidRPr="00237443">
              <w:rPr>
                <w:rFonts w:ascii="Calibri" w:eastAsia="Times New Roman" w:hAnsi="Calibri" w:cs="Arial"/>
                <w:lang w:val="es-ES"/>
              </w:rPr>
              <w:t>Microalgas</w:t>
            </w:r>
            <w:proofErr w:type="spellEnd"/>
            <w:r w:rsidRPr="00237443">
              <w:rPr>
                <w:rFonts w:ascii="Calibri" w:eastAsia="Times New Roman" w:hAnsi="Calibri" w:cs="Arial"/>
                <w:lang w:val="es-ES"/>
              </w:rPr>
              <w:t xml:space="preserve"> fotosintéticas se cultivan para generar </w:t>
            </w:r>
            <w:proofErr w:type="spellStart"/>
            <w:r w:rsidRPr="00237443">
              <w:rPr>
                <w:rFonts w:ascii="Calibri" w:eastAsia="Times New Roman" w:hAnsi="Calibri" w:cs="Arial"/>
                <w:lang w:val="es-ES"/>
              </w:rPr>
              <w:t>biodiésel</w:t>
            </w:r>
            <w:proofErr w:type="spellEnd"/>
            <w:r w:rsidRPr="00237443">
              <w:rPr>
                <w:rFonts w:ascii="Calibri" w:eastAsia="Times New Roman" w:hAnsi="Calibri" w:cs="Arial"/>
                <w:lang w:val="es-ES"/>
              </w:rPr>
              <w:t>, bioetanol y biogás.</w:t>
            </w:r>
          </w:p>
          <w:p w:rsidR="00A166BB" w:rsidRPr="00237443" w:rsidRDefault="00A166BB" w:rsidP="00A166BB">
            <w:pPr>
              <w:numPr>
                <w:ilvl w:val="1"/>
                <w:numId w:val="13"/>
              </w:numPr>
              <w:rPr>
                <w:rFonts w:ascii="Calibri" w:eastAsia="Times New Roman" w:hAnsi="Calibri" w:cs="Arial"/>
                <w:lang w:val="es-ES"/>
              </w:rPr>
            </w:pPr>
            <w:r w:rsidRPr="00237443">
              <w:rPr>
                <w:rFonts w:ascii="Calibri" w:eastAsia="Times New Roman" w:hAnsi="Calibri" w:cs="Arial"/>
                <w:lang w:val="es-ES"/>
              </w:rPr>
              <w:t>Estas algas tienen tasas de crecimiento elevadas y pueden cultivarse en aguas residuales, reduciendo el uso de agua dulce (</w:t>
            </w:r>
            <w:proofErr w:type="spellStart"/>
            <w:r w:rsidRPr="00237443">
              <w:rPr>
                <w:rFonts w:ascii="Calibri" w:eastAsia="Times New Roman" w:hAnsi="Calibri" w:cs="Arial"/>
                <w:lang w:val="es-ES"/>
              </w:rPr>
              <w:t>Chisti</w:t>
            </w:r>
            <w:proofErr w:type="spellEnd"/>
            <w:r w:rsidRPr="00237443">
              <w:rPr>
                <w:rFonts w:ascii="Calibri" w:eastAsia="Times New Roman" w:hAnsi="Calibri" w:cs="Arial"/>
                <w:lang w:val="es-ES"/>
              </w:rPr>
              <w:t>, 2007).</w:t>
            </w:r>
          </w:p>
          <w:p w:rsidR="00A166BB" w:rsidRPr="00237443" w:rsidRDefault="00A166BB" w:rsidP="00A166BB">
            <w:pPr>
              <w:numPr>
                <w:ilvl w:val="0"/>
                <w:numId w:val="13"/>
              </w:numPr>
              <w:rPr>
                <w:rFonts w:ascii="Calibri" w:eastAsia="Times New Roman" w:hAnsi="Calibri" w:cs="Arial"/>
                <w:lang w:val="en-US"/>
              </w:rPr>
            </w:pPr>
            <w:proofErr w:type="spellStart"/>
            <w:r w:rsidRPr="00237443">
              <w:rPr>
                <w:rFonts w:ascii="Calibri" w:eastAsia="Times New Roman" w:hAnsi="Calibri" w:cs="Arial"/>
                <w:b/>
                <w:bCs/>
                <w:lang w:val="en-US"/>
              </w:rPr>
              <w:t>Captura</w:t>
            </w:r>
            <w:proofErr w:type="spellEnd"/>
            <w:r w:rsidRPr="00237443">
              <w:rPr>
                <w:rFonts w:ascii="Calibri" w:eastAsia="Times New Roman" w:hAnsi="Calibri" w:cs="Arial"/>
                <w:b/>
                <w:bCs/>
                <w:lang w:val="en-US"/>
              </w:rPr>
              <w:t xml:space="preserve"> de </w:t>
            </w:r>
            <w:proofErr w:type="spellStart"/>
            <w:r w:rsidRPr="00237443">
              <w:rPr>
                <w:rFonts w:ascii="Calibri" w:eastAsia="Times New Roman" w:hAnsi="Calibri" w:cs="Arial"/>
                <w:b/>
                <w:bCs/>
                <w:lang w:val="en-US"/>
              </w:rPr>
              <w:t>carbono</w:t>
            </w:r>
            <w:proofErr w:type="spellEnd"/>
            <w:r w:rsidRPr="00237443">
              <w:rPr>
                <w:rFonts w:ascii="Calibri" w:eastAsia="Times New Roman" w:hAnsi="Calibri" w:cs="Arial"/>
                <w:lang w:val="en-US"/>
              </w:rPr>
              <w:t>:</w:t>
            </w:r>
          </w:p>
          <w:p w:rsidR="00A166BB" w:rsidRPr="00237443" w:rsidRDefault="00A166BB" w:rsidP="00A166BB">
            <w:pPr>
              <w:numPr>
                <w:ilvl w:val="1"/>
                <w:numId w:val="13"/>
              </w:numPr>
              <w:rPr>
                <w:rFonts w:ascii="Calibri" w:eastAsia="Times New Roman" w:hAnsi="Calibri" w:cs="Arial"/>
                <w:lang w:val="es-ES"/>
              </w:rPr>
            </w:pPr>
            <w:r w:rsidRPr="00237443">
              <w:rPr>
                <w:rFonts w:ascii="Calibri" w:eastAsia="Times New Roman" w:hAnsi="Calibri" w:cs="Arial"/>
                <w:lang w:val="es-ES"/>
              </w:rPr>
              <w:t xml:space="preserve">Sistemas </w:t>
            </w:r>
            <w:proofErr w:type="spellStart"/>
            <w:r w:rsidRPr="00237443">
              <w:rPr>
                <w:rFonts w:ascii="Calibri" w:eastAsia="Times New Roman" w:hAnsi="Calibri" w:cs="Arial"/>
                <w:lang w:val="es-ES"/>
              </w:rPr>
              <w:t>biofotovoltaicos</w:t>
            </w:r>
            <w:proofErr w:type="spellEnd"/>
            <w:r w:rsidRPr="00237443">
              <w:rPr>
                <w:rFonts w:ascii="Calibri" w:eastAsia="Times New Roman" w:hAnsi="Calibri" w:cs="Arial"/>
                <w:lang w:val="es-ES"/>
              </w:rPr>
              <w:t xml:space="preserve"> y biorreactores con algas se emplean para capturar CO₂ de fuentes industriales.</w:t>
            </w:r>
          </w:p>
          <w:p w:rsidR="00A166BB" w:rsidRPr="00237443" w:rsidRDefault="00A166BB" w:rsidP="00A166BB">
            <w:pPr>
              <w:numPr>
                <w:ilvl w:val="1"/>
                <w:numId w:val="13"/>
              </w:numPr>
              <w:rPr>
                <w:rFonts w:ascii="Calibri" w:eastAsia="Times New Roman" w:hAnsi="Calibri" w:cs="Arial"/>
                <w:lang w:val="es-ES"/>
              </w:rPr>
            </w:pPr>
            <w:r w:rsidRPr="00237443">
              <w:rPr>
                <w:rFonts w:ascii="Calibri" w:eastAsia="Times New Roman" w:hAnsi="Calibri" w:cs="Arial"/>
                <w:lang w:val="es-ES"/>
              </w:rPr>
              <w:t>Contribuyen a la mitigación del cambio climático al reducir las emisiones netas.</w:t>
            </w:r>
          </w:p>
          <w:p w:rsidR="00A166BB" w:rsidRPr="00237443" w:rsidRDefault="00A166BB" w:rsidP="00A166BB">
            <w:pPr>
              <w:numPr>
                <w:ilvl w:val="0"/>
                <w:numId w:val="13"/>
              </w:numPr>
              <w:rPr>
                <w:rFonts w:ascii="Calibri" w:eastAsia="Times New Roman" w:hAnsi="Calibri" w:cs="Arial"/>
                <w:lang w:val="en-US"/>
              </w:rPr>
            </w:pPr>
            <w:proofErr w:type="spellStart"/>
            <w:r w:rsidRPr="00237443">
              <w:rPr>
                <w:rFonts w:ascii="Calibri" w:eastAsia="Times New Roman" w:hAnsi="Calibri" w:cs="Arial"/>
                <w:b/>
                <w:bCs/>
                <w:lang w:val="en-US"/>
              </w:rPr>
              <w:t>Producción</w:t>
            </w:r>
            <w:proofErr w:type="spellEnd"/>
            <w:r w:rsidRPr="00237443">
              <w:rPr>
                <w:rFonts w:ascii="Calibri" w:eastAsia="Times New Roman" w:hAnsi="Calibri" w:cs="Arial"/>
                <w:b/>
                <w:bCs/>
                <w:lang w:val="en-US"/>
              </w:rPr>
              <w:t xml:space="preserve"> de </w:t>
            </w:r>
            <w:proofErr w:type="spellStart"/>
            <w:r w:rsidRPr="00237443">
              <w:rPr>
                <w:rFonts w:ascii="Calibri" w:eastAsia="Times New Roman" w:hAnsi="Calibri" w:cs="Arial"/>
                <w:b/>
                <w:bCs/>
                <w:lang w:val="en-US"/>
              </w:rPr>
              <w:t>biomateriales</w:t>
            </w:r>
            <w:proofErr w:type="spellEnd"/>
            <w:r w:rsidRPr="00237443">
              <w:rPr>
                <w:rFonts w:ascii="Calibri" w:eastAsia="Times New Roman" w:hAnsi="Calibri" w:cs="Arial"/>
                <w:lang w:val="en-US"/>
              </w:rPr>
              <w:t>:</w:t>
            </w:r>
          </w:p>
          <w:p w:rsidR="00A166BB" w:rsidRDefault="00A166BB" w:rsidP="00A166BB">
            <w:pPr>
              <w:numPr>
                <w:ilvl w:val="1"/>
                <w:numId w:val="13"/>
              </w:numPr>
              <w:rPr>
                <w:rFonts w:ascii="Calibri" w:eastAsia="Times New Roman" w:hAnsi="Calibri" w:cs="Arial"/>
                <w:lang w:val="es-ES"/>
              </w:rPr>
            </w:pPr>
            <w:r w:rsidRPr="00237443">
              <w:rPr>
                <w:rFonts w:ascii="Calibri" w:eastAsia="Times New Roman" w:hAnsi="Calibri" w:cs="Arial"/>
                <w:lang w:val="es-ES"/>
              </w:rPr>
              <w:t xml:space="preserve">Plantas modificadas genéticamente pueden producir </w:t>
            </w:r>
            <w:proofErr w:type="spellStart"/>
            <w:r w:rsidRPr="00237443">
              <w:rPr>
                <w:rFonts w:ascii="Calibri" w:eastAsia="Times New Roman" w:hAnsi="Calibri" w:cs="Arial"/>
                <w:lang w:val="es-ES"/>
              </w:rPr>
              <w:t>bioplásticos</w:t>
            </w:r>
            <w:proofErr w:type="spellEnd"/>
            <w:r w:rsidRPr="00237443">
              <w:rPr>
                <w:rFonts w:ascii="Calibri" w:eastAsia="Times New Roman" w:hAnsi="Calibri" w:cs="Arial"/>
                <w:lang w:val="es-ES"/>
              </w:rPr>
              <w:t xml:space="preserve"> y compuestos farmacéuticos mediante rutas fotosintéticas optimizadas (</w:t>
            </w:r>
            <w:proofErr w:type="spellStart"/>
            <w:r w:rsidRPr="00237443">
              <w:rPr>
                <w:rFonts w:ascii="Calibri" w:eastAsia="Times New Roman" w:hAnsi="Calibri" w:cs="Arial"/>
                <w:lang w:val="es-ES"/>
              </w:rPr>
              <w:t>Xu</w:t>
            </w:r>
            <w:proofErr w:type="spellEnd"/>
            <w:r w:rsidRPr="00237443">
              <w:rPr>
                <w:rFonts w:ascii="Calibri" w:eastAsia="Times New Roman" w:hAnsi="Calibri" w:cs="Arial"/>
                <w:lang w:val="es-ES"/>
              </w:rPr>
              <w:t xml:space="preserve"> et al., 2025).</w:t>
            </w:r>
          </w:p>
          <w:p w:rsidR="00A166BB" w:rsidRPr="00237443" w:rsidRDefault="00A166BB" w:rsidP="00237443">
            <w:pPr>
              <w:ind w:left="1440"/>
              <w:rPr>
                <w:rFonts w:ascii="Calibri" w:eastAsia="Times New Roman" w:hAnsi="Calibri" w:cs="Arial"/>
                <w:lang w:val="es-ES"/>
              </w:rPr>
            </w:pPr>
          </w:p>
          <w:p w:rsidR="00A166BB" w:rsidRPr="00237443" w:rsidRDefault="00A166BB" w:rsidP="00237443">
            <w:pPr>
              <w:rPr>
                <w:rFonts w:ascii="Calibri" w:eastAsia="Times New Roman" w:hAnsi="Calibri" w:cs="Arial"/>
                <w:b/>
                <w:bCs/>
                <w:lang w:val="es-ES"/>
              </w:rPr>
            </w:pPr>
            <w:r w:rsidRPr="00237443">
              <w:rPr>
                <w:rFonts w:ascii="Calibri" w:eastAsia="Times New Roman" w:hAnsi="Calibri" w:cs="Arial"/>
                <w:b/>
                <w:bCs/>
                <w:lang w:val="es-ES"/>
              </w:rPr>
              <w:t>Aplicaciones de la respiración celular en biotecnología ambiental</w:t>
            </w:r>
          </w:p>
          <w:p w:rsidR="00A166BB" w:rsidRPr="00237443" w:rsidRDefault="00A166BB" w:rsidP="00237443">
            <w:pPr>
              <w:rPr>
                <w:rFonts w:ascii="Calibri" w:eastAsia="Times New Roman" w:hAnsi="Calibri" w:cs="Arial"/>
                <w:lang w:val="es-ES"/>
              </w:rPr>
            </w:pPr>
            <w:r w:rsidRPr="00237443">
              <w:rPr>
                <w:rFonts w:ascii="Calibri" w:eastAsia="Times New Roman" w:hAnsi="Calibri" w:cs="Arial"/>
                <w:lang w:val="es-ES"/>
              </w:rPr>
              <w:t>La respiración celular, al liberar energía de compuestos orgánicos, se aplica en:</w:t>
            </w:r>
          </w:p>
          <w:p w:rsidR="00A166BB" w:rsidRPr="00237443" w:rsidRDefault="00A166BB" w:rsidP="00A166BB">
            <w:pPr>
              <w:numPr>
                <w:ilvl w:val="0"/>
                <w:numId w:val="14"/>
              </w:numPr>
              <w:rPr>
                <w:rFonts w:ascii="Calibri" w:eastAsia="Times New Roman" w:hAnsi="Calibri" w:cs="Arial"/>
                <w:lang w:val="en-US"/>
              </w:rPr>
            </w:pPr>
            <w:proofErr w:type="spellStart"/>
            <w:r w:rsidRPr="00237443">
              <w:rPr>
                <w:rFonts w:ascii="Calibri" w:eastAsia="Times New Roman" w:hAnsi="Calibri" w:cs="Arial"/>
                <w:b/>
                <w:bCs/>
                <w:lang w:val="en-US"/>
              </w:rPr>
              <w:t>Biodigestión</w:t>
            </w:r>
            <w:proofErr w:type="spellEnd"/>
            <w:r w:rsidRPr="00237443">
              <w:rPr>
                <w:rFonts w:ascii="Calibri" w:eastAsia="Times New Roman" w:hAnsi="Calibri" w:cs="Arial"/>
                <w:b/>
                <w:bCs/>
                <w:lang w:val="en-US"/>
              </w:rPr>
              <w:t xml:space="preserve"> anaerobia</w:t>
            </w:r>
            <w:r w:rsidRPr="00237443">
              <w:rPr>
                <w:rFonts w:ascii="Calibri" w:eastAsia="Times New Roman" w:hAnsi="Calibri" w:cs="Arial"/>
                <w:lang w:val="en-US"/>
              </w:rPr>
              <w:t>:</w:t>
            </w:r>
          </w:p>
          <w:p w:rsidR="00A166BB" w:rsidRPr="00237443" w:rsidRDefault="00A166BB" w:rsidP="00A166BB">
            <w:pPr>
              <w:numPr>
                <w:ilvl w:val="1"/>
                <w:numId w:val="14"/>
              </w:numPr>
              <w:rPr>
                <w:rFonts w:ascii="Calibri" w:eastAsia="Times New Roman" w:hAnsi="Calibri" w:cs="Arial"/>
                <w:lang w:val="es-ES"/>
              </w:rPr>
            </w:pPr>
            <w:r w:rsidRPr="00237443">
              <w:rPr>
                <w:rFonts w:ascii="Calibri" w:eastAsia="Times New Roman" w:hAnsi="Calibri" w:cs="Arial"/>
                <w:lang w:val="es-ES"/>
              </w:rPr>
              <w:t>Utiliza microorganismos para descomponer residuos orgánicos en ausencia de oxígeno.</w:t>
            </w:r>
          </w:p>
          <w:p w:rsidR="00A166BB" w:rsidRPr="00237443" w:rsidRDefault="00A166BB" w:rsidP="00A166BB">
            <w:pPr>
              <w:numPr>
                <w:ilvl w:val="1"/>
                <w:numId w:val="14"/>
              </w:numPr>
              <w:rPr>
                <w:rFonts w:ascii="Calibri" w:eastAsia="Times New Roman" w:hAnsi="Calibri" w:cs="Arial"/>
                <w:lang w:val="es-ES"/>
              </w:rPr>
            </w:pPr>
            <w:r w:rsidRPr="00237443">
              <w:rPr>
                <w:rFonts w:ascii="Calibri" w:eastAsia="Times New Roman" w:hAnsi="Calibri" w:cs="Arial"/>
                <w:lang w:val="es-ES"/>
              </w:rPr>
              <w:t xml:space="preserve">Produce biogás (mezcla de metano y CO₂) y </w:t>
            </w:r>
            <w:proofErr w:type="spellStart"/>
            <w:r w:rsidRPr="00237443">
              <w:rPr>
                <w:rFonts w:ascii="Calibri" w:eastAsia="Times New Roman" w:hAnsi="Calibri" w:cs="Arial"/>
                <w:lang w:val="es-ES"/>
              </w:rPr>
              <w:t>digestato</w:t>
            </w:r>
            <w:proofErr w:type="spellEnd"/>
            <w:r w:rsidRPr="00237443">
              <w:rPr>
                <w:rFonts w:ascii="Calibri" w:eastAsia="Times New Roman" w:hAnsi="Calibri" w:cs="Arial"/>
                <w:lang w:val="es-ES"/>
              </w:rPr>
              <w:t>, útil como fertilizante (</w:t>
            </w:r>
            <w:proofErr w:type="spellStart"/>
            <w:r w:rsidRPr="00237443">
              <w:rPr>
                <w:rFonts w:ascii="Calibri" w:eastAsia="Times New Roman" w:hAnsi="Calibri" w:cs="Arial"/>
                <w:lang w:val="es-ES"/>
              </w:rPr>
              <w:t>Appels</w:t>
            </w:r>
            <w:proofErr w:type="spellEnd"/>
            <w:r w:rsidRPr="00237443">
              <w:rPr>
                <w:rFonts w:ascii="Calibri" w:eastAsia="Times New Roman" w:hAnsi="Calibri" w:cs="Arial"/>
                <w:lang w:val="es-ES"/>
              </w:rPr>
              <w:t xml:space="preserve"> et al., 2008).</w:t>
            </w:r>
          </w:p>
          <w:p w:rsidR="00A166BB" w:rsidRPr="00237443" w:rsidRDefault="00A166BB" w:rsidP="00A166BB">
            <w:pPr>
              <w:numPr>
                <w:ilvl w:val="0"/>
                <w:numId w:val="14"/>
              </w:numPr>
              <w:rPr>
                <w:rFonts w:ascii="Calibri" w:eastAsia="Times New Roman" w:hAnsi="Calibri" w:cs="Arial"/>
                <w:lang w:val="en-US"/>
              </w:rPr>
            </w:pPr>
            <w:proofErr w:type="spellStart"/>
            <w:r w:rsidRPr="00237443">
              <w:rPr>
                <w:rFonts w:ascii="Calibri" w:eastAsia="Times New Roman" w:hAnsi="Calibri" w:cs="Arial"/>
                <w:b/>
                <w:bCs/>
                <w:lang w:val="en-US"/>
              </w:rPr>
              <w:t>Tratamiento</w:t>
            </w:r>
            <w:proofErr w:type="spellEnd"/>
            <w:r w:rsidRPr="00237443">
              <w:rPr>
                <w:rFonts w:ascii="Calibri" w:eastAsia="Times New Roman" w:hAnsi="Calibri" w:cs="Arial"/>
                <w:b/>
                <w:bCs/>
                <w:lang w:val="en-US"/>
              </w:rPr>
              <w:t xml:space="preserve"> de </w:t>
            </w:r>
            <w:proofErr w:type="spellStart"/>
            <w:r w:rsidRPr="00237443">
              <w:rPr>
                <w:rFonts w:ascii="Calibri" w:eastAsia="Times New Roman" w:hAnsi="Calibri" w:cs="Arial"/>
                <w:b/>
                <w:bCs/>
                <w:lang w:val="en-US"/>
              </w:rPr>
              <w:t>aguas</w:t>
            </w:r>
            <w:proofErr w:type="spellEnd"/>
            <w:r w:rsidRPr="00237443">
              <w:rPr>
                <w:rFonts w:ascii="Calibri" w:eastAsia="Times New Roman" w:hAnsi="Calibri" w:cs="Arial"/>
                <w:b/>
                <w:bCs/>
                <w:lang w:val="en-US"/>
              </w:rPr>
              <w:t xml:space="preserve"> </w:t>
            </w:r>
            <w:proofErr w:type="spellStart"/>
            <w:r w:rsidRPr="00237443">
              <w:rPr>
                <w:rFonts w:ascii="Calibri" w:eastAsia="Times New Roman" w:hAnsi="Calibri" w:cs="Arial"/>
                <w:b/>
                <w:bCs/>
                <w:lang w:val="en-US"/>
              </w:rPr>
              <w:t>residuales</w:t>
            </w:r>
            <w:proofErr w:type="spellEnd"/>
            <w:r w:rsidRPr="00237443">
              <w:rPr>
                <w:rFonts w:ascii="Calibri" w:eastAsia="Times New Roman" w:hAnsi="Calibri" w:cs="Arial"/>
                <w:lang w:val="en-US"/>
              </w:rPr>
              <w:t>:</w:t>
            </w:r>
          </w:p>
          <w:p w:rsidR="00A166BB" w:rsidRPr="00237443" w:rsidRDefault="00A166BB" w:rsidP="00A166BB">
            <w:pPr>
              <w:numPr>
                <w:ilvl w:val="1"/>
                <w:numId w:val="14"/>
              </w:numPr>
              <w:rPr>
                <w:rFonts w:ascii="Calibri" w:eastAsia="Times New Roman" w:hAnsi="Calibri" w:cs="Arial"/>
                <w:lang w:val="es-ES"/>
              </w:rPr>
            </w:pPr>
            <w:r w:rsidRPr="00237443">
              <w:rPr>
                <w:rFonts w:ascii="Calibri" w:eastAsia="Times New Roman" w:hAnsi="Calibri" w:cs="Arial"/>
                <w:lang w:val="es-ES"/>
              </w:rPr>
              <w:t>Bacterias aeróbicas y anaeróbicas degradan contaminantes orgánicos mediante respiración celular.</w:t>
            </w:r>
          </w:p>
          <w:p w:rsidR="00A166BB" w:rsidRPr="00237443" w:rsidRDefault="00A166BB" w:rsidP="00A166BB">
            <w:pPr>
              <w:numPr>
                <w:ilvl w:val="1"/>
                <w:numId w:val="14"/>
              </w:numPr>
              <w:rPr>
                <w:rFonts w:ascii="Calibri" w:eastAsia="Times New Roman" w:hAnsi="Calibri" w:cs="Arial"/>
                <w:lang w:val="es-ES"/>
              </w:rPr>
            </w:pPr>
            <w:r w:rsidRPr="00237443">
              <w:rPr>
                <w:rFonts w:ascii="Calibri" w:eastAsia="Times New Roman" w:hAnsi="Calibri" w:cs="Arial"/>
                <w:lang w:val="es-ES"/>
              </w:rPr>
              <w:t>Se emplean en lodos activados, filtros biológicos y reactores anaerobios.</w:t>
            </w:r>
          </w:p>
          <w:p w:rsidR="00A166BB" w:rsidRPr="00237443" w:rsidRDefault="00A166BB" w:rsidP="00A166BB">
            <w:pPr>
              <w:numPr>
                <w:ilvl w:val="0"/>
                <w:numId w:val="14"/>
              </w:numPr>
              <w:rPr>
                <w:rFonts w:ascii="Calibri" w:eastAsia="Times New Roman" w:hAnsi="Calibri" w:cs="Arial"/>
                <w:lang w:val="en-US"/>
              </w:rPr>
            </w:pPr>
            <w:proofErr w:type="spellStart"/>
            <w:r w:rsidRPr="00237443">
              <w:rPr>
                <w:rFonts w:ascii="Calibri" w:eastAsia="Times New Roman" w:hAnsi="Calibri" w:cs="Arial"/>
                <w:b/>
                <w:bCs/>
                <w:lang w:val="en-US"/>
              </w:rPr>
              <w:t>Biorremediación</w:t>
            </w:r>
            <w:proofErr w:type="spellEnd"/>
            <w:r w:rsidRPr="00237443">
              <w:rPr>
                <w:rFonts w:ascii="Calibri" w:eastAsia="Times New Roman" w:hAnsi="Calibri" w:cs="Arial"/>
                <w:lang w:val="en-US"/>
              </w:rPr>
              <w:t>:</w:t>
            </w:r>
          </w:p>
          <w:p w:rsidR="00A166BB" w:rsidRPr="00237443" w:rsidRDefault="00A166BB" w:rsidP="00A166BB">
            <w:pPr>
              <w:numPr>
                <w:ilvl w:val="1"/>
                <w:numId w:val="14"/>
              </w:numPr>
              <w:rPr>
                <w:rFonts w:ascii="Calibri" w:eastAsia="Times New Roman" w:hAnsi="Calibri" w:cs="Arial"/>
                <w:lang w:val="es-ES"/>
              </w:rPr>
            </w:pPr>
            <w:r w:rsidRPr="00237443">
              <w:rPr>
                <w:rFonts w:ascii="Calibri" w:eastAsia="Times New Roman" w:hAnsi="Calibri" w:cs="Arial"/>
                <w:lang w:val="es-ES"/>
              </w:rPr>
              <w:t>Microorganismos respiradores de metales pesados o compuestos tóxicos se usan para limpiar suelos y aguas contaminadas.</w:t>
            </w:r>
          </w:p>
          <w:p w:rsidR="00A166BB" w:rsidRPr="00237443" w:rsidRDefault="00A166BB" w:rsidP="00A166BB">
            <w:pPr>
              <w:numPr>
                <w:ilvl w:val="1"/>
                <w:numId w:val="14"/>
              </w:numPr>
              <w:rPr>
                <w:rFonts w:ascii="Calibri" w:eastAsia="Times New Roman" w:hAnsi="Calibri" w:cs="Arial"/>
                <w:lang w:val="es-ES"/>
              </w:rPr>
            </w:pPr>
            <w:r w:rsidRPr="00237443">
              <w:rPr>
                <w:rFonts w:ascii="Calibri" w:eastAsia="Times New Roman" w:hAnsi="Calibri" w:cs="Arial"/>
                <w:lang w:val="es-ES"/>
              </w:rPr>
              <w:t xml:space="preserve">Ejemplo: </w:t>
            </w:r>
            <w:proofErr w:type="spellStart"/>
            <w:r w:rsidRPr="00237443">
              <w:rPr>
                <w:rFonts w:ascii="Calibri" w:eastAsia="Times New Roman" w:hAnsi="Calibri" w:cs="Arial"/>
                <w:i/>
                <w:iCs/>
                <w:lang w:val="es-ES"/>
              </w:rPr>
              <w:t>Geobacter</w:t>
            </w:r>
            <w:proofErr w:type="spellEnd"/>
            <w:r w:rsidRPr="00237443">
              <w:rPr>
                <w:rFonts w:ascii="Calibri" w:eastAsia="Times New Roman" w:hAnsi="Calibri" w:cs="Arial"/>
                <w:i/>
                <w:iCs/>
                <w:lang w:val="es-ES"/>
              </w:rPr>
              <w:t xml:space="preserve"> </w:t>
            </w:r>
            <w:proofErr w:type="spellStart"/>
            <w:r w:rsidRPr="00237443">
              <w:rPr>
                <w:rFonts w:ascii="Calibri" w:eastAsia="Times New Roman" w:hAnsi="Calibri" w:cs="Arial"/>
                <w:i/>
                <w:iCs/>
                <w:lang w:val="es-ES"/>
              </w:rPr>
              <w:t>sulfurreducens</w:t>
            </w:r>
            <w:proofErr w:type="spellEnd"/>
            <w:r w:rsidRPr="00237443">
              <w:rPr>
                <w:rFonts w:ascii="Calibri" w:eastAsia="Times New Roman" w:hAnsi="Calibri" w:cs="Arial"/>
                <w:lang w:val="es-ES"/>
              </w:rPr>
              <w:t xml:space="preserve"> en la remediación de sitios con uranio (</w:t>
            </w:r>
            <w:proofErr w:type="spellStart"/>
            <w:r w:rsidRPr="00237443">
              <w:rPr>
                <w:rFonts w:ascii="Calibri" w:eastAsia="Times New Roman" w:hAnsi="Calibri" w:cs="Arial"/>
                <w:lang w:val="es-ES"/>
              </w:rPr>
              <w:t>Lovley</w:t>
            </w:r>
            <w:proofErr w:type="spellEnd"/>
            <w:r w:rsidRPr="00237443">
              <w:rPr>
                <w:rFonts w:ascii="Calibri" w:eastAsia="Times New Roman" w:hAnsi="Calibri" w:cs="Arial"/>
                <w:lang w:val="es-ES"/>
              </w:rPr>
              <w:t xml:space="preserve"> et al., 2011).</w:t>
            </w:r>
          </w:p>
          <w:p w:rsidR="00A166BB" w:rsidRPr="00237443" w:rsidRDefault="00A166BB" w:rsidP="00237443">
            <w:pPr>
              <w:rPr>
                <w:rFonts w:ascii="Calibri" w:eastAsia="Times New Roman" w:hAnsi="Calibri" w:cs="Arial"/>
              </w:rPr>
            </w:pPr>
          </w:p>
        </w:tc>
      </w:tr>
      <w:tr w:rsidR="00A166BB" w:rsidRPr="00070544" w:rsidTr="00305EA0">
        <w:trPr>
          <w:trHeight w:val="558"/>
        </w:trPr>
        <w:tc>
          <w:tcPr>
            <w:tcW w:w="10632" w:type="dxa"/>
            <w:gridSpan w:val="2"/>
            <w:shd w:val="clear" w:color="auto" w:fill="002060"/>
            <w:vAlign w:val="center"/>
          </w:tcPr>
          <w:p w:rsidR="00A166BB" w:rsidRPr="00070544" w:rsidRDefault="00A166BB" w:rsidP="00070544">
            <w:pPr>
              <w:rPr>
                <w:rFonts w:ascii="Calibri" w:eastAsia="Arial" w:hAnsi="Calibri" w:cs="Arial"/>
                <w:b/>
                <w:color w:val="FFFFFF"/>
              </w:rPr>
            </w:pPr>
            <w:r w:rsidRPr="00070544">
              <w:rPr>
                <w:rFonts w:ascii="Calibri" w:eastAsia="Arial" w:hAnsi="Calibri" w:cs="Arial"/>
                <w:b/>
                <w:color w:val="FFFFFF"/>
              </w:rPr>
              <w:lastRenderedPageBreak/>
              <w:t>Ejemplos de aplicación subtema 5:</w:t>
            </w:r>
          </w:p>
        </w:tc>
      </w:tr>
      <w:tr w:rsidR="00A166BB" w:rsidRPr="00070544" w:rsidTr="00305EA0">
        <w:trPr>
          <w:trHeight w:val="558"/>
        </w:trPr>
        <w:tc>
          <w:tcPr>
            <w:tcW w:w="10632" w:type="dxa"/>
            <w:gridSpan w:val="2"/>
            <w:shd w:val="clear" w:color="auto" w:fill="auto"/>
          </w:tcPr>
          <w:p w:rsidR="00A166BB" w:rsidRPr="00237443" w:rsidRDefault="00A166BB" w:rsidP="00237443">
            <w:pPr>
              <w:rPr>
                <w:rFonts w:ascii="Calibri" w:eastAsia="Times New Roman" w:hAnsi="Calibri" w:cs="Arial"/>
                <w:b/>
                <w:bCs/>
                <w:lang w:val="es-ES"/>
              </w:rPr>
            </w:pPr>
            <w:r w:rsidRPr="00237443">
              <w:rPr>
                <w:rFonts w:ascii="Calibri" w:eastAsia="Times New Roman" w:hAnsi="Calibri" w:cs="Arial"/>
                <w:b/>
                <w:bCs/>
                <w:lang w:val="es-ES"/>
              </w:rPr>
              <w:t>Ejemplo aplicado</w:t>
            </w:r>
          </w:p>
          <w:p w:rsidR="00A166BB" w:rsidRPr="00237443" w:rsidRDefault="00A166BB" w:rsidP="00237443">
            <w:pPr>
              <w:rPr>
                <w:rFonts w:ascii="Calibri" w:eastAsia="Times New Roman" w:hAnsi="Calibri" w:cs="Arial"/>
                <w:lang w:val="es-ES"/>
              </w:rPr>
            </w:pPr>
            <w:r w:rsidRPr="00237443">
              <w:rPr>
                <w:rFonts w:ascii="Calibri" w:eastAsia="Times New Roman" w:hAnsi="Calibri" w:cs="Arial"/>
                <w:b/>
                <w:bCs/>
                <w:lang w:val="es-ES"/>
              </w:rPr>
              <w:t xml:space="preserve">Cultivo de </w:t>
            </w:r>
            <w:proofErr w:type="spellStart"/>
            <w:r w:rsidRPr="00237443">
              <w:rPr>
                <w:rFonts w:ascii="Calibri" w:eastAsia="Times New Roman" w:hAnsi="Calibri" w:cs="Arial"/>
                <w:b/>
                <w:bCs/>
                <w:lang w:val="es-ES"/>
              </w:rPr>
              <w:t>microalgas</w:t>
            </w:r>
            <w:proofErr w:type="spellEnd"/>
            <w:r w:rsidRPr="00237443">
              <w:rPr>
                <w:rFonts w:ascii="Calibri" w:eastAsia="Times New Roman" w:hAnsi="Calibri" w:cs="Arial"/>
                <w:b/>
                <w:bCs/>
                <w:lang w:val="es-ES"/>
              </w:rPr>
              <w:t xml:space="preserve"> para producción de </w:t>
            </w:r>
            <w:proofErr w:type="spellStart"/>
            <w:r w:rsidRPr="00237443">
              <w:rPr>
                <w:rFonts w:ascii="Calibri" w:eastAsia="Times New Roman" w:hAnsi="Calibri" w:cs="Arial"/>
                <w:b/>
                <w:bCs/>
                <w:lang w:val="es-ES"/>
              </w:rPr>
              <w:t>biodiésel</w:t>
            </w:r>
            <w:proofErr w:type="spellEnd"/>
            <w:r w:rsidRPr="00237443">
              <w:rPr>
                <w:rFonts w:ascii="Calibri" w:eastAsia="Times New Roman" w:hAnsi="Calibri" w:cs="Arial"/>
                <w:b/>
                <w:bCs/>
                <w:lang w:val="es-ES"/>
              </w:rPr>
              <w:t xml:space="preserve"> en Colombia</w:t>
            </w:r>
          </w:p>
          <w:p w:rsidR="00A166BB" w:rsidRPr="00237443" w:rsidRDefault="00A166BB" w:rsidP="00237443">
            <w:pPr>
              <w:rPr>
                <w:rFonts w:ascii="Calibri" w:eastAsia="Times New Roman" w:hAnsi="Calibri" w:cs="Arial"/>
                <w:lang w:val="es-ES"/>
              </w:rPr>
            </w:pPr>
            <w:r w:rsidRPr="00237443">
              <w:rPr>
                <w:rFonts w:ascii="Calibri" w:eastAsia="Times New Roman" w:hAnsi="Calibri" w:cs="Arial"/>
                <w:lang w:val="es-ES"/>
              </w:rPr>
              <w:t xml:space="preserve">En Colombia, diversas universidades y centros de investigación han desarrollado proyectos de cultivo de </w:t>
            </w:r>
            <w:proofErr w:type="spellStart"/>
            <w:r w:rsidRPr="00237443">
              <w:rPr>
                <w:rFonts w:ascii="Calibri" w:eastAsia="Times New Roman" w:hAnsi="Calibri" w:cs="Arial"/>
                <w:b/>
                <w:bCs/>
                <w:lang w:val="es-ES"/>
              </w:rPr>
              <w:t>microalgas</w:t>
            </w:r>
            <w:proofErr w:type="spellEnd"/>
            <w:r w:rsidRPr="00237443">
              <w:rPr>
                <w:rFonts w:ascii="Calibri" w:eastAsia="Times New Roman" w:hAnsi="Calibri" w:cs="Arial"/>
                <w:lang w:val="es-ES"/>
              </w:rPr>
              <w:t xml:space="preserve"> como </w:t>
            </w:r>
            <w:proofErr w:type="spellStart"/>
            <w:r w:rsidRPr="00237443">
              <w:rPr>
                <w:rFonts w:ascii="Calibri" w:eastAsia="Times New Roman" w:hAnsi="Calibri" w:cs="Arial"/>
                <w:i/>
                <w:iCs/>
                <w:lang w:val="es-ES"/>
              </w:rPr>
              <w:t>Chlorella</w:t>
            </w:r>
            <w:proofErr w:type="spellEnd"/>
            <w:r w:rsidRPr="00237443">
              <w:rPr>
                <w:rFonts w:ascii="Calibri" w:eastAsia="Times New Roman" w:hAnsi="Calibri" w:cs="Arial"/>
                <w:i/>
                <w:iCs/>
                <w:lang w:val="es-ES"/>
              </w:rPr>
              <w:t xml:space="preserve"> </w:t>
            </w:r>
            <w:proofErr w:type="spellStart"/>
            <w:r w:rsidRPr="00237443">
              <w:rPr>
                <w:rFonts w:ascii="Calibri" w:eastAsia="Times New Roman" w:hAnsi="Calibri" w:cs="Arial"/>
                <w:i/>
                <w:iCs/>
                <w:lang w:val="es-ES"/>
              </w:rPr>
              <w:t>vulgaris</w:t>
            </w:r>
            <w:proofErr w:type="spellEnd"/>
            <w:r w:rsidRPr="00237443">
              <w:rPr>
                <w:rFonts w:ascii="Calibri" w:eastAsia="Times New Roman" w:hAnsi="Calibri" w:cs="Arial"/>
                <w:lang w:val="es-ES"/>
              </w:rPr>
              <w:t xml:space="preserve"> y </w:t>
            </w:r>
            <w:proofErr w:type="spellStart"/>
            <w:r w:rsidRPr="00237443">
              <w:rPr>
                <w:rFonts w:ascii="Calibri" w:eastAsia="Times New Roman" w:hAnsi="Calibri" w:cs="Arial"/>
                <w:i/>
                <w:iCs/>
                <w:lang w:val="es-ES"/>
              </w:rPr>
              <w:t>Spirulina</w:t>
            </w:r>
            <w:proofErr w:type="spellEnd"/>
            <w:r w:rsidRPr="00237443">
              <w:rPr>
                <w:rFonts w:ascii="Calibri" w:eastAsia="Times New Roman" w:hAnsi="Calibri" w:cs="Arial"/>
                <w:i/>
                <w:iCs/>
                <w:lang w:val="es-ES"/>
              </w:rPr>
              <w:t xml:space="preserve"> </w:t>
            </w:r>
            <w:proofErr w:type="spellStart"/>
            <w:r w:rsidRPr="00237443">
              <w:rPr>
                <w:rFonts w:ascii="Calibri" w:eastAsia="Times New Roman" w:hAnsi="Calibri" w:cs="Arial"/>
                <w:i/>
                <w:iCs/>
                <w:lang w:val="es-ES"/>
              </w:rPr>
              <w:t>platensis</w:t>
            </w:r>
            <w:proofErr w:type="spellEnd"/>
            <w:r w:rsidRPr="00237443">
              <w:rPr>
                <w:rFonts w:ascii="Calibri" w:eastAsia="Times New Roman" w:hAnsi="Calibri" w:cs="Arial"/>
                <w:lang w:val="es-ES"/>
              </w:rPr>
              <w:t xml:space="preserve"> para la producción de </w:t>
            </w:r>
            <w:proofErr w:type="spellStart"/>
            <w:r w:rsidRPr="00237443">
              <w:rPr>
                <w:rFonts w:ascii="Calibri" w:eastAsia="Times New Roman" w:hAnsi="Calibri" w:cs="Arial"/>
                <w:lang w:val="es-ES"/>
              </w:rPr>
              <w:t>biodiésel</w:t>
            </w:r>
            <w:proofErr w:type="spellEnd"/>
            <w:r w:rsidRPr="00237443">
              <w:rPr>
                <w:rFonts w:ascii="Calibri" w:eastAsia="Times New Roman" w:hAnsi="Calibri" w:cs="Arial"/>
                <w:lang w:val="es-ES"/>
              </w:rPr>
              <w:t xml:space="preserve">. Estas algas utilizan la </w:t>
            </w:r>
            <w:r w:rsidRPr="00237443">
              <w:rPr>
                <w:rFonts w:ascii="Calibri" w:eastAsia="Times New Roman" w:hAnsi="Calibri" w:cs="Arial"/>
                <w:b/>
                <w:bCs/>
                <w:lang w:val="es-ES"/>
              </w:rPr>
              <w:t>fotosíntesis</w:t>
            </w:r>
            <w:r w:rsidRPr="00237443">
              <w:rPr>
                <w:rFonts w:ascii="Calibri" w:eastAsia="Times New Roman" w:hAnsi="Calibri" w:cs="Arial"/>
                <w:lang w:val="es-ES"/>
              </w:rPr>
              <w:t xml:space="preserve"> para crecer rápidamente, incluso en aguas residuales, y acumulan lípidos que pueden transformarse en combustibles.</w:t>
            </w:r>
          </w:p>
          <w:p w:rsidR="00A166BB" w:rsidRPr="00237443" w:rsidRDefault="00A166BB" w:rsidP="00237443">
            <w:pPr>
              <w:rPr>
                <w:rFonts w:ascii="Calibri" w:eastAsia="Times New Roman" w:hAnsi="Calibri" w:cs="Arial"/>
                <w:lang w:val="es-ES"/>
              </w:rPr>
            </w:pPr>
            <w:r w:rsidRPr="00237443">
              <w:rPr>
                <w:rFonts w:ascii="Calibri" w:eastAsia="Times New Roman" w:hAnsi="Calibri" w:cs="Arial"/>
                <w:lang w:val="es-ES"/>
              </w:rPr>
              <w:t>Este proceso no solo produce energía renovable, sino que también permite:</w:t>
            </w:r>
          </w:p>
          <w:p w:rsidR="00A166BB" w:rsidRPr="00237443" w:rsidRDefault="00A166BB" w:rsidP="00A166BB">
            <w:pPr>
              <w:numPr>
                <w:ilvl w:val="0"/>
                <w:numId w:val="15"/>
              </w:numPr>
              <w:rPr>
                <w:rFonts w:ascii="Calibri" w:eastAsia="Times New Roman" w:hAnsi="Calibri" w:cs="Arial"/>
                <w:lang w:val="es-ES"/>
              </w:rPr>
            </w:pPr>
            <w:r w:rsidRPr="00237443">
              <w:rPr>
                <w:rFonts w:ascii="Calibri" w:eastAsia="Times New Roman" w:hAnsi="Calibri" w:cs="Arial"/>
                <w:lang w:val="es-ES"/>
              </w:rPr>
              <w:t>Reducir la carga contaminante de aguas residuales.</w:t>
            </w:r>
          </w:p>
          <w:p w:rsidR="00A166BB" w:rsidRPr="00237443" w:rsidRDefault="00A166BB" w:rsidP="00A166BB">
            <w:pPr>
              <w:numPr>
                <w:ilvl w:val="0"/>
                <w:numId w:val="15"/>
              </w:numPr>
              <w:rPr>
                <w:rFonts w:ascii="Calibri" w:eastAsia="Times New Roman" w:hAnsi="Calibri" w:cs="Arial"/>
                <w:lang w:val="es-ES"/>
              </w:rPr>
            </w:pPr>
            <w:r w:rsidRPr="00237443">
              <w:rPr>
                <w:rFonts w:ascii="Calibri" w:eastAsia="Times New Roman" w:hAnsi="Calibri" w:cs="Arial"/>
                <w:lang w:val="es-ES"/>
              </w:rPr>
              <w:t xml:space="preserve">Capturar CO₂ atmosférico durante el crecimiento </w:t>
            </w:r>
            <w:proofErr w:type="spellStart"/>
            <w:r w:rsidRPr="00237443">
              <w:rPr>
                <w:rFonts w:ascii="Calibri" w:eastAsia="Times New Roman" w:hAnsi="Calibri" w:cs="Arial"/>
                <w:lang w:val="es-ES"/>
              </w:rPr>
              <w:t>algal</w:t>
            </w:r>
            <w:proofErr w:type="spellEnd"/>
            <w:r w:rsidRPr="00237443">
              <w:rPr>
                <w:rFonts w:ascii="Calibri" w:eastAsia="Times New Roman" w:hAnsi="Calibri" w:cs="Arial"/>
                <w:lang w:val="es-ES"/>
              </w:rPr>
              <w:t>.</w:t>
            </w:r>
          </w:p>
          <w:p w:rsidR="00A166BB" w:rsidRPr="00237443" w:rsidRDefault="00A166BB" w:rsidP="00A166BB">
            <w:pPr>
              <w:numPr>
                <w:ilvl w:val="0"/>
                <w:numId w:val="15"/>
              </w:numPr>
              <w:rPr>
                <w:rFonts w:ascii="Calibri" w:eastAsia="Times New Roman" w:hAnsi="Calibri" w:cs="Arial"/>
                <w:lang w:val="es-ES"/>
              </w:rPr>
            </w:pPr>
            <w:r w:rsidRPr="00237443">
              <w:rPr>
                <w:rFonts w:ascii="Calibri" w:eastAsia="Times New Roman" w:hAnsi="Calibri" w:cs="Arial"/>
                <w:lang w:val="es-ES"/>
              </w:rPr>
              <w:lastRenderedPageBreak/>
              <w:t>Generar subproductos como fertilizantes y alimentos para animales.</w:t>
            </w:r>
          </w:p>
          <w:p w:rsidR="00A166BB" w:rsidRPr="00237443" w:rsidRDefault="00A166BB" w:rsidP="00237443">
            <w:pPr>
              <w:rPr>
                <w:rFonts w:ascii="Calibri" w:eastAsia="Times New Roman" w:hAnsi="Calibri" w:cs="Arial"/>
                <w:lang w:val="es-ES"/>
              </w:rPr>
            </w:pPr>
          </w:p>
          <w:p w:rsidR="00A166BB" w:rsidRPr="00237443" w:rsidRDefault="00A166BB" w:rsidP="00237443">
            <w:pPr>
              <w:rPr>
                <w:rFonts w:ascii="Calibri" w:eastAsia="Times New Roman" w:hAnsi="Calibri" w:cs="Arial"/>
                <w:b/>
                <w:bCs/>
                <w:lang w:val="es-ES"/>
              </w:rPr>
            </w:pPr>
            <w:r w:rsidRPr="00237443">
              <w:rPr>
                <w:rFonts w:ascii="Calibri" w:eastAsia="Times New Roman" w:hAnsi="Calibri" w:cs="Arial"/>
                <w:b/>
                <w:bCs/>
                <w:lang w:val="es-ES"/>
              </w:rPr>
              <w:t>Conexión entre teoría y práctica</w:t>
            </w:r>
          </w:p>
          <w:p w:rsidR="00A166BB" w:rsidRPr="00237443" w:rsidRDefault="00A166BB" w:rsidP="00237443">
            <w:pPr>
              <w:rPr>
                <w:rFonts w:ascii="Calibri" w:eastAsia="Times New Roman" w:hAnsi="Calibri" w:cs="Arial"/>
                <w:lang w:val="es-ES"/>
              </w:rPr>
            </w:pPr>
            <w:r w:rsidRPr="00237443">
              <w:rPr>
                <w:rFonts w:ascii="Calibri" w:eastAsia="Times New Roman" w:hAnsi="Calibri" w:cs="Arial"/>
                <w:lang w:val="es-ES"/>
              </w:rPr>
              <w:t>Este ejemplo demuestra cómo los principios bioquímicos de la fotosíntesis pueden ser aplicados en soluciones tecnológicas para:</w:t>
            </w:r>
          </w:p>
          <w:p w:rsidR="00A166BB" w:rsidRPr="00237443" w:rsidRDefault="00A166BB" w:rsidP="00A166BB">
            <w:pPr>
              <w:numPr>
                <w:ilvl w:val="0"/>
                <w:numId w:val="16"/>
              </w:numPr>
              <w:rPr>
                <w:rFonts w:ascii="Calibri" w:eastAsia="Times New Roman" w:hAnsi="Calibri" w:cs="Arial"/>
                <w:lang w:val="es-ES"/>
              </w:rPr>
            </w:pPr>
            <w:r w:rsidRPr="00237443">
              <w:rPr>
                <w:rFonts w:ascii="Calibri" w:eastAsia="Times New Roman" w:hAnsi="Calibri" w:cs="Arial"/>
                <w:b/>
                <w:bCs/>
                <w:lang w:val="es-ES"/>
              </w:rPr>
              <w:t>Mitigar el cambio climático</w:t>
            </w:r>
            <w:r w:rsidRPr="00237443">
              <w:rPr>
                <w:rFonts w:ascii="Calibri" w:eastAsia="Times New Roman" w:hAnsi="Calibri" w:cs="Arial"/>
                <w:lang w:val="es-ES"/>
              </w:rPr>
              <w:t xml:space="preserve"> mediante la captura de CO₂.</w:t>
            </w:r>
          </w:p>
          <w:p w:rsidR="00A166BB" w:rsidRPr="00237443" w:rsidRDefault="00A166BB" w:rsidP="00A166BB">
            <w:pPr>
              <w:numPr>
                <w:ilvl w:val="0"/>
                <w:numId w:val="16"/>
              </w:numPr>
              <w:rPr>
                <w:rFonts w:ascii="Calibri" w:eastAsia="Times New Roman" w:hAnsi="Calibri" w:cs="Arial"/>
                <w:lang w:val="es-ES"/>
              </w:rPr>
            </w:pPr>
            <w:r w:rsidRPr="00237443">
              <w:rPr>
                <w:rFonts w:ascii="Calibri" w:eastAsia="Times New Roman" w:hAnsi="Calibri" w:cs="Arial"/>
                <w:b/>
                <w:bCs/>
                <w:lang w:val="es-ES"/>
              </w:rPr>
              <w:t>Reducir la dependencia de combustibles fósiles</w:t>
            </w:r>
            <w:r w:rsidRPr="00237443">
              <w:rPr>
                <w:rFonts w:ascii="Calibri" w:eastAsia="Times New Roman" w:hAnsi="Calibri" w:cs="Arial"/>
                <w:lang w:val="es-ES"/>
              </w:rPr>
              <w:t xml:space="preserve"> con alternativas renovables.</w:t>
            </w:r>
          </w:p>
          <w:p w:rsidR="00A166BB" w:rsidRPr="00237443" w:rsidRDefault="00A166BB" w:rsidP="00A166BB">
            <w:pPr>
              <w:numPr>
                <w:ilvl w:val="0"/>
                <w:numId w:val="16"/>
              </w:numPr>
              <w:rPr>
                <w:rFonts w:ascii="Calibri" w:eastAsia="Times New Roman" w:hAnsi="Calibri" w:cs="Arial"/>
                <w:lang w:val="es-ES"/>
              </w:rPr>
            </w:pPr>
            <w:r w:rsidRPr="00237443">
              <w:rPr>
                <w:rFonts w:ascii="Calibri" w:eastAsia="Times New Roman" w:hAnsi="Calibri" w:cs="Arial"/>
                <w:b/>
                <w:bCs/>
                <w:lang w:val="es-ES"/>
              </w:rPr>
              <w:t>Mejorar la gestión de residuos líquidos</w:t>
            </w:r>
            <w:r w:rsidRPr="00237443">
              <w:rPr>
                <w:rFonts w:ascii="Calibri" w:eastAsia="Times New Roman" w:hAnsi="Calibri" w:cs="Arial"/>
                <w:lang w:val="es-ES"/>
              </w:rPr>
              <w:t>, integrando procesos de tratamiento y producción energética.</w:t>
            </w:r>
          </w:p>
          <w:p w:rsidR="00A166BB" w:rsidRPr="00237443" w:rsidRDefault="00A166BB" w:rsidP="00237443">
            <w:pPr>
              <w:rPr>
                <w:rFonts w:ascii="Calibri" w:eastAsia="Times New Roman" w:hAnsi="Calibri" w:cs="Arial"/>
                <w:lang w:val="es-ES"/>
              </w:rPr>
            </w:pPr>
            <w:r w:rsidRPr="00237443">
              <w:rPr>
                <w:rFonts w:ascii="Calibri" w:eastAsia="Times New Roman" w:hAnsi="Calibri" w:cs="Arial"/>
                <w:lang w:val="es-ES"/>
              </w:rPr>
              <w:t>Desde la ingeniería ambiental, estas aplicaciones requieren:</w:t>
            </w:r>
          </w:p>
          <w:p w:rsidR="00A166BB" w:rsidRPr="00237443" w:rsidRDefault="00A166BB" w:rsidP="00A166BB">
            <w:pPr>
              <w:numPr>
                <w:ilvl w:val="0"/>
                <w:numId w:val="17"/>
              </w:numPr>
              <w:rPr>
                <w:rFonts w:ascii="Calibri" w:eastAsia="Times New Roman" w:hAnsi="Calibri" w:cs="Arial"/>
                <w:lang w:val="es-ES"/>
              </w:rPr>
            </w:pPr>
            <w:r w:rsidRPr="00237443">
              <w:rPr>
                <w:rFonts w:ascii="Calibri" w:eastAsia="Times New Roman" w:hAnsi="Calibri" w:cs="Arial"/>
                <w:b/>
                <w:bCs/>
                <w:lang w:val="es-ES"/>
              </w:rPr>
              <w:t>Diseño de sistemas de cultivo eficientes</w:t>
            </w:r>
            <w:r w:rsidRPr="00237443">
              <w:rPr>
                <w:rFonts w:ascii="Calibri" w:eastAsia="Times New Roman" w:hAnsi="Calibri" w:cs="Arial"/>
                <w:lang w:val="es-ES"/>
              </w:rPr>
              <w:t xml:space="preserve"> (</w:t>
            </w:r>
            <w:proofErr w:type="spellStart"/>
            <w:r w:rsidRPr="00237443">
              <w:rPr>
                <w:rFonts w:ascii="Calibri" w:eastAsia="Times New Roman" w:hAnsi="Calibri" w:cs="Arial"/>
                <w:lang w:val="es-ES"/>
              </w:rPr>
              <w:t>fotobiorreactores</w:t>
            </w:r>
            <w:proofErr w:type="spellEnd"/>
            <w:r w:rsidRPr="00237443">
              <w:rPr>
                <w:rFonts w:ascii="Calibri" w:eastAsia="Times New Roman" w:hAnsi="Calibri" w:cs="Arial"/>
                <w:lang w:val="es-ES"/>
              </w:rPr>
              <w:t>).</w:t>
            </w:r>
          </w:p>
          <w:p w:rsidR="00A166BB" w:rsidRPr="00237443" w:rsidRDefault="00A166BB" w:rsidP="00A166BB">
            <w:pPr>
              <w:numPr>
                <w:ilvl w:val="0"/>
                <w:numId w:val="17"/>
              </w:numPr>
              <w:rPr>
                <w:rFonts w:ascii="Calibri" w:eastAsia="Times New Roman" w:hAnsi="Calibri" w:cs="Arial"/>
                <w:lang w:val="es-ES"/>
              </w:rPr>
            </w:pPr>
            <w:r w:rsidRPr="00237443">
              <w:rPr>
                <w:rFonts w:ascii="Calibri" w:eastAsia="Times New Roman" w:hAnsi="Calibri" w:cs="Arial"/>
                <w:b/>
                <w:bCs/>
                <w:lang w:val="es-ES"/>
              </w:rPr>
              <w:t>Evaluación de impacto ambiental</w:t>
            </w:r>
            <w:r w:rsidRPr="00237443">
              <w:rPr>
                <w:rFonts w:ascii="Calibri" w:eastAsia="Times New Roman" w:hAnsi="Calibri" w:cs="Arial"/>
                <w:lang w:val="es-ES"/>
              </w:rPr>
              <w:t xml:space="preserve"> para garantizar que el proceso no genere nuevos problemas ecológicos.</w:t>
            </w:r>
          </w:p>
          <w:p w:rsidR="00A166BB" w:rsidRPr="00237443" w:rsidRDefault="00A166BB" w:rsidP="00A166BB">
            <w:pPr>
              <w:numPr>
                <w:ilvl w:val="0"/>
                <w:numId w:val="17"/>
              </w:numPr>
              <w:rPr>
                <w:rFonts w:ascii="Calibri" w:eastAsia="Times New Roman" w:hAnsi="Calibri" w:cs="Arial"/>
                <w:lang w:val="es-ES"/>
              </w:rPr>
            </w:pPr>
            <w:r w:rsidRPr="00237443">
              <w:rPr>
                <w:rFonts w:ascii="Calibri" w:eastAsia="Times New Roman" w:hAnsi="Calibri" w:cs="Arial"/>
                <w:b/>
                <w:bCs/>
                <w:lang w:val="es-ES"/>
              </w:rPr>
              <w:t>Análisis de viabilidad económica y energética</w:t>
            </w:r>
            <w:r w:rsidRPr="00237443">
              <w:rPr>
                <w:rFonts w:ascii="Calibri" w:eastAsia="Times New Roman" w:hAnsi="Calibri" w:cs="Arial"/>
                <w:lang w:val="es-ES"/>
              </w:rPr>
              <w:t xml:space="preserve"> para asegurar su implementación a escala comercial.</w:t>
            </w:r>
          </w:p>
          <w:p w:rsidR="00A166BB" w:rsidRPr="00070544" w:rsidRDefault="00A166BB" w:rsidP="0048579E">
            <w:pPr>
              <w:pStyle w:val="NormalWeb"/>
              <w:spacing w:before="0" w:beforeAutospacing="0" w:after="0" w:afterAutospacing="0" w:line="276" w:lineRule="auto"/>
              <w:rPr>
                <w:rFonts w:ascii="Calibri" w:hAnsi="Calibri" w:cs="Arial"/>
                <w:sz w:val="22"/>
                <w:szCs w:val="22"/>
                <w:lang w:val="es-ES"/>
              </w:rPr>
            </w:pPr>
          </w:p>
        </w:tc>
      </w:tr>
      <w:tr w:rsidR="00A166BB" w:rsidRPr="00070544" w:rsidTr="00305EA0">
        <w:trPr>
          <w:trHeight w:val="558"/>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color w:val="FFFFFF"/>
              </w:rPr>
            </w:pPr>
            <w:r w:rsidRPr="00070544">
              <w:rPr>
                <w:rFonts w:ascii="Calibri" w:eastAsia="Arial" w:hAnsi="Calibri" w:cs="Arial"/>
                <w:b/>
                <w:color w:val="FFFFFF"/>
              </w:rPr>
              <w:lastRenderedPageBreak/>
              <w:t>Preguntas de autoevaluación Tema “</w:t>
            </w:r>
            <w:r>
              <w:rPr>
                <w:rFonts w:ascii="Calibri" w:eastAsia="Arial" w:hAnsi="Calibri" w:cs="Arial"/>
                <w:b/>
                <w:color w:val="FFFFFF"/>
              </w:rPr>
              <w:t>5</w:t>
            </w:r>
            <w:r w:rsidRPr="00070544">
              <w:rPr>
                <w:rFonts w:ascii="Calibri" w:eastAsia="Arial" w:hAnsi="Calibri" w:cs="Arial"/>
                <w:b/>
                <w:color w:val="FFFFFF"/>
              </w:rPr>
              <w:t>”</w:t>
            </w:r>
          </w:p>
        </w:tc>
      </w:tr>
      <w:tr w:rsidR="00A166BB" w:rsidRPr="00273555" w:rsidTr="00305EA0">
        <w:trPr>
          <w:trHeight w:val="2835"/>
        </w:trPr>
        <w:tc>
          <w:tcPr>
            <w:tcW w:w="10632" w:type="dxa"/>
            <w:gridSpan w:val="2"/>
          </w:tcPr>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b/>
                <w:bCs/>
                <w:lang w:val="es-ES"/>
              </w:rPr>
              <w:t>1. ¿Cuál de las siguientes afirmaciones describe mejor la relación entre la fotosíntesis y la respiración celular en los ecosistemas?</w:t>
            </w: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lang w:val="es-ES"/>
              </w:rPr>
              <w:t>a) Son procesos independientes que ocurren en organismos distintos.</w:t>
            </w:r>
            <w:r w:rsidRPr="00961A63">
              <w:rPr>
                <w:rFonts w:ascii="Calibri" w:eastAsia="Arial" w:hAnsi="Calibri" w:cs="Arial"/>
                <w:lang w:val="es-ES"/>
              </w:rPr>
              <w:br/>
              <w:t>b) La fotosíntesis produce energía, mientras que la respiración celular la destruye.</w:t>
            </w:r>
            <w:r w:rsidRPr="00961A63">
              <w:rPr>
                <w:rFonts w:ascii="Calibri" w:eastAsia="Arial" w:hAnsi="Calibri" w:cs="Arial"/>
                <w:lang w:val="es-ES"/>
              </w:rPr>
              <w:br/>
            </w:r>
            <w:r w:rsidRPr="00961A63">
              <w:rPr>
                <w:rFonts w:ascii="Calibri" w:eastAsia="Arial" w:hAnsi="Calibri" w:cs="Arial"/>
                <w:b/>
                <w:bCs/>
                <w:lang w:val="es-ES"/>
              </w:rPr>
              <w:t>c) Son procesos complementarios que regulan el flujo de energía y el ciclo del carbono.</w:t>
            </w:r>
            <w:r w:rsidRPr="00961A63">
              <w:rPr>
                <w:rFonts w:ascii="Calibri" w:eastAsia="Arial" w:hAnsi="Calibri" w:cs="Arial"/>
                <w:lang w:val="es-ES"/>
              </w:rPr>
              <w:t xml:space="preserve"> </w:t>
            </w:r>
            <w:r w:rsidRPr="00961A63">
              <w:rPr>
                <w:rFonts w:ascii="Segoe UI Symbol" w:eastAsia="Arial" w:hAnsi="Segoe UI Symbol" w:cs="Segoe UI Symbol"/>
                <w:lang w:val="es-ES"/>
              </w:rPr>
              <w:t>✅</w:t>
            </w:r>
            <w:r w:rsidRPr="00961A63">
              <w:rPr>
                <w:rFonts w:ascii="Calibri" w:eastAsia="Arial" w:hAnsi="Calibri" w:cs="Arial"/>
                <w:lang w:val="es-ES"/>
              </w:rPr>
              <w:br/>
              <w:t>d) La respiraci</w:t>
            </w:r>
            <w:r w:rsidRPr="00961A63">
              <w:rPr>
                <w:rFonts w:ascii="Calibri" w:eastAsia="Arial" w:hAnsi="Calibri" w:cs="Calibri"/>
                <w:lang w:val="es-ES"/>
              </w:rPr>
              <w:t>ó</w:t>
            </w:r>
            <w:r w:rsidRPr="00961A63">
              <w:rPr>
                <w:rFonts w:ascii="Calibri" w:eastAsia="Arial" w:hAnsi="Calibri" w:cs="Arial"/>
                <w:lang w:val="es-ES"/>
              </w:rPr>
              <w:t xml:space="preserve">n celular ocurre </w:t>
            </w:r>
            <w:r w:rsidRPr="00961A63">
              <w:rPr>
                <w:rFonts w:ascii="Calibri" w:eastAsia="Arial" w:hAnsi="Calibri" w:cs="Calibri"/>
                <w:lang w:val="es-ES"/>
              </w:rPr>
              <w:t>ú</w:t>
            </w:r>
            <w:r w:rsidRPr="00961A63">
              <w:rPr>
                <w:rFonts w:ascii="Calibri" w:eastAsia="Arial" w:hAnsi="Calibri" w:cs="Arial"/>
                <w:lang w:val="es-ES"/>
              </w:rPr>
              <w:t>nicamente en plantas, mientras que la fotos</w:t>
            </w:r>
            <w:r w:rsidRPr="00961A63">
              <w:rPr>
                <w:rFonts w:ascii="Calibri" w:eastAsia="Arial" w:hAnsi="Calibri" w:cs="Calibri"/>
                <w:lang w:val="es-ES"/>
              </w:rPr>
              <w:t>í</w:t>
            </w:r>
            <w:r w:rsidRPr="00961A63">
              <w:rPr>
                <w:rFonts w:ascii="Calibri" w:eastAsia="Arial" w:hAnsi="Calibri" w:cs="Arial"/>
                <w:lang w:val="es-ES"/>
              </w:rPr>
              <w:t>ntesis ocurre en animales.</w:t>
            </w:r>
          </w:p>
          <w:p w:rsidR="00A166BB" w:rsidRPr="00961A63" w:rsidRDefault="00A166BB" w:rsidP="00961A63">
            <w:pPr>
              <w:spacing w:after="0" w:line="276" w:lineRule="auto"/>
              <w:rPr>
                <w:rFonts w:ascii="Calibri" w:eastAsia="Arial" w:hAnsi="Calibri" w:cs="Arial"/>
                <w:lang w:val="en-US"/>
              </w:rPr>
            </w:pP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b/>
                <w:bCs/>
                <w:lang w:val="es-ES"/>
              </w:rPr>
              <w:t>2. ¿Por qué la fotosíntesis es considerada una herramienta clave en la mitigación del cambio climático?</w:t>
            </w: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lang w:val="es-ES"/>
              </w:rPr>
              <w:t>a) Porque reduce la temperatura del suelo mediante la sombra de las plantas.</w:t>
            </w:r>
            <w:r w:rsidRPr="00961A63">
              <w:rPr>
                <w:rFonts w:ascii="Calibri" w:eastAsia="Arial" w:hAnsi="Calibri" w:cs="Arial"/>
                <w:lang w:val="es-ES"/>
              </w:rPr>
              <w:br/>
              <w:t>b) Porque transforma el oxígeno en dióxido de carbono.</w:t>
            </w:r>
            <w:r w:rsidRPr="00961A63">
              <w:rPr>
                <w:rFonts w:ascii="Calibri" w:eastAsia="Arial" w:hAnsi="Calibri" w:cs="Arial"/>
                <w:lang w:val="es-ES"/>
              </w:rPr>
              <w:br/>
            </w:r>
            <w:r w:rsidRPr="00961A63">
              <w:rPr>
                <w:rFonts w:ascii="Calibri" w:eastAsia="Arial" w:hAnsi="Calibri" w:cs="Arial"/>
                <w:b/>
                <w:bCs/>
                <w:lang w:val="es-ES"/>
              </w:rPr>
              <w:t>c) Porque captura dióxido de carbono atmosférico y lo convierte en materia orgánica.</w:t>
            </w:r>
            <w:r w:rsidRPr="00961A63">
              <w:rPr>
                <w:rFonts w:ascii="Calibri" w:eastAsia="Arial" w:hAnsi="Calibri" w:cs="Arial"/>
                <w:lang w:val="es-ES"/>
              </w:rPr>
              <w:t xml:space="preserve"> </w:t>
            </w:r>
            <w:r w:rsidRPr="00961A63">
              <w:rPr>
                <w:rFonts w:ascii="Segoe UI Symbol" w:eastAsia="Arial" w:hAnsi="Segoe UI Symbol" w:cs="Segoe UI Symbol"/>
                <w:lang w:val="es-ES"/>
              </w:rPr>
              <w:t>✅</w:t>
            </w:r>
            <w:r w:rsidRPr="00961A63">
              <w:rPr>
                <w:rFonts w:ascii="Calibri" w:eastAsia="Arial" w:hAnsi="Calibri" w:cs="Arial"/>
                <w:lang w:val="es-ES"/>
              </w:rPr>
              <w:br/>
              <w:t>d) Porque aumenta la producci</w:t>
            </w:r>
            <w:r w:rsidRPr="00961A63">
              <w:rPr>
                <w:rFonts w:ascii="Calibri" w:eastAsia="Arial" w:hAnsi="Calibri" w:cs="Calibri"/>
                <w:lang w:val="es-ES"/>
              </w:rPr>
              <w:t>ó</w:t>
            </w:r>
            <w:r w:rsidRPr="00961A63">
              <w:rPr>
                <w:rFonts w:ascii="Calibri" w:eastAsia="Arial" w:hAnsi="Calibri" w:cs="Arial"/>
                <w:lang w:val="es-ES"/>
              </w:rPr>
              <w:t>n de metano en los ecosistemas.</w:t>
            </w:r>
          </w:p>
          <w:p w:rsidR="00A166BB" w:rsidRPr="00961A63" w:rsidRDefault="00A166BB" w:rsidP="00961A63">
            <w:pPr>
              <w:spacing w:after="0" w:line="276" w:lineRule="auto"/>
              <w:rPr>
                <w:rFonts w:ascii="Calibri" w:eastAsia="Arial" w:hAnsi="Calibri" w:cs="Arial"/>
                <w:lang w:val="es-ES"/>
              </w:rPr>
            </w:pP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b/>
                <w:bCs/>
                <w:lang w:val="es-ES"/>
              </w:rPr>
              <w:t>3. ¿Cuál es una implicancia ambiental del uso industrial de la fermentación celular para producir biocombustibles?</w:t>
            </w:r>
          </w:p>
          <w:p w:rsidR="00A166BB" w:rsidRPr="00961A63" w:rsidRDefault="00A166BB" w:rsidP="00961A63">
            <w:pPr>
              <w:spacing w:after="0" w:line="276" w:lineRule="auto"/>
              <w:rPr>
                <w:rFonts w:ascii="Calibri" w:eastAsia="Arial" w:hAnsi="Calibri" w:cs="Arial"/>
                <w:lang w:val="en-US"/>
              </w:rPr>
            </w:pPr>
            <w:r w:rsidRPr="00961A63">
              <w:rPr>
                <w:rFonts w:ascii="Calibri" w:eastAsia="Arial" w:hAnsi="Calibri" w:cs="Arial"/>
                <w:lang w:val="es-ES"/>
              </w:rPr>
              <w:t>a) Disminuye la biodiversidad vegetal.</w:t>
            </w:r>
            <w:r w:rsidRPr="00961A63">
              <w:rPr>
                <w:rFonts w:ascii="Calibri" w:eastAsia="Arial" w:hAnsi="Calibri" w:cs="Arial"/>
                <w:lang w:val="es-ES"/>
              </w:rPr>
              <w:br/>
              <w:t>b) Genera residuos sólidos que pueden ser utilizados como alimento animal.</w:t>
            </w:r>
            <w:r w:rsidRPr="00961A63">
              <w:rPr>
                <w:rFonts w:ascii="Calibri" w:eastAsia="Arial" w:hAnsi="Calibri" w:cs="Arial"/>
                <w:lang w:val="es-ES"/>
              </w:rPr>
              <w:br/>
            </w:r>
            <w:r w:rsidRPr="00961A63">
              <w:rPr>
                <w:rFonts w:ascii="Calibri" w:eastAsia="Arial" w:hAnsi="Calibri" w:cs="Arial"/>
                <w:b/>
                <w:bCs/>
                <w:lang w:val="es-ES"/>
              </w:rPr>
              <w:t>c) Produce residuos líquidos que requieren tratamiento para evitar contaminación.</w:t>
            </w:r>
            <w:r w:rsidRPr="00961A63">
              <w:rPr>
                <w:rFonts w:ascii="Calibri" w:eastAsia="Arial" w:hAnsi="Calibri" w:cs="Arial"/>
                <w:lang w:val="es-ES"/>
              </w:rPr>
              <w:t xml:space="preserve"> </w:t>
            </w:r>
            <w:r w:rsidRPr="00961A63">
              <w:rPr>
                <w:rFonts w:ascii="Segoe UI Symbol" w:eastAsia="Arial" w:hAnsi="Segoe UI Symbol" w:cs="Segoe UI Symbol"/>
                <w:lang w:val="en-US"/>
              </w:rPr>
              <w:t>✅</w:t>
            </w:r>
            <w:r w:rsidRPr="00961A63">
              <w:rPr>
                <w:rFonts w:ascii="Calibri" w:eastAsia="Arial" w:hAnsi="Calibri" w:cs="Arial"/>
                <w:lang w:val="en-US"/>
              </w:rPr>
              <w:br/>
              <w:t xml:space="preserve">d) No </w:t>
            </w:r>
            <w:proofErr w:type="spellStart"/>
            <w:r w:rsidRPr="00961A63">
              <w:rPr>
                <w:rFonts w:ascii="Calibri" w:eastAsia="Arial" w:hAnsi="Calibri" w:cs="Arial"/>
                <w:lang w:val="en-US"/>
              </w:rPr>
              <w:t>tiene</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implicancias</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ambientales</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significativas</w:t>
            </w:r>
            <w:proofErr w:type="spellEnd"/>
            <w:r w:rsidRPr="00961A63">
              <w:rPr>
                <w:rFonts w:ascii="Calibri" w:eastAsia="Arial" w:hAnsi="Calibri" w:cs="Arial"/>
                <w:lang w:val="en-US"/>
              </w:rPr>
              <w:t>.</w:t>
            </w:r>
          </w:p>
          <w:p w:rsidR="00A166BB" w:rsidRPr="00961A63" w:rsidRDefault="00A166BB" w:rsidP="00961A63">
            <w:pPr>
              <w:spacing w:after="0" w:line="276" w:lineRule="auto"/>
              <w:rPr>
                <w:rFonts w:ascii="Calibri" w:eastAsia="Arial" w:hAnsi="Calibri" w:cs="Arial"/>
                <w:lang w:val="en-US"/>
              </w:rPr>
            </w:pP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b/>
                <w:bCs/>
                <w:lang w:val="es-ES"/>
              </w:rPr>
              <w:t>4. ¿Qué aspecto de la respiración celular es aprovechado en biodigestores para el tratamiento de residuos orgánicos?</w:t>
            </w: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lang w:val="es-ES"/>
              </w:rPr>
              <w:t>a) La producción de oxígeno por las células.</w:t>
            </w:r>
            <w:r w:rsidRPr="00961A63">
              <w:rPr>
                <w:rFonts w:ascii="Calibri" w:eastAsia="Arial" w:hAnsi="Calibri" w:cs="Arial"/>
                <w:lang w:val="es-ES"/>
              </w:rPr>
              <w:br/>
            </w:r>
            <w:r w:rsidRPr="00961A63">
              <w:rPr>
                <w:rFonts w:ascii="Calibri" w:eastAsia="Arial" w:hAnsi="Calibri" w:cs="Arial"/>
                <w:b/>
                <w:bCs/>
                <w:lang w:val="es-ES"/>
              </w:rPr>
              <w:t>b) La generación de energía mediante procesos anaerobios que producen biogás.</w:t>
            </w:r>
            <w:r w:rsidRPr="00961A63">
              <w:rPr>
                <w:rFonts w:ascii="Calibri" w:eastAsia="Arial" w:hAnsi="Calibri" w:cs="Arial"/>
                <w:lang w:val="es-ES"/>
              </w:rPr>
              <w:t xml:space="preserve"> </w:t>
            </w:r>
            <w:r w:rsidRPr="00961A63">
              <w:rPr>
                <w:rFonts w:ascii="Segoe UI Symbol" w:eastAsia="Arial" w:hAnsi="Segoe UI Symbol" w:cs="Segoe UI Symbol"/>
                <w:lang w:val="es-ES"/>
              </w:rPr>
              <w:t>✅</w:t>
            </w:r>
            <w:r w:rsidRPr="00961A63">
              <w:rPr>
                <w:rFonts w:ascii="Calibri" w:eastAsia="Arial" w:hAnsi="Calibri" w:cs="Arial"/>
                <w:lang w:val="es-ES"/>
              </w:rPr>
              <w:br/>
              <w:t>c) La fotos</w:t>
            </w:r>
            <w:r w:rsidRPr="00961A63">
              <w:rPr>
                <w:rFonts w:ascii="Calibri" w:eastAsia="Arial" w:hAnsi="Calibri" w:cs="Calibri"/>
                <w:lang w:val="es-ES"/>
              </w:rPr>
              <w:t>í</w:t>
            </w:r>
            <w:r w:rsidRPr="00961A63">
              <w:rPr>
                <w:rFonts w:ascii="Calibri" w:eastAsia="Arial" w:hAnsi="Calibri" w:cs="Arial"/>
                <w:lang w:val="es-ES"/>
              </w:rPr>
              <w:t>ntesis de las bacterias en ambientes sin luz.</w:t>
            </w:r>
            <w:r w:rsidRPr="00961A63">
              <w:rPr>
                <w:rFonts w:ascii="Calibri" w:eastAsia="Arial" w:hAnsi="Calibri" w:cs="Arial"/>
                <w:lang w:val="es-ES"/>
              </w:rPr>
              <w:br/>
              <w:t>d) La reproducci</w:t>
            </w:r>
            <w:r w:rsidRPr="00961A63">
              <w:rPr>
                <w:rFonts w:ascii="Calibri" w:eastAsia="Arial" w:hAnsi="Calibri" w:cs="Calibri"/>
                <w:lang w:val="es-ES"/>
              </w:rPr>
              <w:t>ó</w:t>
            </w:r>
            <w:r w:rsidRPr="00961A63">
              <w:rPr>
                <w:rFonts w:ascii="Calibri" w:eastAsia="Arial" w:hAnsi="Calibri" w:cs="Arial"/>
                <w:lang w:val="es-ES"/>
              </w:rPr>
              <w:t>n r</w:t>
            </w:r>
            <w:r w:rsidRPr="00961A63">
              <w:rPr>
                <w:rFonts w:ascii="Calibri" w:eastAsia="Arial" w:hAnsi="Calibri" w:cs="Calibri"/>
                <w:lang w:val="es-ES"/>
              </w:rPr>
              <w:t>á</w:t>
            </w:r>
            <w:r w:rsidRPr="00961A63">
              <w:rPr>
                <w:rFonts w:ascii="Calibri" w:eastAsia="Arial" w:hAnsi="Calibri" w:cs="Arial"/>
                <w:lang w:val="es-ES"/>
              </w:rPr>
              <w:t>pida de c</w:t>
            </w:r>
            <w:r w:rsidRPr="00961A63">
              <w:rPr>
                <w:rFonts w:ascii="Calibri" w:eastAsia="Arial" w:hAnsi="Calibri" w:cs="Calibri"/>
                <w:lang w:val="es-ES"/>
              </w:rPr>
              <w:t>é</w:t>
            </w:r>
            <w:r w:rsidRPr="00961A63">
              <w:rPr>
                <w:rFonts w:ascii="Calibri" w:eastAsia="Arial" w:hAnsi="Calibri" w:cs="Arial"/>
                <w:lang w:val="es-ES"/>
              </w:rPr>
              <w:t>lulas animales.</w:t>
            </w:r>
          </w:p>
          <w:p w:rsidR="00A166BB" w:rsidRPr="00273555" w:rsidRDefault="00A166BB" w:rsidP="00273555">
            <w:pPr>
              <w:spacing w:line="276" w:lineRule="auto"/>
              <w:rPr>
                <w:rFonts w:ascii="Calibri" w:eastAsia="Arial" w:hAnsi="Calibri" w:cs="Arial"/>
              </w:rPr>
            </w:pPr>
          </w:p>
        </w:tc>
      </w:tr>
      <w:tr w:rsidR="00A166BB" w:rsidRPr="00070544" w:rsidTr="00305EA0">
        <w:trPr>
          <w:trHeight w:val="567"/>
        </w:trPr>
        <w:tc>
          <w:tcPr>
            <w:tcW w:w="1561" w:type="dxa"/>
            <w:shd w:val="clear" w:color="auto" w:fill="002060"/>
            <w:vAlign w:val="center"/>
          </w:tcPr>
          <w:p w:rsidR="00A166BB" w:rsidRPr="00070544" w:rsidRDefault="00A166BB" w:rsidP="00305EA0">
            <w:pPr>
              <w:spacing w:line="276" w:lineRule="auto"/>
              <w:rPr>
                <w:rFonts w:ascii="Calibri" w:eastAsia="Arial" w:hAnsi="Calibri" w:cs="Arial"/>
                <w:b/>
                <w:color w:val="FFFFFF"/>
                <w:lang w:val="es-ES"/>
              </w:rPr>
            </w:pPr>
            <w:r w:rsidRPr="00070544">
              <w:rPr>
                <w:rFonts w:ascii="Calibri" w:eastAsia="Arial" w:hAnsi="Calibri" w:cs="Arial"/>
                <w:b/>
                <w:color w:val="FFFFFF"/>
              </w:rPr>
              <w:t xml:space="preserve">Tema </w:t>
            </w:r>
            <w:r>
              <w:rPr>
                <w:rFonts w:ascii="Calibri" w:eastAsia="Arial" w:hAnsi="Calibri" w:cs="Arial"/>
                <w:b/>
                <w:color w:val="FFFFFF"/>
              </w:rPr>
              <w:t>6</w:t>
            </w:r>
          </w:p>
        </w:tc>
        <w:tc>
          <w:tcPr>
            <w:tcW w:w="9071" w:type="dxa"/>
            <w:vAlign w:val="center"/>
          </w:tcPr>
          <w:p w:rsidR="00A166BB" w:rsidRPr="00070544" w:rsidRDefault="00A166BB" w:rsidP="00070544">
            <w:pPr>
              <w:spacing w:line="276" w:lineRule="auto"/>
              <w:rPr>
                <w:rFonts w:ascii="Calibri" w:hAnsi="Calibri" w:cs="Arial"/>
                <w:b/>
                <w:lang w:val="es-ES"/>
              </w:rPr>
            </w:pPr>
            <w:r w:rsidRPr="00305EA0">
              <w:rPr>
                <w:rFonts w:ascii="Calibri" w:hAnsi="Calibri" w:cs="Arial"/>
                <w:b/>
                <w:lang w:val="es-ES"/>
              </w:rPr>
              <w:t>Clasificación de los Seres Vivos: Diversidad de Procariontes y Virus</w:t>
            </w:r>
          </w:p>
        </w:tc>
      </w:tr>
      <w:tr w:rsidR="00A166BB" w:rsidRPr="00070544" w:rsidTr="00305EA0">
        <w:trPr>
          <w:trHeight w:val="1243"/>
        </w:trPr>
        <w:tc>
          <w:tcPr>
            <w:tcW w:w="10632" w:type="dxa"/>
            <w:gridSpan w:val="2"/>
          </w:tcPr>
          <w:p w:rsidR="00A166BB" w:rsidRDefault="00A166BB" w:rsidP="00305EA0">
            <w:pPr>
              <w:spacing w:line="276" w:lineRule="auto"/>
              <w:rPr>
                <w:rFonts w:ascii="Calibri" w:eastAsia="Arial" w:hAnsi="Calibri" w:cs="Arial"/>
                <w:lang w:val="es-ES"/>
              </w:rPr>
            </w:pPr>
            <w:r w:rsidRPr="00305EA0">
              <w:rPr>
                <w:rFonts w:ascii="Calibri" w:eastAsia="Arial" w:hAnsi="Calibri" w:cs="Arial"/>
                <w:lang w:val="es-ES"/>
              </w:rPr>
              <w:lastRenderedPageBreak/>
              <w:t>La clasificación de los seres vivos es una herramienta fundamental en biología para organizar, comprender y estudiar la diversidad de formas de vida que habitan el planeta. En particular, el análisis de los procariontes (bacterias y arqueas) y los virus permite acceder a un universo microscópico de organismos que desempeñan funciones clave en los ecosistemas, en la salud ambiental y en la biotecnología.</w:t>
            </w:r>
          </w:p>
          <w:p w:rsidR="00A166BB" w:rsidRPr="00305EA0" w:rsidRDefault="00A166BB" w:rsidP="00305EA0">
            <w:pPr>
              <w:spacing w:line="276" w:lineRule="auto"/>
              <w:rPr>
                <w:rFonts w:ascii="Calibri" w:eastAsia="Arial" w:hAnsi="Calibri" w:cs="Arial"/>
                <w:lang w:val="es-ES"/>
              </w:rPr>
            </w:pPr>
          </w:p>
          <w:p w:rsidR="00A166BB" w:rsidRDefault="00A166BB" w:rsidP="00305EA0">
            <w:pPr>
              <w:spacing w:line="276" w:lineRule="auto"/>
              <w:rPr>
                <w:rFonts w:ascii="Calibri" w:eastAsia="Arial" w:hAnsi="Calibri" w:cs="Arial"/>
                <w:lang w:val="es-ES"/>
              </w:rPr>
            </w:pPr>
            <w:r w:rsidRPr="00305EA0">
              <w:rPr>
                <w:rFonts w:ascii="Calibri" w:eastAsia="Arial" w:hAnsi="Calibri" w:cs="Arial"/>
                <w:lang w:val="es-ES"/>
              </w:rPr>
              <w:t>Los procariontes, por su versatilidad metabólica y adaptabilidad a condiciones extremas, son protagonistas en procesos como la fijación de nitrógeno, la degradación de contaminantes y la producción de bioenergía. Por su parte, los virus, aunque no se consideran organismos vivos, tienen un impacto significativo en la regulación de poblaciones, la transferencia genética y la salud de los ecosistemas. Su estudio es esencial para prevenir enfermedades, proteger cultivos y comprender dinámicas ecológicas invisibles pero determinantes.</w:t>
            </w:r>
          </w:p>
          <w:p w:rsidR="00A166BB" w:rsidRPr="00305EA0" w:rsidRDefault="00A166BB" w:rsidP="00305EA0">
            <w:pPr>
              <w:spacing w:line="276" w:lineRule="auto"/>
              <w:rPr>
                <w:rFonts w:ascii="Calibri" w:eastAsia="Arial" w:hAnsi="Calibri" w:cs="Arial"/>
                <w:lang w:val="es-ES"/>
              </w:rPr>
            </w:pPr>
          </w:p>
          <w:p w:rsidR="00A166BB" w:rsidRPr="00070544" w:rsidRDefault="00A166BB" w:rsidP="00305EA0">
            <w:pPr>
              <w:spacing w:line="276" w:lineRule="auto"/>
              <w:rPr>
                <w:rFonts w:ascii="Calibri" w:eastAsia="Arial" w:hAnsi="Calibri" w:cs="Arial"/>
                <w:lang w:val="es-ES"/>
              </w:rPr>
            </w:pPr>
            <w:r w:rsidRPr="00305EA0">
              <w:rPr>
                <w:rFonts w:ascii="Calibri" w:eastAsia="Arial" w:hAnsi="Calibri" w:cs="Arial"/>
                <w:lang w:val="es-ES"/>
              </w:rPr>
              <w:t xml:space="preserve">Para los estudiantes de ingeniería ambiental, conocer la clasificación y diversidad microbiana permite seleccionar organismos adecuados para tareas específicas como el monitoreo ecológico, la </w:t>
            </w:r>
            <w:proofErr w:type="spellStart"/>
            <w:r w:rsidRPr="00305EA0">
              <w:rPr>
                <w:rFonts w:ascii="Calibri" w:eastAsia="Arial" w:hAnsi="Calibri" w:cs="Arial"/>
                <w:lang w:val="es-ES"/>
              </w:rPr>
              <w:t>biorremediación</w:t>
            </w:r>
            <w:proofErr w:type="spellEnd"/>
            <w:r w:rsidRPr="00305EA0">
              <w:rPr>
                <w:rFonts w:ascii="Calibri" w:eastAsia="Arial" w:hAnsi="Calibri" w:cs="Arial"/>
                <w:lang w:val="es-ES"/>
              </w:rPr>
              <w:t>, el control biológico y el diseño de tecnologías limpias. Esta temática promueve una mirada integradora entre la biología celular, la ecología microbiana y la gestión ambiental, fortaleciendo competencias para intervenir en problemáticas territoriales con base científica y criterio profesional.</w:t>
            </w:r>
          </w:p>
        </w:tc>
      </w:tr>
      <w:tr w:rsidR="00A166BB" w:rsidRPr="00070544" w:rsidTr="00305EA0">
        <w:trPr>
          <w:trHeight w:val="567"/>
        </w:trPr>
        <w:tc>
          <w:tcPr>
            <w:tcW w:w="1561" w:type="dxa"/>
            <w:shd w:val="clear" w:color="auto" w:fill="002060"/>
            <w:vAlign w:val="center"/>
          </w:tcPr>
          <w:p w:rsidR="00A166BB" w:rsidRPr="00070544" w:rsidRDefault="00A166BB" w:rsidP="00070544">
            <w:pPr>
              <w:spacing w:line="276" w:lineRule="auto"/>
              <w:rPr>
                <w:rFonts w:ascii="Calibri" w:eastAsia="Arial" w:hAnsi="Calibri" w:cs="Arial"/>
                <w:b/>
                <w:color w:val="FFFFFF"/>
              </w:rPr>
            </w:pPr>
            <w:r>
              <w:rPr>
                <w:rFonts w:ascii="Calibri" w:eastAsia="Arial" w:hAnsi="Calibri" w:cs="Arial"/>
                <w:b/>
                <w:color w:val="FFFFFF"/>
              </w:rPr>
              <w:t>Subtema 1:</w:t>
            </w:r>
          </w:p>
        </w:tc>
        <w:tc>
          <w:tcPr>
            <w:tcW w:w="9071" w:type="dxa"/>
            <w:vAlign w:val="center"/>
          </w:tcPr>
          <w:p w:rsidR="00A166BB" w:rsidRPr="00070544" w:rsidRDefault="00A166BB" w:rsidP="00070544">
            <w:pPr>
              <w:spacing w:line="276" w:lineRule="auto"/>
              <w:rPr>
                <w:rFonts w:ascii="Calibri" w:eastAsia="Arial" w:hAnsi="Calibri" w:cs="Arial"/>
              </w:rPr>
            </w:pPr>
            <w:r w:rsidRPr="00237443">
              <w:rPr>
                <w:rFonts w:ascii="Calibri" w:eastAsia="Arial" w:hAnsi="Calibri" w:cs="Arial"/>
              </w:rPr>
              <w:t>Principios de la clasificación biológica</w:t>
            </w:r>
          </w:p>
        </w:tc>
      </w:tr>
      <w:tr w:rsidR="00A166BB" w:rsidRPr="00070544" w:rsidTr="00305EA0">
        <w:trPr>
          <w:trHeight w:val="3135"/>
        </w:trPr>
        <w:tc>
          <w:tcPr>
            <w:tcW w:w="10632" w:type="dxa"/>
            <w:gridSpan w:val="2"/>
          </w:tcPr>
          <w:p w:rsidR="00A166BB" w:rsidRDefault="00A166BB" w:rsidP="00305EA0">
            <w:pPr>
              <w:spacing w:line="276" w:lineRule="auto"/>
              <w:rPr>
                <w:rFonts w:ascii="Calibri" w:eastAsia="Arial" w:hAnsi="Calibri" w:cs="Arial"/>
              </w:rPr>
            </w:pPr>
            <w:r w:rsidRPr="00237443">
              <w:rPr>
                <w:rFonts w:ascii="Calibri" w:eastAsia="Arial" w:hAnsi="Calibri" w:cs="Arial"/>
              </w:rPr>
              <w:t xml:space="preserve">La clasificación biológica es una herramienta fundamental en biología y ecología, ya que permite organizar y comprender la diversidad de los seres vivos. Para los estudiantes de ingeniería ambiental, este conocimiento es esencial para identificar organismos clave en los ecosistemas, evaluar su función ecológica y aplicar estrategias de conservación, monitoreo ambiental y </w:t>
            </w:r>
            <w:proofErr w:type="spellStart"/>
            <w:r w:rsidRPr="00237443">
              <w:rPr>
                <w:rFonts w:ascii="Calibri" w:eastAsia="Arial" w:hAnsi="Calibri" w:cs="Arial"/>
              </w:rPr>
              <w:t>biorremediación</w:t>
            </w:r>
            <w:proofErr w:type="spellEnd"/>
            <w:r w:rsidRPr="00237443">
              <w:rPr>
                <w:rFonts w:ascii="Calibri" w:eastAsia="Arial" w:hAnsi="Calibri" w:cs="Arial"/>
              </w:rPr>
              <w:t>.</w:t>
            </w:r>
          </w:p>
          <w:p w:rsidR="00A166BB" w:rsidRDefault="00A166BB" w:rsidP="00305EA0">
            <w:pPr>
              <w:spacing w:line="276" w:lineRule="auto"/>
              <w:rPr>
                <w:rFonts w:ascii="Calibri" w:eastAsia="Arial" w:hAnsi="Calibri" w:cs="Arial"/>
              </w:rPr>
            </w:pPr>
          </w:p>
          <w:p w:rsidR="00A166BB" w:rsidRPr="00237443" w:rsidRDefault="00A166BB" w:rsidP="00237443">
            <w:pPr>
              <w:spacing w:line="276" w:lineRule="auto"/>
              <w:rPr>
                <w:rFonts w:ascii="Calibri" w:eastAsia="Arial" w:hAnsi="Calibri" w:cs="Arial"/>
                <w:lang w:val="es-ES"/>
              </w:rPr>
            </w:pPr>
            <w:r w:rsidRPr="00237443">
              <w:rPr>
                <w:rFonts w:ascii="Calibri" w:eastAsia="Arial" w:hAnsi="Calibri" w:cs="Arial"/>
                <w:lang w:val="es-ES"/>
              </w:rPr>
              <w:t xml:space="preserve">La </w:t>
            </w:r>
            <w:r w:rsidRPr="00237443">
              <w:rPr>
                <w:rFonts w:ascii="Calibri" w:eastAsia="Arial" w:hAnsi="Calibri" w:cs="Arial"/>
                <w:b/>
                <w:bCs/>
                <w:lang w:val="es-ES"/>
              </w:rPr>
              <w:t>clasificación biológica</w:t>
            </w:r>
            <w:r w:rsidRPr="00237443">
              <w:rPr>
                <w:rFonts w:ascii="Calibri" w:eastAsia="Arial" w:hAnsi="Calibri" w:cs="Arial"/>
                <w:lang w:val="es-ES"/>
              </w:rPr>
              <w:t xml:space="preserve">, también conocida como </w:t>
            </w:r>
            <w:r w:rsidRPr="00237443">
              <w:rPr>
                <w:rFonts w:ascii="Calibri" w:eastAsia="Arial" w:hAnsi="Calibri" w:cs="Arial"/>
                <w:b/>
                <w:bCs/>
                <w:lang w:val="es-ES"/>
              </w:rPr>
              <w:t>taxonomía</w:t>
            </w:r>
            <w:r w:rsidRPr="00237443">
              <w:rPr>
                <w:rFonts w:ascii="Calibri" w:eastAsia="Arial" w:hAnsi="Calibri" w:cs="Arial"/>
                <w:lang w:val="es-ES"/>
              </w:rPr>
              <w:t>, es la ciencia que se encarga de identificar, nombrar y organizar a los seres vivos en grupos jerárquicos basados en sus características compartidas. Esta organización facilita el estudio de la biodiversidad, la evolución y las relaciones ecológicas entre organismos.</w:t>
            </w:r>
          </w:p>
          <w:p w:rsidR="00A166BB" w:rsidRPr="00237443" w:rsidRDefault="00A166BB" w:rsidP="00237443">
            <w:pPr>
              <w:spacing w:line="276" w:lineRule="auto"/>
              <w:rPr>
                <w:rFonts w:ascii="Calibri" w:eastAsia="Arial" w:hAnsi="Calibri" w:cs="Arial"/>
                <w:b/>
                <w:bCs/>
                <w:lang w:val="es-ES"/>
              </w:rPr>
            </w:pPr>
            <w:r w:rsidRPr="00237443">
              <w:rPr>
                <w:rFonts w:ascii="Calibri" w:eastAsia="Arial" w:hAnsi="Calibri" w:cs="Arial"/>
                <w:b/>
                <w:bCs/>
                <w:lang w:val="es-ES"/>
              </w:rPr>
              <w:t>Principios fundamentales de la clasificación biológica:</w:t>
            </w:r>
          </w:p>
          <w:p w:rsidR="00A166BB" w:rsidRPr="00237443" w:rsidRDefault="00A166BB" w:rsidP="00A166BB">
            <w:pPr>
              <w:numPr>
                <w:ilvl w:val="0"/>
                <w:numId w:val="18"/>
              </w:numPr>
              <w:spacing w:line="276" w:lineRule="auto"/>
              <w:rPr>
                <w:rFonts w:ascii="Calibri" w:eastAsia="Arial" w:hAnsi="Calibri" w:cs="Arial"/>
                <w:lang w:val="es-ES"/>
              </w:rPr>
            </w:pPr>
            <w:r w:rsidRPr="00237443">
              <w:rPr>
                <w:rFonts w:ascii="Calibri" w:eastAsia="Arial" w:hAnsi="Calibri" w:cs="Arial"/>
                <w:b/>
                <w:bCs/>
                <w:lang w:val="es-ES"/>
              </w:rPr>
              <w:t>Jerarquía taxonómica</w:t>
            </w:r>
            <w:r w:rsidRPr="00237443">
              <w:rPr>
                <w:rFonts w:ascii="Calibri" w:eastAsia="Arial" w:hAnsi="Calibri" w:cs="Arial"/>
                <w:lang w:val="es-ES"/>
              </w:rPr>
              <w:t>:</w:t>
            </w:r>
            <w:r w:rsidRPr="00237443">
              <w:rPr>
                <w:rFonts w:ascii="Calibri" w:eastAsia="Arial" w:hAnsi="Calibri" w:cs="Arial"/>
                <w:lang w:val="es-ES"/>
              </w:rPr>
              <w:br/>
              <w:t>Los organismos se agrupan en categorías jerárquicas que van desde lo más general a lo más específico:</w:t>
            </w:r>
          </w:p>
          <w:p w:rsidR="00A166BB" w:rsidRPr="00237443" w:rsidRDefault="00A166BB" w:rsidP="00A166BB">
            <w:pPr>
              <w:numPr>
                <w:ilvl w:val="1"/>
                <w:numId w:val="18"/>
              </w:numPr>
              <w:spacing w:line="276" w:lineRule="auto"/>
              <w:rPr>
                <w:rFonts w:ascii="Calibri" w:eastAsia="Arial" w:hAnsi="Calibri" w:cs="Arial"/>
                <w:lang w:val="en-US"/>
              </w:rPr>
            </w:pPr>
            <w:proofErr w:type="spellStart"/>
            <w:r w:rsidRPr="00237443">
              <w:rPr>
                <w:rFonts w:ascii="Calibri" w:eastAsia="Arial" w:hAnsi="Calibri" w:cs="Arial"/>
                <w:b/>
                <w:bCs/>
                <w:lang w:val="en-US"/>
              </w:rPr>
              <w:t>Dominio</w:t>
            </w:r>
            <w:proofErr w:type="spellEnd"/>
          </w:p>
          <w:p w:rsidR="00A166BB" w:rsidRPr="00237443" w:rsidRDefault="00A166BB" w:rsidP="00A166BB">
            <w:pPr>
              <w:numPr>
                <w:ilvl w:val="1"/>
                <w:numId w:val="18"/>
              </w:numPr>
              <w:spacing w:line="276" w:lineRule="auto"/>
              <w:rPr>
                <w:rFonts w:ascii="Calibri" w:eastAsia="Arial" w:hAnsi="Calibri" w:cs="Arial"/>
                <w:lang w:val="en-US"/>
              </w:rPr>
            </w:pPr>
            <w:proofErr w:type="spellStart"/>
            <w:r w:rsidRPr="00237443">
              <w:rPr>
                <w:rFonts w:ascii="Calibri" w:eastAsia="Arial" w:hAnsi="Calibri" w:cs="Arial"/>
                <w:b/>
                <w:bCs/>
                <w:lang w:val="en-US"/>
              </w:rPr>
              <w:t>Reino</w:t>
            </w:r>
            <w:proofErr w:type="spellEnd"/>
          </w:p>
          <w:p w:rsidR="00A166BB" w:rsidRPr="00237443" w:rsidRDefault="00A166BB" w:rsidP="00A166BB">
            <w:pPr>
              <w:numPr>
                <w:ilvl w:val="1"/>
                <w:numId w:val="18"/>
              </w:numPr>
              <w:spacing w:line="276" w:lineRule="auto"/>
              <w:rPr>
                <w:rFonts w:ascii="Calibri" w:eastAsia="Arial" w:hAnsi="Calibri" w:cs="Arial"/>
                <w:lang w:val="en-US"/>
              </w:rPr>
            </w:pPr>
            <w:r w:rsidRPr="00237443">
              <w:rPr>
                <w:rFonts w:ascii="Calibri" w:eastAsia="Arial" w:hAnsi="Calibri" w:cs="Arial"/>
                <w:b/>
                <w:bCs/>
                <w:lang w:val="en-US"/>
              </w:rPr>
              <w:t xml:space="preserve">Filo o </w:t>
            </w:r>
            <w:proofErr w:type="spellStart"/>
            <w:r w:rsidRPr="00237443">
              <w:rPr>
                <w:rFonts w:ascii="Calibri" w:eastAsia="Arial" w:hAnsi="Calibri" w:cs="Arial"/>
                <w:b/>
                <w:bCs/>
                <w:lang w:val="en-US"/>
              </w:rPr>
              <w:t>división</w:t>
            </w:r>
            <w:proofErr w:type="spellEnd"/>
          </w:p>
          <w:p w:rsidR="00A166BB" w:rsidRPr="00237443" w:rsidRDefault="00A166BB" w:rsidP="00A166BB">
            <w:pPr>
              <w:numPr>
                <w:ilvl w:val="1"/>
                <w:numId w:val="18"/>
              </w:numPr>
              <w:spacing w:line="276" w:lineRule="auto"/>
              <w:rPr>
                <w:rFonts w:ascii="Calibri" w:eastAsia="Arial" w:hAnsi="Calibri" w:cs="Arial"/>
                <w:lang w:val="en-US"/>
              </w:rPr>
            </w:pPr>
            <w:proofErr w:type="spellStart"/>
            <w:r w:rsidRPr="00237443">
              <w:rPr>
                <w:rFonts w:ascii="Calibri" w:eastAsia="Arial" w:hAnsi="Calibri" w:cs="Arial"/>
                <w:b/>
                <w:bCs/>
                <w:lang w:val="en-US"/>
              </w:rPr>
              <w:t>Clase</w:t>
            </w:r>
            <w:proofErr w:type="spellEnd"/>
          </w:p>
          <w:p w:rsidR="00A166BB" w:rsidRPr="00237443" w:rsidRDefault="00A166BB" w:rsidP="00A166BB">
            <w:pPr>
              <w:numPr>
                <w:ilvl w:val="1"/>
                <w:numId w:val="18"/>
              </w:numPr>
              <w:spacing w:line="276" w:lineRule="auto"/>
              <w:rPr>
                <w:rFonts w:ascii="Calibri" w:eastAsia="Arial" w:hAnsi="Calibri" w:cs="Arial"/>
                <w:lang w:val="en-US"/>
              </w:rPr>
            </w:pPr>
            <w:proofErr w:type="spellStart"/>
            <w:r w:rsidRPr="00237443">
              <w:rPr>
                <w:rFonts w:ascii="Calibri" w:eastAsia="Arial" w:hAnsi="Calibri" w:cs="Arial"/>
                <w:b/>
                <w:bCs/>
                <w:lang w:val="en-US"/>
              </w:rPr>
              <w:t>Orden</w:t>
            </w:r>
            <w:proofErr w:type="spellEnd"/>
          </w:p>
          <w:p w:rsidR="00A166BB" w:rsidRPr="00237443" w:rsidRDefault="00A166BB" w:rsidP="00A166BB">
            <w:pPr>
              <w:numPr>
                <w:ilvl w:val="1"/>
                <w:numId w:val="18"/>
              </w:numPr>
              <w:spacing w:line="276" w:lineRule="auto"/>
              <w:rPr>
                <w:rFonts w:ascii="Calibri" w:eastAsia="Arial" w:hAnsi="Calibri" w:cs="Arial"/>
                <w:lang w:val="en-US"/>
              </w:rPr>
            </w:pPr>
            <w:proofErr w:type="spellStart"/>
            <w:r w:rsidRPr="00237443">
              <w:rPr>
                <w:rFonts w:ascii="Calibri" w:eastAsia="Arial" w:hAnsi="Calibri" w:cs="Arial"/>
                <w:b/>
                <w:bCs/>
                <w:lang w:val="en-US"/>
              </w:rPr>
              <w:t>Familia</w:t>
            </w:r>
            <w:proofErr w:type="spellEnd"/>
          </w:p>
          <w:p w:rsidR="00A166BB" w:rsidRPr="00237443" w:rsidRDefault="00A166BB" w:rsidP="00A166BB">
            <w:pPr>
              <w:numPr>
                <w:ilvl w:val="1"/>
                <w:numId w:val="18"/>
              </w:numPr>
              <w:spacing w:line="276" w:lineRule="auto"/>
              <w:rPr>
                <w:rFonts w:ascii="Calibri" w:eastAsia="Arial" w:hAnsi="Calibri" w:cs="Arial"/>
                <w:lang w:val="en-US"/>
              </w:rPr>
            </w:pPr>
            <w:proofErr w:type="spellStart"/>
            <w:r w:rsidRPr="00237443">
              <w:rPr>
                <w:rFonts w:ascii="Calibri" w:eastAsia="Arial" w:hAnsi="Calibri" w:cs="Arial"/>
                <w:b/>
                <w:bCs/>
                <w:lang w:val="en-US"/>
              </w:rPr>
              <w:t>Género</w:t>
            </w:r>
            <w:proofErr w:type="spellEnd"/>
          </w:p>
          <w:p w:rsidR="00A166BB" w:rsidRPr="00237443" w:rsidRDefault="00A166BB" w:rsidP="00A166BB">
            <w:pPr>
              <w:numPr>
                <w:ilvl w:val="1"/>
                <w:numId w:val="18"/>
              </w:numPr>
              <w:spacing w:line="276" w:lineRule="auto"/>
              <w:rPr>
                <w:rFonts w:ascii="Calibri" w:eastAsia="Arial" w:hAnsi="Calibri" w:cs="Arial"/>
                <w:lang w:val="es-ES"/>
              </w:rPr>
            </w:pPr>
            <w:r w:rsidRPr="00237443">
              <w:rPr>
                <w:rFonts w:ascii="Calibri" w:eastAsia="Arial" w:hAnsi="Calibri" w:cs="Arial"/>
                <w:b/>
                <w:bCs/>
                <w:lang w:val="es-ES"/>
              </w:rPr>
              <w:t>Especie</w:t>
            </w:r>
            <w:r w:rsidRPr="00237443">
              <w:rPr>
                <w:rFonts w:ascii="Calibri" w:eastAsia="Arial" w:hAnsi="Calibri" w:cs="Arial"/>
                <w:lang w:val="es-ES"/>
              </w:rPr>
              <w:br/>
              <w:t>Esta estructura permite una organización sistemática y facilita la identificación de organismos (</w:t>
            </w:r>
            <w:proofErr w:type="spellStart"/>
            <w:r w:rsidRPr="00237443">
              <w:rPr>
                <w:rFonts w:ascii="Calibri" w:eastAsia="Arial" w:hAnsi="Calibri" w:cs="Arial"/>
                <w:lang w:val="es-ES"/>
              </w:rPr>
              <w:t>Tudge</w:t>
            </w:r>
            <w:proofErr w:type="spellEnd"/>
            <w:r w:rsidRPr="00237443">
              <w:rPr>
                <w:rFonts w:ascii="Calibri" w:eastAsia="Arial" w:hAnsi="Calibri" w:cs="Arial"/>
                <w:lang w:val="es-ES"/>
              </w:rPr>
              <w:t>, 2000).</w:t>
            </w:r>
          </w:p>
          <w:p w:rsidR="00A166BB" w:rsidRPr="00237443" w:rsidRDefault="00A166BB" w:rsidP="00A166BB">
            <w:pPr>
              <w:numPr>
                <w:ilvl w:val="0"/>
                <w:numId w:val="18"/>
              </w:numPr>
              <w:spacing w:line="276" w:lineRule="auto"/>
              <w:rPr>
                <w:rFonts w:ascii="Calibri" w:eastAsia="Arial" w:hAnsi="Calibri" w:cs="Arial"/>
                <w:lang w:val="en-US"/>
              </w:rPr>
            </w:pPr>
            <w:r w:rsidRPr="00237443">
              <w:rPr>
                <w:rFonts w:ascii="Calibri" w:eastAsia="Arial" w:hAnsi="Calibri" w:cs="Arial"/>
                <w:b/>
                <w:bCs/>
                <w:lang w:val="es-ES"/>
              </w:rPr>
              <w:t>Nomenclatura binomial</w:t>
            </w:r>
            <w:r w:rsidRPr="00237443">
              <w:rPr>
                <w:rFonts w:ascii="Calibri" w:eastAsia="Arial" w:hAnsi="Calibri" w:cs="Arial"/>
                <w:lang w:val="es-ES"/>
              </w:rPr>
              <w:t>:</w:t>
            </w:r>
            <w:r w:rsidRPr="00237443">
              <w:rPr>
                <w:rFonts w:ascii="Calibri" w:eastAsia="Arial" w:hAnsi="Calibri" w:cs="Arial"/>
                <w:lang w:val="es-ES"/>
              </w:rPr>
              <w:br/>
              <w:t xml:space="preserve">Sistema propuesto por </w:t>
            </w:r>
            <w:r w:rsidRPr="00237443">
              <w:rPr>
                <w:rFonts w:ascii="Calibri" w:eastAsia="Arial" w:hAnsi="Calibri" w:cs="Arial"/>
                <w:b/>
                <w:bCs/>
                <w:lang w:val="es-ES"/>
              </w:rPr>
              <w:t xml:space="preserve">Carl </w:t>
            </w:r>
            <w:proofErr w:type="spellStart"/>
            <w:r w:rsidRPr="00237443">
              <w:rPr>
                <w:rFonts w:ascii="Calibri" w:eastAsia="Arial" w:hAnsi="Calibri" w:cs="Arial"/>
                <w:b/>
                <w:bCs/>
                <w:lang w:val="es-ES"/>
              </w:rPr>
              <w:t>Linnaeus</w:t>
            </w:r>
            <w:proofErr w:type="spellEnd"/>
            <w:r w:rsidRPr="00237443">
              <w:rPr>
                <w:rFonts w:ascii="Calibri" w:eastAsia="Arial" w:hAnsi="Calibri" w:cs="Arial"/>
                <w:lang w:val="es-ES"/>
              </w:rPr>
              <w:t xml:space="preserve">, que asigna a cada especie un nombre científico compuesto por dos </w:t>
            </w:r>
            <w:r w:rsidRPr="00237443">
              <w:rPr>
                <w:rFonts w:ascii="Calibri" w:eastAsia="Arial" w:hAnsi="Calibri" w:cs="Arial"/>
                <w:lang w:val="es-ES"/>
              </w:rPr>
              <w:lastRenderedPageBreak/>
              <w:t xml:space="preserve">partes: el </w:t>
            </w:r>
            <w:r w:rsidRPr="00237443">
              <w:rPr>
                <w:rFonts w:ascii="Calibri" w:eastAsia="Arial" w:hAnsi="Calibri" w:cs="Arial"/>
                <w:b/>
                <w:bCs/>
                <w:lang w:val="es-ES"/>
              </w:rPr>
              <w:t>género</w:t>
            </w:r>
            <w:r w:rsidRPr="00237443">
              <w:rPr>
                <w:rFonts w:ascii="Calibri" w:eastAsia="Arial" w:hAnsi="Calibri" w:cs="Arial"/>
                <w:lang w:val="es-ES"/>
              </w:rPr>
              <w:t xml:space="preserve"> (con mayúscula) y el </w:t>
            </w:r>
            <w:r w:rsidRPr="00237443">
              <w:rPr>
                <w:rFonts w:ascii="Calibri" w:eastAsia="Arial" w:hAnsi="Calibri" w:cs="Arial"/>
                <w:b/>
                <w:bCs/>
                <w:lang w:val="es-ES"/>
              </w:rPr>
              <w:t>epíteto específico</w:t>
            </w:r>
            <w:r w:rsidRPr="00237443">
              <w:rPr>
                <w:rFonts w:ascii="Calibri" w:eastAsia="Arial" w:hAnsi="Calibri" w:cs="Arial"/>
                <w:lang w:val="es-ES"/>
              </w:rPr>
              <w:t xml:space="preserve"> (en minúscula), ambos en latín. </w:t>
            </w:r>
            <w:proofErr w:type="spellStart"/>
            <w:r w:rsidRPr="00237443">
              <w:rPr>
                <w:rFonts w:ascii="Calibri" w:eastAsia="Arial" w:hAnsi="Calibri" w:cs="Arial"/>
                <w:lang w:val="en-US"/>
              </w:rPr>
              <w:t>Ejemplo</w:t>
            </w:r>
            <w:proofErr w:type="spellEnd"/>
            <w:r w:rsidRPr="00237443">
              <w:rPr>
                <w:rFonts w:ascii="Calibri" w:eastAsia="Arial" w:hAnsi="Calibri" w:cs="Arial"/>
                <w:lang w:val="en-US"/>
              </w:rPr>
              <w:t xml:space="preserve">: </w:t>
            </w:r>
            <w:r w:rsidRPr="00237443">
              <w:rPr>
                <w:rFonts w:ascii="Calibri" w:eastAsia="Arial" w:hAnsi="Calibri" w:cs="Arial"/>
                <w:i/>
                <w:iCs/>
                <w:lang w:val="en-US"/>
              </w:rPr>
              <w:t>Homo sapiens</w:t>
            </w:r>
            <w:r w:rsidRPr="00237443">
              <w:rPr>
                <w:rFonts w:ascii="Calibri" w:eastAsia="Arial" w:hAnsi="Calibri" w:cs="Arial"/>
                <w:lang w:val="en-US"/>
              </w:rPr>
              <w:t>.</w:t>
            </w:r>
          </w:p>
          <w:p w:rsidR="00A166BB" w:rsidRPr="00237443" w:rsidRDefault="00A166BB" w:rsidP="00A166BB">
            <w:pPr>
              <w:numPr>
                <w:ilvl w:val="0"/>
                <w:numId w:val="18"/>
              </w:numPr>
              <w:spacing w:line="276" w:lineRule="auto"/>
              <w:rPr>
                <w:rFonts w:ascii="Calibri" w:eastAsia="Arial" w:hAnsi="Calibri" w:cs="Arial"/>
                <w:lang w:val="en-US"/>
              </w:rPr>
            </w:pPr>
            <w:proofErr w:type="spellStart"/>
            <w:r w:rsidRPr="00237443">
              <w:rPr>
                <w:rFonts w:ascii="Calibri" w:eastAsia="Arial" w:hAnsi="Calibri" w:cs="Arial"/>
                <w:b/>
                <w:bCs/>
                <w:lang w:val="en-US"/>
              </w:rPr>
              <w:t>Criterios</w:t>
            </w:r>
            <w:proofErr w:type="spellEnd"/>
            <w:r w:rsidRPr="00237443">
              <w:rPr>
                <w:rFonts w:ascii="Calibri" w:eastAsia="Arial" w:hAnsi="Calibri" w:cs="Arial"/>
                <w:b/>
                <w:bCs/>
                <w:lang w:val="en-US"/>
              </w:rPr>
              <w:t xml:space="preserve"> de </w:t>
            </w:r>
            <w:proofErr w:type="spellStart"/>
            <w:r w:rsidRPr="00237443">
              <w:rPr>
                <w:rFonts w:ascii="Calibri" w:eastAsia="Arial" w:hAnsi="Calibri" w:cs="Arial"/>
                <w:b/>
                <w:bCs/>
                <w:lang w:val="en-US"/>
              </w:rPr>
              <w:t>clasificación</w:t>
            </w:r>
            <w:proofErr w:type="spellEnd"/>
            <w:r w:rsidRPr="00237443">
              <w:rPr>
                <w:rFonts w:ascii="Calibri" w:eastAsia="Arial" w:hAnsi="Calibri" w:cs="Arial"/>
                <w:lang w:val="en-US"/>
              </w:rPr>
              <w:t>:</w:t>
            </w:r>
          </w:p>
          <w:p w:rsidR="00A166BB" w:rsidRPr="00237443" w:rsidRDefault="00A166BB" w:rsidP="00A166BB">
            <w:pPr>
              <w:numPr>
                <w:ilvl w:val="1"/>
                <w:numId w:val="18"/>
              </w:numPr>
              <w:spacing w:line="276" w:lineRule="auto"/>
              <w:rPr>
                <w:rFonts w:ascii="Calibri" w:eastAsia="Arial" w:hAnsi="Calibri" w:cs="Arial"/>
                <w:lang w:val="es-ES"/>
              </w:rPr>
            </w:pPr>
            <w:r w:rsidRPr="00237443">
              <w:rPr>
                <w:rFonts w:ascii="Calibri" w:eastAsia="Arial" w:hAnsi="Calibri" w:cs="Arial"/>
                <w:b/>
                <w:bCs/>
                <w:lang w:val="es-ES"/>
              </w:rPr>
              <w:t>Morfología</w:t>
            </w:r>
            <w:r w:rsidRPr="00237443">
              <w:rPr>
                <w:rFonts w:ascii="Calibri" w:eastAsia="Arial" w:hAnsi="Calibri" w:cs="Arial"/>
                <w:lang w:val="es-ES"/>
              </w:rPr>
              <w:t>: forma y estructura del organismo.</w:t>
            </w:r>
          </w:p>
          <w:p w:rsidR="00A166BB" w:rsidRPr="00237443" w:rsidRDefault="00A166BB" w:rsidP="00A166BB">
            <w:pPr>
              <w:numPr>
                <w:ilvl w:val="1"/>
                <w:numId w:val="18"/>
              </w:numPr>
              <w:spacing w:line="276" w:lineRule="auto"/>
              <w:rPr>
                <w:rFonts w:ascii="Calibri" w:eastAsia="Arial" w:hAnsi="Calibri" w:cs="Arial"/>
                <w:lang w:val="en-US"/>
              </w:rPr>
            </w:pPr>
            <w:proofErr w:type="spellStart"/>
            <w:r w:rsidRPr="00237443">
              <w:rPr>
                <w:rFonts w:ascii="Calibri" w:eastAsia="Arial" w:hAnsi="Calibri" w:cs="Arial"/>
                <w:b/>
                <w:bCs/>
                <w:lang w:val="en-US"/>
              </w:rPr>
              <w:t>Fisiología</w:t>
            </w:r>
            <w:proofErr w:type="spellEnd"/>
            <w:r w:rsidRPr="00237443">
              <w:rPr>
                <w:rFonts w:ascii="Calibri" w:eastAsia="Arial" w:hAnsi="Calibri" w:cs="Arial"/>
                <w:lang w:val="en-US"/>
              </w:rPr>
              <w:t xml:space="preserve">: </w:t>
            </w:r>
            <w:proofErr w:type="spellStart"/>
            <w:r w:rsidRPr="00237443">
              <w:rPr>
                <w:rFonts w:ascii="Calibri" w:eastAsia="Arial" w:hAnsi="Calibri" w:cs="Arial"/>
                <w:lang w:val="en-US"/>
              </w:rPr>
              <w:t>funciones</w:t>
            </w:r>
            <w:proofErr w:type="spellEnd"/>
            <w:r w:rsidRPr="00237443">
              <w:rPr>
                <w:rFonts w:ascii="Calibri" w:eastAsia="Arial" w:hAnsi="Calibri" w:cs="Arial"/>
                <w:lang w:val="en-US"/>
              </w:rPr>
              <w:t xml:space="preserve"> </w:t>
            </w:r>
            <w:proofErr w:type="spellStart"/>
            <w:r w:rsidRPr="00237443">
              <w:rPr>
                <w:rFonts w:ascii="Calibri" w:eastAsia="Arial" w:hAnsi="Calibri" w:cs="Arial"/>
                <w:lang w:val="en-US"/>
              </w:rPr>
              <w:t>biológicas</w:t>
            </w:r>
            <w:proofErr w:type="spellEnd"/>
            <w:r w:rsidRPr="00237443">
              <w:rPr>
                <w:rFonts w:ascii="Calibri" w:eastAsia="Arial" w:hAnsi="Calibri" w:cs="Arial"/>
                <w:lang w:val="en-US"/>
              </w:rPr>
              <w:t>.</w:t>
            </w:r>
          </w:p>
          <w:p w:rsidR="00A166BB" w:rsidRPr="00237443" w:rsidRDefault="00A166BB" w:rsidP="00A166BB">
            <w:pPr>
              <w:numPr>
                <w:ilvl w:val="1"/>
                <w:numId w:val="18"/>
              </w:numPr>
              <w:spacing w:line="276" w:lineRule="auto"/>
              <w:rPr>
                <w:rFonts w:ascii="Calibri" w:eastAsia="Arial" w:hAnsi="Calibri" w:cs="Arial"/>
                <w:lang w:val="es-ES"/>
              </w:rPr>
            </w:pPr>
            <w:r w:rsidRPr="00237443">
              <w:rPr>
                <w:rFonts w:ascii="Calibri" w:eastAsia="Arial" w:hAnsi="Calibri" w:cs="Arial"/>
                <w:b/>
                <w:bCs/>
                <w:lang w:val="es-ES"/>
              </w:rPr>
              <w:t>Genética</w:t>
            </w:r>
            <w:r w:rsidRPr="00237443">
              <w:rPr>
                <w:rFonts w:ascii="Calibri" w:eastAsia="Arial" w:hAnsi="Calibri" w:cs="Arial"/>
                <w:lang w:val="es-ES"/>
              </w:rPr>
              <w:t>: similitudes en secuencias de ADN.</w:t>
            </w:r>
          </w:p>
          <w:p w:rsidR="00A166BB" w:rsidRPr="00237443" w:rsidRDefault="00A166BB" w:rsidP="00A166BB">
            <w:pPr>
              <w:numPr>
                <w:ilvl w:val="1"/>
                <w:numId w:val="18"/>
              </w:numPr>
              <w:spacing w:line="276" w:lineRule="auto"/>
              <w:rPr>
                <w:rFonts w:ascii="Calibri" w:eastAsia="Arial" w:hAnsi="Calibri" w:cs="Arial"/>
                <w:lang w:val="es-ES"/>
              </w:rPr>
            </w:pPr>
            <w:r w:rsidRPr="00237443">
              <w:rPr>
                <w:rFonts w:ascii="Calibri" w:eastAsia="Arial" w:hAnsi="Calibri" w:cs="Arial"/>
                <w:b/>
                <w:bCs/>
                <w:lang w:val="es-ES"/>
              </w:rPr>
              <w:t>Evolución</w:t>
            </w:r>
            <w:r w:rsidRPr="00237443">
              <w:rPr>
                <w:rFonts w:ascii="Calibri" w:eastAsia="Arial" w:hAnsi="Calibri" w:cs="Arial"/>
                <w:lang w:val="es-ES"/>
              </w:rPr>
              <w:t>: relaciones filogenéticas entre especies.</w:t>
            </w:r>
          </w:p>
          <w:p w:rsidR="00A166BB" w:rsidRPr="00237443" w:rsidRDefault="00A166BB" w:rsidP="00A166BB">
            <w:pPr>
              <w:numPr>
                <w:ilvl w:val="0"/>
                <w:numId w:val="18"/>
              </w:numPr>
              <w:spacing w:line="276" w:lineRule="auto"/>
              <w:rPr>
                <w:rFonts w:ascii="Calibri" w:eastAsia="Arial" w:hAnsi="Calibri" w:cs="Arial"/>
                <w:lang w:val="es-ES"/>
              </w:rPr>
            </w:pPr>
            <w:r w:rsidRPr="00237443">
              <w:rPr>
                <w:rFonts w:ascii="Calibri" w:eastAsia="Arial" w:hAnsi="Calibri" w:cs="Arial"/>
                <w:b/>
                <w:bCs/>
                <w:lang w:val="es-ES"/>
              </w:rPr>
              <w:t>Sistemática moderna</w:t>
            </w:r>
            <w:r w:rsidRPr="00237443">
              <w:rPr>
                <w:rFonts w:ascii="Calibri" w:eastAsia="Arial" w:hAnsi="Calibri" w:cs="Arial"/>
                <w:lang w:val="es-ES"/>
              </w:rPr>
              <w:t>:</w:t>
            </w:r>
            <w:r w:rsidRPr="00237443">
              <w:rPr>
                <w:rFonts w:ascii="Calibri" w:eastAsia="Arial" w:hAnsi="Calibri" w:cs="Arial"/>
                <w:lang w:val="es-ES"/>
              </w:rPr>
              <w:br/>
              <w:t xml:space="preserve">Utiliza herramientas moleculares como la </w:t>
            </w:r>
            <w:r w:rsidRPr="00237443">
              <w:rPr>
                <w:rFonts w:ascii="Calibri" w:eastAsia="Arial" w:hAnsi="Calibri" w:cs="Arial"/>
                <w:b/>
                <w:bCs/>
                <w:lang w:val="es-ES"/>
              </w:rPr>
              <w:t>filogenia molecular</w:t>
            </w:r>
            <w:r w:rsidRPr="00237443">
              <w:rPr>
                <w:rFonts w:ascii="Calibri" w:eastAsia="Arial" w:hAnsi="Calibri" w:cs="Arial"/>
                <w:lang w:val="es-ES"/>
              </w:rPr>
              <w:t>, basada en el análisis de genes y proteínas, para establecer relaciones evolutivas más precisas entre organismos (</w:t>
            </w:r>
            <w:proofErr w:type="spellStart"/>
            <w:r w:rsidRPr="00237443">
              <w:rPr>
                <w:rFonts w:ascii="Calibri" w:eastAsia="Arial" w:hAnsi="Calibri" w:cs="Arial"/>
                <w:lang w:val="es-ES"/>
              </w:rPr>
              <w:t>Woese</w:t>
            </w:r>
            <w:proofErr w:type="spellEnd"/>
            <w:r w:rsidRPr="00237443">
              <w:rPr>
                <w:rFonts w:ascii="Calibri" w:eastAsia="Arial" w:hAnsi="Calibri" w:cs="Arial"/>
                <w:lang w:val="es-ES"/>
              </w:rPr>
              <w:t xml:space="preserve"> et al., 1990).</w:t>
            </w:r>
          </w:p>
          <w:p w:rsidR="00A166BB" w:rsidRPr="00237443" w:rsidRDefault="00A166BB" w:rsidP="00A166BB">
            <w:pPr>
              <w:numPr>
                <w:ilvl w:val="0"/>
                <w:numId w:val="18"/>
              </w:numPr>
              <w:spacing w:line="276" w:lineRule="auto"/>
              <w:rPr>
                <w:rFonts w:ascii="Calibri" w:eastAsia="Arial" w:hAnsi="Calibri" w:cs="Arial"/>
                <w:lang w:val="es-ES"/>
              </w:rPr>
            </w:pPr>
            <w:r w:rsidRPr="00237443">
              <w:rPr>
                <w:rFonts w:ascii="Calibri" w:eastAsia="Arial" w:hAnsi="Calibri" w:cs="Arial"/>
                <w:b/>
                <w:bCs/>
                <w:lang w:val="es-ES"/>
              </w:rPr>
              <w:t>Importancia ecológica</w:t>
            </w:r>
            <w:r w:rsidRPr="00237443">
              <w:rPr>
                <w:rFonts w:ascii="Calibri" w:eastAsia="Arial" w:hAnsi="Calibri" w:cs="Arial"/>
                <w:lang w:val="es-ES"/>
              </w:rPr>
              <w:t>:</w:t>
            </w:r>
            <w:r w:rsidRPr="00237443">
              <w:rPr>
                <w:rFonts w:ascii="Calibri" w:eastAsia="Arial" w:hAnsi="Calibri" w:cs="Arial"/>
                <w:lang w:val="es-ES"/>
              </w:rPr>
              <w:br/>
              <w:t>La clasificación permite identificar especies clave en los ecosistemas, evaluar su rol ecológico (productores, consumidores, descomponedores) y diseñar estrategias de conservación y manejo ambiental.</w:t>
            </w:r>
          </w:p>
          <w:p w:rsidR="00A166BB" w:rsidRPr="00070544" w:rsidRDefault="00A166BB" w:rsidP="00305EA0">
            <w:pPr>
              <w:spacing w:line="276" w:lineRule="auto"/>
              <w:rPr>
                <w:rFonts w:ascii="Calibri" w:eastAsia="Arial" w:hAnsi="Calibri" w:cs="Arial"/>
                <w:lang w:val="es-ES"/>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lastRenderedPageBreak/>
              <w:t>Ejemplos o casos subtema 1:</w:t>
            </w:r>
          </w:p>
        </w:tc>
      </w:tr>
      <w:tr w:rsidR="00A166BB" w:rsidRPr="00070544" w:rsidTr="00305EA0">
        <w:trPr>
          <w:trHeight w:val="1542"/>
        </w:trPr>
        <w:tc>
          <w:tcPr>
            <w:tcW w:w="10632" w:type="dxa"/>
            <w:gridSpan w:val="2"/>
          </w:tcPr>
          <w:p w:rsidR="00A166BB" w:rsidRPr="00237443" w:rsidRDefault="00A166BB" w:rsidP="00237443">
            <w:pPr>
              <w:pStyle w:val="NormalWeb"/>
              <w:spacing w:before="0" w:beforeAutospacing="0" w:after="0" w:afterAutospacing="0"/>
              <w:rPr>
                <w:rFonts w:ascii="Calibri" w:hAnsi="Calibri"/>
                <w:lang w:val="es-ES"/>
              </w:rPr>
            </w:pPr>
            <w:r w:rsidRPr="00237443">
              <w:rPr>
                <w:rFonts w:ascii="Calibri" w:hAnsi="Calibri"/>
                <w:b/>
                <w:bCs/>
                <w:lang w:val="es-ES"/>
              </w:rPr>
              <w:t>Estudio de la biodiversidad microbiana en suelos amazónicos del Perú</w:t>
            </w:r>
          </w:p>
          <w:p w:rsidR="00A166BB" w:rsidRDefault="00A166BB" w:rsidP="00237443">
            <w:pPr>
              <w:pStyle w:val="NormalWeb"/>
              <w:spacing w:before="0" w:beforeAutospacing="0" w:after="0" w:afterAutospacing="0"/>
              <w:rPr>
                <w:rFonts w:ascii="Calibri" w:hAnsi="Calibri"/>
                <w:lang w:val="es-ES"/>
              </w:rPr>
            </w:pPr>
            <w:r w:rsidRPr="00237443">
              <w:rPr>
                <w:rFonts w:ascii="Calibri" w:hAnsi="Calibri"/>
                <w:lang w:val="es-ES"/>
              </w:rPr>
              <w:t xml:space="preserve">Investigadores del Instituto de Investigaciones de la Amazonía Peruana (IIAP) han realizado estudios taxonómicos de microorganismos presentes en suelos de la región Loreto. Mediante técnicas de secuenciación genética, se han identificado nuevas especies de bacterias pertenecientes al género </w:t>
            </w:r>
            <w:proofErr w:type="spellStart"/>
            <w:r w:rsidRPr="00237443">
              <w:rPr>
                <w:rFonts w:ascii="Calibri" w:hAnsi="Calibri"/>
                <w:i/>
                <w:iCs/>
                <w:lang w:val="es-ES"/>
              </w:rPr>
              <w:t>Streptomyces</w:t>
            </w:r>
            <w:proofErr w:type="spellEnd"/>
            <w:r w:rsidRPr="00237443">
              <w:rPr>
                <w:rFonts w:ascii="Calibri" w:hAnsi="Calibri"/>
                <w:lang w:val="es-ES"/>
              </w:rPr>
              <w:t xml:space="preserve">, con potencial para la producción de antibióticos y para la </w:t>
            </w:r>
            <w:proofErr w:type="spellStart"/>
            <w:r w:rsidRPr="00237443">
              <w:rPr>
                <w:rFonts w:ascii="Calibri" w:hAnsi="Calibri"/>
                <w:b/>
                <w:bCs/>
                <w:lang w:val="es-ES"/>
              </w:rPr>
              <w:t>biorremediación</w:t>
            </w:r>
            <w:proofErr w:type="spellEnd"/>
            <w:r w:rsidRPr="00237443">
              <w:rPr>
                <w:rFonts w:ascii="Calibri" w:hAnsi="Calibri"/>
                <w:b/>
                <w:bCs/>
                <w:lang w:val="es-ES"/>
              </w:rPr>
              <w:t xml:space="preserve"> de suelos contaminados con metales pesados</w:t>
            </w:r>
            <w:r w:rsidRPr="00237443">
              <w:rPr>
                <w:rFonts w:ascii="Calibri" w:hAnsi="Calibri"/>
                <w:lang w:val="es-ES"/>
              </w:rPr>
              <w:t>.</w:t>
            </w:r>
          </w:p>
          <w:p w:rsidR="00A166BB" w:rsidRPr="00237443" w:rsidRDefault="00A166BB" w:rsidP="00237443">
            <w:pPr>
              <w:pStyle w:val="NormalWeb"/>
              <w:spacing w:before="0" w:beforeAutospacing="0" w:after="0" w:afterAutospacing="0"/>
              <w:rPr>
                <w:rFonts w:ascii="Calibri" w:hAnsi="Calibri"/>
                <w:lang w:val="es-ES"/>
              </w:rPr>
            </w:pPr>
          </w:p>
          <w:p w:rsidR="00A166BB" w:rsidRPr="00237443" w:rsidRDefault="00A166BB" w:rsidP="00237443">
            <w:pPr>
              <w:pStyle w:val="NormalWeb"/>
              <w:spacing w:before="0" w:beforeAutospacing="0" w:after="0" w:afterAutospacing="0"/>
              <w:rPr>
                <w:rFonts w:ascii="Calibri" w:hAnsi="Calibri"/>
              </w:rPr>
            </w:pPr>
            <w:r w:rsidRPr="00237443">
              <w:rPr>
                <w:rFonts w:ascii="Calibri" w:hAnsi="Calibri"/>
              </w:rPr>
              <w:t xml:space="preserve">Este </w:t>
            </w:r>
            <w:proofErr w:type="spellStart"/>
            <w:r w:rsidRPr="00237443">
              <w:rPr>
                <w:rFonts w:ascii="Calibri" w:hAnsi="Calibri"/>
              </w:rPr>
              <w:t>trabajo</w:t>
            </w:r>
            <w:proofErr w:type="spellEnd"/>
            <w:r w:rsidRPr="00237443">
              <w:rPr>
                <w:rFonts w:ascii="Calibri" w:hAnsi="Calibri"/>
              </w:rPr>
              <w:t xml:space="preserve"> ha </w:t>
            </w:r>
            <w:proofErr w:type="spellStart"/>
            <w:r w:rsidRPr="00237443">
              <w:rPr>
                <w:rFonts w:ascii="Calibri" w:hAnsi="Calibri"/>
              </w:rPr>
              <w:t>permitido</w:t>
            </w:r>
            <w:proofErr w:type="spellEnd"/>
            <w:r w:rsidRPr="00237443">
              <w:rPr>
                <w:rFonts w:ascii="Calibri" w:hAnsi="Calibri"/>
              </w:rPr>
              <w:t>:</w:t>
            </w:r>
          </w:p>
          <w:p w:rsidR="00A166BB" w:rsidRPr="00237443" w:rsidRDefault="00A166BB" w:rsidP="00A166BB">
            <w:pPr>
              <w:pStyle w:val="NormalWeb"/>
              <w:numPr>
                <w:ilvl w:val="0"/>
                <w:numId w:val="19"/>
              </w:numPr>
              <w:spacing w:before="0" w:beforeAutospacing="0" w:after="0" w:afterAutospacing="0"/>
              <w:rPr>
                <w:rFonts w:ascii="Calibri" w:hAnsi="Calibri"/>
                <w:lang w:val="es-ES"/>
              </w:rPr>
            </w:pPr>
            <w:r w:rsidRPr="00237443">
              <w:rPr>
                <w:rFonts w:ascii="Calibri" w:hAnsi="Calibri"/>
                <w:lang w:val="es-ES"/>
              </w:rPr>
              <w:t>Ampliar el conocimiento sobre la biodiversidad microbiana en ecosistemas tropicales.</w:t>
            </w:r>
          </w:p>
          <w:p w:rsidR="00A166BB" w:rsidRPr="00237443" w:rsidRDefault="00A166BB" w:rsidP="00A166BB">
            <w:pPr>
              <w:pStyle w:val="NormalWeb"/>
              <w:numPr>
                <w:ilvl w:val="0"/>
                <w:numId w:val="19"/>
              </w:numPr>
              <w:spacing w:before="0" w:beforeAutospacing="0" w:after="0" w:afterAutospacing="0"/>
              <w:rPr>
                <w:rFonts w:ascii="Calibri" w:hAnsi="Calibri"/>
                <w:lang w:val="es-ES"/>
              </w:rPr>
            </w:pPr>
            <w:r w:rsidRPr="00237443">
              <w:rPr>
                <w:rFonts w:ascii="Calibri" w:hAnsi="Calibri"/>
                <w:lang w:val="es-ES"/>
              </w:rPr>
              <w:t>Identificar especies con aplicaciones biotecnológicas en salud y medio ambiente.</w:t>
            </w:r>
          </w:p>
          <w:p w:rsidR="00A166BB" w:rsidRDefault="00A166BB" w:rsidP="00A166BB">
            <w:pPr>
              <w:pStyle w:val="NormalWeb"/>
              <w:numPr>
                <w:ilvl w:val="0"/>
                <w:numId w:val="19"/>
              </w:numPr>
              <w:spacing w:before="0" w:beforeAutospacing="0" w:after="0" w:afterAutospacing="0"/>
              <w:rPr>
                <w:rFonts w:ascii="Calibri" w:hAnsi="Calibri"/>
                <w:lang w:val="es-ES"/>
              </w:rPr>
            </w:pPr>
            <w:r w:rsidRPr="00237443">
              <w:rPr>
                <w:rFonts w:ascii="Calibri" w:hAnsi="Calibri"/>
                <w:lang w:val="es-ES"/>
              </w:rPr>
              <w:t>Promover la conservación de suelos como reservorios de diversidad genética.</w:t>
            </w:r>
          </w:p>
          <w:p w:rsidR="00A166BB" w:rsidRPr="00237443" w:rsidRDefault="00A166BB" w:rsidP="00237443">
            <w:pPr>
              <w:pStyle w:val="NormalWeb"/>
              <w:spacing w:before="0" w:beforeAutospacing="0" w:after="0" w:afterAutospacing="0"/>
              <w:ind w:left="720"/>
              <w:rPr>
                <w:rFonts w:ascii="Calibri" w:hAnsi="Calibri"/>
                <w:lang w:val="es-ES"/>
              </w:rPr>
            </w:pPr>
          </w:p>
          <w:p w:rsidR="00A166BB" w:rsidRPr="00237443" w:rsidRDefault="00A166BB" w:rsidP="00237443">
            <w:pPr>
              <w:pStyle w:val="NormalWeb"/>
              <w:spacing w:before="0" w:beforeAutospacing="0" w:after="0" w:afterAutospacing="0"/>
              <w:rPr>
                <w:rFonts w:ascii="Calibri" w:hAnsi="Calibri"/>
                <w:b/>
                <w:bCs/>
                <w:lang w:val="es-ES"/>
              </w:rPr>
            </w:pPr>
            <w:r w:rsidRPr="00237443">
              <w:rPr>
                <w:rFonts w:ascii="Calibri" w:hAnsi="Calibri"/>
                <w:b/>
                <w:bCs/>
                <w:lang w:val="es-ES"/>
              </w:rPr>
              <w:t>Conexión entre teoría y práctica</w:t>
            </w:r>
          </w:p>
          <w:p w:rsidR="00A166BB" w:rsidRPr="00237443" w:rsidRDefault="00A166BB" w:rsidP="00237443">
            <w:pPr>
              <w:pStyle w:val="NormalWeb"/>
              <w:spacing w:before="0" w:beforeAutospacing="0" w:after="0" w:afterAutospacing="0"/>
              <w:rPr>
                <w:rFonts w:ascii="Calibri" w:hAnsi="Calibri"/>
                <w:lang w:val="es-ES"/>
              </w:rPr>
            </w:pPr>
            <w:r w:rsidRPr="00237443">
              <w:rPr>
                <w:rFonts w:ascii="Calibri" w:hAnsi="Calibri"/>
                <w:lang w:val="es-ES"/>
              </w:rPr>
              <w:t>Este ejemplo demuestra cómo los principios de la clasificación biológica se aplican directamente en:</w:t>
            </w:r>
          </w:p>
          <w:p w:rsidR="00A166BB" w:rsidRPr="00237443" w:rsidRDefault="00A166BB" w:rsidP="00A166BB">
            <w:pPr>
              <w:pStyle w:val="NormalWeb"/>
              <w:numPr>
                <w:ilvl w:val="0"/>
                <w:numId w:val="20"/>
              </w:numPr>
              <w:spacing w:before="0" w:beforeAutospacing="0" w:after="0" w:afterAutospacing="0"/>
              <w:rPr>
                <w:rFonts w:ascii="Calibri" w:hAnsi="Calibri"/>
              </w:rPr>
            </w:pPr>
            <w:proofErr w:type="spellStart"/>
            <w:r w:rsidRPr="00237443">
              <w:rPr>
                <w:rFonts w:ascii="Calibri" w:hAnsi="Calibri"/>
                <w:b/>
                <w:bCs/>
              </w:rPr>
              <w:t>Investigación</w:t>
            </w:r>
            <w:proofErr w:type="spellEnd"/>
            <w:r w:rsidRPr="00237443">
              <w:rPr>
                <w:rFonts w:ascii="Calibri" w:hAnsi="Calibri"/>
                <w:b/>
                <w:bCs/>
              </w:rPr>
              <w:t xml:space="preserve"> </w:t>
            </w:r>
            <w:proofErr w:type="spellStart"/>
            <w:r w:rsidRPr="00237443">
              <w:rPr>
                <w:rFonts w:ascii="Calibri" w:hAnsi="Calibri"/>
                <w:b/>
                <w:bCs/>
              </w:rPr>
              <w:t>científica</w:t>
            </w:r>
            <w:proofErr w:type="spellEnd"/>
            <w:r w:rsidRPr="00237443">
              <w:rPr>
                <w:rFonts w:ascii="Calibri" w:hAnsi="Calibri"/>
              </w:rPr>
              <w:t>:</w:t>
            </w:r>
          </w:p>
          <w:p w:rsidR="00A166BB" w:rsidRPr="00237443" w:rsidRDefault="00A166BB" w:rsidP="00A166BB">
            <w:pPr>
              <w:pStyle w:val="NormalWeb"/>
              <w:numPr>
                <w:ilvl w:val="1"/>
                <w:numId w:val="20"/>
              </w:numPr>
              <w:spacing w:before="0" w:beforeAutospacing="0" w:after="0" w:afterAutospacing="0"/>
              <w:rPr>
                <w:rFonts w:ascii="Calibri" w:hAnsi="Calibri"/>
                <w:lang w:val="es-ES"/>
              </w:rPr>
            </w:pPr>
            <w:r w:rsidRPr="00237443">
              <w:rPr>
                <w:rFonts w:ascii="Calibri" w:hAnsi="Calibri"/>
                <w:lang w:val="es-ES"/>
              </w:rPr>
              <w:t>La taxonomía molecular permite descubrir nuevas especies con funciones ecológicas relevantes.</w:t>
            </w:r>
          </w:p>
          <w:p w:rsidR="00A166BB" w:rsidRPr="00237443" w:rsidRDefault="00A166BB" w:rsidP="00A166BB">
            <w:pPr>
              <w:pStyle w:val="NormalWeb"/>
              <w:numPr>
                <w:ilvl w:val="1"/>
                <w:numId w:val="20"/>
              </w:numPr>
              <w:spacing w:before="0" w:beforeAutospacing="0" w:after="0" w:afterAutospacing="0"/>
              <w:rPr>
                <w:rFonts w:ascii="Calibri" w:hAnsi="Calibri"/>
                <w:lang w:val="es-ES"/>
              </w:rPr>
            </w:pPr>
            <w:r w:rsidRPr="00237443">
              <w:rPr>
                <w:rFonts w:ascii="Calibri" w:hAnsi="Calibri"/>
                <w:lang w:val="es-ES"/>
              </w:rPr>
              <w:t>Facilita la identificación de microorganismos útiles para la ingeniería ambiental.</w:t>
            </w:r>
          </w:p>
          <w:p w:rsidR="00A166BB" w:rsidRPr="00237443" w:rsidRDefault="00A166BB" w:rsidP="00A166BB">
            <w:pPr>
              <w:pStyle w:val="NormalWeb"/>
              <w:numPr>
                <w:ilvl w:val="0"/>
                <w:numId w:val="20"/>
              </w:numPr>
              <w:spacing w:before="0" w:beforeAutospacing="0" w:after="0" w:afterAutospacing="0"/>
              <w:rPr>
                <w:rFonts w:ascii="Calibri" w:hAnsi="Calibri"/>
              </w:rPr>
            </w:pPr>
            <w:proofErr w:type="spellStart"/>
            <w:r w:rsidRPr="00237443">
              <w:rPr>
                <w:rFonts w:ascii="Calibri" w:hAnsi="Calibri"/>
                <w:b/>
                <w:bCs/>
              </w:rPr>
              <w:t>Gestión</w:t>
            </w:r>
            <w:proofErr w:type="spellEnd"/>
            <w:r w:rsidRPr="00237443">
              <w:rPr>
                <w:rFonts w:ascii="Calibri" w:hAnsi="Calibri"/>
                <w:b/>
                <w:bCs/>
              </w:rPr>
              <w:t xml:space="preserve"> </w:t>
            </w:r>
            <w:proofErr w:type="spellStart"/>
            <w:r w:rsidRPr="00237443">
              <w:rPr>
                <w:rFonts w:ascii="Calibri" w:hAnsi="Calibri"/>
                <w:b/>
                <w:bCs/>
              </w:rPr>
              <w:t>ambiental</w:t>
            </w:r>
            <w:proofErr w:type="spellEnd"/>
            <w:r w:rsidRPr="00237443">
              <w:rPr>
                <w:rFonts w:ascii="Calibri" w:hAnsi="Calibri"/>
              </w:rPr>
              <w:t>:</w:t>
            </w:r>
          </w:p>
          <w:p w:rsidR="00A166BB" w:rsidRPr="00237443" w:rsidRDefault="00A166BB" w:rsidP="00A166BB">
            <w:pPr>
              <w:pStyle w:val="NormalWeb"/>
              <w:numPr>
                <w:ilvl w:val="1"/>
                <w:numId w:val="20"/>
              </w:numPr>
              <w:spacing w:before="0" w:beforeAutospacing="0" w:after="0" w:afterAutospacing="0"/>
              <w:rPr>
                <w:rFonts w:ascii="Calibri" w:hAnsi="Calibri"/>
                <w:lang w:val="es-ES"/>
              </w:rPr>
            </w:pPr>
            <w:r w:rsidRPr="00237443">
              <w:rPr>
                <w:rFonts w:ascii="Calibri" w:hAnsi="Calibri"/>
                <w:lang w:val="es-ES"/>
              </w:rPr>
              <w:t xml:space="preserve">Conocer la diversidad microbiana de un ecosistema permite diseñar estrategias de </w:t>
            </w:r>
            <w:proofErr w:type="spellStart"/>
            <w:r w:rsidRPr="00237443">
              <w:rPr>
                <w:rFonts w:ascii="Calibri" w:hAnsi="Calibri"/>
                <w:b/>
                <w:bCs/>
                <w:lang w:val="es-ES"/>
              </w:rPr>
              <w:t>biorremediación</w:t>
            </w:r>
            <w:proofErr w:type="spellEnd"/>
            <w:r w:rsidRPr="00237443">
              <w:rPr>
                <w:rFonts w:ascii="Calibri" w:hAnsi="Calibri"/>
                <w:lang w:val="es-ES"/>
              </w:rPr>
              <w:t xml:space="preserve"> específicas.</w:t>
            </w:r>
          </w:p>
          <w:p w:rsidR="00A166BB" w:rsidRPr="00237443" w:rsidRDefault="00A166BB" w:rsidP="00A166BB">
            <w:pPr>
              <w:pStyle w:val="NormalWeb"/>
              <w:numPr>
                <w:ilvl w:val="1"/>
                <w:numId w:val="20"/>
              </w:numPr>
              <w:spacing w:before="0" w:beforeAutospacing="0" w:after="0" w:afterAutospacing="0"/>
              <w:rPr>
                <w:rFonts w:ascii="Calibri" w:hAnsi="Calibri"/>
                <w:lang w:val="es-ES"/>
              </w:rPr>
            </w:pPr>
            <w:r w:rsidRPr="00237443">
              <w:rPr>
                <w:rFonts w:ascii="Calibri" w:hAnsi="Calibri"/>
                <w:lang w:val="es-ES"/>
              </w:rPr>
              <w:t>La clasificación precisa de especies es clave para evaluar el estado ecológico de un ambiente y su capacidad de resiliencia.</w:t>
            </w:r>
          </w:p>
          <w:p w:rsidR="00A166BB" w:rsidRPr="00237443" w:rsidRDefault="00A166BB" w:rsidP="00A166BB">
            <w:pPr>
              <w:pStyle w:val="NormalWeb"/>
              <w:numPr>
                <w:ilvl w:val="0"/>
                <w:numId w:val="20"/>
              </w:numPr>
              <w:spacing w:before="0" w:beforeAutospacing="0" w:after="0" w:afterAutospacing="0"/>
              <w:rPr>
                <w:rFonts w:ascii="Calibri" w:hAnsi="Calibri"/>
              </w:rPr>
            </w:pPr>
            <w:proofErr w:type="spellStart"/>
            <w:r w:rsidRPr="00237443">
              <w:rPr>
                <w:rFonts w:ascii="Calibri" w:hAnsi="Calibri"/>
                <w:b/>
                <w:bCs/>
              </w:rPr>
              <w:t>Conservación</w:t>
            </w:r>
            <w:proofErr w:type="spellEnd"/>
            <w:r w:rsidRPr="00237443">
              <w:rPr>
                <w:rFonts w:ascii="Calibri" w:hAnsi="Calibri"/>
                <w:b/>
                <w:bCs/>
              </w:rPr>
              <w:t xml:space="preserve"> de la </w:t>
            </w:r>
            <w:proofErr w:type="spellStart"/>
            <w:r w:rsidRPr="00237443">
              <w:rPr>
                <w:rFonts w:ascii="Calibri" w:hAnsi="Calibri"/>
                <w:b/>
                <w:bCs/>
              </w:rPr>
              <w:t>biodiversidad</w:t>
            </w:r>
            <w:proofErr w:type="spellEnd"/>
            <w:r w:rsidRPr="00237443">
              <w:rPr>
                <w:rFonts w:ascii="Calibri" w:hAnsi="Calibri"/>
              </w:rPr>
              <w:t>:</w:t>
            </w:r>
          </w:p>
          <w:p w:rsidR="00A166BB" w:rsidRPr="00237443" w:rsidRDefault="00A166BB" w:rsidP="00A166BB">
            <w:pPr>
              <w:pStyle w:val="NormalWeb"/>
              <w:numPr>
                <w:ilvl w:val="1"/>
                <w:numId w:val="20"/>
              </w:numPr>
              <w:spacing w:before="0" w:beforeAutospacing="0" w:after="0" w:afterAutospacing="0"/>
              <w:rPr>
                <w:rFonts w:ascii="Calibri" w:hAnsi="Calibri"/>
                <w:lang w:val="es-ES"/>
              </w:rPr>
            </w:pPr>
            <w:r w:rsidRPr="00237443">
              <w:rPr>
                <w:rFonts w:ascii="Calibri" w:hAnsi="Calibri"/>
                <w:lang w:val="es-ES"/>
              </w:rPr>
              <w:t>La taxonomía ayuda a priorizar especies y hábitats para su protección.</w:t>
            </w:r>
          </w:p>
          <w:p w:rsidR="00A166BB" w:rsidRPr="00237443" w:rsidRDefault="00A166BB" w:rsidP="00A166BB">
            <w:pPr>
              <w:pStyle w:val="NormalWeb"/>
              <w:numPr>
                <w:ilvl w:val="1"/>
                <w:numId w:val="20"/>
              </w:numPr>
              <w:spacing w:before="0" w:beforeAutospacing="0" w:after="0" w:afterAutospacing="0"/>
              <w:rPr>
                <w:rFonts w:ascii="Calibri" w:hAnsi="Calibri"/>
                <w:lang w:val="es-ES"/>
              </w:rPr>
            </w:pPr>
            <w:r w:rsidRPr="00237443">
              <w:rPr>
                <w:rFonts w:ascii="Calibri" w:hAnsi="Calibri"/>
                <w:lang w:val="es-ES"/>
              </w:rPr>
              <w:t>Es fundamental para cumplir con convenios internacionales como el Convenio sobre la Diversidad Biológica (CDB).</w:t>
            </w:r>
          </w:p>
          <w:p w:rsidR="00A166BB" w:rsidRPr="00070544" w:rsidRDefault="00A166BB" w:rsidP="00305EA0">
            <w:pPr>
              <w:pStyle w:val="NormalWeb"/>
              <w:spacing w:before="0" w:beforeAutospacing="0" w:after="0" w:afterAutospacing="0"/>
              <w:rPr>
                <w:rFonts w:ascii="Calibri" w:hAnsi="Calibri"/>
                <w:sz w:val="22"/>
                <w:szCs w:val="22"/>
                <w:lang w:val="es-ES"/>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305EA0">
            <w:pPr>
              <w:pStyle w:val="NormalWeb"/>
              <w:spacing w:before="0" w:beforeAutospacing="0" w:after="0" w:afterAutospacing="0" w:line="276" w:lineRule="auto"/>
              <w:rPr>
                <w:rFonts w:ascii="Calibri" w:hAnsi="Calibri" w:cs="Arial"/>
                <w:sz w:val="22"/>
                <w:szCs w:val="22"/>
                <w:lang w:val="es-ES"/>
              </w:rPr>
            </w:pPr>
            <w:r w:rsidRPr="00070544">
              <w:rPr>
                <w:rFonts w:ascii="Calibri" w:eastAsia="Arial" w:hAnsi="Calibri" w:cs="Arial"/>
                <w:b/>
                <w:color w:val="FFFFFF"/>
                <w:sz w:val="22"/>
                <w:szCs w:val="22"/>
                <w:lang w:val="es-ES"/>
              </w:rPr>
              <w:t xml:space="preserve">Subtema 2: </w:t>
            </w:r>
            <w:r w:rsidRPr="00237443">
              <w:rPr>
                <w:rFonts w:ascii="Calibri" w:eastAsia="Arial" w:hAnsi="Calibri" w:cs="Arial"/>
                <w:b/>
                <w:color w:val="FFFFFF"/>
                <w:sz w:val="22"/>
                <w:szCs w:val="22"/>
                <w:lang w:val="es-PE"/>
              </w:rPr>
              <w:t>Características de los Procariontes</w:t>
            </w:r>
          </w:p>
        </w:tc>
      </w:tr>
      <w:tr w:rsidR="00A166BB" w:rsidRPr="0048579E" w:rsidTr="00305EA0">
        <w:trPr>
          <w:trHeight w:val="266"/>
        </w:trPr>
        <w:tc>
          <w:tcPr>
            <w:tcW w:w="10632" w:type="dxa"/>
            <w:gridSpan w:val="2"/>
          </w:tcPr>
          <w:p w:rsidR="00A166BB" w:rsidRPr="00237443" w:rsidRDefault="00A166BB" w:rsidP="00237443">
            <w:p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Los procariontes, que incluyen bacterias y arqueas, representan los organismos más antiguos y simples en la historia evolutiva de la vida. Su estudio es esencial en el campo de la biología y la ecología, y particularmente relevante para </w:t>
            </w:r>
            <w:r w:rsidRPr="00237443">
              <w:rPr>
                <w:rFonts w:ascii="Calibri" w:eastAsia="Arial" w:hAnsi="Calibri" w:cs="Arial"/>
                <w:color w:val="000000" w:themeColor="text1"/>
                <w:lang w:val="es-ES"/>
              </w:rPr>
              <w:lastRenderedPageBreak/>
              <w:t xml:space="preserve">la ingeniería ambiental, dado su papel clave en procesos como la </w:t>
            </w:r>
            <w:proofErr w:type="spellStart"/>
            <w:r w:rsidRPr="00237443">
              <w:rPr>
                <w:rFonts w:ascii="Calibri" w:eastAsia="Arial" w:hAnsi="Calibri" w:cs="Arial"/>
                <w:color w:val="000000" w:themeColor="text1"/>
                <w:lang w:val="es-ES"/>
              </w:rPr>
              <w:t>biorremediación</w:t>
            </w:r>
            <w:proofErr w:type="spellEnd"/>
            <w:r w:rsidRPr="00237443">
              <w:rPr>
                <w:rFonts w:ascii="Calibri" w:eastAsia="Arial" w:hAnsi="Calibri" w:cs="Arial"/>
                <w:color w:val="000000" w:themeColor="text1"/>
                <w:lang w:val="es-ES"/>
              </w:rPr>
              <w:t>, el reciclaje de nutrientes, el tratamiento de aguas residuales y la producción de bioenergía.</w:t>
            </w:r>
          </w:p>
          <w:p w:rsidR="00A166BB" w:rsidRDefault="00A166BB" w:rsidP="00237443">
            <w:pPr>
              <w:rPr>
                <w:rFonts w:ascii="Calibri" w:eastAsia="Arial" w:hAnsi="Calibri" w:cs="Arial"/>
                <w:color w:val="000000" w:themeColor="text1"/>
                <w:lang w:val="en-US"/>
              </w:rPr>
            </w:pPr>
          </w:p>
          <w:p w:rsidR="00A166BB" w:rsidRDefault="00A166BB" w:rsidP="00237443">
            <w:p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Los </w:t>
            </w:r>
            <w:r w:rsidRPr="00237443">
              <w:rPr>
                <w:rFonts w:ascii="Calibri" w:eastAsia="Arial" w:hAnsi="Calibri" w:cs="Arial"/>
                <w:b/>
                <w:bCs/>
                <w:color w:val="000000" w:themeColor="text1"/>
                <w:lang w:val="es-ES"/>
              </w:rPr>
              <w:t>procariontes</w:t>
            </w:r>
            <w:r w:rsidRPr="00237443">
              <w:rPr>
                <w:rFonts w:ascii="Calibri" w:eastAsia="Arial" w:hAnsi="Calibri" w:cs="Arial"/>
                <w:color w:val="000000" w:themeColor="text1"/>
                <w:lang w:val="es-ES"/>
              </w:rPr>
              <w:t xml:space="preserve"> son organismos unicelulares que carecen de núcleo definido y de </w:t>
            </w:r>
            <w:proofErr w:type="spellStart"/>
            <w:r w:rsidRPr="00237443">
              <w:rPr>
                <w:rFonts w:ascii="Calibri" w:eastAsia="Arial" w:hAnsi="Calibri" w:cs="Arial"/>
                <w:color w:val="000000" w:themeColor="text1"/>
                <w:lang w:val="es-ES"/>
              </w:rPr>
              <w:t>organelos</w:t>
            </w:r>
            <w:proofErr w:type="spellEnd"/>
            <w:r w:rsidRPr="00237443">
              <w:rPr>
                <w:rFonts w:ascii="Calibri" w:eastAsia="Arial" w:hAnsi="Calibri" w:cs="Arial"/>
                <w:color w:val="000000" w:themeColor="text1"/>
                <w:lang w:val="es-ES"/>
              </w:rPr>
              <w:t xml:space="preserve"> membranosos. Su estructura celular simple contrasta con su enorme diversidad metabólica y ecológica, lo que les permite colonizar prácticamente todos los ambientes del planeta, incluidos los más extremos.</w:t>
            </w:r>
          </w:p>
          <w:p w:rsidR="00A166BB" w:rsidRPr="00237443" w:rsidRDefault="00A166BB" w:rsidP="00237443">
            <w:pPr>
              <w:rPr>
                <w:rFonts w:ascii="Calibri" w:eastAsia="Arial" w:hAnsi="Calibri" w:cs="Arial"/>
                <w:color w:val="000000" w:themeColor="text1"/>
                <w:lang w:val="es-ES"/>
              </w:rPr>
            </w:pPr>
          </w:p>
          <w:p w:rsidR="00A166BB" w:rsidRPr="00237443" w:rsidRDefault="00A166BB" w:rsidP="00237443">
            <w:pPr>
              <w:rPr>
                <w:rFonts w:ascii="Calibri" w:eastAsia="Arial" w:hAnsi="Calibri" w:cs="Arial"/>
                <w:b/>
                <w:bCs/>
                <w:color w:val="000000" w:themeColor="text1"/>
                <w:lang w:val="es-ES"/>
              </w:rPr>
            </w:pPr>
            <w:r w:rsidRPr="00237443">
              <w:rPr>
                <w:rFonts w:ascii="Calibri" w:eastAsia="Arial" w:hAnsi="Calibri" w:cs="Arial"/>
                <w:b/>
                <w:bCs/>
                <w:color w:val="000000" w:themeColor="text1"/>
                <w:lang w:val="es-ES"/>
              </w:rPr>
              <w:t>Características principales de los procariontes:</w:t>
            </w:r>
          </w:p>
          <w:p w:rsidR="00A166BB" w:rsidRPr="00237443" w:rsidRDefault="00A166BB" w:rsidP="00A166BB">
            <w:pPr>
              <w:numPr>
                <w:ilvl w:val="0"/>
                <w:numId w:val="21"/>
              </w:numPr>
              <w:rPr>
                <w:rFonts w:ascii="Calibri" w:eastAsia="Arial" w:hAnsi="Calibri" w:cs="Arial"/>
                <w:color w:val="000000" w:themeColor="text1"/>
                <w:lang w:val="en-US"/>
              </w:rPr>
            </w:pPr>
            <w:proofErr w:type="spellStart"/>
            <w:r w:rsidRPr="00237443">
              <w:rPr>
                <w:rFonts w:ascii="Calibri" w:eastAsia="Arial" w:hAnsi="Calibri" w:cs="Arial"/>
                <w:b/>
                <w:bCs/>
                <w:color w:val="000000" w:themeColor="text1"/>
                <w:lang w:val="en-US"/>
              </w:rPr>
              <w:t>Estructura</w:t>
            </w:r>
            <w:proofErr w:type="spellEnd"/>
            <w:r w:rsidRPr="00237443">
              <w:rPr>
                <w:rFonts w:ascii="Calibri" w:eastAsia="Arial" w:hAnsi="Calibri" w:cs="Arial"/>
                <w:b/>
                <w:bCs/>
                <w:color w:val="000000" w:themeColor="text1"/>
                <w:lang w:val="en-US"/>
              </w:rPr>
              <w:t xml:space="preserve"> </w:t>
            </w:r>
            <w:proofErr w:type="spellStart"/>
            <w:r w:rsidRPr="00237443">
              <w:rPr>
                <w:rFonts w:ascii="Calibri" w:eastAsia="Arial" w:hAnsi="Calibri" w:cs="Arial"/>
                <w:b/>
                <w:bCs/>
                <w:color w:val="000000" w:themeColor="text1"/>
                <w:lang w:val="en-US"/>
              </w:rPr>
              <w:t>celular</w:t>
            </w:r>
            <w:proofErr w:type="spellEnd"/>
            <w:r w:rsidRPr="00237443">
              <w:rPr>
                <w:rFonts w:ascii="Calibri" w:eastAsia="Arial" w:hAnsi="Calibri" w:cs="Arial"/>
                <w:b/>
                <w:bCs/>
                <w:color w:val="000000" w:themeColor="text1"/>
                <w:lang w:val="en-US"/>
              </w:rPr>
              <w:t xml:space="preserve"> simple</w:t>
            </w:r>
            <w:r w:rsidRPr="00237443">
              <w:rPr>
                <w:rFonts w:ascii="Calibri" w:eastAsia="Arial" w:hAnsi="Calibri" w:cs="Arial"/>
                <w:color w:val="000000" w:themeColor="text1"/>
                <w:lang w:val="en-US"/>
              </w:rPr>
              <w:t>:</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No poseen núcleo; el ADN se encuentra libre en el citoplasma, en una región llamada </w:t>
            </w:r>
            <w:proofErr w:type="spellStart"/>
            <w:r w:rsidRPr="00237443">
              <w:rPr>
                <w:rFonts w:ascii="Calibri" w:eastAsia="Arial" w:hAnsi="Calibri" w:cs="Arial"/>
                <w:b/>
                <w:bCs/>
                <w:color w:val="000000" w:themeColor="text1"/>
                <w:lang w:val="es-ES"/>
              </w:rPr>
              <w:t>nucleoide</w:t>
            </w:r>
            <w:proofErr w:type="spellEnd"/>
            <w:r w:rsidRPr="00237443">
              <w:rPr>
                <w:rFonts w:ascii="Calibri" w:eastAsia="Arial" w:hAnsi="Calibri" w:cs="Arial"/>
                <w:color w:val="000000" w:themeColor="text1"/>
                <w:lang w:val="es-ES"/>
              </w:rPr>
              <w:t>.</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Carecen de </w:t>
            </w:r>
            <w:proofErr w:type="spellStart"/>
            <w:r w:rsidRPr="00237443">
              <w:rPr>
                <w:rFonts w:ascii="Calibri" w:eastAsia="Arial" w:hAnsi="Calibri" w:cs="Arial"/>
                <w:color w:val="000000" w:themeColor="text1"/>
                <w:lang w:val="es-ES"/>
              </w:rPr>
              <w:t>organelos</w:t>
            </w:r>
            <w:proofErr w:type="spellEnd"/>
            <w:r w:rsidRPr="00237443">
              <w:rPr>
                <w:rFonts w:ascii="Calibri" w:eastAsia="Arial" w:hAnsi="Calibri" w:cs="Arial"/>
                <w:color w:val="000000" w:themeColor="text1"/>
                <w:lang w:val="es-ES"/>
              </w:rPr>
              <w:t xml:space="preserve"> membranosos como mitocondrias o retículo </w:t>
            </w:r>
            <w:proofErr w:type="spellStart"/>
            <w:r w:rsidRPr="00237443">
              <w:rPr>
                <w:rFonts w:ascii="Calibri" w:eastAsia="Arial" w:hAnsi="Calibri" w:cs="Arial"/>
                <w:color w:val="000000" w:themeColor="text1"/>
                <w:lang w:val="es-ES"/>
              </w:rPr>
              <w:t>endoplasmático</w:t>
            </w:r>
            <w:proofErr w:type="spellEnd"/>
            <w:r w:rsidRPr="00237443">
              <w:rPr>
                <w:rFonts w:ascii="Calibri" w:eastAsia="Arial" w:hAnsi="Calibri" w:cs="Arial"/>
                <w:color w:val="000000" w:themeColor="text1"/>
                <w:lang w:val="es-ES"/>
              </w:rPr>
              <w:t>.</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Poseen una pared celular rígida que les proporciona forma y protección.</w:t>
            </w:r>
          </w:p>
          <w:p w:rsidR="00A166BB" w:rsidRPr="00237443" w:rsidRDefault="00A166BB" w:rsidP="00A166BB">
            <w:pPr>
              <w:numPr>
                <w:ilvl w:val="0"/>
                <w:numId w:val="21"/>
              </w:numPr>
              <w:rPr>
                <w:rFonts w:ascii="Calibri" w:eastAsia="Arial" w:hAnsi="Calibri" w:cs="Arial"/>
                <w:color w:val="000000" w:themeColor="text1"/>
                <w:lang w:val="en-US"/>
              </w:rPr>
            </w:pPr>
            <w:proofErr w:type="spellStart"/>
            <w:r w:rsidRPr="00237443">
              <w:rPr>
                <w:rFonts w:ascii="Calibri" w:eastAsia="Arial" w:hAnsi="Calibri" w:cs="Arial"/>
                <w:b/>
                <w:bCs/>
                <w:color w:val="000000" w:themeColor="text1"/>
                <w:lang w:val="en-US"/>
              </w:rPr>
              <w:t>Reproducción</w:t>
            </w:r>
            <w:proofErr w:type="spellEnd"/>
            <w:r w:rsidRPr="00237443">
              <w:rPr>
                <w:rFonts w:ascii="Calibri" w:eastAsia="Arial" w:hAnsi="Calibri" w:cs="Arial"/>
                <w:b/>
                <w:bCs/>
                <w:color w:val="000000" w:themeColor="text1"/>
                <w:lang w:val="en-US"/>
              </w:rPr>
              <w:t xml:space="preserve"> asexual</w:t>
            </w:r>
            <w:r w:rsidRPr="00237443">
              <w:rPr>
                <w:rFonts w:ascii="Calibri" w:eastAsia="Arial" w:hAnsi="Calibri" w:cs="Arial"/>
                <w:color w:val="000000" w:themeColor="text1"/>
                <w:lang w:val="en-US"/>
              </w:rPr>
              <w:t>:</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Se reproducen principalmente por </w:t>
            </w:r>
            <w:r w:rsidRPr="00237443">
              <w:rPr>
                <w:rFonts w:ascii="Calibri" w:eastAsia="Arial" w:hAnsi="Calibri" w:cs="Arial"/>
                <w:b/>
                <w:bCs/>
                <w:color w:val="000000" w:themeColor="text1"/>
                <w:lang w:val="es-ES"/>
              </w:rPr>
              <w:t>fisión binaria</w:t>
            </w:r>
            <w:r w:rsidRPr="00237443">
              <w:rPr>
                <w:rFonts w:ascii="Calibri" w:eastAsia="Arial" w:hAnsi="Calibri" w:cs="Arial"/>
                <w:color w:val="000000" w:themeColor="text1"/>
                <w:lang w:val="es-ES"/>
              </w:rPr>
              <w:t>, un proceso rápido que permite una alta tasa de multiplicación.</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Algunas especies pueden intercambiar material genético mediante </w:t>
            </w:r>
            <w:r w:rsidRPr="00237443">
              <w:rPr>
                <w:rFonts w:ascii="Calibri" w:eastAsia="Arial" w:hAnsi="Calibri" w:cs="Arial"/>
                <w:b/>
                <w:bCs/>
                <w:color w:val="000000" w:themeColor="text1"/>
                <w:lang w:val="es-ES"/>
              </w:rPr>
              <w:t>conjugación</w:t>
            </w:r>
            <w:r w:rsidRPr="00237443">
              <w:rPr>
                <w:rFonts w:ascii="Calibri" w:eastAsia="Arial" w:hAnsi="Calibri" w:cs="Arial"/>
                <w:color w:val="000000" w:themeColor="text1"/>
                <w:lang w:val="es-ES"/>
              </w:rPr>
              <w:t xml:space="preserve">, </w:t>
            </w:r>
            <w:r w:rsidRPr="00237443">
              <w:rPr>
                <w:rFonts w:ascii="Calibri" w:eastAsia="Arial" w:hAnsi="Calibri" w:cs="Arial"/>
                <w:b/>
                <w:bCs/>
                <w:color w:val="000000" w:themeColor="text1"/>
                <w:lang w:val="es-ES"/>
              </w:rPr>
              <w:t>transformación</w:t>
            </w:r>
            <w:r w:rsidRPr="00237443">
              <w:rPr>
                <w:rFonts w:ascii="Calibri" w:eastAsia="Arial" w:hAnsi="Calibri" w:cs="Arial"/>
                <w:color w:val="000000" w:themeColor="text1"/>
                <w:lang w:val="es-ES"/>
              </w:rPr>
              <w:t xml:space="preserve"> o </w:t>
            </w:r>
            <w:r w:rsidRPr="00237443">
              <w:rPr>
                <w:rFonts w:ascii="Calibri" w:eastAsia="Arial" w:hAnsi="Calibri" w:cs="Arial"/>
                <w:b/>
                <w:bCs/>
                <w:color w:val="000000" w:themeColor="text1"/>
                <w:lang w:val="es-ES"/>
              </w:rPr>
              <w:t>transducción</w:t>
            </w:r>
            <w:r w:rsidRPr="00237443">
              <w:rPr>
                <w:rFonts w:ascii="Calibri" w:eastAsia="Arial" w:hAnsi="Calibri" w:cs="Arial"/>
                <w:color w:val="000000" w:themeColor="text1"/>
                <w:lang w:val="es-ES"/>
              </w:rPr>
              <w:t>, lo que favorece la variabilidad genética.</w:t>
            </w:r>
          </w:p>
          <w:p w:rsidR="00A166BB" w:rsidRPr="00237443" w:rsidRDefault="00A166BB" w:rsidP="00A166BB">
            <w:pPr>
              <w:numPr>
                <w:ilvl w:val="0"/>
                <w:numId w:val="21"/>
              </w:numPr>
              <w:rPr>
                <w:rFonts w:ascii="Calibri" w:eastAsia="Arial" w:hAnsi="Calibri" w:cs="Arial"/>
                <w:color w:val="000000" w:themeColor="text1"/>
                <w:lang w:val="en-US"/>
              </w:rPr>
            </w:pPr>
            <w:proofErr w:type="spellStart"/>
            <w:r w:rsidRPr="00237443">
              <w:rPr>
                <w:rFonts w:ascii="Calibri" w:eastAsia="Arial" w:hAnsi="Calibri" w:cs="Arial"/>
                <w:b/>
                <w:bCs/>
                <w:color w:val="000000" w:themeColor="text1"/>
                <w:lang w:val="en-US"/>
              </w:rPr>
              <w:t>Diversidad</w:t>
            </w:r>
            <w:proofErr w:type="spellEnd"/>
            <w:r w:rsidRPr="00237443">
              <w:rPr>
                <w:rFonts w:ascii="Calibri" w:eastAsia="Arial" w:hAnsi="Calibri" w:cs="Arial"/>
                <w:b/>
                <w:bCs/>
                <w:color w:val="000000" w:themeColor="text1"/>
                <w:lang w:val="en-US"/>
              </w:rPr>
              <w:t xml:space="preserve"> </w:t>
            </w:r>
            <w:proofErr w:type="spellStart"/>
            <w:r w:rsidRPr="00237443">
              <w:rPr>
                <w:rFonts w:ascii="Calibri" w:eastAsia="Arial" w:hAnsi="Calibri" w:cs="Arial"/>
                <w:b/>
                <w:bCs/>
                <w:color w:val="000000" w:themeColor="text1"/>
                <w:lang w:val="en-US"/>
              </w:rPr>
              <w:t>metabólica</w:t>
            </w:r>
            <w:proofErr w:type="spellEnd"/>
            <w:r w:rsidRPr="00237443">
              <w:rPr>
                <w:rFonts w:ascii="Calibri" w:eastAsia="Arial" w:hAnsi="Calibri" w:cs="Arial"/>
                <w:color w:val="000000" w:themeColor="text1"/>
                <w:lang w:val="en-US"/>
              </w:rPr>
              <w:t>:</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Pueden ser </w:t>
            </w:r>
            <w:r w:rsidRPr="00237443">
              <w:rPr>
                <w:rFonts w:ascii="Calibri" w:eastAsia="Arial" w:hAnsi="Calibri" w:cs="Arial"/>
                <w:b/>
                <w:bCs/>
                <w:color w:val="000000" w:themeColor="text1"/>
                <w:lang w:val="es-ES"/>
              </w:rPr>
              <w:t>autótrofos</w:t>
            </w:r>
            <w:r w:rsidRPr="00237443">
              <w:rPr>
                <w:rFonts w:ascii="Calibri" w:eastAsia="Arial" w:hAnsi="Calibri" w:cs="Arial"/>
                <w:color w:val="000000" w:themeColor="text1"/>
                <w:lang w:val="es-ES"/>
              </w:rPr>
              <w:t xml:space="preserve"> (fotosintéticos o </w:t>
            </w:r>
            <w:proofErr w:type="spellStart"/>
            <w:r w:rsidRPr="00237443">
              <w:rPr>
                <w:rFonts w:ascii="Calibri" w:eastAsia="Arial" w:hAnsi="Calibri" w:cs="Arial"/>
                <w:color w:val="000000" w:themeColor="text1"/>
                <w:lang w:val="es-ES"/>
              </w:rPr>
              <w:t>quimiosintéticos</w:t>
            </w:r>
            <w:proofErr w:type="spellEnd"/>
            <w:r w:rsidRPr="00237443">
              <w:rPr>
                <w:rFonts w:ascii="Calibri" w:eastAsia="Arial" w:hAnsi="Calibri" w:cs="Arial"/>
                <w:color w:val="000000" w:themeColor="text1"/>
                <w:lang w:val="es-ES"/>
              </w:rPr>
              <w:t xml:space="preserve">) o </w:t>
            </w:r>
            <w:r w:rsidRPr="00237443">
              <w:rPr>
                <w:rFonts w:ascii="Calibri" w:eastAsia="Arial" w:hAnsi="Calibri" w:cs="Arial"/>
                <w:b/>
                <w:bCs/>
                <w:color w:val="000000" w:themeColor="text1"/>
                <w:lang w:val="es-ES"/>
              </w:rPr>
              <w:t>heterótrofos</w:t>
            </w:r>
            <w:r w:rsidRPr="00237443">
              <w:rPr>
                <w:rFonts w:ascii="Calibri" w:eastAsia="Arial" w:hAnsi="Calibri" w:cs="Arial"/>
                <w:color w:val="000000" w:themeColor="text1"/>
                <w:lang w:val="es-ES"/>
              </w:rPr>
              <w:t>.</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Algunos realizan </w:t>
            </w:r>
            <w:r w:rsidRPr="00237443">
              <w:rPr>
                <w:rFonts w:ascii="Calibri" w:eastAsia="Arial" w:hAnsi="Calibri" w:cs="Arial"/>
                <w:b/>
                <w:bCs/>
                <w:color w:val="000000" w:themeColor="text1"/>
                <w:lang w:val="es-ES"/>
              </w:rPr>
              <w:t>respiración aeróbica</w:t>
            </w:r>
            <w:r w:rsidRPr="00237443">
              <w:rPr>
                <w:rFonts w:ascii="Calibri" w:eastAsia="Arial" w:hAnsi="Calibri" w:cs="Arial"/>
                <w:color w:val="000000" w:themeColor="text1"/>
                <w:lang w:val="es-ES"/>
              </w:rPr>
              <w:t xml:space="preserve">, otros </w:t>
            </w:r>
            <w:r w:rsidRPr="00237443">
              <w:rPr>
                <w:rFonts w:ascii="Calibri" w:eastAsia="Arial" w:hAnsi="Calibri" w:cs="Arial"/>
                <w:b/>
                <w:bCs/>
                <w:color w:val="000000" w:themeColor="text1"/>
                <w:lang w:val="es-ES"/>
              </w:rPr>
              <w:t>anaerobia</w:t>
            </w:r>
            <w:r w:rsidRPr="00237443">
              <w:rPr>
                <w:rFonts w:ascii="Calibri" w:eastAsia="Arial" w:hAnsi="Calibri" w:cs="Arial"/>
                <w:color w:val="000000" w:themeColor="text1"/>
                <w:lang w:val="es-ES"/>
              </w:rPr>
              <w:t>, y muchos pueden alternar entre ambas según las condiciones del entorno.</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Esta versatilidad les permite participar en procesos como la </w:t>
            </w:r>
            <w:r w:rsidRPr="00237443">
              <w:rPr>
                <w:rFonts w:ascii="Calibri" w:eastAsia="Arial" w:hAnsi="Calibri" w:cs="Arial"/>
                <w:b/>
                <w:bCs/>
                <w:color w:val="000000" w:themeColor="text1"/>
                <w:lang w:val="es-ES"/>
              </w:rPr>
              <w:t>fijación de nitrógeno</w:t>
            </w:r>
            <w:r w:rsidRPr="00237443">
              <w:rPr>
                <w:rFonts w:ascii="Calibri" w:eastAsia="Arial" w:hAnsi="Calibri" w:cs="Arial"/>
                <w:color w:val="000000" w:themeColor="text1"/>
                <w:lang w:val="es-ES"/>
              </w:rPr>
              <w:t xml:space="preserve">, </w:t>
            </w:r>
            <w:r w:rsidRPr="00237443">
              <w:rPr>
                <w:rFonts w:ascii="Calibri" w:eastAsia="Arial" w:hAnsi="Calibri" w:cs="Arial"/>
                <w:b/>
                <w:bCs/>
                <w:color w:val="000000" w:themeColor="text1"/>
                <w:lang w:val="es-ES"/>
              </w:rPr>
              <w:t>descomposición de materia orgánica</w:t>
            </w:r>
            <w:r w:rsidRPr="00237443">
              <w:rPr>
                <w:rFonts w:ascii="Calibri" w:eastAsia="Arial" w:hAnsi="Calibri" w:cs="Arial"/>
                <w:color w:val="000000" w:themeColor="text1"/>
                <w:lang w:val="es-ES"/>
              </w:rPr>
              <w:t xml:space="preserve">, y </w:t>
            </w:r>
            <w:r w:rsidRPr="00237443">
              <w:rPr>
                <w:rFonts w:ascii="Calibri" w:eastAsia="Arial" w:hAnsi="Calibri" w:cs="Arial"/>
                <w:b/>
                <w:bCs/>
                <w:color w:val="000000" w:themeColor="text1"/>
                <w:lang w:val="es-ES"/>
              </w:rPr>
              <w:t>oxidación de compuestos tóxicos</w:t>
            </w:r>
            <w:r w:rsidRPr="00237443">
              <w:rPr>
                <w:rFonts w:ascii="Calibri" w:eastAsia="Arial" w:hAnsi="Calibri" w:cs="Arial"/>
                <w:color w:val="000000" w:themeColor="text1"/>
                <w:lang w:val="es-ES"/>
              </w:rPr>
              <w:t xml:space="preserve"> (</w:t>
            </w:r>
            <w:proofErr w:type="spellStart"/>
            <w:r w:rsidRPr="00237443">
              <w:rPr>
                <w:rFonts w:ascii="Calibri" w:eastAsia="Arial" w:hAnsi="Calibri" w:cs="Arial"/>
                <w:color w:val="000000" w:themeColor="text1"/>
                <w:lang w:val="es-ES"/>
              </w:rPr>
              <w:t>Madigan</w:t>
            </w:r>
            <w:proofErr w:type="spellEnd"/>
            <w:r w:rsidRPr="00237443">
              <w:rPr>
                <w:rFonts w:ascii="Calibri" w:eastAsia="Arial" w:hAnsi="Calibri" w:cs="Arial"/>
                <w:color w:val="000000" w:themeColor="text1"/>
                <w:lang w:val="es-ES"/>
              </w:rPr>
              <w:t xml:space="preserve"> et al., 2018).</w:t>
            </w:r>
          </w:p>
          <w:p w:rsidR="00A166BB" w:rsidRPr="00237443" w:rsidRDefault="00A166BB" w:rsidP="00A166BB">
            <w:pPr>
              <w:numPr>
                <w:ilvl w:val="0"/>
                <w:numId w:val="21"/>
              </w:numPr>
              <w:rPr>
                <w:rFonts w:ascii="Calibri" w:eastAsia="Arial" w:hAnsi="Calibri" w:cs="Arial"/>
                <w:color w:val="000000" w:themeColor="text1"/>
                <w:lang w:val="en-US"/>
              </w:rPr>
            </w:pPr>
            <w:proofErr w:type="spellStart"/>
            <w:r w:rsidRPr="00237443">
              <w:rPr>
                <w:rFonts w:ascii="Calibri" w:eastAsia="Arial" w:hAnsi="Calibri" w:cs="Arial"/>
                <w:b/>
                <w:bCs/>
                <w:color w:val="000000" w:themeColor="text1"/>
                <w:lang w:val="en-US"/>
              </w:rPr>
              <w:t>Adaptación</w:t>
            </w:r>
            <w:proofErr w:type="spellEnd"/>
            <w:r w:rsidRPr="00237443">
              <w:rPr>
                <w:rFonts w:ascii="Calibri" w:eastAsia="Arial" w:hAnsi="Calibri" w:cs="Arial"/>
                <w:b/>
                <w:bCs/>
                <w:color w:val="000000" w:themeColor="text1"/>
                <w:lang w:val="en-US"/>
              </w:rPr>
              <w:t xml:space="preserve"> a </w:t>
            </w:r>
            <w:proofErr w:type="spellStart"/>
            <w:r w:rsidRPr="00237443">
              <w:rPr>
                <w:rFonts w:ascii="Calibri" w:eastAsia="Arial" w:hAnsi="Calibri" w:cs="Arial"/>
                <w:b/>
                <w:bCs/>
                <w:color w:val="000000" w:themeColor="text1"/>
                <w:lang w:val="en-US"/>
              </w:rPr>
              <w:t>ambientes</w:t>
            </w:r>
            <w:proofErr w:type="spellEnd"/>
            <w:r w:rsidRPr="00237443">
              <w:rPr>
                <w:rFonts w:ascii="Calibri" w:eastAsia="Arial" w:hAnsi="Calibri" w:cs="Arial"/>
                <w:b/>
                <w:bCs/>
                <w:color w:val="000000" w:themeColor="text1"/>
                <w:lang w:val="en-US"/>
              </w:rPr>
              <w:t xml:space="preserve"> </w:t>
            </w:r>
            <w:proofErr w:type="spellStart"/>
            <w:r w:rsidRPr="00237443">
              <w:rPr>
                <w:rFonts w:ascii="Calibri" w:eastAsia="Arial" w:hAnsi="Calibri" w:cs="Arial"/>
                <w:b/>
                <w:bCs/>
                <w:color w:val="000000" w:themeColor="text1"/>
                <w:lang w:val="en-US"/>
              </w:rPr>
              <w:t>extremos</w:t>
            </w:r>
            <w:proofErr w:type="spellEnd"/>
            <w:r w:rsidRPr="00237443">
              <w:rPr>
                <w:rFonts w:ascii="Calibri" w:eastAsia="Arial" w:hAnsi="Calibri" w:cs="Arial"/>
                <w:color w:val="000000" w:themeColor="text1"/>
                <w:lang w:val="en-US"/>
              </w:rPr>
              <w:t>:</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Las </w:t>
            </w:r>
            <w:r w:rsidRPr="00237443">
              <w:rPr>
                <w:rFonts w:ascii="Calibri" w:eastAsia="Arial" w:hAnsi="Calibri" w:cs="Arial"/>
                <w:b/>
                <w:bCs/>
                <w:color w:val="000000" w:themeColor="text1"/>
                <w:lang w:val="es-ES"/>
              </w:rPr>
              <w:t>arqueas</w:t>
            </w:r>
            <w:r w:rsidRPr="00237443">
              <w:rPr>
                <w:rFonts w:ascii="Calibri" w:eastAsia="Arial" w:hAnsi="Calibri" w:cs="Arial"/>
                <w:color w:val="000000" w:themeColor="text1"/>
                <w:lang w:val="es-ES"/>
              </w:rPr>
              <w:t>, en particular, habitan ambientes extremos como fuentes termales, salinas, y zonas de alta acidez o presión.</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Esta capacidad las convierte en candidatas ideales para aplicaciones industriales y ambientales.</w:t>
            </w:r>
          </w:p>
          <w:p w:rsidR="00A166BB" w:rsidRPr="00237443" w:rsidRDefault="00A166BB" w:rsidP="00A166BB">
            <w:pPr>
              <w:numPr>
                <w:ilvl w:val="0"/>
                <w:numId w:val="21"/>
              </w:numPr>
              <w:rPr>
                <w:rFonts w:ascii="Calibri" w:eastAsia="Arial" w:hAnsi="Calibri" w:cs="Arial"/>
                <w:color w:val="000000" w:themeColor="text1"/>
                <w:lang w:val="en-US"/>
              </w:rPr>
            </w:pPr>
            <w:proofErr w:type="spellStart"/>
            <w:r w:rsidRPr="00237443">
              <w:rPr>
                <w:rFonts w:ascii="Calibri" w:eastAsia="Arial" w:hAnsi="Calibri" w:cs="Arial"/>
                <w:b/>
                <w:bCs/>
                <w:color w:val="000000" w:themeColor="text1"/>
                <w:lang w:val="en-US"/>
              </w:rPr>
              <w:t>Importancia</w:t>
            </w:r>
            <w:proofErr w:type="spellEnd"/>
            <w:r w:rsidRPr="00237443">
              <w:rPr>
                <w:rFonts w:ascii="Calibri" w:eastAsia="Arial" w:hAnsi="Calibri" w:cs="Arial"/>
                <w:b/>
                <w:bCs/>
                <w:color w:val="000000" w:themeColor="text1"/>
                <w:lang w:val="en-US"/>
              </w:rPr>
              <w:t xml:space="preserve"> </w:t>
            </w:r>
            <w:proofErr w:type="spellStart"/>
            <w:r w:rsidRPr="00237443">
              <w:rPr>
                <w:rFonts w:ascii="Calibri" w:eastAsia="Arial" w:hAnsi="Calibri" w:cs="Arial"/>
                <w:b/>
                <w:bCs/>
                <w:color w:val="000000" w:themeColor="text1"/>
                <w:lang w:val="en-US"/>
              </w:rPr>
              <w:t>ecológica</w:t>
            </w:r>
            <w:proofErr w:type="spellEnd"/>
            <w:r w:rsidRPr="00237443">
              <w:rPr>
                <w:rFonts w:ascii="Calibri" w:eastAsia="Arial" w:hAnsi="Calibri" w:cs="Arial"/>
                <w:color w:val="000000" w:themeColor="text1"/>
                <w:lang w:val="en-US"/>
              </w:rPr>
              <w:t>:</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Son esenciales en los </w:t>
            </w:r>
            <w:r w:rsidRPr="00237443">
              <w:rPr>
                <w:rFonts w:ascii="Calibri" w:eastAsia="Arial" w:hAnsi="Calibri" w:cs="Arial"/>
                <w:b/>
                <w:bCs/>
                <w:color w:val="000000" w:themeColor="text1"/>
                <w:lang w:val="es-ES"/>
              </w:rPr>
              <w:t>ciclos biogeoquímicos</w:t>
            </w:r>
            <w:r w:rsidRPr="00237443">
              <w:rPr>
                <w:rFonts w:ascii="Calibri" w:eastAsia="Arial" w:hAnsi="Calibri" w:cs="Arial"/>
                <w:color w:val="000000" w:themeColor="text1"/>
                <w:lang w:val="es-ES"/>
              </w:rPr>
              <w:t>, como el ciclo del nitrógeno, carbono y azufre.</w:t>
            </w:r>
          </w:p>
          <w:p w:rsidR="00A166BB" w:rsidRPr="00237443" w:rsidRDefault="00A166BB" w:rsidP="00A166BB">
            <w:pPr>
              <w:numPr>
                <w:ilvl w:val="1"/>
                <w:numId w:val="21"/>
              </w:num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Actúan como </w:t>
            </w:r>
            <w:r w:rsidRPr="00237443">
              <w:rPr>
                <w:rFonts w:ascii="Calibri" w:eastAsia="Arial" w:hAnsi="Calibri" w:cs="Arial"/>
                <w:b/>
                <w:bCs/>
                <w:color w:val="000000" w:themeColor="text1"/>
                <w:lang w:val="es-ES"/>
              </w:rPr>
              <w:t>descomponedores</w:t>
            </w:r>
            <w:r w:rsidRPr="00237443">
              <w:rPr>
                <w:rFonts w:ascii="Calibri" w:eastAsia="Arial" w:hAnsi="Calibri" w:cs="Arial"/>
                <w:color w:val="000000" w:themeColor="text1"/>
                <w:lang w:val="es-ES"/>
              </w:rPr>
              <w:t xml:space="preserve">, </w:t>
            </w:r>
            <w:r w:rsidRPr="00237443">
              <w:rPr>
                <w:rFonts w:ascii="Calibri" w:eastAsia="Arial" w:hAnsi="Calibri" w:cs="Arial"/>
                <w:b/>
                <w:bCs/>
                <w:color w:val="000000" w:themeColor="text1"/>
                <w:lang w:val="es-ES"/>
              </w:rPr>
              <w:t>productores primarios</w:t>
            </w:r>
            <w:r w:rsidRPr="00237443">
              <w:rPr>
                <w:rFonts w:ascii="Calibri" w:eastAsia="Arial" w:hAnsi="Calibri" w:cs="Arial"/>
                <w:color w:val="000000" w:themeColor="text1"/>
                <w:lang w:val="es-ES"/>
              </w:rPr>
              <w:t xml:space="preserve"> en ambientes acuáticos, y </w:t>
            </w:r>
            <w:r w:rsidRPr="00237443">
              <w:rPr>
                <w:rFonts w:ascii="Calibri" w:eastAsia="Arial" w:hAnsi="Calibri" w:cs="Arial"/>
                <w:b/>
                <w:bCs/>
                <w:color w:val="000000" w:themeColor="text1"/>
                <w:lang w:val="es-ES"/>
              </w:rPr>
              <w:t xml:space="preserve">agentes de </w:t>
            </w:r>
            <w:proofErr w:type="spellStart"/>
            <w:r w:rsidRPr="00237443">
              <w:rPr>
                <w:rFonts w:ascii="Calibri" w:eastAsia="Arial" w:hAnsi="Calibri" w:cs="Arial"/>
                <w:b/>
                <w:bCs/>
                <w:color w:val="000000" w:themeColor="text1"/>
                <w:lang w:val="es-ES"/>
              </w:rPr>
              <w:t>biorremediación</w:t>
            </w:r>
            <w:proofErr w:type="spellEnd"/>
            <w:r w:rsidRPr="00237443">
              <w:rPr>
                <w:rFonts w:ascii="Calibri" w:eastAsia="Arial" w:hAnsi="Calibri" w:cs="Arial"/>
                <w:color w:val="000000" w:themeColor="text1"/>
                <w:lang w:val="es-ES"/>
              </w:rPr>
              <w:t>.</w:t>
            </w:r>
          </w:p>
          <w:p w:rsidR="00A166BB" w:rsidRPr="00237443" w:rsidRDefault="00A166BB" w:rsidP="00237443">
            <w:pPr>
              <w:rPr>
                <w:rFonts w:ascii="Calibri" w:eastAsia="Arial" w:hAnsi="Calibri" w:cs="Arial"/>
                <w:color w:val="000000" w:themeColor="text1"/>
                <w:lang w:val="es-ES"/>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lastRenderedPageBreak/>
              <w:t>Ejemplos o casos subtema 2:</w:t>
            </w:r>
          </w:p>
        </w:tc>
      </w:tr>
      <w:tr w:rsidR="00A166BB" w:rsidRPr="00070544" w:rsidTr="00305EA0">
        <w:trPr>
          <w:trHeight w:val="833"/>
        </w:trPr>
        <w:tc>
          <w:tcPr>
            <w:tcW w:w="10632" w:type="dxa"/>
            <w:gridSpan w:val="2"/>
          </w:tcPr>
          <w:p w:rsidR="00A166BB" w:rsidRPr="00237443" w:rsidRDefault="00A166BB" w:rsidP="00237443">
            <w:pPr>
              <w:rPr>
                <w:rFonts w:ascii="Calibri" w:eastAsia="Arial" w:hAnsi="Calibri" w:cs="Arial"/>
                <w:b/>
                <w:bCs/>
                <w:color w:val="000000" w:themeColor="text1"/>
                <w:lang w:val="es-ES"/>
              </w:rPr>
            </w:pPr>
            <w:r w:rsidRPr="00237443">
              <w:rPr>
                <w:rFonts w:ascii="Calibri" w:eastAsia="Arial" w:hAnsi="Calibri" w:cs="Arial"/>
                <w:b/>
                <w:bCs/>
                <w:color w:val="000000" w:themeColor="text1"/>
                <w:lang w:val="es-ES"/>
              </w:rPr>
              <w:t>Ejemplo aplicado</w:t>
            </w:r>
          </w:p>
          <w:p w:rsidR="00A166BB" w:rsidRPr="00237443" w:rsidRDefault="00A166BB" w:rsidP="00237443">
            <w:pPr>
              <w:rPr>
                <w:rFonts w:ascii="Calibri" w:eastAsia="Arial" w:hAnsi="Calibri" w:cs="Arial"/>
                <w:color w:val="000000" w:themeColor="text1"/>
                <w:lang w:val="es-ES"/>
              </w:rPr>
            </w:pPr>
            <w:proofErr w:type="spellStart"/>
            <w:r w:rsidRPr="00237443">
              <w:rPr>
                <w:rFonts w:ascii="Calibri" w:eastAsia="Arial" w:hAnsi="Calibri" w:cs="Arial"/>
                <w:b/>
                <w:bCs/>
                <w:color w:val="000000" w:themeColor="text1"/>
                <w:lang w:val="es-ES"/>
              </w:rPr>
              <w:t>Biolixiviación</w:t>
            </w:r>
            <w:proofErr w:type="spellEnd"/>
            <w:r w:rsidRPr="00237443">
              <w:rPr>
                <w:rFonts w:ascii="Calibri" w:eastAsia="Arial" w:hAnsi="Calibri" w:cs="Arial"/>
                <w:b/>
                <w:bCs/>
                <w:color w:val="000000" w:themeColor="text1"/>
                <w:lang w:val="es-ES"/>
              </w:rPr>
              <w:t xml:space="preserve"> de minerales con bacterias en la minería peruana</w:t>
            </w:r>
          </w:p>
          <w:p w:rsidR="00A166BB" w:rsidRPr="00237443" w:rsidRDefault="00A166BB" w:rsidP="00237443">
            <w:pPr>
              <w:rPr>
                <w:rFonts w:ascii="Calibri" w:eastAsia="Arial" w:hAnsi="Calibri" w:cs="Arial"/>
                <w:color w:val="000000" w:themeColor="text1"/>
                <w:lang w:val="es-ES"/>
              </w:rPr>
            </w:pPr>
            <w:r w:rsidRPr="00237443">
              <w:rPr>
                <w:rFonts w:ascii="Calibri" w:eastAsia="Arial" w:hAnsi="Calibri" w:cs="Arial"/>
                <w:color w:val="000000" w:themeColor="text1"/>
                <w:lang w:val="es-ES"/>
              </w:rPr>
              <w:t xml:space="preserve">En el sector minero del Perú, se ha implementado el uso de bacterias como </w:t>
            </w:r>
            <w:proofErr w:type="spellStart"/>
            <w:r w:rsidRPr="00237443">
              <w:rPr>
                <w:rFonts w:ascii="Calibri" w:eastAsia="Arial" w:hAnsi="Calibri" w:cs="Arial"/>
                <w:i/>
                <w:iCs/>
                <w:color w:val="000000" w:themeColor="text1"/>
                <w:lang w:val="es-ES"/>
              </w:rPr>
              <w:t>Acidithiobacillus</w:t>
            </w:r>
            <w:proofErr w:type="spellEnd"/>
            <w:r w:rsidRPr="00237443">
              <w:rPr>
                <w:rFonts w:ascii="Calibri" w:eastAsia="Arial" w:hAnsi="Calibri" w:cs="Arial"/>
                <w:i/>
                <w:iCs/>
                <w:color w:val="000000" w:themeColor="text1"/>
                <w:lang w:val="es-ES"/>
              </w:rPr>
              <w:t xml:space="preserve"> </w:t>
            </w:r>
            <w:proofErr w:type="spellStart"/>
            <w:r w:rsidRPr="00237443">
              <w:rPr>
                <w:rFonts w:ascii="Calibri" w:eastAsia="Arial" w:hAnsi="Calibri" w:cs="Arial"/>
                <w:i/>
                <w:iCs/>
                <w:color w:val="000000" w:themeColor="text1"/>
                <w:lang w:val="es-ES"/>
              </w:rPr>
              <w:t>ferrooxidans</w:t>
            </w:r>
            <w:proofErr w:type="spellEnd"/>
            <w:r w:rsidRPr="00237443">
              <w:rPr>
                <w:rFonts w:ascii="Calibri" w:eastAsia="Arial" w:hAnsi="Calibri" w:cs="Arial"/>
                <w:color w:val="000000" w:themeColor="text1"/>
                <w:lang w:val="es-ES"/>
              </w:rPr>
              <w:t xml:space="preserve"> para la </w:t>
            </w:r>
            <w:proofErr w:type="spellStart"/>
            <w:r w:rsidRPr="00237443">
              <w:rPr>
                <w:rFonts w:ascii="Calibri" w:eastAsia="Arial" w:hAnsi="Calibri" w:cs="Arial"/>
                <w:b/>
                <w:bCs/>
                <w:color w:val="000000" w:themeColor="text1"/>
                <w:lang w:val="es-ES"/>
              </w:rPr>
              <w:t>biolixiviación</w:t>
            </w:r>
            <w:proofErr w:type="spellEnd"/>
            <w:r w:rsidRPr="00237443">
              <w:rPr>
                <w:rFonts w:ascii="Calibri" w:eastAsia="Arial" w:hAnsi="Calibri" w:cs="Arial"/>
                <w:color w:val="000000" w:themeColor="text1"/>
                <w:lang w:val="es-ES"/>
              </w:rPr>
              <w:t>, un proceso biotecnológico que utiliza procariontes para extraer metales como el cobre de minerales de baja ley. Estas bacterias oxidan el sulfuro de hierro presente en los minerales, liberando el metal de forma más eficiente y con menor impacto ambiental que los métodos químicos tradicionales.</w:t>
            </w:r>
          </w:p>
          <w:p w:rsidR="00A166BB" w:rsidRPr="00237443" w:rsidRDefault="00A166BB" w:rsidP="00237443">
            <w:pPr>
              <w:rPr>
                <w:rFonts w:ascii="Calibri" w:eastAsia="Arial" w:hAnsi="Calibri" w:cs="Arial"/>
                <w:color w:val="000000" w:themeColor="text1"/>
                <w:lang w:val="es-ES"/>
              </w:rPr>
            </w:pPr>
            <w:r w:rsidRPr="00237443">
              <w:rPr>
                <w:rFonts w:ascii="Calibri" w:eastAsia="Arial" w:hAnsi="Calibri" w:cs="Arial"/>
                <w:color w:val="000000" w:themeColor="text1"/>
                <w:lang w:val="es-ES"/>
              </w:rPr>
              <w:lastRenderedPageBreak/>
              <w:t>Este proceso ha sido aplicado en operaciones mineras en Cajamarca y Moquegua, donde se busca reducir el uso de reactivos tóxicos como el cianuro y minimizar la generación de residuos peligrosos.</w:t>
            </w:r>
          </w:p>
          <w:p w:rsidR="00A166BB" w:rsidRPr="00237443" w:rsidRDefault="00A166BB" w:rsidP="00237443">
            <w:pPr>
              <w:rPr>
                <w:rFonts w:ascii="Calibri" w:eastAsia="Arial" w:hAnsi="Calibri" w:cs="Arial"/>
                <w:color w:val="000000" w:themeColor="text1"/>
                <w:lang w:val="es-ES"/>
              </w:rPr>
            </w:pPr>
          </w:p>
          <w:p w:rsidR="00A166BB" w:rsidRPr="00237443" w:rsidRDefault="00A166BB" w:rsidP="00237443">
            <w:pPr>
              <w:rPr>
                <w:rFonts w:ascii="Calibri" w:eastAsia="Arial" w:hAnsi="Calibri" w:cs="Arial"/>
                <w:b/>
                <w:bCs/>
                <w:color w:val="000000" w:themeColor="text1"/>
                <w:lang w:val="es-ES"/>
              </w:rPr>
            </w:pPr>
            <w:r w:rsidRPr="00237443">
              <w:rPr>
                <w:rFonts w:ascii="Calibri" w:eastAsia="Arial" w:hAnsi="Calibri" w:cs="Arial"/>
                <w:b/>
                <w:bCs/>
                <w:color w:val="000000" w:themeColor="text1"/>
                <w:lang w:val="es-ES"/>
              </w:rPr>
              <w:t>Conexión entre teoría y práctica</w:t>
            </w:r>
          </w:p>
          <w:p w:rsidR="00A166BB" w:rsidRPr="00237443" w:rsidRDefault="00A166BB" w:rsidP="00237443">
            <w:pPr>
              <w:rPr>
                <w:rFonts w:ascii="Calibri" w:eastAsia="Arial" w:hAnsi="Calibri" w:cs="Arial"/>
                <w:color w:val="000000" w:themeColor="text1"/>
                <w:lang w:val="es-ES"/>
              </w:rPr>
            </w:pPr>
            <w:r w:rsidRPr="00237443">
              <w:rPr>
                <w:rFonts w:ascii="Calibri" w:eastAsia="Arial" w:hAnsi="Calibri" w:cs="Arial"/>
                <w:color w:val="000000" w:themeColor="text1"/>
                <w:lang w:val="es-ES"/>
              </w:rPr>
              <w:t>Este caso demuestra cómo el conocimiento de las características metabólicas de los procariontes permite:</w:t>
            </w:r>
          </w:p>
          <w:p w:rsidR="00A166BB" w:rsidRPr="00237443" w:rsidRDefault="00A166BB" w:rsidP="00A166BB">
            <w:pPr>
              <w:numPr>
                <w:ilvl w:val="0"/>
                <w:numId w:val="22"/>
              </w:numPr>
              <w:rPr>
                <w:rFonts w:ascii="Calibri" w:eastAsia="Arial" w:hAnsi="Calibri" w:cs="Arial"/>
                <w:color w:val="000000" w:themeColor="text1"/>
                <w:lang w:val="es-ES"/>
              </w:rPr>
            </w:pPr>
            <w:r w:rsidRPr="00237443">
              <w:rPr>
                <w:rFonts w:ascii="Calibri" w:eastAsia="Arial" w:hAnsi="Calibri" w:cs="Arial"/>
                <w:b/>
                <w:bCs/>
                <w:color w:val="000000" w:themeColor="text1"/>
                <w:lang w:val="es-ES"/>
              </w:rPr>
              <w:t>Diseñar procesos industriales más sostenibles</w:t>
            </w:r>
            <w:r w:rsidRPr="00237443">
              <w:rPr>
                <w:rFonts w:ascii="Calibri" w:eastAsia="Arial" w:hAnsi="Calibri" w:cs="Arial"/>
                <w:color w:val="000000" w:themeColor="text1"/>
                <w:lang w:val="es-ES"/>
              </w:rPr>
              <w:t xml:space="preserve">, como la </w:t>
            </w:r>
            <w:proofErr w:type="spellStart"/>
            <w:r w:rsidRPr="00237443">
              <w:rPr>
                <w:rFonts w:ascii="Calibri" w:eastAsia="Arial" w:hAnsi="Calibri" w:cs="Arial"/>
                <w:color w:val="000000" w:themeColor="text1"/>
                <w:lang w:val="es-ES"/>
              </w:rPr>
              <w:t>biolixiviación</w:t>
            </w:r>
            <w:proofErr w:type="spellEnd"/>
            <w:r w:rsidRPr="00237443">
              <w:rPr>
                <w:rFonts w:ascii="Calibri" w:eastAsia="Arial" w:hAnsi="Calibri" w:cs="Arial"/>
                <w:color w:val="000000" w:themeColor="text1"/>
                <w:lang w:val="es-ES"/>
              </w:rPr>
              <w:t>, que reduce el uso de sustancias contaminantes.</w:t>
            </w:r>
          </w:p>
          <w:p w:rsidR="00A166BB" w:rsidRPr="00237443" w:rsidRDefault="00A166BB" w:rsidP="00A166BB">
            <w:pPr>
              <w:numPr>
                <w:ilvl w:val="0"/>
                <w:numId w:val="22"/>
              </w:numPr>
              <w:rPr>
                <w:rFonts w:ascii="Calibri" w:eastAsia="Arial" w:hAnsi="Calibri" w:cs="Arial"/>
                <w:color w:val="000000" w:themeColor="text1"/>
                <w:lang w:val="es-ES"/>
              </w:rPr>
            </w:pPr>
            <w:r w:rsidRPr="00237443">
              <w:rPr>
                <w:rFonts w:ascii="Calibri" w:eastAsia="Arial" w:hAnsi="Calibri" w:cs="Arial"/>
                <w:b/>
                <w:bCs/>
                <w:color w:val="000000" w:themeColor="text1"/>
                <w:lang w:val="es-ES"/>
              </w:rPr>
              <w:t>Aplicar tecnologías limpias</w:t>
            </w:r>
            <w:r w:rsidRPr="00237443">
              <w:rPr>
                <w:rFonts w:ascii="Calibri" w:eastAsia="Arial" w:hAnsi="Calibri" w:cs="Arial"/>
                <w:color w:val="000000" w:themeColor="text1"/>
                <w:lang w:val="es-ES"/>
              </w:rPr>
              <w:t xml:space="preserve"> en sectores tradicionalmente contaminantes, como la minería.</w:t>
            </w:r>
          </w:p>
          <w:p w:rsidR="00A166BB" w:rsidRPr="00237443" w:rsidRDefault="00A166BB" w:rsidP="00A166BB">
            <w:pPr>
              <w:numPr>
                <w:ilvl w:val="0"/>
                <w:numId w:val="22"/>
              </w:numPr>
              <w:rPr>
                <w:rFonts w:ascii="Calibri" w:eastAsia="Arial" w:hAnsi="Calibri" w:cs="Arial"/>
                <w:color w:val="000000" w:themeColor="text1"/>
                <w:lang w:val="es-ES"/>
              </w:rPr>
            </w:pPr>
            <w:r w:rsidRPr="00237443">
              <w:rPr>
                <w:rFonts w:ascii="Calibri" w:eastAsia="Arial" w:hAnsi="Calibri" w:cs="Arial"/>
                <w:b/>
                <w:bCs/>
                <w:color w:val="000000" w:themeColor="text1"/>
                <w:lang w:val="es-ES"/>
              </w:rPr>
              <w:t>Aprovechar la biodiversidad microbiana local</w:t>
            </w:r>
            <w:r w:rsidRPr="00237443">
              <w:rPr>
                <w:rFonts w:ascii="Calibri" w:eastAsia="Arial" w:hAnsi="Calibri" w:cs="Arial"/>
                <w:color w:val="000000" w:themeColor="text1"/>
                <w:lang w:val="es-ES"/>
              </w:rPr>
              <w:t>, promoviendo la innovación biotecnológica con enfoque territorial.</w:t>
            </w:r>
          </w:p>
          <w:p w:rsidR="00A166BB" w:rsidRPr="00237443" w:rsidRDefault="00A166BB" w:rsidP="00A166BB">
            <w:pPr>
              <w:numPr>
                <w:ilvl w:val="0"/>
                <w:numId w:val="22"/>
              </w:numPr>
              <w:rPr>
                <w:rFonts w:ascii="Calibri" w:eastAsia="Arial" w:hAnsi="Calibri" w:cs="Arial"/>
                <w:color w:val="000000" w:themeColor="text1"/>
                <w:lang w:val="es-ES"/>
              </w:rPr>
            </w:pPr>
            <w:r w:rsidRPr="00237443">
              <w:rPr>
                <w:rFonts w:ascii="Calibri" w:eastAsia="Arial" w:hAnsi="Calibri" w:cs="Arial"/>
                <w:b/>
                <w:bCs/>
                <w:color w:val="000000" w:themeColor="text1"/>
                <w:lang w:val="es-ES"/>
              </w:rPr>
              <w:t>Fomentar la economía circular</w:t>
            </w:r>
            <w:r w:rsidRPr="00237443">
              <w:rPr>
                <w:rFonts w:ascii="Calibri" w:eastAsia="Arial" w:hAnsi="Calibri" w:cs="Arial"/>
                <w:color w:val="000000" w:themeColor="text1"/>
                <w:lang w:val="es-ES"/>
              </w:rPr>
              <w:t>, al reutilizar residuos mineros como sustrato para procesos biológicos.</w:t>
            </w:r>
          </w:p>
          <w:p w:rsidR="00A166BB" w:rsidRDefault="00A166BB" w:rsidP="00237443">
            <w:pPr>
              <w:rPr>
                <w:rFonts w:ascii="Calibri" w:eastAsia="Arial" w:hAnsi="Calibri" w:cs="Arial"/>
                <w:color w:val="000000" w:themeColor="text1"/>
                <w:lang w:val="es-ES"/>
              </w:rPr>
            </w:pPr>
            <w:r w:rsidRPr="00237443">
              <w:rPr>
                <w:rFonts w:ascii="Calibri" w:eastAsia="Arial" w:hAnsi="Calibri" w:cs="Arial"/>
                <w:color w:val="000000" w:themeColor="text1"/>
                <w:lang w:val="es-ES"/>
              </w:rPr>
              <w:t>Desde la ingeniería ambiental, el estudio de los procariontes permite desarrollar soluciones basadas en la naturaleza, que integran eficiencia tecnológica con respeto por los ecosistemas.</w:t>
            </w:r>
          </w:p>
          <w:p w:rsidR="00A166BB" w:rsidRPr="00237443" w:rsidRDefault="00A166BB" w:rsidP="00237443">
            <w:pPr>
              <w:rPr>
                <w:rFonts w:ascii="Calibri" w:eastAsia="Arial" w:hAnsi="Calibri" w:cs="Arial"/>
                <w:color w:val="000000" w:themeColor="text1"/>
                <w:lang w:val="es-ES"/>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lastRenderedPageBreak/>
              <w:t xml:space="preserve">Subtema 3: </w:t>
            </w:r>
            <w:r w:rsidRPr="00237443">
              <w:rPr>
                <w:rFonts w:ascii="Calibri" w:eastAsia="Arial" w:hAnsi="Calibri" w:cs="Arial"/>
                <w:b/>
                <w:color w:val="FFFFFF"/>
              </w:rPr>
              <w:t>Diversidad y clasificación de virus</w:t>
            </w:r>
          </w:p>
        </w:tc>
      </w:tr>
      <w:tr w:rsidR="00A166BB" w:rsidRPr="00070544" w:rsidTr="00305EA0">
        <w:trPr>
          <w:trHeight w:val="2835"/>
        </w:trPr>
        <w:tc>
          <w:tcPr>
            <w:tcW w:w="10632" w:type="dxa"/>
            <w:gridSpan w:val="2"/>
          </w:tcPr>
          <w:p w:rsidR="00A166BB" w:rsidRPr="00237443" w:rsidRDefault="00A166BB" w:rsidP="00237443">
            <w:pPr>
              <w:rPr>
                <w:rFonts w:ascii="Calibri" w:eastAsia="Arial" w:hAnsi="Calibri" w:cs="Arial"/>
                <w:lang w:val="es-ES"/>
              </w:rPr>
            </w:pPr>
            <w:r w:rsidRPr="00237443">
              <w:rPr>
                <w:rFonts w:ascii="Calibri" w:eastAsia="Arial" w:hAnsi="Calibri" w:cs="Arial"/>
                <w:lang w:val="es-ES"/>
              </w:rPr>
              <w:t>Los virus son entidades biológicas que, aunque no se consideran organismos vivos en sentido estricto, desempeñan un papel fundamental en los ecosistemas. Su estudio es relevante para la biología, la ecología y la ingeniería ambiental, especialmente en el contexto de la salud ambiental, el control biológico, la biotecnología y la vigilancia epidemiológica. Comprender su diversidad y clasificación permite identificar sus funciones ecológicas, sus riesgos y sus potenciales aplicaciones.</w:t>
            </w:r>
          </w:p>
          <w:p w:rsidR="00A166BB" w:rsidRDefault="00A166BB" w:rsidP="00237443">
            <w:pPr>
              <w:rPr>
                <w:rFonts w:ascii="Calibri" w:eastAsia="Arial" w:hAnsi="Calibri" w:cs="Arial"/>
                <w:lang w:val="en-US"/>
              </w:rPr>
            </w:pPr>
          </w:p>
          <w:p w:rsidR="00A166BB" w:rsidRDefault="00A166BB" w:rsidP="00237443">
            <w:pPr>
              <w:rPr>
                <w:rFonts w:ascii="Calibri" w:eastAsia="Arial" w:hAnsi="Calibri" w:cs="Arial"/>
                <w:lang w:val="es-ES"/>
              </w:rPr>
            </w:pPr>
            <w:r w:rsidRPr="00237443">
              <w:rPr>
                <w:rFonts w:ascii="Calibri" w:eastAsia="Arial" w:hAnsi="Calibri" w:cs="Arial"/>
                <w:lang w:val="es-ES"/>
              </w:rPr>
              <w:t xml:space="preserve">Los </w:t>
            </w:r>
            <w:r w:rsidRPr="00237443">
              <w:rPr>
                <w:rFonts w:ascii="Calibri" w:eastAsia="Arial" w:hAnsi="Calibri" w:cs="Arial"/>
                <w:b/>
                <w:bCs/>
                <w:lang w:val="es-ES"/>
              </w:rPr>
              <w:t>virus</w:t>
            </w:r>
            <w:r w:rsidRPr="00237443">
              <w:rPr>
                <w:rFonts w:ascii="Calibri" w:eastAsia="Arial" w:hAnsi="Calibri" w:cs="Arial"/>
                <w:lang w:val="es-ES"/>
              </w:rPr>
              <w:t xml:space="preserve"> son agentes infecciosos </w:t>
            </w:r>
            <w:proofErr w:type="spellStart"/>
            <w:r w:rsidRPr="00237443">
              <w:rPr>
                <w:rFonts w:ascii="Calibri" w:eastAsia="Arial" w:hAnsi="Calibri" w:cs="Arial"/>
                <w:lang w:val="es-ES"/>
              </w:rPr>
              <w:t>acelulares</w:t>
            </w:r>
            <w:proofErr w:type="spellEnd"/>
            <w:r w:rsidRPr="00237443">
              <w:rPr>
                <w:rFonts w:ascii="Calibri" w:eastAsia="Arial" w:hAnsi="Calibri" w:cs="Arial"/>
                <w:lang w:val="es-ES"/>
              </w:rPr>
              <w:t xml:space="preserve"> que requieren de una célula huésped para replicarse. Están compuestos por material genético (ADN o ARN) rodeado por una </w:t>
            </w:r>
            <w:proofErr w:type="spellStart"/>
            <w:r w:rsidRPr="00237443">
              <w:rPr>
                <w:rFonts w:ascii="Calibri" w:eastAsia="Arial" w:hAnsi="Calibri" w:cs="Arial"/>
                <w:lang w:val="es-ES"/>
              </w:rPr>
              <w:t>cápside</w:t>
            </w:r>
            <w:proofErr w:type="spellEnd"/>
            <w:r w:rsidRPr="00237443">
              <w:rPr>
                <w:rFonts w:ascii="Calibri" w:eastAsia="Arial" w:hAnsi="Calibri" w:cs="Arial"/>
                <w:lang w:val="es-ES"/>
              </w:rPr>
              <w:t xml:space="preserve"> proteica, y en algunos casos, por una envoltura lipídica. Aunque no realizan funciones metabólicas por sí mismos, su capacidad de infectar organismos vivos los convierte en actores clave en la dinámica ecológica y evolutiva.</w:t>
            </w:r>
          </w:p>
          <w:p w:rsidR="00A166BB" w:rsidRPr="00237443" w:rsidRDefault="00A166BB" w:rsidP="00237443">
            <w:pPr>
              <w:rPr>
                <w:rFonts w:ascii="Calibri" w:eastAsia="Arial" w:hAnsi="Calibri" w:cs="Arial"/>
                <w:lang w:val="es-ES"/>
              </w:rPr>
            </w:pPr>
          </w:p>
          <w:p w:rsidR="00A166BB" w:rsidRPr="00237443" w:rsidRDefault="00A166BB" w:rsidP="00237443">
            <w:pPr>
              <w:rPr>
                <w:rFonts w:ascii="Calibri" w:eastAsia="Arial" w:hAnsi="Calibri" w:cs="Arial"/>
                <w:b/>
                <w:bCs/>
                <w:lang w:val="es-ES"/>
              </w:rPr>
            </w:pPr>
            <w:r w:rsidRPr="00237443">
              <w:rPr>
                <w:rFonts w:ascii="Calibri" w:eastAsia="Arial" w:hAnsi="Calibri" w:cs="Arial"/>
                <w:b/>
                <w:bCs/>
                <w:lang w:val="es-ES"/>
              </w:rPr>
              <w:t>Características generales de los virus:</w:t>
            </w:r>
          </w:p>
          <w:p w:rsidR="00A166BB" w:rsidRPr="00237443" w:rsidRDefault="00A166BB" w:rsidP="00A166BB">
            <w:pPr>
              <w:numPr>
                <w:ilvl w:val="0"/>
                <w:numId w:val="23"/>
              </w:numPr>
              <w:rPr>
                <w:rFonts w:ascii="Calibri" w:eastAsia="Arial" w:hAnsi="Calibri" w:cs="Arial"/>
                <w:lang w:val="en-US"/>
              </w:rPr>
            </w:pPr>
            <w:proofErr w:type="spellStart"/>
            <w:r w:rsidRPr="00237443">
              <w:rPr>
                <w:rFonts w:ascii="Calibri" w:eastAsia="Arial" w:hAnsi="Calibri" w:cs="Arial"/>
                <w:b/>
                <w:bCs/>
                <w:lang w:val="en-US"/>
              </w:rPr>
              <w:t>Acelularidad</w:t>
            </w:r>
            <w:proofErr w:type="spellEnd"/>
            <w:r w:rsidRPr="00237443">
              <w:rPr>
                <w:rFonts w:ascii="Calibri" w:eastAsia="Arial" w:hAnsi="Calibri" w:cs="Arial"/>
                <w:lang w:val="en-US"/>
              </w:rPr>
              <w:t>:</w:t>
            </w:r>
          </w:p>
          <w:p w:rsidR="00A166BB" w:rsidRPr="00237443" w:rsidRDefault="00A166BB" w:rsidP="00A166BB">
            <w:pPr>
              <w:numPr>
                <w:ilvl w:val="1"/>
                <w:numId w:val="23"/>
              </w:numPr>
              <w:rPr>
                <w:rFonts w:ascii="Calibri" w:eastAsia="Arial" w:hAnsi="Calibri" w:cs="Arial"/>
                <w:lang w:val="es-ES"/>
              </w:rPr>
            </w:pPr>
            <w:r w:rsidRPr="00237443">
              <w:rPr>
                <w:rFonts w:ascii="Calibri" w:eastAsia="Arial" w:hAnsi="Calibri" w:cs="Arial"/>
                <w:lang w:val="es-ES"/>
              </w:rPr>
              <w:t>No poseen estructura celular ni metabolismo propio.</w:t>
            </w:r>
          </w:p>
          <w:p w:rsidR="00A166BB" w:rsidRPr="00237443" w:rsidRDefault="00A166BB" w:rsidP="00A166BB">
            <w:pPr>
              <w:numPr>
                <w:ilvl w:val="1"/>
                <w:numId w:val="23"/>
              </w:numPr>
              <w:rPr>
                <w:rFonts w:ascii="Calibri" w:eastAsia="Arial" w:hAnsi="Calibri" w:cs="Arial"/>
                <w:lang w:val="es-ES"/>
              </w:rPr>
            </w:pPr>
            <w:r w:rsidRPr="00237443">
              <w:rPr>
                <w:rFonts w:ascii="Calibri" w:eastAsia="Arial" w:hAnsi="Calibri" w:cs="Arial"/>
                <w:lang w:val="es-ES"/>
              </w:rPr>
              <w:t>No pueden reproducirse sin infectar una célula huésped.</w:t>
            </w:r>
          </w:p>
          <w:p w:rsidR="00A166BB" w:rsidRPr="00237443" w:rsidRDefault="00A166BB" w:rsidP="00A166BB">
            <w:pPr>
              <w:numPr>
                <w:ilvl w:val="0"/>
                <w:numId w:val="23"/>
              </w:numPr>
              <w:rPr>
                <w:rFonts w:ascii="Calibri" w:eastAsia="Arial" w:hAnsi="Calibri" w:cs="Arial"/>
                <w:lang w:val="en-US"/>
              </w:rPr>
            </w:pPr>
            <w:r w:rsidRPr="00237443">
              <w:rPr>
                <w:rFonts w:ascii="Calibri" w:eastAsia="Arial" w:hAnsi="Calibri" w:cs="Arial"/>
                <w:b/>
                <w:bCs/>
                <w:lang w:val="en-US"/>
              </w:rPr>
              <w:t xml:space="preserve">Material </w:t>
            </w:r>
            <w:proofErr w:type="spellStart"/>
            <w:r w:rsidRPr="00237443">
              <w:rPr>
                <w:rFonts w:ascii="Calibri" w:eastAsia="Arial" w:hAnsi="Calibri" w:cs="Arial"/>
                <w:b/>
                <w:bCs/>
                <w:lang w:val="en-US"/>
              </w:rPr>
              <w:t>genético</w:t>
            </w:r>
            <w:proofErr w:type="spellEnd"/>
            <w:r w:rsidRPr="00237443">
              <w:rPr>
                <w:rFonts w:ascii="Calibri" w:eastAsia="Arial" w:hAnsi="Calibri" w:cs="Arial"/>
                <w:lang w:val="en-US"/>
              </w:rPr>
              <w:t>:</w:t>
            </w:r>
          </w:p>
          <w:p w:rsidR="00A166BB" w:rsidRPr="00237443" w:rsidRDefault="00A166BB" w:rsidP="00A166BB">
            <w:pPr>
              <w:numPr>
                <w:ilvl w:val="1"/>
                <w:numId w:val="23"/>
              </w:numPr>
              <w:rPr>
                <w:rFonts w:ascii="Calibri" w:eastAsia="Arial" w:hAnsi="Calibri" w:cs="Arial"/>
                <w:lang w:val="es-ES"/>
              </w:rPr>
            </w:pPr>
            <w:r w:rsidRPr="00237443">
              <w:rPr>
                <w:rFonts w:ascii="Calibri" w:eastAsia="Arial" w:hAnsi="Calibri" w:cs="Arial"/>
                <w:lang w:val="es-ES"/>
              </w:rPr>
              <w:t>Pueden contener ADN o ARN, de cadena simple o doble.</w:t>
            </w:r>
          </w:p>
          <w:p w:rsidR="00A166BB" w:rsidRPr="00237443" w:rsidRDefault="00A166BB" w:rsidP="00A166BB">
            <w:pPr>
              <w:numPr>
                <w:ilvl w:val="1"/>
                <w:numId w:val="23"/>
              </w:numPr>
              <w:rPr>
                <w:rFonts w:ascii="Calibri" w:eastAsia="Arial" w:hAnsi="Calibri" w:cs="Arial"/>
                <w:lang w:val="es-ES"/>
              </w:rPr>
            </w:pPr>
            <w:r w:rsidRPr="00237443">
              <w:rPr>
                <w:rFonts w:ascii="Calibri" w:eastAsia="Arial" w:hAnsi="Calibri" w:cs="Arial"/>
                <w:lang w:val="es-ES"/>
              </w:rPr>
              <w:t>Esta variabilidad genética es la base de su clasificación.</w:t>
            </w:r>
          </w:p>
          <w:p w:rsidR="00A166BB" w:rsidRPr="00237443" w:rsidRDefault="00A166BB" w:rsidP="00A166BB">
            <w:pPr>
              <w:numPr>
                <w:ilvl w:val="0"/>
                <w:numId w:val="23"/>
              </w:numPr>
              <w:rPr>
                <w:rFonts w:ascii="Calibri" w:eastAsia="Arial" w:hAnsi="Calibri" w:cs="Arial"/>
                <w:lang w:val="en-US"/>
              </w:rPr>
            </w:pPr>
            <w:proofErr w:type="spellStart"/>
            <w:r w:rsidRPr="00237443">
              <w:rPr>
                <w:rFonts w:ascii="Calibri" w:eastAsia="Arial" w:hAnsi="Calibri" w:cs="Arial"/>
                <w:b/>
                <w:bCs/>
                <w:lang w:val="en-US"/>
              </w:rPr>
              <w:t>Estructura</w:t>
            </w:r>
            <w:proofErr w:type="spellEnd"/>
            <w:r w:rsidRPr="00237443">
              <w:rPr>
                <w:rFonts w:ascii="Calibri" w:eastAsia="Arial" w:hAnsi="Calibri" w:cs="Arial"/>
                <w:b/>
                <w:bCs/>
                <w:lang w:val="en-US"/>
              </w:rPr>
              <w:t xml:space="preserve"> viral</w:t>
            </w:r>
            <w:r w:rsidRPr="00237443">
              <w:rPr>
                <w:rFonts w:ascii="Calibri" w:eastAsia="Arial" w:hAnsi="Calibri" w:cs="Arial"/>
                <w:lang w:val="en-US"/>
              </w:rPr>
              <w:t>:</w:t>
            </w:r>
          </w:p>
          <w:p w:rsidR="00A166BB" w:rsidRPr="00237443" w:rsidRDefault="00A166BB" w:rsidP="00A166BB">
            <w:pPr>
              <w:numPr>
                <w:ilvl w:val="1"/>
                <w:numId w:val="23"/>
              </w:numPr>
              <w:rPr>
                <w:rFonts w:ascii="Calibri" w:eastAsia="Arial" w:hAnsi="Calibri" w:cs="Arial"/>
                <w:lang w:val="es-ES"/>
              </w:rPr>
            </w:pPr>
            <w:proofErr w:type="spellStart"/>
            <w:r w:rsidRPr="00237443">
              <w:rPr>
                <w:rFonts w:ascii="Calibri" w:eastAsia="Arial" w:hAnsi="Calibri" w:cs="Arial"/>
                <w:b/>
                <w:bCs/>
                <w:lang w:val="es-ES"/>
              </w:rPr>
              <w:t>Cápside</w:t>
            </w:r>
            <w:proofErr w:type="spellEnd"/>
            <w:r w:rsidRPr="00237443">
              <w:rPr>
                <w:rFonts w:ascii="Calibri" w:eastAsia="Arial" w:hAnsi="Calibri" w:cs="Arial"/>
                <w:lang w:val="es-ES"/>
              </w:rPr>
              <w:t>: cubierta proteica que protege el material genético.</w:t>
            </w:r>
          </w:p>
          <w:p w:rsidR="00A166BB" w:rsidRPr="00237443" w:rsidRDefault="00A166BB" w:rsidP="00A166BB">
            <w:pPr>
              <w:numPr>
                <w:ilvl w:val="1"/>
                <w:numId w:val="23"/>
              </w:numPr>
              <w:rPr>
                <w:rFonts w:ascii="Calibri" w:eastAsia="Arial" w:hAnsi="Calibri" w:cs="Arial"/>
                <w:lang w:val="es-ES"/>
              </w:rPr>
            </w:pPr>
            <w:r w:rsidRPr="00237443">
              <w:rPr>
                <w:rFonts w:ascii="Calibri" w:eastAsia="Arial" w:hAnsi="Calibri" w:cs="Arial"/>
                <w:b/>
                <w:bCs/>
                <w:lang w:val="es-ES"/>
              </w:rPr>
              <w:t>Envoltura</w:t>
            </w:r>
            <w:r w:rsidRPr="00237443">
              <w:rPr>
                <w:rFonts w:ascii="Calibri" w:eastAsia="Arial" w:hAnsi="Calibri" w:cs="Arial"/>
                <w:lang w:val="es-ES"/>
              </w:rPr>
              <w:t xml:space="preserve"> (en algunos virus): membrana lipídica derivada de la célula huésped.</w:t>
            </w:r>
          </w:p>
          <w:p w:rsidR="00A166BB" w:rsidRPr="00237443" w:rsidRDefault="00A166BB" w:rsidP="00A166BB">
            <w:pPr>
              <w:numPr>
                <w:ilvl w:val="1"/>
                <w:numId w:val="23"/>
              </w:numPr>
              <w:rPr>
                <w:rFonts w:ascii="Calibri" w:eastAsia="Arial" w:hAnsi="Calibri" w:cs="Arial"/>
                <w:lang w:val="es-ES"/>
              </w:rPr>
            </w:pPr>
            <w:r w:rsidRPr="00237443">
              <w:rPr>
                <w:rFonts w:ascii="Calibri" w:eastAsia="Arial" w:hAnsi="Calibri" w:cs="Arial"/>
                <w:b/>
                <w:bCs/>
                <w:lang w:val="es-ES"/>
              </w:rPr>
              <w:t>Glicoproteínas</w:t>
            </w:r>
            <w:r w:rsidRPr="00237443">
              <w:rPr>
                <w:rFonts w:ascii="Calibri" w:eastAsia="Arial" w:hAnsi="Calibri" w:cs="Arial"/>
                <w:lang w:val="es-ES"/>
              </w:rPr>
              <w:t>: permiten el reconocimiento y entrada a células específicas.</w:t>
            </w:r>
          </w:p>
          <w:p w:rsidR="00A166BB" w:rsidRPr="00237443" w:rsidRDefault="00A166BB" w:rsidP="00A166BB">
            <w:pPr>
              <w:numPr>
                <w:ilvl w:val="0"/>
                <w:numId w:val="23"/>
              </w:numPr>
              <w:rPr>
                <w:rFonts w:ascii="Calibri" w:eastAsia="Arial" w:hAnsi="Calibri" w:cs="Arial"/>
                <w:lang w:val="en-US"/>
              </w:rPr>
            </w:pPr>
            <w:proofErr w:type="spellStart"/>
            <w:r w:rsidRPr="00237443">
              <w:rPr>
                <w:rFonts w:ascii="Calibri" w:eastAsia="Arial" w:hAnsi="Calibri" w:cs="Arial"/>
                <w:b/>
                <w:bCs/>
                <w:lang w:val="en-US"/>
              </w:rPr>
              <w:t>Clasificación</w:t>
            </w:r>
            <w:proofErr w:type="spellEnd"/>
            <w:r w:rsidRPr="00237443">
              <w:rPr>
                <w:rFonts w:ascii="Calibri" w:eastAsia="Arial" w:hAnsi="Calibri" w:cs="Arial"/>
                <w:b/>
                <w:bCs/>
                <w:lang w:val="en-US"/>
              </w:rPr>
              <w:t xml:space="preserve"> </w:t>
            </w:r>
            <w:proofErr w:type="spellStart"/>
            <w:r w:rsidRPr="00237443">
              <w:rPr>
                <w:rFonts w:ascii="Calibri" w:eastAsia="Arial" w:hAnsi="Calibri" w:cs="Arial"/>
                <w:b/>
                <w:bCs/>
                <w:lang w:val="en-US"/>
              </w:rPr>
              <w:t>taxonómica</w:t>
            </w:r>
            <w:proofErr w:type="spellEnd"/>
            <w:r w:rsidRPr="00237443">
              <w:rPr>
                <w:rFonts w:ascii="Calibri" w:eastAsia="Arial" w:hAnsi="Calibri" w:cs="Arial"/>
                <w:lang w:val="en-US"/>
              </w:rPr>
              <w:t>:</w:t>
            </w:r>
          </w:p>
          <w:p w:rsidR="00A166BB" w:rsidRPr="00237443" w:rsidRDefault="00A166BB" w:rsidP="00A166BB">
            <w:pPr>
              <w:numPr>
                <w:ilvl w:val="1"/>
                <w:numId w:val="23"/>
              </w:numPr>
              <w:rPr>
                <w:rFonts w:ascii="Calibri" w:eastAsia="Arial" w:hAnsi="Calibri" w:cs="Arial"/>
                <w:lang w:val="es-ES"/>
              </w:rPr>
            </w:pPr>
            <w:r w:rsidRPr="00237443">
              <w:rPr>
                <w:rFonts w:ascii="Calibri" w:eastAsia="Arial" w:hAnsi="Calibri" w:cs="Arial"/>
                <w:lang w:val="es-ES"/>
              </w:rPr>
              <w:t xml:space="preserve">Regida por el </w:t>
            </w:r>
            <w:r w:rsidRPr="00237443">
              <w:rPr>
                <w:rFonts w:ascii="Calibri" w:eastAsia="Arial" w:hAnsi="Calibri" w:cs="Arial"/>
                <w:b/>
                <w:bCs/>
                <w:lang w:val="es-ES"/>
              </w:rPr>
              <w:t>Comité Internacional de Taxonomía de Virus (ICTV)</w:t>
            </w:r>
            <w:r w:rsidRPr="00237443">
              <w:rPr>
                <w:rFonts w:ascii="Calibri" w:eastAsia="Arial" w:hAnsi="Calibri" w:cs="Arial"/>
                <w:lang w:val="es-ES"/>
              </w:rPr>
              <w:t>.</w:t>
            </w:r>
          </w:p>
          <w:p w:rsidR="00A166BB" w:rsidRPr="00237443" w:rsidRDefault="00A166BB" w:rsidP="00A166BB">
            <w:pPr>
              <w:numPr>
                <w:ilvl w:val="1"/>
                <w:numId w:val="23"/>
              </w:numPr>
              <w:rPr>
                <w:rFonts w:ascii="Calibri" w:eastAsia="Arial" w:hAnsi="Calibri" w:cs="Arial"/>
                <w:lang w:val="es-ES"/>
              </w:rPr>
            </w:pPr>
            <w:r w:rsidRPr="00237443">
              <w:rPr>
                <w:rFonts w:ascii="Calibri" w:eastAsia="Arial" w:hAnsi="Calibri" w:cs="Arial"/>
                <w:lang w:val="es-ES"/>
              </w:rPr>
              <w:lastRenderedPageBreak/>
              <w:t xml:space="preserve">Se basa en criterios como tipo de ácido nucleico, simetría de la </w:t>
            </w:r>
            <w:proofErr w:type="spellStart"/>
            <w:r w:rsidRPr="00237443">
              <w:rPr>
                <w:rFonts w:ascii="Calibri" w:eastAsia="Arial" w:hAnsi="Calibri" w:cs="Arial"/>
                <w:lang w:val="es-ES"/>
              </w:rPr>
              <w:t>cápside</w:t>
            </w:r>
            <w:proofErr w:type="spellEnd"/>
            <w:r w:rsidRPr="00237443">
              <w:rPr>
                <w:rFonts w:ascii="Calibri" w:eastAsia="Arial" w:hAnsi="Calibri" w:cs="Arial"/>
                <w:lang w:val="es-ES"/>
              </w:rPr>
              <w:t>, presencia de envoltura, tamaño, y mecanismos de replicación (Walker et al., 2021).</w:t>
            </w:r>
          </w:p>
          <w:p w:rsidR="00A166BB" w:rsidRPr="00237443" w:rsidRDefault="00A166BB" w:rsidP="00A166BB">
            <w:pPr>
              <w:numPr>
                <w:ilvl w:val="1"/>
                <w:numId w:val="23"/>
              </w:numPr>
              <w:rPr>
                <w:rFonts w:ascii="Calibri" w:eastAsia="Arial" w:hAnsi="Calibri" w:cs="Arial"/>
                <w:lang w:val="en-US"/>
              </w:rPr>
            </w:pPr>
            <w:proofErr w:type="spellStart"/>
            <w:r w:rsidRPr="00237443">
              <w:rPr>
                <w:rFonts w:ascii="Calibri" w:eastAsia="Arial" w:hAnsi="Calibri" w:cs="Arial"/>
                <w:lang w:val="en-US"/>
              </w:rPr>
              <w:t>Ejemplo</w:t>
            </w:r>
            <w:proofErr w:type="spellEnd"/>
            <w:r w:rsidRPr="00237443">
              <w:rPr>
                <w:rFonts w:ascii="Calibri" w:eastAsia="Arial" w:hAnsi="Calibri" w:cs="Arial"/>
                <w:lang w:val="en-US"/>
              </w:rPr>
              <w:t xml:space="preserve"> de </w:t>
            </w:r>
            <w:proofErr w:type="spellStart"/>
            <w:r w:rsidRPr="00237443">
              <w:rPr>
                <w:rFonts w:ascii="Calibri" w:eastAsia="Arial" w:hAnsi="Calibri" w:cs="Arial"/>
                <w:lang w:val="en-US"/>
              </w:rPr>
              <w:t>clasificación</w:t>
            </w:r>
            <w:proofErr w:type="spellEnd"/>
            <w:r w:rsidRPr="00237443">
              <w:rPr>
                <w:rFonts w:ascii="Calibri" w:eastAsia="Arial" w:hAnsi="Calibri" w:cs="Arial"/>
                <w:lang w:val="en-US"/>
              </w:rPr>
              <w:t xml:space="preserve">: </w:t>
            </w:r>
          </w:p>
          <w:p w:rsidR="00A166BB" w:rsidRPr="00237443" w:rsidRDefault="00A166BB" w:rsidP="00A166BB">
            <w:pPr>
              <w:numPr>
                <w:ilvl w:val="2"/>
                <w:numId w:val="23"/>
              </w:numPr>
              <w:rPr>
                <w:rFonts w:ascii="Calibri" w:eastAsia="Arial" w:hAnsi="Calibri" w:cs="Arial"/>
                <w:lang w:val="en-US"/>
              </w:rPr>
            </w:pPr>
            <w:proofErr w:type="spellStart"/>
            <w:r w:rsidRPr="00237443">
              <w:rPr>
                <w:rFonts w:ascii="Calibri" w:eastAsia="Arial" w:hAnsi="Calibri" w:cs="Arial"/>
                <w:b/>
                <w:bCs/>
                <w:lang w:val="en-US"/>
              </w:rPr>
              <w:t>Familia</w:t>
            </w:r>
            <w:proofErr w:type="spellEnd"/>
            <w:r w:rsidRPr="00237443">
              <w:rPr>
                <w:rFonts w:ascii="Calibri" w:eastAsia="Arial" w:hAnsi="Calibri" w:cs="Arial"/>
                <w:lang w:val="en-US"/>
              </w:rPr>
              <w:t xml:space="preserve">: </w:t>
            </w:r>
            <w:proofErr w:type="spellStart"/>
            <w:r w:rsidRPr="00237443">
              <w:rPr>
                <w:rFonts w:ascii="Calibri" w:eastAsia="Arial" w:hAnsi="Calibri" w:cs="Arial"/>
                <w:i/>
                <w:iCs/>
                <w:lang w:val="en-US"/>
              </w:rPr>
              <w:t>Coronaviridae</w:t>
            </w:r>
            <w:proofErr w:type="spellEnd"/>
          </w:p>
          <w:p w:rsidR="00A166BB" w:rsidRPr="00237443" w:rsidRDefault="00A166BB" w:rsidP="00A166BB">
            <w:pPr>
              <w:numPr>
                <w:ilvl w:val="2"/>
                <w:numId w:val="23"/>
              </w:numPr>
              <w:rPr>
                <w:rFonts w:ascii="Calibri" w:eastAsia="Arial" w:hAnsi="Calibri" w:cs="Arial"/>
                <w:lang w:val="en-US"/>
              </w:rPr>
            </w:pPr>
            <w:proofErr w:type="spellStart"/>
            <w:r w:rsidRPr="00237443">
              <w:rPr>
                <w:rFonts w:ascii="Calibri" w:eastAsia="Arial" w:hAnsi="Calibri" w:cs="Arial"/>
                <w:b/>
                <w:bCs/>
                <w:lang w:val="en-US"/>
              </w:rPr>
              <w:t>Género</w:t>
            </w:r>
            <w:proofErr w:type="spellEnd"/>
            <w:r w:rsidRPr="00237443">
              <w:rPr>
                <w:rFonts w:ascii="Calibri" w:eastAsia="Arial" w:hAnsi="Calibri" w:cs="Arial"/>
                <w:lang w:val="en-US"/>
              </w:rPr>
              <w:t xml:space="preserve">: </w:t>
            </w:r>
            <w:proofErr w:type="spellStart"/>
            <w:r w:rsidRPr="00237443">
              <w:rPr>
                <w:rFonts w:ascii="Calibri" w:eastAsia="Arial" w:hAnsi="Calibri" w:cs="Arial"/>
                <w:i/>
                <w:iCs/>
                <w:lang w:val="en-US"/>
              </w:rPr>
              <w:t>Betacoronavirus</w:t>
            </w:r>
            <w:proofErr w:type="spellEnd"/>
          </w:p>
          <w:p w:rsidR="00A166BB" w:rsidRPr="00237443" w:rsidRDefault="00A166BB" w:rsidP="00A166BB">
            <w:pPr>
              <w:numPr>
                <w:ilvl w:val="2"/>
                <w:numId w:val="23"/>
              </w:numPr>
              <w:rPr>
                <w:rFonts w:ascii="Calibri" w:eastAsia="Arial" w:hAnsi="Calibri" w:cs="Arial"/>
                <w:lang w:val="en-US"/>
              </w:rPr>
            </w:pPr>
            <w:proofErr w:type="spellStart"/>
            <w:r w:rsidRPr="00237443">
              <w:rPr>
                <w:rFonts w:ascii="Calibri" w:eastAsia="Arial" w:hAnsi="Calibri" w:cs="Arial"/>
                <w:b/>
                <w:bCs/>
                <w:lang w:val="en-US"/>
              </w:rPr>
              <w:t>Especie</w:t>
            </w:r>
            <w:proofErr w:type="spellEnd"/>
            <w:r w:rsidRPr="00237443">
              <w:rPr>
                <w:rFonts w:ascii="Calibri" w:eastAsia="Arial" w:hAnsi="Calibri" w:cs="Arial"/>
                <w:lang w:val="en-US"/>
              </w:rPr>
              <w:t xml:space="preserve">: </w:t>
            </w:r>
            <w:r w:rsidRPr="00237443">
              <w:rPr>
                <w:rFonts w:ascii="Calibri" w:eastAsia="Arial" w:hAnsi="Calibri" w:cs="Arial"/>
                <w:i/>
                <w:iCs/>
                <w:lang w:val="en-US"/>
              </w:rPr>
              <w:t>SARS-CoV-2</w:t>
            </w:r>
          </w:p>
          <w:p w:rsidR="00A166BB" w:rsidRPr="00237443" w:rsidRDefault="00A166BB" w:rsidP="00A166BB">
            <w:pPr>
              <w:numPr>
                <w:ilvl w:val="0"/>
                <w:numId w:val="23"/>
              </w:numPr>
              <w:rPr>
                <w:rFonts w:ascii="Calibri" w:eastAsia="Arial" w:hAnsi="Calibri" w:cs="Arial"/>
                <w:lang w:val="en-US"/>
              </w:rPr>
            </w:pPr>
            <w:proofErr w:type="spellStart"/>
            <w:r w:rsidRPr="00237443">
              <w:rPr>
                <w:rFonts w:ascii="Calibri" w:eastAsia="Arial" w:hAnsi="Calibri" w:cs="Arial"/>
                <w:b/>
                <w:bCs/>
                <w:lang w:val="en-US"/>
              </w:rPr>
              <w:t>Diversidad</w:t>
            </w:r>
            <w:proofErr w:type="spellEnd"/>
            <w:r w:rsidRPr="00237443">
              <w:rPr>
                <w:rFonts w:ascii="Calibri" w:eastAsia="Arial" w:hAnsi="Calibri" w:cs="Arial"/>
                <w:b/>
                <w:bCs/>
                <w:lang w:val="en-US"/>
              </w:rPr>
              <w:t xml:space="preserve"> </w:t>
            </w:r>
            <w:proofErr w:type="spellStart"/>
            <w:r w:rsidRPr="00237443">
              <w:rPr>
                <w:rFonts w:ascii="Calibri" w:eastAsia="Arial" w:hAnsi="Calibri" w:cs="Arial"/>
                <w:b/>
                <w:bCs/>
                <w:lang w:val="en-US"/>
              </w:rPr>
              <w:t>ecológica</w:t>
            </w:r>
            <w:proofErr w:type="spellEnd"/>
            <w:r w:rsidRPr="00237443">
              <w:rPr>
                <w:rFonts w:ascii="Calibri" w:eastAsia="Arial" w:hAnsi="Calibri" w:cs="Arial"/>
                <w:lang w:val="en-US"/>
              </w:rPr>
              <w:t>:</w:t>
            </w:r>
          </w:p>
          <w:p w:rsidR="00A166BB" w:rsidRPr="00237443" w:rsidRDefault="00A166BB" w:rsidP="00A166BB">
            <w:pPr>
              <w:numPr>
                <w:ilvl w:val="1"/>
                <w:numId w:val="23"/>
              </w:numPr>
              <w:rPr>
                <w:rFonts w:ascii="Calibri" w:eastAsia="Arial" w:hAnsi="Calibri" w:cs="Arial"/>
                <w:lang w:val="es-ES"/>
              </w:rPr>
            </w:pPr>
            <w:r w:rsidRPr="00237443">
              <w:rPr>
                <w:rFonts w:ascii="Calibri" w:eastAsia="Arial" w:hAnsi="Calibri" w:cs="Arial"/>
                <w:lang w:val="es-ES"/>
              </w:rPr>
              <w:t>Infectan todos los dominios de la vida: bacterias (bacteriófagos), arqueas, plantas, animales y humanos.</w:t>
            </w:r>
          </w:p>
          <w:p w:rsidR="00A166BB" w:rsidRPr="00237443" w:rsidRDefault="00A166BB" w:rsidP="00A166BB">
            <w:pPr>
              <w:numPr>
                <w:ilvl w:val="1"/>
                <w:numId w:val="23"/>
              </w:numPr>
              <w:rPr>
                <w:rFonts w:ascii="Calibri" w:eastAsia="Arial" w:hAnsi="Calibri" w:cs="Arial"/>
                <w:lang w:val="es-ES"/>
              </w:rPr>
            </w:pPr>
            <w:r w:rsidRPr="00237443">
              <w:rPr>
                <w:rFonts w:ascii="Calibri" w:eastAsia="Arial" w:hAnsi="Calibri" w:cs="Arial"/>
                <w:lang w:val="es-ES"/>
              </w:rPr>
              <w:t>Regulan poblaciones microbianas, median transferencia genética y afectan procesos ecológicos como la productividad primaria y la descomposición.</w:t>
            </w:r>
          </w:p>
          <w:p w:rsidR="00A166BB" w:rsidRPr="00070544" w:rsidRDefault="00A166BB" w:rsidP="00237443">
            <w:pPr>
              <w:rPr>
                <w:rFonts w:ascii="Calibri" w:eastAsia="Arial" w:hAnsi="Calibri" w:cs="Arial"/>
                <w:lang w:val="es-ES"/>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lastRenderedPageBreak/>
              <w:t>Ejemplos de aplicación subtema 3:</w:t>
            </w:r>
          </w:p>
        </w:tc>
      </w:tr>
      <w:tr w:rsidR="00A166BB" w:rsidRPr="00070544" w:rsidTr="00305EA0">
        <w:trPr>
          <w:trHeight w:val="2835"/>
        </w:trPr>
        <w:tc>
          <w:tcPr>
            <w:tcW w:w="10632" w:type="dxa"/>
            <w:gridSpan w:val="2"/>
          </w:tcPr>
          <w:p w:rsidR="00A166BB" w:rsidRPr="00237443" w:rsidRDefault="00A166BB" w:rsidP="00237443">
            <w:pPr>
              <w:rPr>
                <w:rFonts w:ascii="Calibri" w:eastAsia="Arial" w:hAnsi="Calibri" w:cs="Arial"/>
                <w:b/>
                <w:bCs/>
                <w:lang w:val="es-ES"/>
              </w:rPr>
            </w:pPr>
            <w:r w:rsidRPr="00237443">
              <w:rPr>
                <w:rFonts w:ascii="Calibri" w:eastAsia="Arial" w:hAnsi="Calibri" w:cs="Arial"/>
                <w:b/>
                <w:bCs/>
                <w:lang w:val="es-ES"/>
              </w:rPr>
              <w:t>Ejemplo aplicado</w:t>
            </w:r>
          </w:p>
          <w:p w:rsidR="00A166BB" w:rsidRPr="00237443" w:rsidRDefault="00A166BB" w:rsidP="00237443">
            <w:pPr>
              <w:rPr>
                <w:rFonts w:ascii="Calibri" w:eastAsia="Arial" w:hAnsi="Calibri" w:cs="Arial"/>
                <w:lang w:val="es-ES"/>
              </w:rPr>
            </w:pPr>
            <w:r w:rsidRPr="00237443">
              <w:rPr>
                <w:rFonts w:ascii="Calibri" w:eastAsia="Arial" w:hAnsi="Calibri" w:cs="Arial"/>
                <w:b/>
                <w:bCs/>
                <w:lang w:val="es-ES"/>
              </w:rPr>
              <w:t>Vigilancia epidemiológica del SARS-CoV-2 en aguas residuales en Lima, Perú</w:t>
            </w:r>
          </w:p>
          <w:p w:rsidR="00A166BB" w:rsidRPr="00237443" w:rsidRDefault="00A166BB" w:rsidP="00237443">
            <w:pPr>
              <w:rPr>
                <w:rFonts w:ascii="Calibri" w:eastAsia="Arial" w:hAnsi="Calibri" w:cs="Arial"/>
                <w:lang w:val="es-ES"/>
              </w:rPr>
            </w:pPr>
            <w:r w:rsidRPr="00237443">
              <w:rPr>
                <w:rFonts w:ascii="Calibri" w:eastAsia="Arial" w:hAnsi="Calibri" w:cs="Arial"/>
                <w:lang w:val="es-ES"/>
              </w:rPr>
              <w:t xml:space="preserve">Durante la pandemia de COVID-19, investigadores de universidades peruanas y entidades como DIGESA implementaron sistemas de </w:t>
            </w:r>
            <w:r w:rsidRPr="00237443">
              <w:rPr>
                <w:rFonts w:ascii="Calibri" w:eastAsia="Arial" w:hAnsi="Calibri" w:cs="Arial"/>
                <w:b/>
                <w:bCs/>
                <w:lang w:val="es-ES"/>
              </w:rPr>
              <w:t>vigilancia epidemiológica ambiental</w:t>
            </w:r>
            <w:r w:rsidRPr="00237443">
              <w:rPr>
                <w:rFonts w:ascii="Calibri" w:eastAsia="Arial" w:hAnsi="Calibri" w:cs="Arial"/>
                <w:lang w:val="es-ES"/>
              </w:rPr>
              <w:t xml:space="preserve"> mediante el análisis de aguas residuales. Se detectaron fragmentos del ARN del virus SARS-CoV-2 en muestras de desagüe urbano, lo que permitió anticipar brotes comunitarios antes de que se manifestaran clínicamente.</w:t>
            </w:r>
          </w:p>
          <w:p w:rsidR="00A166BB" w:rsidRPr="00237443" w:rsidRDefault="00A166BB" w:rsidP="00237443">
            <w:pPr>
              <w:rPr>
                <w:rFonts w:ascii="Calibri" w:eastAsia="Arial" w:hAnsi="Calibri" w:cs="Arial"/>
                <w:lang w:val="es-ES"/>
              </w:rPr>
            </w:pPr>
            <w:r w:rsidRPr="00237443">
              <w:rPr>
                <w:rFonts w:ascii="Calibri" w:eastAsia="Arial" w:hAnsi="Calibri" w:cs="Arial"/>
                <w:lang w:val="es-ES"/>
              </w:rPr>
              <w:t xml:space="preserve">Este enfoque, conocido como </w:t>
            </w:r>
            <w:r w:rsidRPr="00237443">
              <w:rPr>
                <w:rFonts w:ascii="Calibri" w:eastAsia="Arial" w:hAnsi="Calibri" w:cs="Arial"/>
                <w:b/>
                <w:bCs/>
                <w:lang w:val="es-ES"/>
              </w:rPr>
              <w:t>epidemiología basada en aguas residuales</w:t>
            </w:r>
            <w:r w:rsidRPr="00237443">
              <w:rPr>
                <w:rFonts w:ascii="Calibri" w:eastAsia="Arial" w:hAnsi="Calibri" w:cs="Arial"/>
                <w:lang w:val="es-ES"/>
              </w:rPr>
              <w:t>, se basa en la clasificación molecular del virus y en técnicas de PCR para su detección.</w:t>
            </w:r>
          </w:p>
          <w:p w:rsidR="00A166BB" w:rsidRPr="00237443" w:rsidRDefault="00A166BB" w:rsidP="00237443">
            <w:pPr>
              <w:rPr>
                <w:rFonts w:ascii="Calibri" w:eastAsia="Arial" w:hAnsi="Calibri" w:cs="Arial"/>
                <w:lang w:val="en-US"/>
              </w:rPr>
            </w:pPr>
          </w:p>
          <w:p w:rsidR="00A166BB" w:rsidRPr="00237443" w:rsidRDefault="00A166BB" w:rsidP="00237443">
            <w:pPr>
              <w:rPr>
                <w:rFonts w:ascii="Calibri" w:eastAsia="Arial" w:hAnsi="Calibri" w:cs="Arial"/>
                <w:b/>
                <w:bCs/>
                <w:lang w:val="es-ES"/>
              </w:rPr>
            </w:pPr>
            <w:r w:rsidRPr="00237443">
              <w:rPr>
                <w:rFonts w:ascii="Calibri" w:eastAsia="Arial" w:hAnsi="Calibri" w:cs="Arial"/>
                <w:b/>
                <w:bCs/>
                <w:lang w:val="es-ES"/>
              </w:rPr>
              <w:t>Conexión entre teoría y práctica</w:t>
            </w:r>
          </w:p>
          <w:p w:rsidR="00A166BB" w:rsidRPr="00237443" w:rsidRDefault="00A166BB" w:rsidP="00237443">
            <w:pPr>
              <w:rPr>
                <w:rFonts w:ascii="Calibri" w:eastAsia="Arial" w:hAnsi="Calibri" w:cs="Arial"/>
                <w:lang w:val="es-ES"/>
              </w:rPr>
            </w:pPr>
            <w:r w:rsidRPr="00237443">
              <w:rPr>
                <w:rFonts w:ascii="Calibri" w:eastAsia="Arial" w:hAnsi="Calibri" w:cs="Arial"/>
                <w:lang w:val="es-ES"/>
              </w:rPr>
              <w:t>Este caso demuestra cómo el conocimiento taxonómico y molecular de los virus permite:</w:t>
            </w:r>
          </w:p>
          <w:p w:rsidR="00A166BB" w:rsidRPr="00237443" w:rsidRDefault="00A166BB" w:rsidP="00A166BB">
            <w:pPr>
              <w:numPr>
                <w:ilvl w:val="0"/>
                <w:numId w:val="24"/>
              </w:numPr>
              <w:rPr>
                <w:rFonts w:ascii="Calibri" w:eastAsia="Arial" w:hAnsi="Calibri" w:cs="Arial"/>
                <w:lang w:val="es-ES"/>
              </w:rPr>
            </w:pPr>
            <w:r w:rsidRPr="00237443">
              <w:rPr>
                <w:rFonts w:ascii="Calibri" w:eastAsia="Arial" w:hAnsi="Calibri" w:cs="Arial"/>
                <w:b/>
                <w:bCs/>
                <w:lang w:val="es-ES"/>
              </w:rPr>
              <w:t>Diseñar sistemas de monitoreo ambiental</w:t>
            </w:r>
            <w:r w:rsidRPr="00237443">
              <w:rPr>
                <w:rFonts w:ascii="Calibri" w:eastAsia="Arial" w:hAnsi="Calibri" w:cs="Arial"/>
                <w:lang w:val="es-ES"/>
              </w:rPr>
              <w:t xml:space="preserve"> para la detección temprana de enfermedades infecciosas.</w:t>
            </w:r>
          </w:p>
          <w:p w:rsidR="00A166BB" w:rsidRPr="00237443" w:rsidRDefault="00A166BB" w:rsidP="00A166BB">
            <w:pPr>
              <w:numPr>
                <w:ilvl w:val="0"/>
                <w:numId w:val="24"/>
              </w:numPr>
              <w:rPr>
                <w:rFonts w:ascii="Calibri" w:eastAsia="Arial" w:hAnsi="Calibri" w:cs="Arial"/>
                <w:lang w:val="es-ES"/>
              </w:rPr>
            </w:pPr>
            <w:r w:rsidRPr="00237443">
              <w:rPr>
                <w:rFonts w:ascii="Calibri" w:eastAsia="Arial" w:hAnsi="Calibri" w:cs="Arial"/>
                <w:b/>
                <w:bCs/>
                <w:lang w:val="es-ES"/>
              </w:rPr>
              <w:t>Aplicar herramientas de biología molecular</w:t>
            </w:r>
            <w:r w:rsidRPr="00237443">
              <w:rPr>
                <w:rFonts w:ascii="Calibri" w:eastAsia="Arial" w:hAnsi="Calibri" w:cs="Arial"/>
                <w:lang w:val="es-ES"/>
              </w:rPr>
              <w:t xml:space="preserve"> en contextos urbanos para proteger la salud pública.</w:t>
            </w:r>
          </w:p>
          <w:p w:rsidR="00A166BB" w:rsidRPr="00237443" w:rsidRDefault="00A166BB" w:rsidP="00A166BB">
            <w:pPr>
              <w:numPr>
                <w:ilvl w:val="0"/>
                <w:numId w:val="24"/>
              </w:numPr>
              <w:rPr>
                <w:rFonts w:ascii="Calibri" w:eastAsia="Arial" w:hAnsi="Calibri" w:cs="Arial"/>
                <w:lang w:val="es-ES"/>
              </w:rPr>
            </w:pPr>
            <w:r w:rsidRPr="00237443">
              <w:rPr>
                <w:rFonts w:ascii="Calibri" w:eastAsia="Arial" w:hAnsi="Calibri" w:cs="Arial"/>
                <w:b/>
                <w:bCs/>
                <w:lang w:val="es-ES"/>
              </w:rPr>
              <w:t>Integrar la vigilancia ambiental con la gestión sanitaria</w:t>
            </w:r>
            <w:r w:rsidRPr="00237443">
              <w:rPr>
                <w:rFonts w:ascii="Calibri" w:eastAsia="Arial" w:hAnsi="Calibri" w:cs="Arial"/>
                <w:lang w:val="es-ES"/>
              </w:rPr>
              <w:t>, fortaleciendo la capacidad de respuesta ante emergencias epidemiológicas.</w:t>
            </w:r>
          </w:p>
          <w:p w:rsidR="00A166BB" w:rsidRPr="00237443" w:rsidRDefault="00A166BB" w:rsidP="00A166BB">
            <w:pPr>
              <w:numPr>
                <w:ilvl w:val="0"/>
                <w:numId w:val="24"/>
              </w:numPr>
              <w:rPr>
                <w:rFonts w:ascii="Calibri" w:eastAsia="Arial" w:hAnsi="Calibri" w:cs="Arial"/>
                <w:lang w:val="es-ES"/>
              </w:rPr>
            </w:pPr>
            <w:r w:rsidRPr="00237443">
              <w:rPr>
                <w:rFonts w:ascii="Calibri" w:eastAsia="Arial" w:hAnsi="Calibri" w:cs="Arial"/>
                <w:b/>
                <w:bCs/>
                <w:lang w:val="es-ES"/>
              </w:rPr>
              <w:t>Promover la interdisciplinariedad</w:t>
            </w:r>
            <w:r w:rsidRPr="00237443">
              <w:rPr>
                <w:rFonts w:ascii="Calibri" w:eastAsia="Arial" w:hAnsi="Calibri" w:cs="Arial"/>
                <w:lang w:val="es-ES"/>
              </w:rPr>
              <w:t xml:space="preserve"> entre ingeniería ambiental, microbiología y salud pública.</w:t>
            </w:r>
          </w:p>
          <w:p w:rsidR="00A166BB" w:rsidRDefault="00A166BB" w:rsidP="00237443">
            <w:pPr>
              <w:rPr>
                <w:rFonts w:ascii="Calibri" w:eastAsia="Arial" w:hAnsi="Calibri" w:cs="Arial"/>
                <w:lang w:val="es-ES"/>
              </w:rPr>
            </w:pPr>
          </w:p>
          <w:p w:rsidR="00A166BB" w:rsidRPr="00237443" w:rsidRDefault="00A166BB" w:rsidP="00237443">
            <w:pPr>
              <w:rPr>
                <w:rFonts w:ascii="Calibri" w:eastAsia="Arial" w:hAnsi="Calibri" w:cs="Arial"/>
                <w:lang w:val="es-ES"/>
              </w:rPr>
            </w:pPr>
            <w:r w:rsidRPr="00237443">
              <w:rPr>
                <w:rFonts w:ascii="Calibri" w:eastAsia="Arial" w:hAnsi="Calibri" w:cs="Arial"/>
                <w:lang w:val="es-ES"/>
              </w:rPr>
              <w:t>Desde la ingeniería ambiental, la clasificación de virus no solo es un ejercicio académico, sino una herramienta estratégica para la gestión de riesgos biológicos en entornos urbanos y naturales.</w:t>
            </w:r>
          </w:p>
          <w:p w:rsidR="00A166BB" w:rsidRPr="00070544" w:rsidRDefault="00A166BB" w:rsidP="00305EA0">
            <w:pPr>
              <w:rPr>
                <w:rFonts w:ascii="Calibri" w:eastAsia="Arial" w:hAnsi="Calibri" w:cs="Arial"/>
                <w:lang w:val="es-ES"/>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t>Subtema 4:</w:t>
            </w:r>
            <w:r w:rsidRPr="00070544">
              <w:rPr>
                <w:rFonts w:ascii="Calibri" w:hAnsi="Calibri" w:cs="Arial"/>
              </w:rPr>
              <w:t xml:space="preserve"> </w:t>
            </w:r>
            <w:r w:rsidRPr="00237443">
              <w:rPr>
                <w:rFonts w:ascii="Calibri" w:hAnsi="Calibri"/>
              </w:rPr>
              <w:t>Rol ecológico de procariontes y virus</w:t>
            </w:r>
          </w:p>
        </w:tc>
      </w:tr>
      <w:tr w:rsidR="00A166BB" w:rsidRPr="00070544" w:rsidTr="00961A63">
        <w:trPr>
          <w:trHeight w:val="1400"/>
        </w:trPr>
        <w:tc>
          <w:tcPr>
            <w:tcW w:w="10632" w:type="dxa"/>
            <w:gridSpan w:val="2"/>
          </w:tcPr>
          <w:p w:rsidR="00A166BB" w:rsidRPr="00237443" w:rsidRDefault="00A166BB" w:rsidP="00237443">
            <w:pPr>
              <w:rPr>
                <w:rFonts w:ascii="Calibri" w:eastAsia="Times New Roman" w:hAnsi="Calibri" w:cs="Times New Roman"/>
                <w:lang w:val="es-ES"/>
              </w:rPr>
            </w:pPr>
            <w:r w:rsidRPr="00237443">
              <w:rPr>
                <w:rFonts w:ascii="Calibri" w:eastAsia="Times New Roman" w:hAnsi="Calibri" w:cs="Times New Roman"/>
                <w:lang w:val="es-ES"/>
              </w:rPr>
              <w:t>Los procariontes y los virus desempeñan funciones ecológicas esenciales en los ecosistemas. Aunque su tamaño microscópico los hace invisibles al ojo humano, su impacto en los ciclos de la materia, la regulación de poblaciones y la salud ambiental es profundo. Para los estudiantes de ingeniería ambiental, comprender estos roles es clave para diseñar estrategias de conservación, restauración ecológica y gestión de recursos naturales.</w:t>
            </w:r>
          </w:p>
          <w:p w:rsidR="00A166BB" w:rsidRDefault="00A166BB" w:rsidP="00237443">
            <w:pPr>
              <w:rPr>
                <w:rFonts w:ascii="Calibri" w:eastAsia="Times New Roman" w:hAnsi="Calibri" w:cs="Times New Roman"/>
                <w:lang w:val="en-US"/>
              </w:rPr>
            </w:pPr>
          </w:p>
          <w:p w:rsidR="00A166BB" w:rsidRPr="00237443" w:rsidRDefault="00A166BB" w:rsidP="00237443">
            <w:pPr>
              <w:rPr>
                <w:rFonts w:ascii="Calibri" w:eastAsia="Times New Roman" w:hAnsi="Calibri" w:cs="Times New Roman"/>
                <w:b/>
                <w:bCs/>
                <w:lang w:val="es-ES"/>
              </w:rPr>
            </w:pPr>
            <w:r w:rsidRPr="00237443">
              <w:rPr>
                <w:rFonts w:ascii="Calibri" w:eastAsia="Times New Roman" w:hAnsi="Calibri" w:cs="Times New Roman"/>
                <w:b/>
                <w:bCs/>
                <w:lang w:val="es-ES"/>
              </w:rPr>
              <w:lastRenderedPageBreak/>
              <w:t>Procariontes en los ecosistemas</w:t>
            </w:r>
          </w:p>
          <w:p w:rsidR="00A166BB" w:rsidRPr="00237443" w:rsidRDefault="00A166BB" w:rsidP="00237443">
            <w:pPr>
              <w:rPr>
                <w:rFonts w:ascii="Calibri" w:eastAsia="Times New Roman" w:hAnsi="Calibri" w:cs="Times New Roman"/>
                <w:lang w:val="en-US"/>
              </w:rPr>
            </w:pPr>
            <w:r w:rsidRPr="00237443">
              <w:rPr>
                <w:rFonts w:ascii="Calibri" w:eastAsia="Times New Roman" w:hAnsi="Calibri" w:cs="Times New Roman"/>
                <w:lang w:val="es-ES"/>
              </w:rPr>
              <w:t xml:space="preserve">Los procariontes —bacterias y arqueas— son fundamentales para el funcionamiento de los ecosistemas debido a su diversidad metabólica y su capacidad para transformar compuestos químicos. </w:t>
            </w:r>
            <w:proofErr w:type="spellStart"/>
            <w:r w:rsidRPr="00237443">
              <w:rPr>
                <w:rFonts w:ascii="Calibri" w:eastAsia="Times New Roman" w:hAnsi="Calibri" w:cs="Times New Roman"/>
                <w:lang w:val="en-US"/>
              </w:rPr>
              <w:t>Sus</w:t>
            </w:r>
            <w:proofErr w:type="spellEnd"/>
            <w:r w:rsidRPr="00237443">
              <w:rPr>
                <w:rFonts w:ascii="Calibri" w:eastAsia="Times New Roman" w:hAnsi="Calibri" w:cs="Times New Roman"/>
                <w:lang w:val="en-US"/>
              </w:rPr>
              <w:t xml:space="preserve"> roles </w:t>
            </w:r>
            <w:proofErr w:type="spellStart"/>
            <w:r w:rsidRPr="00237443">
              <w:rPr>
                <w:rFonts w:ascii="Calibri" w:eastAsia="Times New Roman" w:hAnsi="Calibri" w:cs="Times New Roman"/>
                <w:lang w:val="en-US"/>
              </w:rPr>
              <w:t>ecológicos</w:t>
            </w:r>
            <w:proofErr w:type="spellEnd"/>
            <w:r w:rsidRPr="00237443">
              <w:rPr>
                <w:rFonts w:ascii="Calibri" w:eastAsia="Times New Roman" w:hAnsi="Calibri" w:cs="Times New Roman"/>
                <w:lang w:val="en-US"/>
              </w:rPr>
              <w:t xml:space="preserve"> </w:t>
            </w:r>
            <w:proofErr w:type="spellStart"/>
            <w:r w:rsidRPr="00237443">
              <w:rPr>
                <w:rFonts w:ascii="Calibri" w:eastAsia="Times New Roman" w:hAnsi="Calibri" w:cs="Times New Roman"/>
                <w:lang w:val="en-US"/>
              </w:rPr>
              <w:t>incluyen</w:t>
            </w:r>
            <w:proofErr w:type="spellEnd"/>
            <w:r w:rsidRPr="00237443">
              <w:rPr>
                <w:rFonts w:ascii="Calibri" w:eastAsia="Times New Roman" w:hAnsi="Calibri" w:cs="Times New Roman"/>
                <w:lang w:val="en-US"/>
              </w:rPr>
              <w:t>:</w:t>
            </w:r>
          </w:p>
          <w:p w:rsidR="00A166BB" w:rsidRPr="00237443" w:rsidRDefault="00A166BB" w:rsidP="00A166BB">
            <w:pPr>
              <w:numPr>
                <w:ilvl w:val="0"/>
                <w:numId w:val="25"/>
              </w:numPr>
              <w:rPr>
                <w:rFonts w:ascii="Calibri" w:eastAsia="Times New Roman" w:hAnsi="Calibri" w:cs="Times New Roman"/>
                <w:lang w:val="en-US"/>
              </w:rPr>
            </w:pPr>
            <w:proofErr w:type="spellStart"/>
            <w:r w:rsidRPr="00237443">
              <w:rPr>
                <w:rFonts w:ascii="Calibri" w:eastAsia="Times New Roman" w:hAnsi="Calibri" w:cs="Times New Roman"/>
                <w:b/>
                <w:bCs/>
                <w:lang w:val="en-US"/>
              </w:rPr>
              <w:t>Ciclo</w:t>
            </w:r>
            <w:proofErr w:type="spellEnd"/>
            <w:r w:rsidRPr="00237443">
              <w:rPr>
                <w:rFonts w:ascii="Calibri" w:eastAsia="Times New Roman" w:hAnsi="Calibri" w:cs="Times New Roman"/>
                <w:b/>
                <w:bCs/>
                <w:lang w:val="en-US"/>
              </w:rPr>
              <w:t xml:space="preserve"> del </w:t>
            </w:r>
            <w:proofErr w:type="spellStart"/>
            <w:r w:rsidRPr="00237443">
              <w:rPr>
                <w:rFonts w:ascii="Calibri" w:eastAsia="Times New Roman" w:hAnsi="Calibri" w:cs="Times New Roman"/>
                <w:b/>
                <w:bCs/>
                <w:lang w:val="en-US"/>
              </w:rPr>
              <w:t>nitrógeno</w:t>
            </w:r>
            <w:proofErr w:type="spellEnd"/>
            <w:r w:rsidRPr="00237443">
              <w:rPr>
                <w:rFonts w:ascii="Calibri" w:eastAsia="Times New Roman" w:hAnsi="Calibri" w:cs="Times New Roman"/>
                <w:lang w:val="en-US"/>
              </w:rPr>
              <w:t>:</w:t>
            </w:r>
          </w:p>
          <w:p w:rsidR="00A166BB" w:rsidRPr="00237443" w:rsidRDefault="00A166BB" w:rsidP="00A166BB">
            <w:pPr>
              <w:numPr>
                <w:ilvl w:val="1"/>
                <w:numId w:val="25"/>
              </w:numPr>
              <w:rPr>
                <w:rFonts w:ascii="Calibri" w:eastAsia="Times New Roman" w:hAnsi="Calibri" w:cs="Times New Roman"/>
                <w:lang w:val="es-ES"/>
              </w:rPr>
            </w:pPr>
            <w:r w:rsidRPr="00237443">
              <w:rPr>
                <w:rFonts w:ascii="Calibri" w:eastAsia="Times New Roman" w:hAnsi="Calibri" w:cs="Times New Roman"/>
                <w:lang w:val="es-ES"/>
              </w:rPr>
              <w:t xml:space="preserve">Bacterias como </w:t>
            </w:r>
            <w:proofErr w:type="spellStart"/>
            <w:r w:rsidRPr="00237443">
              <w:rPr>
                <w:rFonts w:ascii="Calibri" w:eastAsia="Times New Roman" w:hAnsi="Calibri" w:cs="Times New Roman"/>
                <w:i/>
                <w:iCs/>
                <w:lang w:val="es-ES"/>
              </w:rPr>
              <w:t>Rhizobium</w:t>
            </w:r>
            <w:proofErr w:type="spellEnd"/>
            <w:r w:rsidRPr="00237443">
              <w:rPr>
                <w:rFonts w:ascii="Calibri" w:eastAsia="Times New Roman" w:hAnsi="Calibri" w:cs="Times New Roman"/>
                <w:lang w:val="es-ES"/>
              </w:rPr>
              <w:t xml:space="preserve"> fijan nitrógeno atmosférico en simbiosis con plantas leguminosas, convirtiéndolo en formas asimilables por otros organismos (</w:t>
            </w:r>
            <w:proofErr w:type="spellStart"/>
            <w:r w:rsidRPr="00237443">
              <w:rPr>
                <w:rFonts w:ascii="Calibri" w:eastAsia="Times New Roman" w:hAnsi="Calibri" w:cs="Times New Roman"/>
                <w:lang w:val="es-ES"/>
              </w:rPr>
              <w:t>Madigan</w:t>
            </w:r>
            <w:proofErr w:type="spellEnd"/>
            <w:r w:rsidRPr="00237443">
              <w:rPr>
                <w:rFonts w:ascii="Calibri" w:eastAsia="Times New Roman" w:hAnsi="Calibri" w:cs="Times New Roman"/>
                <w:lang w:val="es-ES"/>
              </w:rPr>
              <w:t xml:space="preserve"> et al., 2018).</w:t>
            </w:r>
          </w:p>
          <w:p w:rsidR="00A166BB" w:rsidRPr="00237443" w:rsidRDefault="00A166BB" w:rsidP="00A166BB">
            <w:pPr>
              <w:numPr>
                <w:ilvl w:val="1"/>
                <w:numId w:val="25"/>
              </w:numPr>
              <w:rPr>
                <w:rFonts w:ascii="Calibri" w:eastAsia="Times New Roman" w:hAnsi="Calibri" w:cs="Times New Roman"/>
                <w:lang w:val="es-ES"/>
              </w:rPr>
            </w:pPr>
            <w:r w:rsidRPr="00237443">
              <w:rPr>
                <w:rFonts w:ascii="Calibri" w:eastAsia="Times New Roman" w:hAnsi="Calibri" w:cs="Times New Roman"/>
                <w:lang w:val="es-ES"/>
              </w:rPr>
              <w:t xml:space="preserve">Otras bacterias realizan </w:t>
            </w:r>
            <w:r w:rsidRPr="00237443">
              <w:rPr>
                <w:rFonts w:ascii="Calibri" w:eastAsia="Times New Roman" w:hAnsi="Calibri" w:cs="Times New Roman"/>
                <w:b/>
                <w:bCs/>
                <w:lang w:val="es-ES"/>
              </w:rPr>
              <w:t>nitrificación</w:t>
            </w:r>
            <w:r w:rsidRPr="00237443">
              <w:rPr>
                <w:rFonts w:ascii="Calibri" w:eastAsia="Times New Roman" w:hAnsi="Calibri" w:cs="Times New Roman"/>
                <w:lang w:val="es-ES"/>
              </w:rPr>
              <w:t xml:space="preserve"> y </w:t>
            </w:r>
            <w:proofErr w:type="spellStart"/>
            <w:r w:rsidRPr="00237443">
              <w:rPr>
                <w:rFonts w:ascii="Calibri" w:eastAsia="Times New Roman" w:hAnsi="Calibri" w:cs="Times New Roman"/>
                <w:b/>
                <w:bCs/>
                <w:lang w:val="es-ES"/>
              </w:rPr>
              <w:t>desnitrificación</w:t>
            </w:r>
            <w:proofErr w:type="spellEnd"/>
            <w:r w:rsidRPr="00237443">
              <w:rPr>
                <w:rFonts w:ascii="Calibri" w:eastAsia="Times New Roman" w:hAnsi="Calibri" w:cs="Times New Roman"/>
                <w:lang w:val="es-ES"/>
              </w:rPr>
              <w:t>, regulando la disponibilidad de nitrógeno en el suelo y en cuerpos de agua.</w:t>
            </w:r>
          </w:p>
          <w:p w:rsidR="00A166BB" w:rsidRPr="00237443" w:rsidRDefault="00A166BB" w:rsidP="00A166BB">
            <w:pPr>
              <w:numPr>
                <w:ilvl w:val="0"/>
                <w:numId w:val="25"/>
              </w:numPr>
              <w:rPr>
                <w:rFonts w:ascii="Calibri" w:eastAsia="Times New Roman" w:hAnsi="Calibri" w:cs="Times New Roman"/>
                <w:lang w:val="en-US"/>
              </w:rPr>
            </w:pPr>
            <w:proofErr w:type="spellStart"/>
            <w:r w:rsidRPr="00237443">
              <w:rPr>
                <w:rFonts w:ascii="Calibri" w:eastAsia="Times New Roman" w:hAnsi="Calibri" w:cs="Times New Roman"/>
                <w:b/>
                <w:bCs/>
                <w:lang w:val="en-US"/>
              </w:rPr>
              <w:t>Ciclo</w:t>
            </w:r>
            <w:proofErr w:type="spellEnd"/>
            <w:r w:rsidRPr="00237443">
              <w:rPr>
                <w:rFonts w:ascii="Calibri" w:eastAsia="Times New Roman" w:hAnsi="Calibri" w:cs="Times New Roman"/>
                <w:b/>
                <w:bCs/>
                <w:lang w:val="en-US"/>
              </w:rPr>
              <w:t xml:space="preserve"> del </w:t>
            </w:r>
            <w:proofErr w:type="spellStart"/>
            <w:r w:rsidRPr="00237443">
              <w:rPr>
                <w:rFonts w:ascii="Calibri" w:eastAsia="Times New Roman" w:hAnsi="Calibri" w:cs="Times New Roman"/>
                <w:b/>
                <w:bCs/>
                <w:lang w:val="en-US"/>
              </w:rPr>
              <w:t>carbono</w:t>
            </w:r>
            <w:proofErr w:type="spellEnd"/>
            <w:r w:rsidRPr="00237443">
              <w:rPr>
                <w:rFonts w:ascii="Calibri" w:eastAsia="Times New Roman" w:hAnsi="Calibri" w:cs="Times New Roman"/>
                <w:lang w:val="en-US"/>
              </w:rPr>
              <w:t>:</w:t>
            </w:r>
          </w:p>
          <w:p w:rsidR="00A166BB" w:rsidRPr="00237443" w:rsidRDefault="00A166BB" w:rsidP="00A166BB">
            <w:pPr>
              <w:numPr>
                <w:ilvl w:val="1"/>
                <w:numId w:val="25"/>
              </w:numPr>
              <w:rPr>
                <w:rFonts w:ascii="Calibri" w:eastAsia="Times New Roman" w:hAnsi="Calibri" w:cs="Times New Roman"/>
                <w:lang w:val="es-ES"/>
              </w:rPr>
            </w:pPr>
            <w:r w:rsidRPr="00237443">
              <w:rPr>
                <w:rFonts w:ascii="Calibri" w:eastAsia="Times New Roman" w:hAnsi="Calibri" w:cs="Times New Roman"/>
                <w:lang w:val="es-ES"/>
              </w:rPr>
              <w:t>Procariontes descomponen materia orgánica, liberando CO₂ y metano.</w:t>
            </w:r>
          </w:p>
          <w:p w:rsidR="00A166BB" w:rsidRPr="00237443" w:rsidRDefault="00A166BB" w:rsidP="00A166BB">
            <w:pPr>
              <w:numPr>
                <w:ilvl w:val="1"/>
                <w:numId w:val="25"/>
              </w:numPr>
              <w:rPr>
                <w:rFonts w:ascii="Calibri" w:eastAsia="Times New Roman" w:hAnsi="Calibri" w:cs="Times New Roman"/>
                <w:lang w:val="es-ES"/>
              </w:rPr>
            </w:pPr>
            <w:r w:rsidRPr="00237443">
              <w:rPr>
                <w:rFonts w:ascii="Calibri" w:eastAsia="Times New Roman" w:hAnsi="Calibri" w:cs="Times New Roman"/>
                <w:lang w:val="es-ES"/>
              </w:rPr>
              <w:t xml:space="preserve">En ambientes anaerobios, como los sedimentos acuáticos, las arqueas </w:t>
            </w:r>
            <w:proofErr w:type="spellStart"/>
            <w:r w:rsidRPr="00237443">
              <w:rPr>
                <w:rFonts w:ascii="Calibri" w:eastAsia="Times New Roman" w:hAnsi="Calibri" w:cs="Times New Roman"/>
                <w:lang w:val="es-ES"/>
              </w:rPr>
              <w:t>metanogénicas</w:t>
            </w:r>
            <w:proofErr w:type="spellEnd"/>
            <w:r w:rsidRPr="00237443">
              <w:rPr>
                <w:rFonts w:ascii="Calibri" w:eastAsia="Times New Roman" w:hAnsi="Calibri" w:cs="Times New Roman"/>
                <w:lang w:val="es-ES"/>
              </w:rPr>
              <w:t xml:space="preserve"> producen metano, un potente gas de efecto invernadero.</w:t>
            </w:r>
          </w:p>
          <w:p w:rsidR="00A166BB" w:rsidRPr="00237443" w:rsidRDefault="00A166BB" w:rsidP="00A166BB">
            <w:pPr>
              <w:numPr>
                <w:ilvl w:val="0"/>
                <w:numId w:val="25"/>
              </w:numPr>
              <w:rPr>
                <w:rFonts w:ascii="Calibri" w:eastAsia="Times New Roman" w:hAnsi="Calibri" w:cs="Times New Roman"/>
                <w:lang w:val="es-ES"/>
              </w:rPr>
            </w:pPr>
            <w:r w:rsidRPr="00237443">
              <w:rPr>
                <w:rFonts w:ascii="Calibri" w:eastAsia="Times New Roman" w:hAnsi="Calibri" w:cs="Times New Roman"/>
                <w:b/>
                <w:bCs/>
                <w:lang w:val="es-ES"/>
              </w:rPr>
              <w:t>Ciclo del azufre y fósforo</w:t>
            </w:r>
            <w:r w:rsidRPr="00237443">
              <w:rPr>
                <w:rFonts w:ascii="Calibri" w:eastAsia="Times New Roman" w:hAnsi="Calibri" w:cs="Times New Roman"/>
                <w:lang w:val="es-ES"/>
              </w:rPr>
              <w:t>:</w:t>
            </w:r>
          </w:p>
          <w:p w:rsidR="00A166BB" w:rsidRPr="00237443" w:rsidRDefault="00A166BB" w:rsidP="00A166BB">
            <w:pPr>
              <w:numPr>
                <w:ilvl w:val="1"/>
                <w:numId w:val="25"/>
              </w:numPr>
              <w:rPr>
                <w:rFonts w:ascii="Calibri" w:eastAsia="Times New Roman" w:hAnsi="Calibri" w:cs="Times New Roman"/>
                <w:lang w:val="es-ES"/>
              </w:rPr>
            </w:pPr>
            <w:r w:rsidRPr="00237443">
              <w:rPr>
                <w:rFonts w:ascii="Calibri" w:eastAsia="Times New Roman" w:hAnsi="Calibri" w:cs="Times New Roman"/>
                <w:lang w:val="es-ES"/>
              </w:rPr>
              <w:t xml:space="preserve">Bacterias como </w:t>
            </w:r>
            <w:proofErr w:type="spellStart"/>
            <w:r w:rsidRPr="00237443">
              <w:rPr>
                <w:rFonts w:ascii="Calibri" w:eastAsia="Times New Roman" w:hAnsi="Calibri" w:cs="Times New Roman"/>
                <w:i/>
                <w:iCs/>
                <w:lang w:val="es-ES"/>
              </w:rPr>
              <w:t>Desulfovibrio</w:t>
            </w:r>
            <w:proofErr w:type="spellEnd"/>
            <w:r w:rsidRPr="00237443">
              <w:rPr>
                <w:rFonts w:ascii="Calibri" w:eastAsia="Times New Roman" w:hAnsi="Calibri" w:cs="Times New Roman"/>
                <w:lang w:val="es-ES"/>
              </w:rPr>
              <w:t xml:space="preserve"> participan en la reducción de sulfatos, mientras que otras movilizan fósforo en el suelo, facilitando su absorción por las plantas.</w:t>
            </w:r>
          </w:p>
          <w:p w:rsidR="00A166BB" w:rsidRPr="00237443" w:rsidRDefault="00A166BB" w:rsidP="00A166BB">
            <w:pPr>
              <w:numPr>
                <w:ilvl w:val="0"/>
                <w:numId w:val="25"/>
              </w:numPr>
              <w:rPr>
                <w:rFonts w:ascii="Calibri" w:eastAsia="Times New Roman" w:hAnsi="Calibri" w:cs="Times New Roman"/>
                <w:lang w:val="en-US"/>
              </w:rPr>
            </w:pPr>
            <w:proofErr w:type="spellStart"/>
            <w:r w:rsidRPr="00237443">
              <w:rPr>
                <w:rFonts w:ascii="Calibri" w:eastAsia="Times New Roman" w:hAnsi="Calibri" w:cs="Times New Roman"/>
                <w:b/>
                <w:bCs/>
                <w:lang w:val="en-US"/>
              </w:rPr>
              <w:t>Biorremediación</w:t>
            </w:r>
            <w:proofErr w:type="spellEnd"/>
            <w:r w:rsidRPr="00237443">
              <w:rPr>
                <w:rFonts w:ascii="Calibri" w:eastAsia="Times New Roman" w:hAnsi="Calibri" w:cs="Times New Roman"/>
                <w:lang w:val="en-US"/>
              </w:rPr>
              <w:t>:</w:t>
            </w:r>
          </w:p>
          <w:p w:rsidR="00A166BB" w:rsidRDefault="00A166BB" w:rsidP="00A166BB">
            <w:pPr>
              <w:numPr>
                <w:ilvl w:val="1"/>
                <w:numId w:val="25"/>
              </w:numPr>
              <w:rPr>
                <w:rFonts w:ascii="Calibri" w:eastAsia="Times New Roman" w:hAnsi="Calibri" w:cs="Times New Roman"/>
                <w:lang w:val="es-ES"/>
              </w:rPr>
            </w:pPr>
            <w:r w:rsidRPr="00237443">
              <w:rPr>
                <w:rFonts w:ascii="Calibri" w:eastAsia="Times New Roman" w:hAnsi="Calibri" w:cs="Times New Roman"/>
                <w:lang w:val="es-ES"/>
              </w:rPr>
              <w:t>Algunas especies degradan contaminantes orgánicos (hidrocarburos, pesticidas) o inmovilizan metales pesados, limpiando suelos y aguas contaminadas (</w:t>
            </w:r>
            <w:proofErr w:type="spellStart"/>
            <w:r w:rsidRPr="00237443">
              <w:rPr>
                <w:rFonts w:ascii="Calibri" w:eastAsia="Times New Roman" w:hAnsi="Calibri" w:cs="Times New Roman"/>
                <w:lang w:val="es-ES"/>
              </w:rPr>
              <w:t>Vidali</w:t>
            </w:r>
            <w:proofErr w:type="spellEnd"/>
            <w:r w:rsidRPr="00237443">
              <w:rPr>
                <w:rFonts w:ascii="Calibri" w:eastAsia="Times New Roman" w:hAnsi="Calibri" w:cs="Times New Roman"/>
                <w:lang w:val="es-ES"/>
              </w:rPr>
              <w:t>, 2001).</w:t>
            </w:r>
          </w:p>
          <w:p w:rsidR="00A166BB" w:rsidRPr="00237443" w:rsidRDefault="00A166BB" w:rsidP="00237443">
            <w:pPr>
              <w:ind w:left="1440"/>
              <w:rPr>
                <w:rFonts w:ascii="Calibri" w:eastAsia="Times New Roman" w:hAnsi="Calibri" w:cs="Times New Roman"/>
                <w:lang w:val="es-ES"/>
              </w:rPr>
            </w:pPr>
          </w:p>
          <w:p w:rsidR="00A166BB" w:rsidRPr="00237443" w:rsidRDefault="00A166BB" w:rsidP="00237443">
            <w:pPr>
              <w:rPr>
                <w:rFonts w:ascii="Calibri" w:eastAsia="Times New Roman" w:hAnsi="Calibri" w:cs="Times New Roman"/>
                <w:b/>
                <w:bCs/>
                <w:lang w:val="es-ES"/>
              </w:rPr>
            </w:pPr>
            <w:r w:rsidRPr="00237443">
              <w:rPr>
                <w:rFonts w:ascii="Calibri" w:eastAsia="Times New Roman" w:hAnsi="Calibri" w:cs="Times New Roman"/>
                <w:b/>
                <w:bCs/>
                <w:lang w:val="es-ES"/>
              </w:rPr>
              <w:t>Virus en los ecosistemas</w:t>
            </w:r>
          </w:p>
          <w:p w:rsidR="00A166BB" w:rsidRPr="00237443" w:rsidRDefault="00A166BB" w:rsidP="00237443">
            <w:pPr>
              <w:rPr>
                <w:rFonts w:ascii="Calibri" w:eastAsia="Times New Roman" w:hAnsi="Calibri" w:cs="Times New Roman"/>
                <w:lang w:val="es-ES"/>
              </w:rPr>
            </w:pPr>
            <w:r w:rsidRPr="00237443">
              <w:rPr>
                <w:rFonts w:ascii="Calibri" w:eastAsia="Times New Roman" w:hAnsi="Calibri" w:cs="Times New Roman"/>
                <w:lang w:val="es-ES"/>
              </w:rPr>
              <w:t>Aunque tradicionalmente asociados con enfermedades, los virus también cumplen funciones ecológicas relevantes:</w:t>
            </w:r>
          </w:p>
          <w:p w:rsidR="00A166BB" w:rsidRPr="00237443" w:rsidRDefault="00A166BB" w:rsidP="00A166BB">
            <w:pPr>
              <w:numPr>
                <w:ilvl w:val="0"/>
                <w:numId w:val="26"/>
              </w:numPr>
              <w:rPr>
                <w:rFonts w:ascii="Calibri" w:eastAsia="Times New Roman" w:hAnsi="Calibri" w:cs="Times New Roman"/>
                <w:lang w:val="en-US"/>
              </w:rPr>
            </w:pPr>
            <w:proofErr w:type="spellStart"/>
            <w:r w:rsidRPr="00237443">
              <w:rPr>
                <w:rFonts w:ascii="Calibri" w:eastAsia="Times New Roman" w:hAnsi="Calibri" w:cs="Times New Roman"/>
                <w:b/>
                <w:bCs/>
                <w:lang w:val="en-US"/>
              </w:rPr>
              <w:t>Regulación</w:t>
            </w:r>
            <w:proofErr w:type="spellEnd"/>
            <w:r w:rsidRPr="00237443">
              <w:rPr>
                <w:rFonts w:ascii="Calibri" w:eastAsia="Times New Roman" w:hAnsi="Calibri" w:cs="Times New Roman"/>
                <w:b/>
                <w:bCs/>
                <w:lang w:val="en-US"/>
              </w:rPr>
              <w:t xml:space="preserve"> de </w:t>
            </w:r>
            <w:proofErr w:type="spellStart"/>
            <w:r w:rsidRPr="00237443">
              <w:rPr>
                <w:rFonts w:ascii="Calibri" w:eastAsia="Times New Roman" w:hAnsi="Calibri" w:cs="Times New Roman"/>
                <w:b/>
                <w:bCs/>
                <w:lang w:val="en-US"/>
              </w:rPr>
              <w:t>poblaciones</w:t>
            </w:r>
            <w:proofErr w:type="spellEnd"/>
            <w:r w:rsidRPr="00237443">
              <w:rPr>
                <w:rFonts w:ascii="Calibri" w:eastAsia="Times New Roman" w:hAnsi="Calibri" w:cs="Times New Roman"/>
                <w:b/>
                <w:bCs/>
                <w:lang w:val="en-US"/>
              </w:rPr>
              <w:t xml:space="preserve"> </w:t>
            </w:r>
            <w:proofErr w:type="spellStart"/>
            <w:r w:rsidRPr="00237443">
              <w:rPr>
                <w:rFonts w:ascii="Calibri" w:eastAsia="Times New Roman" w:hAnsi="Calibri" w:cs="Times New Roman"/>
                <w:b/>
                <w:bCs/>
                <w:lang w:val="en-US"/>
              </w:rPr>
              <w:t>microbianas</w:t>
            </w:r>
            <w:proofErr w:type="spellEnd"/>
            <w:r w:rsidRPr="00237443">
              <w:rPr>
                <w:rFonts w:ascii="Calibri" w:eastAsia="Times New Roman" w:hAnsi="Calibri" w:cs="Times New Roman"/>
                <w:lang w:val="en-US"/>
              </w:rPr>
              <w:t>:</w:t>
            </w:r>
          </w:p>
          <w:p w:rsidR="00A166BB" w:rsidRPr="00237443" w:rsidRDefault="00A166BB" w:rsidP="00A166BB">
            <w:pPr>
              <w:numPr>
                <w:ilvl w:val="1"/>
                <w:numId w:val="26"/>
              </w:numPr>
              <w:rPr>
                <w:rFonts w:ascii="Calibri" w:eastAsia="Times New Roman" w:hAnsi="Calibri" w:cs="Times New Roman"/>
                <w:lang w:val="es-ES"/>
              </w:rPr>
            </w:pPr>
            <w:r w:rsidRPr="00237443">
              <w:rPr>
                <w:rFonts w:ascii="Calibri" w:eastAsia="Times New Roman" w:hAnsi="Calibri" w:cs="Times New Roman"/>
                <w:lang w:val="es-ES"/>
              </w:rPr>
              <w:t xml:space="preserve">Los </w:t>
            </w:r>
            <w:r w:rsidRPr="00237443">
              <w:rPr>
                <w:rFonts w:ascii="Calibri" w:eastAsia="Times New Roman" w:hAnsi="Calibri" w:cs="Times New Roman"/>
                <w:b/>
                <w:bCs/>
                <w:lang w:val="es-ES"/>
              </w:rPr>
              <w:t>bacteriófagos</w:t>
            </w:r>
            <w:r w:rsidRPr="00237443">
              <w:rPr>
                <w:rFonts w:ascii="Calibri" w:eastAsia="Times New Roman" w:hAnsi="Calibri" w:cs="Times New Roman"/>
                <w:lang w:val="es-ES"/>
              </w:rPr>
              <w:t xml:space="preserve"> infectan bacterias, controlando su abundancia y diversidad.</w:t>
            </w:r>
          </w:p>
          <w:p w:rsidR="00A166BB" w:rsidRPr="00237443" w:rsidRDefault="00A166BB" w:rsidP="00A166BB">
            <w:pPr>
              <w:numPr>
                <w:ilvl w:val="1"/>
                <w:numId w:val="26"/>
              </w:numPr>
              <w:rPr>
                <w:rFonts w:ascii="Calibri" w:eastAsia="Times New Roman" w:hAnsi="Calibri" w:cs="Times New Roman"/>
                <w:lang w:val="es-ES"/>
              </w:rPr>
            </w:pPr>
            <w:r w:rsidRPr="00237443">
              <w:rPr>
                <w:rFonts w:ascii="Calibri" w:eastAsia="Times New Roman" w:hAnsi="Calibri" w:cs="Times New Roman"/>
                <w:lang w:val="es-ES"/>
              </w:rPr>
              <w:t>Este proceso influye en la estructura de las comunidades microbianas y en la dinámica de los nutrientes.</w:t>
            </w:r>
          </w:p>
          <w:p w:rsidR="00A166BB" w:rsidRPr="00237443" w:rsidRDefault="00A166BB" w:rsidP="00A166BB">
            <w:pPr>
              <w:numPr>
                <w:ilvl w:val="0"/>
                <w:numId w:val="26"/>
              </w:numPr>
              <w:rPr>
                <w:rFonts w:ascii="Calibri" w:eastAsia="Times New Roman" w:hAnsi="Calibri" w:cs="Times New Roman"/>
                <w:lang w:val="en-US"/>
              </w:rPr>
            </w:pPr>
            <w:proofErr w:type="spellStart"/>
            <w:r w:rsidRPr="00237443">
              <w:rPr>
                <w:rFonts w:ascii="Calibri" w:eastAsia="Times New Roman" w:hAnsi="Calibri" w:cs="Times New Roman"/>
                <w:b/>
                <w:bCs/>
                <w:lang w:val="en-US"/>
              </w:rPr>
              <w:t>Transferencia</w:t>
            </w:r>
            <w:proofErr w:type="spellEnd"/>
            <w:r w:rsidRPr="00237443">
              <w:rPr>
                <w:rFonts w:ascii="Calibri" w:eastAsia="Times New Roman" w:hAnsi="Calibri" w:cs="Times New Roman"/>
                <w:b/>
                <w:bCs/>
                <w:lang w:val="en-US"/>
              </w:rPr>
              <w:t xml:space="preserve"> horizontal de genes</w:t>
            </w:r>
            <w:r w:rsidRPr="00237443">
              <w:rPr>
                <w:rFonts w:ascii="Calibri" w:eastAsia="Times New Roman" w:hAnsi="Calibri" w:cs="Times New Roman"/>
                <w:lang w:val="en-US"/>
              </w:rPr>
              <w:t>:</w:t>
            </w:r>
          </w:p>
          <w:p w:rsidR="00A166BB" w:rsidRPr="00237443" w:rsidRDefault="00A166BB" w:rsidP="00A166BB">
            <w:pPr>
              <w:numPr>
                <w:ilvl w:val="1"/>
                <w:numId w:val="26"/>
              </w:numPr>
              <w:rPr>
                <w:rFonts w:ascii="Calibri" w:eastAsia="Times New Roman" w:hAnsi="Calibri" w:cs="Times New Roman"/>
                <w:lang w:val="es-ES"/>
              </w:rPr>
            </w:pPr>
            <w:r w:rsidRPr="00237443">
              <w:rPr>
                <w:rFonts w:ascii="Calibri" w:eastAsia="Times New Roman" w:hAnsi="Calibri" w:cs="Times New Roman"/>
                <w:lang w:val="es-ES"/>
              </w:rPr>
              <w:t>Los virus pueden transferir genes entre organismos, acelerando la evolución y la adaptación microbiana.</w:t>
            </w:r>
          </w:p>
          <w:p w:rsidR="00A166BB" w:rsidRPr="00237443" w:rsidRDefault="00A166BB" w:rsidP="00A166BB">
            <w:pPr>
              <w:numPr>
                <w:ilvl w:val="1"/>
                <w:numId w:val="26"/>
              </w:numPr>
              <w:rPr>
                <w:rFonts w:ascii="Calibri" w:eastAsia="Times New Roman" w:hAnsi="Calibri" w:cs="Times New Roman"/>
                <w:lang w:val="es-ES"/>
              </w:rPr>
            </w:pPr>
            <w:r w:rsidRPr="00237443">
              <w:rPr>
                <w:rFonts w:ascii="Calibri" w:eastAsia="Times New Roman" w:hAnsi="Calibri" w:cs="Times New Roman"/>
                <w:lang w:val="es-ES"/>
              </w:rPr>
              <w:t>Este mecanismo es clave en la resistencia a antibióticos y en la evolución de nuevas funciones metabólicas.</w:t>
            </w:r>
          </w:p>
          <w:p w:rsidR="00A166BB" w:rsidRPr="00237443" w:rsidRDefault="00A166BB" w:rsidP="00A166BB">
            <w:pPr>
              <w:numPr>
                <w:ilvl w:val="0"/>
                <w:numId w:val="26"/>
              </w:numPr>
              <w:rPr>
                <w:rFonts w:ascii="Calibri" w:eastAsia="Times New Roman" w:hAnsi="Calibri" w:cs="Times New Roman"/>
                <w:lang w:val="en-US"/>
              </w:rPr>
            </w:pPr>
            <w:proofErr w:type="spellStart"/>
            <w:r w:rsidRPr="00237443">
              <w:rPr>
                <w:rFonts w:ascii="Calibri" w:eastAsia="Times New Roman" w:hAnsi="Calibri" w:cs="Times New Roman"/>
                <w:b/>
                <w:bCs/>
                <w:lang w:val="en-US"/>
              </w:rPr>
              <w:t>Ciclo</w:t>
            </w:r>
            <w:proofErr w:type="spellEnd"/>
            <w:r w:rsidRPr="00237443">
              <w:rPr>
                <w:rFonts w:ascii="Calibri" w:eastAsia="Times New Roman" w:hAnsi="Calibri" w:cs="Times New Roman"/>
                <w:b/>
                <w:bCs/>
                <w:lang w:val="en-US"/>
              </w:rPr>
              <w:t xml:space="preserve"> de </w:t>
            </w:r>
            <w:proofErr w:type="spellStart"/>
            <w:r w:rsidRPr="00237443">
              <w:rPr>
                <w:rFonts w:ascii="Calibri" w:eastAsia="Times New Roman" w:hAnsi="Calibri" w:cs="Times New Roman"/>
                <w:b/>
                <w:bCs/>
                <w:lang w:val="en-US"/>
              </w:rPr>
              <w:t>nutrientes</w:t>
            </w:r>
            <w:proofErr w:type="spellEnd"/>
            <w:r w:rsidRPr="00237443">
              <w:rPr>
                <w:rFonts w:ascii="Calibri" w:eastAsia="Times New Roman" w:hAnsi="Calibri" w:cs="Times New Roman"/>
                <w:lang w:val="en-US"/>
              </w:rPr>
              <w:t>:</w:t>
            </w:r>
          </w:p>
          <w:p w:rsidR="00A166BB" w:rsidRPr="00237443" w:rsidRDefault="00A166BB" w:rsidP="00A166BB">
            <w:pPr>
              <w:numPr>
                <w:ilvl w:val="1"/>
                <w:numId w:val="26"/>
              </w:numPr>
              <w:rPr>
                <w:rFonts w:ascii="Calibri" w:eastAsia="Times New Roman" w:hAnsi="Calibri" w:cs="Times New Roman"/>
                <w:lang w:val="es-ES"/>
              </w:rPr>
            </w:pPr>
            <w:r w:rsidRPr="00237443">
              <w:rPr>
                <w:rFonts w:ascii="Calibri" w:eastAsia="Times New Roman" w:hAnsi="Calibri" w:cs="Times New Roman"/>
                <w:lang w:val="es-ES"/>
              </w:rPr>
              <w:t>La lisis celular inducida por virus libera nutrientes al medio, facilitando su reutilización por otros organismos.</w:t>
            </w:r>
          </w:p>
          <w:p w:rsidR="00A166BB" w:rsidRPr="00237443" w:rsidRDefault="00A166BB" w:rsidP="00A166BB">
            <w:pPr>
              <w:numPr>
                <w:ilvl w:val="1"/>
                <w:numId w:val="26"/>
              </w:numPr>
              <w:rPr>
                <w:rFonts w:ascii="Calibri" w:eastAsia="Times New Roman" w:hAnsi="Calibri" w:cs="Times New Roman"/>
                <w:lang w:val="es-ES"/>
              </w:rPr>
            </w:pPr>
            <w:r w:rsidRPr="00237443">
              <w:rPr>
                <w:rFonts w:ascii="Calibri" w:eastAsia="Times New Roman" w:hAnsi="Calibri" w:cs="Times New Roman"/>
                <w:lang w:val="es-ES"/>
              </w:rPr>
              <w:t xml:space="preserve">En ambientes acuáticos, los virus contribuyen al </w:t>
            </w:r>
            <w:r w:rsidRPr="00237443">
              <w:rPr>
                <w:rFonts w:ascii="Calibri" w:eastAsia="Times New Roman" w:hAnsi="Calibri" w:cs="Times New Roman"/>
                <w:b/>
                <w:bCs/>
                <w:lang w:val="es-ES"/>
              </w:rPr>
              <w:t>ciclo microbiano</w:t>
            </w:r>
            <w:r w:rsidRPr="00237443">
              <w:rPr>
                <w:rFonts w:ascii="Calibri" w:eastAsia="Times New Roman" w:hAnsi="Calibri" w:cs="Times New Roman"/>
                <w:lang w:val="es-ES"/>
              </w:rPr>
              <w:t>, que recicla materia orgánica disuelta.</w:t>
            </w:r>
          </w:p>
          <w:p w:rsidR="00A166BB" w:rsidRPr="00070544" w:rsidRDefault="00A166BB" w:rsidP="00237443">
            <w:pPr>
              <w:rPr>
                <w:rFonts w:ascii="Calibri" w:eastAsia="Times New Roman" w:hAnsi="Calibri" w:cs="Times New Roman"/>
                <w:lang w:val="es-ES"/>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lastRenderedPageBreak/>
              <w:t>Ejemplos de aplicación subtema 4:</w:t>
            </w:r>
          </w:p>
        </w:tc>
      </w:tr>
      <w:tr w:rsidR="00A166BB" w:rsidRPr="00070544" w:rsidTr="00305EA0">
        <w:trPr>
          <w:trHeight w:val="975"/>
        </w:trPr>
        <w:tc>
          <w:tcPr>
            <w:tcW w:w="10632" w:type="dxa"/>
            <w:gridSpan w:val="2"/>
          </w:tcPr>
          <w:p w:rsidR="00A166BB" w:rsidRPr="00237443" w:rsidRDefault="00A166BB" w:rsidP="00237443">
            <w:pPr>
              <w:rPr>
                <w:rFonts w:ascii="Calibri" w:eastAsia="Times New Roman" w:hAnsi="Calibri" w:cs="Times New Roman"/>
                <w:b/>
                <w:bCs/>
                <w:lang w:val="es-ES"/>
              </w:rPr>
            </w:pPr>
            <w:r w:rsidRPr="00237443">
              <w:rPr>
                <w:rFonts w:ascii="Calibri" w:eastAsia="Times New Roman" w:hAnsi="Calibri" w:cs="Times New Roman"/>
                <w:b/>
                <w:bCs/>
                <w:lang w:val="es-ES"/>
              </w:rPr>
              <w:lastRenderedPageBreak/>
              <w:t>Ejemplo aplicado</w:t>
            </w:r>
          </w:p>
          <w:p w:rsidR="00A166BB" w:rsidRPr="00237443" w:rsidRDefault="00A166BB" w:rsidP="00237443">
            <w:pPr>
              <w:rPr>
                <w:rFonts w:ascii="Calibri" w:eastAsia="Times New Roman" w:hAnsi="Calibri" w:cs="Times New Roman"/>
                <w:lang w:val="es-ES"/>
              </w:rPr>
            </w:pPr>
            <w:r w:rsidRPr="00237443">
              <w:rPr>
                <w:rFonts w:ascii="Calibri" w:eastAsia="Times New Roman" w:hAnsi="Calibri" w:cs="Times New Roman"/>
                <w:b/>
                <w:bCs/>
                <w:lang w:val="es-ES"/>
              </w:rPr>
              <w:t>Control de eutrofización en humedales costeros del norte del Perú</w:t>
            </w:r>
          </w:p>
          <w:p w:rsidR="00A166BB" w:rsidRPr="00237443" w:rsidRDefault="00A166BB" w:rsidP="00237443">
            <w:pPr>
              <w:rPr>
                <w:rFonts w:ascii="Calibri" w:eastAsia="Times New Roman" w:hAnsi="Calibri" w:cs="Times New Roman"/>
                <w:lang w:val="es-ES"/>
              </w:rPr>
            </w:pPr>
            <w:r w:rsidRPr="00237443">
              <w:rPr>
                <w:rFonts w:ascii="Calibri" w:eastAsia="Times New Roman" w:hAnsi="Calibri" w:cs="Times New Roman"/>
                <w:lang w:val="es-ES"/>
              </w:rPr>
              <w:t xml:space="preserve">En los humedales de la región de Piura, se ha observado que bacterias </w:t>
            </w:r>
            <w:proofErr w:type="spellStart"/>
            <w:r w:rsidRPr="00237443">
              <w:rPr>
                <w:rFonts w:ascii="Calibri" w:eastAsia="Times New Roman" w:hAnsi="Calibri" w:cs="Times New Roman"/>
                <w:lang w:val="es-ES"/>
              </w:rPr>
              <w:t>desnitrificantes</w:t>
            </w:r>
            <w:proofErr w:type="spellEnd"/>
            <w:r w:rsidRPr="00237443">
              <w:rPr>
                <w:rFonts w:ascii="Calibri" w:eastAsia="Times New Roman" w:hAnsi="Calibri" w:cs="Times New Roman"/>
                <w:lang w:val="es-ES"/>
              </w:rPr>
              <w:t xml:space="preserve"> y bacteriófagos desempeñan un papel clave en el control de la </w:t>
            </w:r>
            <w:r w:rsidRPr="00237443">
              <w:rPr>
                <w:rFonts w:ascii="Calibri" w:eastAsia="Times New Roman" w:hAnsi="Calibri" w:cs="Times New Roman"/>
                <w:b/>
                <w:bCs/>
                <w:lang w:val="es-ES"/>
              </w:rPr>
              <w:t>eutrofización</w:t>
            </w:r>
            <w:r w:rsidRPr="00237443">
              <w:rPr>
                <w:rFonts w:ascii="Calibri" w:eastAsia="Times New Roman" w:hAnsi="Calibri" w:cs="Times New Roman"/>
                <w:lang w:val="es-ES"/>
              </w:rPr>
              <w:t>, un proceso causado por el exceso de nutrientes (principalmente nitrógeno y fósforo) que provoca proliferación de algas y deterioro de la calidad del agua.</w:t>
            </w:r>
          </w:p>
          <w:p w:rsidR="00A166BB" w:rsidRPr="00237443" w:rsidRDefault="00A166BB" w:rsidP="00237443">
            <w:pPr>
              <w:rPr>
                <w:rFonts w:ascii="Calibri" w:eastAsia="Times New Roman" w:hAnsi="Calibri" w:cs="Times New Roman"/>
                <w:lang w:val="es-ES"/>
              </w:rPr>
            </w:pPr>
            <w:r w:rsidRPr="00237443">
              <w:rPr>
                <w:rFonts w:ascii="Calibri" w:eastAsia="Times New Roman" w:hAnsi="Calibri" w:cs="Times New Roman"/>
                <w:lang w:val="es-ES"/>
              </w:rPr>
              <w:t xml:space="preserve">Las bacterias </w:t>
            </w:r>
            <w:proofErr w:type="spellStart"/>
            <w:r w:rsidRPr="00237443">
              <w:rPr>
                <w:rFonts w:ascii="Calibri" w:eastAsia="Times New Roman" w:hAnsi="Calibri" w:cs="Times New Roman"/>
                <w:lang w:val="es-ES"/>
              </w:rPr>
              <w:t>desnitrificantes</w:t>
            </w:r>
            <w:proofErr w:type="spellEnd"/>
            <w:r w:rsidRPr="00237443">
              <w:rPr>
                <w:rFonts w:ascii="Calibri" w:eastAsia="Times New Roman" w:hAnsi="Calibri" w:cs="Times New Roman"/>
                <w:lang w:val="es-ES"/>
              </w:rPr>
              <w:t xml:space="preserve"> convierten los nitratos en nitrógeno gaseoso, reduciendo la carga de nutrientes. Simultáneamente, los virus que infectan bacterias regulan sus poblaciones, evitando desequilibrios ecológicos.</w:t>
            </w:r>
          </w:p>
          <w:p w:rsidR="00A166BB" w:rsidRPr="00237443" w:rsidRDefault="00A166BB" w:rsidP="00237443">
            <w:pPr>
              <w:rPr>
                <w:rFonts w:ascii="Calibri" w:eastAsia="Times New Roman" w:hAnsi="Calibri" w:cs="Times New Roman"/>
                <w:lang w:val="es-ES"/>
              </w:rPr>
            </w:pPr>
          </w:p>
          <w:p w:rsidR="00A166BB" w:rsidRPr="00237443" w:rsidRDefault="00A166BB" w:rsidP="00237443">
            <w:pPr>
              <w:rPr>
                <w:rFonts w:ascii="Calibri" w:eastAsia="Times New Roman" w:hAnsi="Calibri" w:cs="Times New Roman"/>
                <w:b/>
                <w:bCs/>
                <w:lang w:val="es-ES"/>
              </w:rPr>
            </w:pPr>
            <w:r w:rsidRPr="00237443">
              <w:rPr>
                <w:rFonts w:ascii="Calibri" w:eastAsia="Times New Roman" w:hAnsi="Calibri" w:cs="Times New Roman"/>
                <w:b/>
                <w:bCs/>
                <w:lang w:val="es-ES"/>
              </w:rPr>
              <w:t>Conexión entre teoría y práctica</w:t>
            </w:r>
          </w:p>
          <w:p w:rsidR="00A166BB" w:rsidRPr="00237443" w:rsidRDefault="00A166BB" w:rsidP="00237443">
            <w:pPr>
              <w:rPr>
                <w:rFonts w:ascii="Calibri" w:eastAsia="Times New Roman" w:hAnsi="Calibri" w:cs="Times New Roman"/>
                <w:lang w:val="es-ES"/>
              </w:rPr>
            </w:pPr>
            <w:r w:rsidRPr="00237443">
              <w:rPr>
                <w:rFonts w:ascii="Calibri" w:eastAsia="Times New Roman" w:hAnsi="Calibri" w:cs="Times New Roman"/>
                <w:lang w:val="es-ES"/>
              </w:rPr>
              <w:t>Este caso ilustra cómo el conocimiento del rol ecológico de procariontes y virus permite:</w:t>
            </w:r>
          </w:p>
          <w:p w:rsidR="00A166BB" w:rsidRPr="00237443" w:rsidRDefault="00A166BB" w:rsidP="00A166BB">
            <w:pPr>
              <w:numPr>
                <w:ilvl w:val="0"/>
                <w:numId w:val="27"/>
              </w:numPr>
              <w:rPr>
                <w:rFonts w:ascii="Calibri" w:eastAsia="Times New Roman" w:hAnsi="Calibri" w:cs="Times New Roman"/>
                <w:lang w:val="es-ES"/>
              </w:rPr>
            </w:pPr>
            <w:r w:rsidRPr="00237443">
              <w:rPr>
                <w:rFonts w:ascii="Calibri" w:eastAsia="Times New Roman" w:hAnsi="Calibri" w:cs="Times New Roman"/>
                <w:b/>
                <w:bCs/>
                <w:lang w:val="es-ES"/>
              </w:rPr>
              <w:t>Diseñar estrategias de restauración ecológica</w:t>
            </w:r>
            <w:r w:rsidRPr="00237443">
              <w:rPr>
                <w:rFonts w:ascii="Calibri" w:eastAsia="Times New Roman" w:hAnsi="Calibri" w:cs="Times New Roman"/>
                <w:lang w:val="es-ES"/>
              </w:rPr>
              <w:t xml:space="preserve"> basadas en procesos naturales, como la </w:t>
            </w:r>
            <w:proofErr w:type="spellStart"/>
            <w:r w:rsidRPr="00237443">
              <w:rPr>
                <w:rFonts w:ascii="Calibri" w:eastAsia="Times New Roman" w:hAnsi="Calibri" w:cs="Times New Roman"/>
                <w:lang w:val="es-ES"/>
              </w:rPr>
              <w:t>desnitrificación</w:t>
            </w:r>
            <w:proofErr w:type="spellEnd"/>
            <w:r w:rsidRPr="00237443">
              <w:rPr>
                <w:rFonts w:ascii="Calibri" w:eastAsia="Times New Roman" w:hAnsi="Calibri" w:cs="Times New Roman"/>
                <w:lang w:val="es-ES"/>
              </w:rPr>
              <w:t xml:space="preserve"> microbiana.</w:t>
            </w:r>
          </w:p>
          <w:p w:rsidR="00A166BB" w:rsidRPr="00237443" w:rsidRDefault="00A166BB" w:rsidP="00A166BB">
            <w:pPr>
              <w:numPr>
                <w:ilvl w:val="0"/>
                <w:numId w:val="27"/>
              </w:numPr>
              <w:rPr>
                <w:rFonts w:ascii="Calibri" w:eastAsia="Times New Roman" w:hAnsi="Calibri" w:cs="Times New Roman"/>
                <w:lang w:val="es-ES"/>
              </w:rPr>
            </w:pPr>
            <w:r w:rsidRPr="00237443">
              <w:rPr>
                <w:rFonts w:ascii="Calibri" w:eastAsia="Times New Roman" w:hAnsi="Calibri" w:cs="Times New Roman"/>
                <w:b/>
                <w:bCs/>
                <w:lang w:val="es-ES"/>
              </w:rPr>
              <w:t>Monitorear la calidad del agua</w:t>
            </w:r>
            <w:r w:rsidRPr="00237443">
              <w:rPr>
                <w:rFonts w:ascii="Calibri" w:eastAsia="Times New Roman" w:hAnsi="Calibri" w:cs="Times New Roman"/>
                <w:lang w:val="es-ES"/>
              </w:rPr>
              <w:t xml:space="preserve"> mediante indicadores microbiológicos.</w:t>
            </w:r>
          </w:p>
          <w:p w:rsidR="00A166BB" w:rsidRPr="00237443" w:rsidRDefault="00A166BB" w:rsidP="00A166BB">
            <w:pPr>
              <w:numPr>
                <w:ilvl w:val="0"/>
                <w:numId w:val="27"/>
              </w:numPr>
              <w:rPr>
                <w:rFonts w:ascii="Calibri" w:eastAsia="Times New Roman" w:hAnsi="Calibri" w:cs="Times New Roman"/>
                <w:lang w:val="es-ES"/>
              </w:rPr>
            </w:pPr>
            <w:r w:rsidRPr="00237443">
              <w:rPr>
                <w:rFonts w:ascii="Calibri" w:eastAsia="Times New Roman" w:hAnsi="Calibri" w:cs="Times New Roman"/>
                <w:b/>
                <w:bCs/>
                <w:lang w:val="es-ES"/>
              </w:rPr>
              <w:t>Implementar soluciones basadas en la naturaleza (</w:t>
            </w:r>
            <w:proofErr w:type="spellStart"/>
            <w:r w:rsidRPr="00237443">
              <w:rPr>
                <w:rFonts w:ascii="Calibri" w:eastAsia="Times New Roman" w:hAnsi="Calibri" w:cs="Times New Roman"/>
                <w:b/>
                <w:bCs/>
                <w:lang w:val="es-ES"/>
              </w:rPr>
              <w:t>SbN</w:t>
            </w:r>
            <w:proofErr w:type="spellEnd"/>
            <w:r w:rsidRPr="00237443">
              <w:rPr>
                <w:rFonts w:ascii="Calibri" w:eastAsia="Times New Roman" w:hAnsi="Calibri" w:cs="Times New Roman"/>
                <w:b/>
                <w:bCs/>
                <w:lang w:val="es-ES"/>
              </w:rPr>
              <w:t>)</w:t>
            </w:r>
            <w:r w:rsidRPr="00237443">
              <w:rPr>
                <w:rFonts w:ascii="Calibri" w:eastAsia="Times New Roman" w:hAnsi="Calibri" w:cs="Times New Roman"/>
                <w:lang w:val="es-ES"/>
              </w:rPr>
              <w:t xml:space="preserve"> para el tratamiento de cuerpos de agua afectados por contaminación difusa.</w:t>
            </w:r>
          </w:p>
          <w:p w:rsidR="00A166BB" w:rsidRPr="00237443" w:rsidRDefault="00A166BB" w:rsidP="00A166BB">
            <w:pPr>
              <w:numPr>
                <w:ilvl w:val="0"/>
                <w:numId w:val="27"/>
              </w:numPr>
              <w:rPr>
                <w:rFonts w:ascii="Calibri" w:eastAsia="Times New Roman" w:hAnsi="Calibri" w:cs="Times New Roman"/>
                <w:lang w:val="es-ES"/>
              </w:rPr>
            </w:pPr>
            <w:r w:rsidRPr="00237443">
              <w:rPr>
                <w:rFonts w:ascii="Calibri" w:eastAsia="Times New Roman" w:hAnsi="Calibri" w:cs="Times New Roman"/>
                <w:b/>
                <w:bCs/>
                <w:lang w:val="es-ES"/>
              </w:rPr>
              <w:t>Promover la gestión integrada de ecosistemas acuáticos</w:t>
            </w:r>
            <w:r w:rsidRPr="00237443">
              <w:rPr>
                <w:rFonts w:ascii="Calibri" w:eastAsia="Times New Roman" w:hAnsi="Calibri" w:cs="Times New Roman"/>
                <w:lang w:val="es-ES"/>
              </w:rPr>
              <w:t xml:space="preserve">, considerando la </w:t>
            </w:r>
            <w:proofErr w:type="spellStart"/>
            <w:r w:rsidRPr="00237443">
              <w:rPr>
                <w:rFonts w:ascii="Calibri" w:eastAsia="Times New Roman" w:hAnsi="Calibri" w:cs="Times New Roman"/>
                <w:lang w:val="es-ES"/>
              </w:rPr>
              <w:t>microbiota</w:t>
            </w:r>
            <w:proofErr w:type="spellEnd"/>
            <w:r w:rsidRPr="00237443">
              <w:rPr>
                <w:rFonts w:ascii="Calibri" w:eastAsia="Times New Roman" w:hAnsi="Calibri" w:cs="Times New Roman"/>
                <w:lang w:val="es-ES"/>
              </w:rPr>
              <w:t xml:space="preserve"> como componente clave de la resiliencia ecológica.</w:t>
            </w:r>
          </w:p>
          <w:p w:rsidR="00A166BB" w:rsidRPr="00237443" w:rsidRDefault="00A166BB" w:rsidP="00237443">
            <w:pPr>
              <w:rPr>
                <w:rFonts w:ascii="Calibri" w:eastAsia="Times New Roman" w:hAnsi="Calibri" w:cs="Times New Roman"/>
                <w:lang w:val="es-ES"/>
              </w:rPr>
            </w:pPr>
            <w:r w:rsidRPr="00237443">
              <w:rPr>
                <w:rFonts w:ascii="Calibri" w:eastAsia="Times New Roman" w:hAnsi="Calibri" w:cs="Times New Roman"/>
                <w:lang w:val="es-ES"/>
              </w:rPr>
              <w:t xml:space="preserve">Desde la ingeniería ambiental, estos microorganismos no solo representan desafíos sanitarios, sino también </w:t>
            </w:r>
            <w:r w:rsidRPr="00237443">
              <w:rPr>
                <w:rFonts w:ascii="Calibri" w:eastAsia="Times New Roman" w:hAnsi="Calibri" w:cs="Times New Roman"/>
                <w:b/>
                <w:bCs/>
                <w:lang w:val="es-ES"/>
              </w:rPr>
              <w:t>oportunidades para la innovación sostenible</w:t>
            </w:r>
            <w:r w:rsidRPr="00237443">
              <w:rPr>
                <w:rFonts w:ascii="Calibri" w:eastAsia="Times New Roman" w:hAnsi="Calibri" w:cs="Times New Roman"/>
                <w:lang w:val="es-ES"/>
              </w:rPr>
              <w:t>, al ser aliados en la recuperación de ambientes degradados.</w:t>
            </w:r>
          </w:p>
          <w:p w:rsidR="00A166BB" w:rsidRPr="00070544" w:rsidRDefault="00A166BB" w:rsidP="00305EA0">
            <w:pPr>
              <w:spacing w:line="276" w:lineRule="auto"/>
              <w:rPr>
                <w:rFonts w:ascii="Calibri" w:eastAsia="Arial" w:hAnsi="Calibri" w:cs="Arial"/>
                <w:lang w:val="es-ES"/>
              </w:rPr>
            </w:pPr>
          </w:p>
        </w:tc>
      </w:tr>
      <w:tr w:rsidR="00A166BB" w:rsidRPr="00070544" w:rsidTr="00305EA0">
        <w:trPr>
          <w:trHeight w:val="567"/>
        </w:trPr>
        <w:tc>
          <w:tcPr>
            <w:tcW w:w="10632" w:type="dxa"/>
            <w:gridSpan w:val="2"/>
            <w:shd w:val="clear" w:color="auto" w:fill="002060"/>
            <w:vAlign w:val="center"/>
          </w:tcPr>
          <w:p w:rsidR="00A166BB" w:rsidRPr="00237443" w:rsidRDefault="00A166BB" w:rsidP="00305EA0">
            <w:pPr>
              <w:pStyle w:val="NormalWeb"/>
              <w:spacing w:before="0" w:beforeAutospacing="0" w:after="0" w:afterAutospacing="0" w:line="276" w:lineRule="auto"/>
              <w:rPr>
                <w:rFonts w:ascii="Calibri" w:hAnsi="Calibri" w:cs="Arial"/>
                <w:sz w:val="22"/>
                <w:szCs w:val="22"/>
                <w:lang w:val="es-ES"/>
              </w:rPr>
            </w:pPr>
            <w:r w:rsidRPr="00070544">
              <w:rPr>
                <w:rFonts w:ascii="Calibri" w:eastAsia="Arial" w:hAnsi="Calibri" w:cs="Arial"/>
                <w:b/>
                <w:color w:val="FFFFFF"/>
                <w:sz w:val="22"/>
                <w:szCs w:val="22"/>
                <w:lang w:val="es-ES"/>
              </w:rPr>
              <w:t xml:space="preserve">Subtema 5: </w:t>
            </w:r>
            <w:r w:rsidRPr="00237443">
              <w:rPr>
                <w:rFonts w:ascii="Calibri" w:hAnsi="Calibri"/>
                <w:sz w:val="22"/>
                <w:szCs w:val="22"/>
                <w:lang w:val="es-ES"/>
              </w:rPr>
              <w:t>Aplicaciones ambientales de procariontes y virus</w:t>
            </w:r>
          </w:p>
        </w:tc>
      </w:tr>
      <w:tr w:rsidR="00A166BB" w:rsidRPr="00070544" w:rsidTr="00305EA0">
        <w:trPr>
          <w:trHeight w:val="2835"/>
        </w:trPr>
        <w:tc>
          <w:tcPr>
            <w:tcW w:w="10632" w:type="dxa"/>
            <w:gridSpan w:val="2"/>
          </w:tcPr>
          <w:p w:rsidR="00A166BB" w:rsidRPr="00237443" w:rsidRDefault="00A166BB" w:rsidP="00237443">
            <w:pPr>
              <w:rPr>
                <w:rFonts w:ascii="Calibri" w:eastAsia="Arial" w:hAnsi="Calibri" w:cs="Arial"/>
                <w:lang w:val="es-ES"/>
              </w:rPr>
            </w:pPr>
            <w:r w:rsidRPr="00237443">
              <w:rPr>
                <w:rFonts w:ascii="Calibri" w:eastAsia="Arial" w:hAnsi="Calibri" w:cs="Arial"/>
                <w:lang w:val="es-ES"/>
              </w:rPr>
              <w:t>Los procariontes y los virus, tradicionalmente estudiados por su papel en la salud y la microbiología, han demostrado tener un enorme potencial en aplicaciones ambientales. En el campo de la ingeniería ambiental, estos microorganismos se utilizan para resolver problemas relacionados con la contaminación, el tratamiento de residuos, la recuperación de ecosistemas y el control biológico. Este subtema permite al estudiante comprender cómo los conocimientos microbiológicos se traducen en tecnologías limpias y sostenibles.</w:t>
            </w:r>
          </w:p>
          <w:p w:rsidR="00A166BB" w:rsidRDefault="00A166BB" w:rsidP="00237443">
            <w:pPr>
              <w:rPr>
                <w:rFonts w:ascii="Calibri" w:eastAsia="Arial" w:hAnsi="Calibri" w:cs="Arial"/>
                <w:lang w:val="en-US"/>
              </w:rPr>
            </w:pPr>
          </w:p>
          <w:p w:rsidR="00A166BB" w:rsidRPr="00237443" w:rsidRDefault="00A166BB" w:rsidP="00237443">
            <w:pPr>
              <w:rPr>
                <w:rFonts w:ascii="Calibri" w:eastAsia="Arial" w:hAnsi="Calibri" w:cs="Arial"/>
                <w:b/>
                <w:bCs/>
                <w:lang w:val="es-ES"/>
              </w:rPr>
            </w:pPr>
            <w:r w:rsidRPr="00237443">
              <w:rPr>
                <w:rFonts w:ascii="Calibri" w:eastAsia="Arial" w:hAnsi="Calibri" w:cs="Arial"/>
                <w:b/>
                <w:bCs/>
                <w:lang w:val="es-ES"/>
              </w:rPr>
              <w:t>Aplicaciones ambientales de los procariontes</w:t>
            </w:r>
          </w:p>
          <w:p w:rsidR="00A166BB" w:rsidRPr="00237443" w:rsidRDefault="00A166BB" w:rsidP="00237443">
            <w:pPr>
              <w:rPr>
                <w:rFonts w:ascii="Calibri" w:eastAsia="Arial" w:hAnsi="Calibri" w:cs="Arial"/>
                <w:lang w:val="es-ES"/>
              </w:rPr>
            </w:pPr>
            <w:r w:rsidRPr="00237443">
              <w:rPr>
                <w:rFonts w:ascii="Calibri" w:eastAsia="Arial" w:hAnsi="Calibri" w:cs="Arial"/>
                <w:lang w:val="es-ES"/>
              </w:rPr>
              <w:t>Los procariontes, gracias a su diversidad metabólica y adaptabilidad, son utilizados en múltiples procesos ambientales:</w:t>
            </w:r>
          </w:p>
          <w:p w:rsidR="00A166BB" w:rsidRPr="00237443" w:rsidRDefault="00A166BB" w:rsidP="00A166BB">
            <w:pPr>
              <w:numPr>
                <w:ilvl w:val="0"/>
                <w:numId w:val="28"/>
              </w:numPr>
              <w:rPr>
                <w:rFonts w:ascii="Calibri" w:eastAsia="Arial" w:hAnsi="Calibri" w:cs="Arial"/>
                <w:lang w:val="en-US"/>
              </w:rPr>
            </w:pPr>
            <w:proofErr w:type="spellStart"/>
            <w:r w:rsidRPr="00237443">
              <w:rPr>
                <w:rFonts w:ascii="Calibri" w:eastAsia="Arial" w:hAnsi="Calibri" w:cs="Arial"/>
                <w:b/>
                <w:bCs/>
                <w:lang w:val="en-US"/>
              </w:rPr>
              <w:t>Biorremediación</w:t>
            </w:r>
            <w:proofErr w:type="spellEnd"/>
            <w:r w:rsidRPr="00237443">
              <w:rPr>
                <w:rFonts w:ascii="Calibri" w:eastAsia="Arial" w:hAnsi="Calibri" w:cs="Arial"/>
                <w:lang w:val="en-US"/>
              </w:rPr>
              <w:t>:</w:t>
            </w:r>
          </w:p>
          <w:p w:rsidR="00A166BB" w:rsidRPr="00237443" w:rsidRDefault="00A166BB" w:rsidP="00A166BB">
            <w:pPr>
              <w:numPr>
                <w:ilvl w:val="1"/>
                <w:numId w:val="28"/>
              </w:numPr>
              <w:rPr>
                <w:rFonts w:ascii="Calibri" w:eastAsia="Arial" w:hAnsi="Calibri" w:cs="Arial"/>
                <w:lang w:val="es-ES"/>
              </w:rPr>
            </w:pPr>
            <w:r w:rsidRPr="00237443">
              <w:rPr>
                <w:rFonts w:ascii="Calibri" w:eastAsia="Arial" w:hAnsi="Calibri" w:cs="Arial"/>
                <w:lang w:val="es-ES"/>
              </w:rPr>
              <w:t>Uso de bacterias para degradar contaminantes orgánicos (petróleo, pesticidas, solventes) o inmovilizar metales pesados.</w:t>
            </w:r>
          </w:p>
          <w:p w:rsidR="00A166BB" w:rsidRPr="00237443" w:rsidRDefault="00A166BB" w:rsidP="00A166BB">
            <w:pPr>
              <w:numPr>
                <w:ilvl w:val="1"/>
                <w:numId w:val="28"/>
              </w:numPr>
              <w:rPr>
                <w:rFonts w:ascii="Calibri" w:eastAsia="Arial" w:hAnsi="Calibri" w:cs="Arial"/>
                <w:lang w:val="es-ES"/>
              </w:rPr>
            </w:pPr>
            <w:r w:rsidRPr="00237443">
              <w:rPr>
                <w:rFonts w:ascii="Calibri" w:eastAsia="Arial" w:hAnsi="Calibri" w:cs="Arial"/>
                <w:lang w:val="es-ES"/>
              </w:rPr>
              <w:t xml:space="preserve">Ejemplo: </w:t>
            </w:r>
            <w:proofErr w:type="spellStart"/>
            <w:r w:rsidRPr="00237443">
              <w:rPr>
                <w:rFonts w:ascii="Calibri" w:eastAsia="Arial" w:hAnsi="Calibri" w:cs="Arial"/>
                <w:i/>
                <w:iCs/>
                <w:lang w:val="es-ES"/>
              </w:rPr>
              <w:t>Pseudomonas</w:t>
            </w:r>
            <w:proofErr w:type="spellEnd"/>
            <w:r w:rsidRPr="00237443">
              <w:rPr>
                <w:rFonts w:ascii="Calibri" w:eastAsia="Arial" w:hAnsi="Calibri" w:cs="Arial"/>
                <w:i/>
                <w:iCs/>
                <w:lang w:val="es-ES"/>
              </w:rPr>
              <w:t xml:space="preserve"> </w:t>
            </w:r>
            <w:proofErr w:type="spellStart"/>
            <w:r w:rsidRPr="00237443">
              <w:rPr>
                <w:rFonts w:ascii="Calibri" w:eastAsia="Arial" w:hAnsi="Calibri" w:cs="Arial"/>
                <w:i/>
                <w:iCs/>
                <w:lang w:val="es-ES"/>
              </w:rPr>
              <w:t>putida</w:t>
            </w:r>
            <w:proofErr w:type="spellEnd"/>
            <w:r w:rsidRPr="00237443">
              <w:rPr>
                <w:rFonts w:ascii="Calibri" w:eastAsia="Arial" w:hAnsi="Calibri" w:cs="Arial"/>
                <w:lang w:val="es-ES"/>
              </w:rPr>
              <w:t xml:space="preserve"> puede degradar compuestos aromáticos tóxicos en suelos contaminados (</w:t>
            </w:r>
            <w:proofErr w:type="spellStart"/>
            <w:r w:rsidRPr="00237443">
              <w:rPr>
                <w:rFonts w:ascii="Calibri" w:eastAsia="Arial" w:hAnsi="Calibri" w:cs="Arial"/>
                <w:lang w:val="es-ES"/>
              </w:rPr>
              <w:t>Vidali</w:t>
            </w:r>
            <w:proofErr w:type="spellEnd"/>
            <w:r w:rsidRPr="00237443">
              <w:rPr>
                <w:rFonts w:ascii="Calibri" w:eastAsia="Arial" w:hAnsi="Calibri" w:cs="Arial"/>
                <w:lang w:val="es-ES"/>
              </w:rPr>
              <w:t>, 2001).</w:t>
            </w:r>
          </w:p>
          <w:p w:rsidR="00A166BB" w:rsidRPr="00237443" w:rsidRDefault="00A166BB" w:rsidP="00A166BB">
            <w:pPr>
              <w:numPr>
                <w:ilvl w:val="0"/>
                <w:numId w:val="28"/>
              </w:numPr>
              <w:rPr>
                <w:rFonts w:ascii="Calibri" w:eastAsia="Arial" w:hAnsi="Calibri" w:cs="Arial"/>
                <w:lang w:val="en-US"/>
              </w:rPr>
            </w:pPr>
            <w:proofErr w:type="spellStart"/>
            <w:r w:rsidRPr="00237443">
              <w:rPr>
                <w:rFonts w:ascii="Calibri" w:eastAsia="Arial" w:hAnsi="Calibri" w:cs="Arial"/>
                <w:b/>
                <w:bCs/>
                <w:lang w:val="en-US"/>
              </w:rPr>
              <w:t>Tratamiento</w:t>
            </w:r>
            <w:proofErr w:type="spellEnd"/>
            <w:r w:rsidRPr="00237443">
              <w:rPr>
                <w:rFonts w:ascii="Calibri" w:eastAsia="Arial" w:hAnsi="Calibri" w:cs="Arial"/>
                <w:b/>
                <w:bCs/>
                <w:lang w:val="en-US"/>
              </w:rPr>
              <w:t xml:space="preserve"> de </w:t>
            </w:r>
            <w:proofErr w:type="spellStart"/>
            <w:r w:rsidRPr="00237443">
              <w:rPr>
                <w:rFonts w:ascii="Calibri" w:eastAsia="Arial" w:hAnsi="Calibri" w:cs="Arial"/>
                <w:b/>
                <w:bCs/>
                <w:lang w:val="en-US"/>
              </w:rPr>
              <w:t>aguas</w:t>
            </w:r>
            <w:proofErr w:type="spellEnd"/>
            <w:r w:rsidRPr="00237443">
              <w:rPr>
                <w:rFonts w:ascii="Calibri" w:eastAsia="Arial" w:hAnsi="Calibri" w:cs="Arial"/>
                <w:b/>
                <w:bCs/>
                <w:lang w:val="en-US"/>
              </w:rPr>
              <w:t xml:space="preserve"> </w:t>
            </w:r>
            <w:proofErr w:type="spellStart"/>
            <w:r w:rsidRPr="00237443">
              <w:rPr>
                <w:rFonts w:ascii="Calibri" w:eastAsia="Arial" w:hAnsi="Calibri" w:cs="Arial"/>
                <w:b/>
                <w:bCs/>
                <w:lang w:val="en-US"/>
              </w:rPr>
              <w:t>residuales</w:t>
            </w:r>
            <w:proofErr w:type="spellEnd"/>
            <w:r w:rsidRPr="00237443">
              <w:rPr>
                <w:rFonts w:ascii="Calibri" w:eastAsia="Arial" w:hAnsi="Calibri" w:cs="Arial"/>
                <w:lang w:val="en-US"/>
              </w:rPr>
              <w:t>:</w:t>
            </w:r>
          </w:p>
          <w:p w:rsidR="00A166BB" w:rsidRPr="00237443" w:rsidRDefault="00A166BB" w:rsidP="00A166BB">
            <w:pPr>
              <w:numPr>
                <w:ilvl w:val="1"/>
                <w:numId w:val="28"/>
              </w:numPr>
              <w:rPr>
                <w:rFonts w:ascii="Calibri" w:eastAsia="Arial" w:hAnsi="Calibri" w:cs="Arial"/>
                <w:lang w:val="es-ES"/>
              </w:rPr>
            </w:pPr>
            <w:r w:rsidRPr="00237443">
              <w:rPr>
                <w:rFonts w:ascii="Calibri" w:eastAsia="Arial" w:hAnsi="Calibri" w:cs="Arial"/>
                <w:lang w:val="es-ES"/>
              </w:rPr>
              <w:t>Bacterias aeróbicas y anaeróbicas descomponen materia orgánica en sistemas como lodos activados, biodigestores y filtros percoladores.</w:t>
            </w:r>
          </w:p>
          <w:p w:rsidR="00A166BB" w:rsidRPr="00237443" w:rsidRDefault="00A166BB" w:rsidP="00A166BB">
            <w:pPr>
              <w:numPr>
                <w:ilvl w:val="1"/>
                <w:numId w:val="28"/>
              </w:numPr>
              <w:rPr>
                <w:rFonts w:ascii="Calibri" w:eastAsia="Arial" w:hAnsi="Calibri" w:cs="Arial"/>
                <w:lang w:val="es-ES"/>
              </w:rPr>
            </w:pPr>
            <w:r w:rsidRPr="00237443">
              <w:rPr>
                <w:rFonts w:ascii="Calibri" w:eastAsia="Arial" w:hAnsi="Calibri" w:cs="Arial"/>
                <w:lang w:val="es-ES"/>
              </w:rPr>
              <w:t>Contribuyen a la reducción de la demanda bioquímica de oxígeno (DBO) y la eliminación de nutrientes.</w:t>
            </w:r>
          </w:p>
          <w:p w:rsidR="00A166BB" w:rsidRPr="00237443" w:rsidRDefault="00A166BB" w:rsidP="00A166BB">
            <w:pPr>
              <w:numPr>
                <w:ilvl w:val="0"/>
                <w:numId w:val="28"/>
              </w:numPr>
              <w:rPr>
                <w:rFonts w:ascii="Calibri" w:eastAsia="Arial" w:hAnsi="Calibri" w:cs="Arial"/>
                <w:lang w:val="en-US"/>
              </w:rPr>
            </w:pPr>
            <w:proofErr w:type="spellStart"/>
            <w:r w:rsidRPr="00237443">
              <w:rPr>
                <w:rFonts w:ascii="Calibri" w:eastAsia="Arial" w:hAnsi="Calibri" w:cs="Arial"/>
                <w:b/>
                <w:bCs/>
                <w:lang w:val="en-US"/>
              </w:rPr>
              <w:lastRenderedPageBreak/>
              <w:t>Producción</w:t>
            </w:r>
            <w:proofErr w:type="spellEnd"/>
            <w:r w:rsidRPr="00237443">
              <w:rPr>
                <w:rFonts w:ascii="Calibri" w:eastAsia="Arial" w:hAnsi="Calibri" w:cs="Arial"/>
                <w:b/>
                <w:bCs/>
                <w:lang w:val="en-US"/>
              </w:rPr>
              <w:t xml:space="preserve"> de </w:t>
            </w:r>
            <w:proofErr w:type="spellStart"/>
            <w:r w:rsidRPr="00237443">
              <w:rPr>
                <w:rFonts w:ascii="Calibri" w:eastAsia="Arial" w:hAnsi="Calibri" w:cs="Arial"/>
                <w:b/>
                <w:bCs/>
                <w:lang w:val="en-US"/>
              </w:rPr>
              <w:t>biofertilizantes</w:t>
            </w:r>
            <w:proofErr w:type="spellEnd"/>
            <w:r w:rsidRPr="00237443">
              <w:rPr>
                <w:rFonts w:ascii="Calibri" w:eastAsia="Arial" w:hAnsi="Calibri" w:cs="Arial"/>
                <w:lang w:val="en-US"/>
              </w:rPr>
              <w:t>:</w:t>
            </w:r>
          </w:p>
          <w:p w:rsidR="00A166BB" w:rsidRPr="00237443" w:rsidRDefault="00A166BB" w:rsidP="00A166BB">
            <w:pPr>
              <w:numPr>
                <w:ilvl w:val="1"/>
                <w:numId w:val="28"/>
              </w:numPr>
              <w:rPr>
                <w:rFonts w:ascii="Calibri" w:eastAsia="Arial" w:hAnsi="Calibri" w:cs="Arial"/>
                <w:lang w:val="es-ES"/>
              </w:rPr>
            </w:pPr>
            <w:r w:rsidRPr="00237443">
              <w:rPr>
                <w:rFonts w:ascii="Calibri" w:eastAsia="Arial" w:hAnsi="Calibri" w:cs="Arial"/>
                <w:lang w:val="es-ES"/>
              </w:rPr>
              <w:t xml:space="preserve">Bacterias fijadoras de nitrógeno (como </w:t>
            </w:r>
            <w:proofErr w:type="spellStart"/>
            <w:r w:rsidRPr="00237443">
              <w:rPr>
                <w:rFonts w:ascii="Calibri" w:eastAsia="Arial" w:hAnsi="Calibri" w:cs="Arial"/>
                <w:i/>
                <w:iCs/>
                <w:lang w:val="es-ES"/>
              </w:rPr>
              <w:t>Azospirillum</w:t>
            </w:r>
            <w:proofErr w:type="spellEnd"/>
            <w:r w:rsidRPr="00237443">
              <w:rPr>
                <w:rFonts w:ascii="Calibri" w:eastAsia="Arial" w:hAnsi="Calibri" w:cs="Arial"/>
                <w:lang w:val="es-ES"/>
              </w:rPr>
              <w:t xml:space="preserve"> y </w:t>
            </w:r>
            <w:proofErr w:type="spellStart"/>
            <w:r w:rsidRPr="00237443">
              <w:rPr>
                <w:rFonts w:ascii="Calibri" w:eastAsia="Arial" w:hAnsi="Calibri" w:cs="Arial"/>
                <w:i/>
                <w:iCs/>
                <w:lang w:val="es-ES"/>
              </w:rPr>
              <w:t>Rhizobium</w:t>
            </w:r>
            <w:proofErr w:type="spellEnd"/>
            <w:r w:rsidRPr="00237443">
              <w:rPr>
                <w:rFonts w:ascii="Calibri" w:eastAsia="Arial" w:hAnsi="Calibri" w:cs="Arial"/>
                <w:lang w:val="es-ES"/>
              </w:rPr>
              <w:t>) mejoran la fertilidad del suelo sin necesidad de fertilizantes químicos.</w:t>
            </w:r>
          </w:p>
          <w:p w:rsidR="00A166BB" w:rsidRPr="00237443" w:rsidRDefault="00A166BB" w:rsidP="00A166BB">
            <w:pPr>
              <w:numPr>
                <w:ilvl w:val="1"/>
                <w:numId w:val="28"/>
              </w:numPr>
              <w:rPr>
                <w:rFonts w:ascii="Calibri" w:eastAsia="Arial" w:hAnsi="Calibri" w:cs="Arial"/>
                <w:lang w:val="es-ES"/>
              </w:rPr>
            </w:pPr>
            <w:r w:rsidRPr="00237443">
              <w:rPr>
                <w:rFonts w:ascii="Calibri" w:eastAsia="Arial" w:hAnsi="Calibri" w:cs="Arial"/>
                <w:lang w:val="es-ES"/>
              </w:rPr>
              <w:t>Promueven la agricultura sostenible y la reducción de la contaminación por agroquímicos.</w:t>
            </w:r>
          </w:p>
          <w:p w:rsidR="00A166BB" w:rsidRPr="00237443" w:rsidRDefault="00A166BB" w:rsidP="00A166BB">
            <w:pPr>
              <w:numPr>
                <w:ilvl w:val="0"/>
                <w:numId w:val="28"/>
              </w:numPr>
              <w:rPr>
                <w:rFonts w:ascii="Calibri" w:eastAsia="Arial" w:hAnsi="Calibri" w:cs="Arial"/>
                <w:lang w:val="en-US"/>
              </w:rPr>
            </w:pPr>
            <w:proofErr w:type="spellStart"/>
            <w:r w:rsidRPr="00237443">
              <w:rPr>
                <w:rFonts w:ascii="Calibri" w:eastAsia="Arial" w:hAnsi="Calibri" w:cs="Arial"/>
                <w:b/>
                <w:bCs/>
                <w:lang w:val="en-US"/>
              </w:rPr>
              <w:t>Captura</w:t>
            </w:r>
            <w:proofErr w:type="spellEnd"/>
            <w:r w:rsidRPr="00237443">
              <w:rPr>
                <w:rFonts w:ascii="Calibri" w:eastAsia="Arial" w:hAnsi="Calibri" w:cs="Arial"/>
                <w:b/>
                <w:bCs/>
                <w:lang w:val="en-US"/>
              </w:rPr>
              <w:t xml:space="preserve"> de gases </w:t>
            </w:r>
            <w:proofErr w:type="spellStart"/>
            <w:r w:rsidRPr="00237443">
              <w:rPr>
                <w:rFonts w:ascii="Calibri" w:eastAsia="Arial" w:hAnsi="Calibri" w:cs="Arial"/>
                <w:b/>
                <w:bCs/>
                <w:lang w:val="en-US"/>
              </w:rPr>
              <w:t>contaminantes</w:t>
            </w:r>
            <w:proofErr w:type="spellEnd"/>
            <w:r w:rsidRPr="00237443">
              <w:rPr>
                <w:rFonts w:ascii="Calibri" w:eastAsia="Arial" w:hAnsi="Calibri" w:cs="Arial"/>
                <w:lang w:val="en-US"/>
              </w:rPr>
              <w:t>:</w:t>
            </w:r>
          </w:p>
          <w:p w:rsidR="00A166BB" w:rsidRPr="00237443" w:rsidRDefault="00A166BB" w:rsidP="00A166BB">
            <w:pPr>
              <w:numPr>
                <w:ilvl w:val="1"/>
                <w:numId w:val="28"/>
              </w:numPr>
              <w:rPr>
                <w:rFonts w:ascii="Calibri" w:eastAsia="Arial" w:hAnsi="Calibri" w:cs="Arial"/>
                <w:lang w:val="es-ES"/>
              </w:rPr>
            </w:pPr>
            <w:r w:rsidRPr="00237443">
              <w:rPr>
                <w:rFonts w:ascii="Calibri" w:eastAsia="Arial" w:hAnsi="Calibri" w:cs="Arial"/>
                <w:lang w:val="es-ES"/>
              </w:rPr>
              <w:t xml:space="preserve">Bacterias </w:t>
            </w:r>
            <w:proofErr w:type="spellStart"/>
            <w:r w:rsidRPr="00237443">
              <w:rPr>
                <w:rFonts w:ascii="Calibri" w:eastAsia="Arial" w:hAnsi="Calibri" w:cs="Arial"/>
                <w:lang w:val="es-ES"/>
              </w:rPr>
              <w:t>metanotróficas</w:t>
            </w:r>
            <w:proofErr w:type="spellEnd"/>
            <w:r w:rsidRPr="00237443">
              <w:rPr>
                <w:rFonts w:ascii="Calibri" w:eastAsia="Arial" w:hAnsi="Calibri" w:cs="Arial"/>
                <w:lang w:val="es-ES"/>
              </w:rPr>
              <w:t xml:space="preserve"> pueden oxidar metano en vertederos, reduciendo emisiones de gases de efecto invernadero.</w:t>
            </w:r>
          </w:p>
          <w:p w:rsidR="00A166BB" w:rsidRPr="00237443" w:rsidRDefault="00A166BB" w:rsidP="00A166BB">
            <w:pPr>
              <w:numPr>
                <w:ilvl w:val="1"/>
                <w:numId w:val="28"/>
              </w:numPr>
              <w:rPr>
                <w:rFonts w:ascii="Calibri" w:eastAsia="Arial" w:hAnsi="Calibri" w:cs="Arial"/>
                <w:lang w:val="es-ES"/>
              </w:rPr>
            </w:pPr>
            <w:r w:rsidRPr="00237443">
              <w:rPr>
                <w:rFonts w:ascii="Calibri" w:eastAsia="Arial" w:hAnsi="Calibri" w:cs="Arial"/>
                <w:lang w:val="es-ES"/>
              </w:rPr>
              <w:t xml:space="preserve">Arqueas </w:t>
            </w:r>
            <w:proofErr w:type="spellStart"/>
            <w:r w:rsidRPr="00237443">
              <w:rPr>
                <w:rFonts w:ascii="Calibri" w:eastAsia="Arial" w:hAnsi="Calibri" w:cs="Arial"/>
                <w:lang w:val="es-ES"/>
              </w:rPr>
              <w:t>metanogénicas</w:t>
            </w:r>
            <w:proofErr w:type="spellEnd"/>
            <w:r w:rsidRPr="00237443">
              <w:rPr>
                <w:rFonts w:ascii="Calibri" w:eastAsia="Arial" w:hAnsi="Calibri" w:cs="Arial"/>
                <w:lang w:val="es-ES"/>
              </w:rPr>
              <w:t xml:space="preserve"> se usan en biodigestores para generar biogás a partir de residuos orgánicos.</w:t>
            </w:r>
          </w:p>
          <w:p w:rsidR="00A166BB" w:rsidRPr="00237443" w:rsidRDefault="00A166BB" w:rsidP="00A166BB">
            <w:pPr>
              <w:numPr>
                <w:ilvl w:val="0"/>
                <w:numId w:val="28"/>
              </w:numPr>
              <w:rPr>
                <w:rFonts w:ascii="Calibri" w:eastAsia="Arial" w:hAnsi="Calibri" w:cs="Arial"/>
                <w:lang w:val="en-US"/>
              </w:rPr>
            </w:pPr>
            <w:proofErr w:type="spellStart"/>
            <w:r w:rsidRPr="00237443">
              <w:rPr>
                <w:rFonts w:ascii="Calibri" w:eastAsia="Arial" w:hAnsi="Calibri" w:cs="Arial"/>
                <w:b/>
                <w:bCs/>
                <w:lang w:val="en-US"/>
              </w:rPr>
              <w:t>Biofiltración</w:t>
            </w:r>
            <w:proofErr w:type="spellEnd"/>
            <w:r w:rsidRPr="00237443">
              <w:rPr>
                <w:rFonts w:ascii="Calibri" w:eastAsia="Arial" w:hAnsi="Calibri" w:cs="Arial"/>
                <w:lang w:val="en-US"/>
              </w:rPr>
              <w:t>:</w:t>
            </w:r>
          </w:p>
          <w:p w:rsidR="00A166BB" w:rsidRDefault="00A166BB" w:rsidP="00A166BB">
            <w:pPr>
              <w:numPr>
                <w:ilvl w:val="1"/>
                <w:numId w:val="28"/>
              </w:numPr>
              <w:rPr>
                <w:rFonts w:ascii="Calibri" w:eastAsia="Arial" w:hAnsi="Calibri" w:cs="Arial"/>
                <w:lang w:val="es-ES"/>
              </w:rPr>
            </w:pPr>
            <w:r w:rsidRPr="00237443">
              <w:rPr>
                <w:rFonts w:ascii="Calibri" w:eastAsia="Arial" w:hAnsi="Calibri" w:cs="Arial"/>
                <w:lang w:val="es-ES"/>
              </w:rPr>
              <w:t>Sistemas que utilizan comunidades bacterianas para eliminar compuestos volátiles y olores en emisiones industriales.</w:t>
            </w:r>
          </w:p>
          <w:p w:rsidR="00A166BB" w:rsidRPr="00237443" w:rsidRDefault="00A166BB" w:rsidP="00237443">
            <w:pPr>
              <w:ind w:left="1440"/>
              <w:rPr>
                <w:rFonts w:ascii="Calibri" w:eastAsia="Arial" w:hAnsi="Calibri" w:cs="Arial"/>
                <w:lang w:val="es-ES"/>
              </w:rPr>
            </w:pPr>
          </w:p>
          <w:p w:rsidR="00A166BB" w:rsidRPr="00237443" w:rsidRDefault="00A166BB" w:rsidP="00237443">
            <w:pPr>
              <w:rPr>
                <w:rFonts w:ascii="Calibri" w:eastAsia="Arial" w:hAnsi="Calibri" w:cs="Arial"/>
                <w:b/>
                <w:bCs/>
                <w:lang w:val="es-ES"/>
              </w:rPr>
            </w:pPr>
            <w:r w:rsidRPr="00237443">
              <w:rPr>
                <w:rFonts w:ascii="Calibri" w:eastAsia="Arial" w:hAnsi="Calibri" w:cs="Arial"/>
                <w:b/>
                <w:bCs/>
                <w:lang w:val="es-ES"/>
              </w:rPr>
              <w:t>Aplicaciones ambientales de los virus</w:t>
            </w:r>
          </w:p>
          <w:p w:rsidR="00A166BB" w:rsidRPr="00237443" w:rsidRDefault="00A166BB" w:rsidP="00237443">
            <w:pPr>
              <w:rPr>
                <w:rFonts w:ascii="Calibri" w:eastAsia="Arial" w:hAnsi="Calibri" w:cs="Arial"/>
                <w:lang w:val="es-ES"/>
              </w:rPr>
            </w:pPr>
            <w:r w:rsidRPr="00237443">
              <w:rPr>
                <w:rFonts w:ascii="Calibri" w:eastAsia="Arial" w:hAnsi="Calibri" w:cs="Arial"/>
                <w:lang w:val="es-ES"/>
              </w:rPr>
              <w:t>Aunque menos exploradas, los virus también tienen aplicaciones ambientales relevantes:</w:t>
            </w:r>
          </w:p>
          <w:p w:rsidR="00A166BB" w:rsidRPr="00237443" w:rsidRDefault="00A166BB" w:rsidP="00A166BB">
            <w:pPr>
              <w:numPr>
                <w:ilvl w:val="0"/>
                <w:numId w:val="29"/>
              </w:numPr>
              <w:rPr>
                <w:rFonts w:ascii="Calibri" w:eastAsia="Arial" w:hAnsi="Calibri" w:cs="Arial"/>
                <w:lang w:val="en-US"/>
              </w:rPr>
            </w:pPr>
            <w:r w:rsidRPr="00237443">
              <w:rPr>
                <w:rFonts w:ascii="Calibri" w:eastAsia="Arial" w:hAnsi="Calibri" w:cs="Arial"/>
                <w:b/>
                <w:bCs/>
                <w:lang w:val="en-US"/>
              </w:rPr>
              <w:t xml:space="preserve">Control </w:t>
            </w:r>
            <w:proofErr w:type="spellStart"/>
            <w:r w:rsidRPr="00237443">
              <w:rPr>
                <w:rFonts w:ascii="Calibri" w:eastAsia="Arial" w:hAnsi="Calibri" w:cs="Arial"/>
                <w:b/>
                <w:bCs/>
                <w:lang w:val="en-US"/>
              </w:rPr>
              <w:t>biológico</w:t>
            </w:r>
            <w:proofErr w:type="spellEnd"/>
            <w:r w:rsidRPr="00237443">
              <w:rPr>
                <w:rFonts w:ascii="Calibri" w:eastAsia="Arial" w:hAnsi="Calibri" w:cs="Arial"/>
                <w:lang w:val="en-US"/>
              </w:rPr>
              <w:t>:</w:t>
            </w:r>
          </w:p>
          <w:p w:rsidR="00A166BB" w:rsidRPr="00237443" w:rsidRDefault="00A166BB" w:rsidP="00A166BB">
            <w:pPr>
              <w:numPr>
                <w:ilvl w:val="1"/>
                <w:numId w:val="29"/>
              </w:numPr>
              <w:rPr>
                <w:rFonts w:ascii="Calibri" w:eastAsia="Arial" w:hAnsi="Calibri" w:cs="Arial"/>
                <w:lang w:val="es-ES"/>
              </w:rPr>
            </w:pPr>
            <w:r w:rsidRPr="00237443">
              <w:rPr>
                <w:rFonts w:ascii="Calibri" w:eastAsia="Arial" w:hAnsi="Calibri" w:cs="Arial"/>
                <w:lang w:val="es-ES"/>
              </w:rPr>
              <w:t xml:space="preserve">Los </w:t>
            </w:r>
            <w:r w:rsidRPr="00237443">
              <w:rPr>
                <w:rFonts w:ascii="Calibri" w:eastAsia="Arial" w:hAnsi="Calibri" w:cs="Arial"/>
                <w:b/>
                <w:bCs/>
                <w:lang w:val="es-ES"/>
              </w:rPr>
              <w:t>bacteriófagos</w:t>
            </w:r>
            <w:r w:rsidRPr="00237443">
              <w:rPr>
                <w:rFonts w:ascii="Calibri" w:eastAsia="Arial" w:hAnsi="Calibri" w:cs="Arial"/>
                <w:lang w:val="es-ES"/>
              </w:rPr>
              <w:t xml:space="preserve"> se utilizan para controlar bacterias patógenas en ambientes acuáticos y agrícolas.</w:t>
            </w:r>
          </w:p>
          <w:p w:rsidR="00A166BB" w:rsidRPr="00237443" w:rsidRDefault="00A166BB" w:rsidP="00A166BB">
            <w:pPr>
              <w:numPr>
                <w:ilvl w:val="1"/>
                <w:numId w:val="29"/>
              </w:numPr>
              <w:rPr>
                <w:rFonts w:ascii="Calibri" w:eastAsia="Arial" w:hAnsi="Calibri" w:cs="Arial"/>
                <w:lang w:val="es-ES"/>
              </w:rPr>
            </w:pPr>
            <w:r w:rsidRPr="00237443">
              <w:rPr>
                <w:rFonts w:ascii="Calibri" w:eastAsia="Arial" w:hAnsi="Calibri" w:cs="Arial"/>
                <w:lang w:val="es-ES"/>
              </w:rPr>
              <w:t>Ejemplo: uso de fagos para reducir infecciones bacterianas en sistemas de acuicultura (</w:t>
            </w:r>
            <w:proofErr w:type="spellStart"/>
            <w:r w:rsidRPr="00237443">
              <w:rPr>
                <w:rFonts w:ascii="Calibri" w:eastAsia="Arial" w:hAnsi="Calibri" w:cs="Arial"/>
                <w:lang w:val="es-ES"/>
              </w:rPr>
              <w:t>Zerbini</w:t>
            </w:r>
            <w:proofErr w:type="spellEnd"/>
            <w:r w:rsidRPr="00237443">
              <w:rPr>
                <w:rFonts w:ascii="Calibri" w:eastAsia="Arial" w:hAnsi="Calibri" w:cs="Arial"/>
                <w:lang w:val="es-ES"/>
              </w:rPr>
              <w:t xml:space="preserve"> et al., 2022).</w:t>
            </w:r>
          </w:p>
          <w:p w:rsidR="00A166BB" w:rsidRPr="00237443" w:rsidRDefault="00A166BB" w:rsidP="00A166BB">
            <w:pPr>
              <w:numPr>
                <w:ilvl w:val="0"/>
                <w:numId w:val="29"/>
              </w:numPr>
              <w:rPr>
                <w:rFonts w:ascii="Calibri" w:eastAsia="Arial" w:hAnsi="Calibri" w:cs="Arial"/>
                <w:lang w:val="en-US"/>
              </w:rPr>
            </w:pPr>
            <w:proofErr w:type="spellStart"/>
            <w:r w:rsidRPr="00237443">
              <w:rPr>
                <w:rFonts w:ascii="Calibri" w:eastAsia="Arial" w:hAnsi="Calibri" w:cs="Arial"/>
                <w:b/>
                <w:bCs/>
                <w:lang w:val="en-US"/>
              </w:rPr>
              <w:t>Monitoreo</w:t>
            </w:r>
            <w:proofErr w:type="spellEnd"/>
            <w:r w:rsidRPr="00237443">
              <w:rPr>
                <w:rFonts w:ascii="Calibri" w:eastAsia="Arial" w:hAnsi="Calibri" w:cs="Arial"/>
                <w:b/>
                <w:bCs/>
                <w:lang w:val="en-US"/>
              </w:rPr>
              <w:t xml:space="preserve"> </w:t>
            </w:r>
            <w:proofErr w:type="spellStart"/>
            <w:r w:rsidRPr="00237443">
              <w:rPr>
                <w:rFonts w:ascii="Calibri" w:eastAsia="Arial" w:hAnsi="Calibri" w:cs="Arial"/>
                <w:b/>
                <w:bCs/>
                <w:lang w:val="en-US"/>
              </w:rPr>
              <w:t>ambiental</w:t>
            </w:r>
            <w:proofErr w:type="spellEnd"/>
            <w:r w:rsidRPr="00237443">
              <w:rPr>
                <w:rFonts w:ascii="Calibri" w:eastAsia="Arial" w:hAnsi="Calibri" w:cs="Arial"/>
                <w:lang w:val="en-US"/>
              </w:rPr>
              <w:t>:</w:t>
            </w:r>
          </w:p>
          <w:p w:rsidR="00A166BB" w:rsidRPr="00237443" w:rsidRDefault="00A166BB" w:rsidP="00A166BB">
            <w:pPr>
              <w:numPr>
                <w:ilvl w:val="1"/>
                <w:numId w:val="29"/>
              </w:numPr>
              <w:rPr>
                <w:rFonts w:ascii="Calibri" w:eastAsia="Arial" w:hAnsi="Calibri" w:cs="Arial"/>
                <w:lang w:val="es-ES"/>
              </w:rPr>
            </w:pPr>
            <w:r w:rsidRPr="00237443">
              <w:rPr>
                <w:rFonts w:ascii="Calibri" w:eastAsia="Arial" w:hAnsi="Calibri" w:cs="Arial"/>
                <w:lang w:val="es-ES"/>
              </w:rPr>
              <w:t>La detección de virus en aguas residuales permite evaluar la presencia de patógenos humanos y animales.</w:t>
            </w:r>
          </w:p>
          <w:p w:rsidR="00A166BB" w:rsidRPr="00237443" w:rsidRDefault="00A166BB" w:rsidP="00A166BB">
            <w:pPr>
              <w:numPr>
                <w:ilvl w:val="1"/>
                <w:numId w:val="29"/>
              </w:numPr>
              <w:rPr>
                <w:rFonts w:ascii="Calibri" w:eastAsia="Arial" w:hAnsi="Calibri" w:cs="Arial"/>
                <w:lang w:val="es-ES"/>
              </w:rPr>
            </w:pPr>
            <w:r w:rsidRPr="00237443">
              <w:rPr>
                <w:rFonts w:ascii="Calibri" w:eastAsia="Arial" w:hAnsi="Calibri" w:cs="Arial"/>
                <w:lang w:val="es-ES"/>
              </w:rPr>
              <w:t>Herramienta útil en vigilancia epidemiológica y gestión sanitaria.</w:t>
            </w:r>
          </w:p>
          <w:p w:rsidR="00A166BB" w:rsidRPr="00237443" w:rsidRDefault="00A166BB" w:rsidP="00A166BB">
            <w:pPr>
              <w:numPr>
                <w:ilvl w:val="0"/>
                <w:numId w:val="29"/>
              </w:numPr>
              <w:rPr>
                <w:rFonts w:ascii="Calibri" w:eastAsia="Arial" w:hAnsi="Calibri" w:cs="Arial"/>
                <w:lang w:val="en-US"/>
              </w:rPr>
            </w:pPr>
            <w:proofErr w:type="spellStart"/>
            <w:r w:rsidRPr="00237443">
              <w:rPr>
                <w:rFonts w:ascii="Calibri" w:eastAsia="Arial" w:hAnsi="Calibri" w:cs="Arial"/>
                <w:b/>
                <w:bCs/>
                <w:lang w:val="en-US"/>
              </w:rPr>
              <w:t>Transferencia</w:t>
            </w:r>
            <w:proofErr w:type="spellEnd"/>
            <w:r w:rsidRPr="00237443">
              <w:rPr>
                <w:rFonts w:ascii="Calibri" w:eastAsia="Arial" w:hAnsi="Calibri" w:cs="Arial"/>
                <w:b/>
                <w:bCs/>
                <w:lang w:val="en-US"/>
              </w:rPr>
              <w:t xml:space="preserve"> </w:t>
            </w:r>
            <w:proofErr w:type="spellStart"/>
            <w:r w:rsidRPr="00237443">
              <w:rPr>
                <w:rFonts w:ascii="Calibri" w:eastAsia="Arial" w:hAnsi="Calibri" w:cs="Arial"/>
                <w:b/>
                <w:bCs/>
                <w:lang w:val="en-US"/>
              </w:rPr>
              <w:t>genética</w:t>
            </w:r>
            <w:proofErr w:type="spellEnd"/>
            <w:r w:rsidRPr="00237443">
              <w:rPr>
                <w:rFonts w:ascii="Calibri" w:eastAsia="Arial" w:hAnsi="Calibri" w:cs="Arial"/>
                <w:b/>
                <w:bCs/>
                <w:lang w:val="en-US"/>
              </w:rPr>
              <w:t xml:space="preserve"> </w:t>
            </w:r>
            <w:proofErr w:type="spellStart"/>
            <w:r w:rsidRPr="00237443">
              <w:rPr>
                <w:rFonts w:ascii="Calibri" w:eastAsia="Arial" w:hAnsi="Calibri" w:cs="Arial"/>
                <w:b/>
                <w:bCs/>
                <w:lang w:val="en-US"/>
              </w:rPr>
              <w:t>dirigida</w:t>
            </w:r>
            <w:proofErr w:type="spellEnd"/>
            <w:r w:rsidRPr="00237443">
              <w:rPr>
                <w:rFonts w:ascii="Calibri" w:eastAsia="Arial" w:hAnsi="Calibri" w:cs="Arial"/>
                <w:lang w:val="en-US"/>
              </w:rPr>
              <w:t>:</w:t>
            </w:r>
          </w:p>
          <w:p w:rsidR="00A166BB" w:rsidRPr="00237443" w:rsidRDefault="00A166BB" w:rsidP="00A166BB">
            <w:pPr>
              <w:numPr>
                <w:ilvl w:val="1"/>
                <w:numId w:val="29"/>
              </w:numPr>
              <w:rPr>
                <w:rFonts w:ascii="Calibri" w:eastAsia="Arial" w:hAnsi="Calibri" w:cs="Arial"/>
                <w:lang w:val="es-ES"/>
              </w:rPr>
            </w:pPr>
            <w:r w:rsidRPr="00237443">
              <w:rPr>
                <w:rFonts w:ascii="Calibri" w:eastAsia="Arial" w:hAnsi="Calibri" w:cs="Arial"/>
                <w:lang w:val="es-ES"/>
              </w:rPr>
              <w:t>Virus modificados pueden introducir genes específicos en bacterias para mejorar su capacidad de degradación de contaminantes.</w:t>
            </w:r>
          </w:p>
          <w:p w:rsidR="00A166BB" w:rsidRPr="00070544" w:rsidRDefault="00A166BB" w:rsidP="00237443">
            <w:pPr>
              <w:rPr>
                <w:rFonts w:ascii="Calibri" w:eastAsia="Arial" w:hAnsi="Calibri" w:cs="Arial"/>
                <w:lang w:val="es-ES"/>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lastRenderedPageBreak/>
              <w:t>Ejemplos de aplicación subtema 5:</w:t>
            </w:r>
          </w:p>
        </w:tc>
      </w:tr>
      <w:tr w:rsidR="00A166BB" w:rsidRPr="00070544" w:rsidTr="00305EA0">
        <w:trPr>
          <w:trHeight w:val="2835"/>
        </w:trPr>
        <w:tc>
          <w:tcPr>
            <w:tcW w:w="10632" w:type="dxa"/>
            <w:gridSpan w:val="2"/>
          </w:tcPr>
          <w:p w:rsidR="00A166BB" w:rsidRPr="00237443" w:rsidRDefault="00A166BB" w:rsidP="00237443">
            <w:pPr>
              <w:rPr>
                <w:rFonts w:ascii="Calibri" w:eastAsia="Arial" w:hAnsi="Calibri" w:cs="Arial"/>
                <w:b/>
                <w:bCs/>
                <w:lang w:val="es-ES"/>
              </w:rPr>
            </w:pPr>
            <w:r w:rsidRPr="00237443">
              <w:rPr>
                <w:rFonts w:ascii="Calibri" w:eastAsia="Arial" w:hAnsi="Calibri" w:cs="Arial"/>
                <w:b/>
                <w:bCs/>
                <w:lang w:val="es-ES"/>
              </w:rPr>
              <w:t>Ejemplo aplicado</w:t>
            </w:r>
          </w:p>
          <w:p w:rsidR="00A166BB" w:rsidRPr="00237443" w:rsidRDefault="00A166BB" w:rsidP="00237443">
            <w:pPr>
              <w:rPr>
                <w:rFonts w:ascii="Calibri" w:eastAsia="Arial" w:hAnsi="Calibri" w:cs="Arial"/>
                <w:lang w:val="es-ES"/>
              </w:rPr>
            </w:pPr>
            <w:r w:rsidRPr="00237443">
              <w:rPr>
                <w:rFonts w:ascii="Calibri" w:eastAsia="Arial" w:hAnsi="Calibri" w:cs="Arial"/>
                <w:b/>
                <w:bCs/>
                <w:lang w:val="es-ES"/>
              </w:rPr>
              <w:t>Uso de bacterias y virus en la acuicultura sostenible en Ecuador</w:t>
            </w:r>
          </w:p>
          <w:p w:rsidR="00A166BB" w:rsidRPr="00237443" w:rsidRDefault="00A166BB" w:rsidP="00237443">
            <w:pPr>
              <w:rPr>
                <w:rFonts w:ascii="Calibri" w:eastAsia="Arial" w:hAnsi="Calibri" w:cs="Arial"/>
                <w:lang w:val="es-ES"/>
              </w:rPr>
            </w:pPr>
            <w:r w:rsidRPr="00237443">
              <w:rPr>
                <w:rFonts w:ascii="Calibri" w:eastAsia="Arial" w:hAnsi="Calibri" w:cs="Arial"/>
                <w:lang w:val="es-ES"/>
              </w:rPr>
              <w:t xml:space="preserve">En Ecuador, el Instituto Nacional de Pesca ha promovido el uso de </w:t>
            </w:r>
            <w:r w:rsidRPr="00237443">
              <w:rPr>
                <w:rFonts w:ascii="Calibri" w:eastAsia="Arial" w:hAnsi="Calibri" w:cs="Arial"/>
                <w:b/>
                <w:bCs/>
                <w:lang w:val="es-ES"/>
              </w:rPr>
              <w:t xml:space="preserve">bacterias </w:t>
            </w:r>
            <w:proofErr w:type="spellStart"/>
            <w:r w:rsidRPr="00237443">
              <w:rPr>
                <w:rFonts w:ascii="Calibri" w:eastAsia="Arial" w:hAnsi="Calibri" w:cs="Arial"/>
                <w:b/>
                <w:bCs/>
                <w:lang w:val="es-ES"/>
              </w:rPr>
              <w:t>probióticas</w:t>
            </w:r>
            <w:proofErr w:type="spellEnd"/>
            <w:r w:rsidRPr="00237443">
              <w:rPr>
                <w:rFonts w:ascii="Calibri" w:eastAsia="Arial" w:hAnsi="Calibri" w:cs="Arial"/>
                <w:lang w:val="es-ES"/>
              </w:rPr>
              <w:t xml:space="preserve"> y </w:t>
            </w:r>
            <w:r w:rsidRPr="00237443">
              <w:rPr>
                <w:rFonts w:ascii="Calibri" w:eastAsia="Arial" w:hAnsi="Calibri" w:cs="Arial"/>
                <w:b/>
                <w:bCs/>
                <w:lang w:val="es-ES"/>
              </w:rPr>
              <w:t>bacteriófagos</w:t>
            </w:r>
            <w:r w:rsidRPr="00237443">
              <w:rPr>
                <w:rFonts w:ascii="Calibri" w:eastAsia="Arial" w:hAnsi="Calibri" w:cs="Arial"/>
                <w:lang w:val="es-ES"/>
              </w:rPr>
              <w:t xml:space="preserve"> en sistemas de cultivo de camarón para reducir el uso de antibióticos y mejorar la calidad del agua. Las bacterias ayudan a descomponer materia orgánica y estabilizar parámetros fisicoquímicos, mientras que los fagos controlan patógenos como </w:t>
            </w:r>
            <w:r w:rsidRPr="00237443">
              <w:rPr>
                <w:rFonts w:ascii="Calibri" w:eastAsia="Arial" w:hAnsi="Calibri" w:cs="Arial"/>
                <w:i/>
                <w:iCs/>
                <w:lang w:val="es-ES"/>
              </w:rPr>
              <w:t xml:space="preserve">Vibrio </w:t>
            </w:r>
            <w:proofErr w:type="spellStart"/>
            <w:r w:rsidRPr="00237443">
              <w:rPr>
                <w:rFonts w:ascii="Calibri" w:eastAsia="Arial" w:hAnsi="Calibri" w:cs="Arial"/>
                <w:i/>
                <w:iCs/>
                <w:lang w:val="es-ES"/>
              </w:rPr>
              <w:t>spp</w:t>
            </w:r>
            <w:proofErr w:type="spellEnd"/>
            <w:r w:rsidRPr="00237443">
              <w:rPr>
                <w:rFonts w:ascii="Calibri" w:eastAsia="Arial" w:hAnsi="Calibri" w:cs="Arial"/>
                <w:i/>
                <w:iCs/>
                <w:lang w:val="es-ES"/>
              </w:rPr>
              <w:t>.</w:t>
            </w:r>
            <w:r w:rsidRPr="00237443">
              <w:rPr>
                <w:rFonts w:ascii="Calibri" w:eastAsia="Arial" w:hAnsi="Calibri" w:cs="Arial"/>
                <w:lang w:val="es-ES"/>
              </w:rPr>
              <w:t>, responsables de enfermedades en los crustáceos.</w:t>
            </w:r>
          </w:p>
          <w:p w:rsidR="00A166BB" w:rsidRPr="00237443" w:rsidRDefault="00A166BB" w:rsidP="00237443">
            <w:pPr>
              <w:rPr>
                <w:rFonts w:ascii="Calibri" w:eastAsia="Arial" w:hAnsi="Calibri" w:cs="Arial"/>
                <w:lang w:val="en-US"/>
              </w:rPr>
            </w:pPr>
            <w:r w:rsidRPr="00237443">
              <w:rPr>
                <w:rFonts w:ascii="Calibri" w:eastAsia="Arial" w:hAnsi="Calibri" w:cs="Arial"/>
                <w:lang w:val="en-US"/>
              </w:rPr>
              <w:t xml:space="preserve">Este </w:t>
            </w:r>
            <w:proofErr w:type="spellStart"/>
            <w:r w:rsidRPr="00237443">
              <w:rPr>
                <w:rFonts w:ascii="Calibri" w:eastAsia="Arial" w:hAnsi="Calibri" w:cs="Arial"/>
                <w:lang w:val="en-US"/>
              </w:rPr>
              <w:t>enfoque</w:t>
            </w:r>
            <w:proofErr w:type="spellEnd"/>
            <w:r w:rsidRPr="00237443">
              <w:rPr>
                <w:rFonts w:ascii="Calibri" w:eastAsia="Arial" w:hAnsi="Calibri" w:cs="Arial"/>
                <w:lang w:val="en-US"/>
              </w:rPr>
              <w:t xml:space="preserve"> ha </w:t>
            </w:r>
            <w:proofErr w:type="spellStart"/>
            <w:r w:rsidRPr="00237443">
              <w:rPr>
                <w:rFonts w:ascii="Calibri" w:eastAsia="Arial" w:hAnsi="Calibri" w:cs="Arial"/>
                <w:lang w:val="en-US"/>
              </w:rPr>
              <w:t>permitido</w:t>
            </w:r>
            <w:proofErr w:type="spellEnd"/>
            <w:r w:rsidRPr="00237443">
              <w:rPr>
                <w:rFonts w:ascii="Calibri" w:eastAsia="Arial" w:hAnsi="Calibri" w:cs="Arial"/>
                <w:lang w:val="en-US"/>
              </w:rPr>
              <w:t>:</w:t>
            </w:r>
          </w:p>
          <w:p w:rsidR="00A166BB" w:rsidRPr="00237443" w:rsidRDefault="00A166BB" w:rsidP="00A166BB">
            <w:pPr>
              <w:numPr>
                <w:ilvl w:val="0"/>
                <w:numId w:val="30"/>
              </w:numPr>
              <w:rPr>
                <w:rFonts w:ascii="Calibri" w:eastAsia="Arial" w:hAnsi="Calibri" w:cs="Arial"/>
                <w:lang w:val="es-ES"/>
              </w:rPr>
            </w:pPr>
            <w:r w:rsidRPr="00237443">
              <w:rPr>
                <w:rFonts w:ascii="Calibri" w:eastAsia="Arial" w:hAnsi="Calibri" w:cs="Arial"/>
                <w:lang w:val="es-ES"/>
              </w:rPr>
              <w:t>Mejorar la productividad sin comprometer la salud ambiental.</w:t>
            </w:r>
          </w:p>
          <w:p w:rsidR="00A166BB" w:rsidRPr="00237443" w:rsidRDefault="00A166BB" w:rsidP="00A166BB">
            <w:pPr>
              <w:numPr>
                <w:ilvl w:val="0"/>
                <w:numId w:val="30"/>
              </w:numPr>
              <w:rPr>
                <w:rFonts w:ascii="Calibri" w:eastAsia="Arial" w:hAnsi="Calibri" w:cs="Arial"/>
                <w:lang w:val="es-ES"/>
              </w:rPr>
            </w:pPr>
            <w:r w:rsidRPr="00237443">
              <w:rPr>
                <w:rFonts w:ascii="Calibri" w:eastAsia="Arial" w:hAnsi="Calibri" w:cs="Arial"/>
                <w:lang w:val="es-ES"/>
              </w:rPr>
              <w:t>Reducir la resistencia bacteriana a antibióticos.</w:t>
            </w:r>
          </w:p>
          <w:p w:rsidR="00A166BB" w:rsidRPr="00237443" w:rsidRDefault="00A166BB" w:rsidP="00A166BB">
            <w:pPr>
              <w:numPr>
                <w:ilvl w:val="0"/>
                <w:numId w:val="30"/>
              </w:numPr>
              <w:rPr>
                <w:rFonts w:ascii="Calibri" w:eastAsia="Arial" w:hAnsi="Calibri" w:cs="Arial"/>
                <w:lang w:val="es-ES"/>
              </w:rPr>
            </w:pPr>
            <w:r w:rsidRPr="00237443">
              <w:rPr>
                <w:rFonts w:ascii="Calibri" w:eastAsia="Arial" w:hAnsi="Calibri" w:cs="Arial"/>
                <w:lang w:val="es-ES"/>
              </w:rPr>
              <w:t>Promover prácticas sostenibles en la acuicultura latinoamericana.</w:t>
            </w:r>
          </w:p>
          <w:p w:rsidR="00A166BB" w:rsidRPr="00237443" w:rsidRDefault="00A166BB" w:rsidP="00237443">
            <w:pPr>
              <w:rPr>
                <w:rFonts w:ascii="Calibri" w:eastAsia="Arial" w:hAnsi="Calibri" w:cs="Arial"/>
                <w:lang w:val="es-ES"/>
              </w:rPr>
            </w:pPr>
          </w:p>
          <w:p w:rsidR="00A166BB" w:rsidRPr="00237443" w:rsidRDefault="00A166BB" w:rsidP="00237443">
            <w:pPr>
              <w:rPr>
                <w:rFonts w:ascii="Calibri" w:eastAsia="Arial" w:hAnsi="Calibri" w:cs="Arial"/>
                <w:b/>
                <w:bCs/>
                <w:lang w:val="es-ES"/>
              </w:rPr>
            </w:pPr>
            <w:r w:rsidRPr="00237443">
              <w:rPr>
                <w:rFonts w:ascii="Calibri" w:eastAsia="Arial" w:hAnsi="Calibri" w:cs="Arial"/>
                <w:b/>
                <w:bCs/>
                <w:lang w:val="es-ES"/>
              </w:rPr>
              <w:lastRenderedPageBreak/>
              <w:t>Conexión entre teoría y práctica</w:t>
            </w:r>
          </w:p>
          <w:p w:rsidR="00A166BB" w:rsidRPr="00237443" w:rsidRDefault="00A166BB" w:rsidP="00237443">
            <w:pPr>
              <w:rPr>
                <w:rFonts w:ascii="Calibri" w:eastAsia="Arial" w:hAnsi="Calibri" w:cs="Arial"/>
                <w:lang w:val="es-ES"/>
              </w:rPr>
            </w:pPr>
            <w:r w:rsidRPr="00237443">
              <w:rPr>
                <w:rFonts w:ascii="Calibri" w:eastAsia="Arial" w:hAnsi="Calibri" w:cs="Arial"/>
                <w:lang w:val="es-ES"/>
              </w:rPr>
              <w:t>Este caso demuestra cómo los conocimientos sobre procariontes y virus se traducen en:</w:t>
            </w:r>
          </w:p>
          <w:p w:rsidR="00A166BB" w:rsidRPr="00237443" w:rsidRDefault="00A166BB" w:rsidP="00A166BB">
            <w:pPr>
              <w:numPr>
                <w:ilvl w:val="0"/>
                <w:numId w:val="31"/>
              </w:numPr>
              <w:rPr>
                <w:rFonts w:ascii="Calibri" w:eastAsia="Arial" w:hAnsi="Calibri" w:cs="Arial"/>
                <w:lang w:val="es-ES"/>
              </w:rPr>
            </w:pPr>
            <w:r w:rsidRPr="00237443">
              <w:rPr>
                <w:rFonts w:ascii="Calibri" w:eastAsia="Arial" w:hAnsi="Calibri" w:cs="Arial"/>
                <w:b/>
                <w:bCs/>
                <w:lang w:val="es-ES"/>
              </w:rPr>
              <w:t>Tecnologías limpias</w:t>
            </w:r>
            <w:r w:rsidRPr="00237443">
              <w:rPr>
                <w:rFonts w:ascii="Calibri" w:eastAsia="Arial" w:hAnsi="Calibri" w:cs="Arial"/>
                <w:lang w:val="es-ES"/>
              </w:rPr>
              <w:t xml:space="preserve"> para el tratamiento de aguas y residuos.</w:t>
            </w:r>
          </w:p>
          <w:p w:rsidR="00A166BB" w:rsidRPr="00237443" w:rsidRDefault="00A166BB" w:rsidP="00A166BB">
            <w:pPr>
              <w:numPr>
                <w:ilvl w:val="0"/>
                <w:numId w:val="31"/>
              </w:numPr>
              <w:rPr>
                <w:rFonts w:ascii="Calibri" w:eastAsia="Arial" w:hAnsi="Calibri" w:cs="Arial"/>
                <w:lang w:val="es-ES"/>
              </w:rPr>
            </w:pPr>
            <w:r w:rsidRPr="00237443">
              <w:rPr>
                <w:rFonts w:ascii="Calibri" w:eastAsia="Arial" w:hAnsi="Calibri" w:cs="Arial"/>
                <w:b/>
                <w:bCs/>
                <w:lang w:val="es-ES"/>
              </w:rPr>
              <w:t>Soluciones basadas en la naturaleza</w:t>
            </w:r>
            <w:r w:rsidRPr="00237443">
              <w:rPr>
                <w:rFonts w:ascii="Calibri" w:eastAsia="Arial" w:hAnsi="Calibri" w:cs="Arial"/>
                <w:lang w:val="es-ES"/>
              </w:rPr>
              <w:t xml:space="preserve"> para el control de enfermedades y la mejora de la calidad ambiental.</w:t>
            </w:r>
          </w:p>
          <w:p w:rsidR="00A166BB" w:rsidRPr="00237443" w:rsidRDefault="00A166BB" w:rsidP="00A166BB">
            <w:pPr>
              <w:numPr>
                <w:ilvl w:val="0"/>
                <w:numId w:val="31"/>
              </w:numPr>
              <w:rPr>
                <w:rFonts w:ascii="Calibri" w:eastAsia="Arial" w:hAnsi="Calibri" w:cs="Arial"/>
                <w:lang w:val="es-ES"/>
              </w:rPr>
            </w:pPr>
            <w:r w:rsidRPr="00237443">
              <w:rPr>
                <w:rFonts w:ascii="Calibri" w:eastAsia="Arial" w:hAnsi="Calibri" w:cs="Arial"/>
                <w:b/>
                <w:bCs/>
                <w:lang w:val="es-ES"/>
              </w:rPr>
              <w:t>Innovación biotecnológica</w:t>
            </w:r>
            <w:r w:rsidRPr="00237443">
              <w:rPr>
                <w:rFonts w:ascii="Calibri" w:eastAsia="Arial" w:hAnsi="Calibri" w:cs="Arial"/>
                <w:lang w:val="es-ES"/>
              </w:rPr>
              <w:t xml:space="preserve"> en sectores productivos como la agricultura y la acuicultura.</w:t>
            </w:r>
          </w:p>
          <w:p w:rsidR="00A166BB" w:rsidRPr="00237443" w:rsidRDefault="00A166BB" w:rsidP="00A166BB">
            <w:pPr>
              <w:numPr>
                <w:ilvl w:val="0"/>
                <w:numId w:val="31"/>
              </w:numPr>
              <w:rPr>
                <w:rFonts w:ascii="Calibri" w:eastAsia="Arial" w:hAnsi="Calibri" w:cs="Arial"/>
                <w:lang w:val="es-ES"/>
              </w:rPr>
            </w:pPr>
            <w:r w:rsidRPr="00237443">
              <w:rPr>
                <w:rFonts w:ascii="Calibri" w:eastAsia="Arial" w:hAnsi="Calibri" w:cs="Arial"/>
                <w:b/>
                <w:bCs/>
                <w:lang w:val="es-ES"/>
              </w:rPr>
              <w:t>Reducción de impactos ambientales</w:t>
            </w:r>
            <w:r w:rsidRPr="00237443">
              <w:rPr>
                <w:rFonts w:ascii="Calibri" w:eastAsia="Arial" w:hAnsi="Calibri" w:cs="Arial"/>
                <w:lang w:val="es-ES"/>
              </w:rPr>
              <w:t xml:space="preserve"> mediante el reemplazo de insumos químicos por agentes biológicos.</w:t>
            </w:r>
          </w:p>
          <w:p w:rsidR="00A166BB" w:rsidRPr="00237443" w:rsidRDefault="00A166BB" w:rsidP="00237443">
            <w:pPr>
              <w:rPr>
                <w:rFonts w:ascii="Calibri" w:eastAsia="Arial" w:hAnsi="Calibri" w:cs="Arial"/>
                <w:lang w:val="es-ES"/>
              </w:rPr>
            </w:pPr>
            <w:r w:rsidRPr="00237443">
              <w:rPr>
                <w:rFonts w:ascii="Calibri" w:eastAsia="Arial" w:hAnsi="Calibri" w:cs="Arial"/>
                <w:lang w:val="es-ES"/>
              </w:rPr>
              <w:t xml:space="preserve">Desde la ingeniería ambiental, estas aplicaciones permiten avanzar hacia modelos de producción más sostenibles, </w:t>
            </w:r>
            <w:proofErr w:type="spellStart"/>
            <w:r w:rsidRPr="00237443">
              <w:rPr>
                <w:rFonts w:ascii="Calibri" w:eastAsia="Arial" w:hAnsi="Calibri" w:cs="Arial"/>
                <w:lang w:val="es-ES"/>
              </w:rPr>
              <w:t>resilientes</w:t>
            </w:r>
            <w:proofErr w:type="spellEnd"/>
            <w:r w:rsidRPr="00237443">
              <w:rPr>
                <w:rFonts w:ascii="Calibri" w:eastAsia="Arial" w:hAnsi="Calibri" w:cs="Arial"/>
                <w:lang w:val="es-ES"/>
              </w:rPr>
              <w:t xml:space="preserve"> y respetuosos con los ecosistemas.</w:t>
            </w:r>
          </w:p>
          <w:p w:rsidR="00A166BB" w:rsidRPr="00070544" w:rsidRDefault="00A166BB" w:rsidP="00305EA0">
            <w:pPr>
              <w:spacing w:line="276" w:lineRule="auto"/>
              <w:rPr>
                <w:rFonts w:ascii="Calibri" w:eastAsia="Arial" w:hAnsi="Calibri" w:cs="Arial"/>
                <w:lang w:val="es-ES"/>
              </w:rPr>
            </w:pPr>
          </w:p>
        </w:tc>
      </w:tr>
      <w:tr w:rsidR="00A166BB" w:rsidRPr="00070544" w:rsidTr="00305EA0">
        <w:trPr>
          <w:trHeight w:val="558"/>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color w:val="FFFFFF"/>
              </w:rPr>
            </w:pPr>
            <w:r w:rsidRPr="00070544">
              <w:rPr>
                <w:rFonts w:ascii="Calibri" w:eastAsia="Arial" w:hAnsi="Calibri" w:cs="Arial"/>
                <w:b/>
                <w:color w:val="FFFFFF"/>
              </w:rPr>
              <w:lastRenderedPageBreak/>
              <w:t>Preguntas de autoevaluación Tema “</w:t>
            </w:r>
            <w:r>
              <w:rPr>
                <w:rFonts w:ascii="Calibri" w:eastAsia="Arial" w:hAnsi="Calibri" w:cs="Arial"/>
                <w:b/>
                <w:color w:val="FFFFFF"/>
              </w:rPr>
              <w:t>6</w:t>
            </w:r>
            <w:r w:rsidRPr="00070544">
              <w:rPr>
                <w:rFonts w:ascii="Calibri" w:eastAsia="Arial" w:hAnsi="Calibri" w:cs="Arial"/>
                <w:b/>
                <w:color w:val="FFFFFF"/>
              </w:rPr>
              <w:t>”</w:t>
            </w:r>
          </w:p>
        </w:tc>
      </w:tr>
      <w:tr w:rsidR="00A166BB" w:rsidRPr="00273555" w:rsidTr="00305EA0">
        <w:trPr>
          <w:trHeight w:val="2835"/>
        </w:trPr>
        <w:tc>
          <w:tcPr>
            <w:tcW w:w="10632" w:type="dxa"/>
            <w:gridSpan w:val="2"/>
          </w:tcPr>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b/>
                <w:bCs/>
                <w:lang w:val="es-ES"/>
              </w:rPr>
              <w:t>1. ¿Cuál es la principal ventaja de la clasificación biológica para la ingeniería ambiental?</w:t>
            </w:r>
          </w:p>
          <w:p w:rsidR="00A166BB" w:rsidRPr="00961A63" w:rsidRDefault="00A166BB" w:rsidP="00961A63">
            <w:pPr>
              <w:spacing w:after="0" w:line="276" w:lineRule="auto"/>
              <w:rPr>
                <w:rFonts w:ascii="Calibri" w:eastAsia="Arial" w:hAnsi="Calibri" w:cs="Arial"/>
                <w:lang w:val="en-US"/>
              </w:rPr>
            </w:pPr>
            <w:r w:rsidRPr="00961A63">
              <w:rPr>
                <w:rFonts w:ascii="Calibri" w:eastAsia="Arial" w:hAnsi="Calibri" w:cs="Arial"/>
                <w:lang w:val="es-ES"/>
              </w:rPr>
              <w:t>a) Permite identificar animales en peligro de extinción.</w:t>
            </w:r>
            <w:r w:rsidRPr="00961A63">
              <w:rPr>
                <w:rFonts w:ascii="Calibri" w:eastAsia="Arial" w:hAnsi="Calibri" w:cs="Arial"/>
                <w:lang w:val="es-ES"/>
              </w:rPr>
              <w:br/>
              <w:t>b) Facilita la creación de nombres científicos para los organismos.</w:t>
            </w:r>
            <w:r w:rsidRPr="00961A63">
              <w:rPr>
                <w:rFonts w:ascii="Calibri" w:eastAsia="Arial" w:hAnsi="Calibri" w:cs="Arial"/>
                <w:lang w:val="es-ES"/>
              </w:rPr>
              <w:br/>
            </w:r>
            <w:r w:rsidRPr="00961A63">
              <w:rPr>
                <w:rFonts w:ascii="Calibri" w:eastAsia="Arial" w:hAnsi="Calibri" w:cs="Arial"/>
                <w:b/>
                <w:bCs/>
                <w:lang w:val="es-ES"/>
              </w:rPr>
              <w:t>c) Ayuda a reconocer especies clave en los ecosistemas y sus funciones ecológicas.</w:t>
            </w:r>
            <w:r w:rsidRPr="00961A63">
              <w:rPr>
                <w:rFonts w:ascii="Calibri" w:eastAsia="Arial" w:hAnsi="Calibri" w:cs="Arial"/>
                <w:lang w:val="es-ES"/>
              </w:rPr>
              <w:t xml:space="preserve"> </w:t>
            </w:r>
            <w:r w:rsidRPr="00961A63">
              <w:rPr>
                <w:rFonts w:ascii="Segoe UI Symbol" w:eastAsia="Arial" w:hAnsi="Segoe UI Symbol" w:cs="Segoe UI Symbol"/>
                <w:lang w:val="en-US"/>
              </w:rPr>
              <w:t>✅</w:t>
            </w:r>
            <w:r w:rsidRPr="00961A63">
              <w:rPr>
                <w:rFonts w:ascii="Calibri" w:eastAsia="Arial" w:hAnsi="Calibri" w:cs="Arial"/>
                <w:lang w:val="en-US"/>
              </w:rPr>
              <w:br/>
              <w:t xml:space="preserve">d) </w:t>
            </w:r>
            <w:proofErr w:type="spellStart"/>
            <w:r w:rsidRPr="00961A63">
              <w:rPr>
                <w:rFonts w:ascii="Calibri" w:eastAsia="Arial" w:hAnsi="Calibri" w:cs="Arial"/>
                <w:lang w:val="en-US"/>
              </w:rPr>
              <w:t>Clasifica</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los</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organismos</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seg</w:t>
            </w:r>
            <w:r w:rsidRPr="00961A63">
              <w:rPr>
                <w:rFonts w:ascii="Calibri" w:eastAsia="Arial" w:hAnsi="Calibri" w:cs="Calibri"/>
                <w:lang w:val="en-US"/>
              </w:rPr>
              <w:t>ú</w:t>
            </w:r>
            <w:r w:rsidRPr="00961A63">
              <w:rPr>
                <w:rFonts w:ascii="Calibri" w:eastAsia="Arial" w:hAnsi="Calibri" w:cs="Arial"/>
                <w:lang w:val="en-US"/>
              </w:rPr>
              <w:t>n</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su</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tama</w:t>
            </w:r>
            <w:r w:rsidRPr="00961A63">
              <w:rPr>
                <w:rFonts w:ascii="Calibri" w:eastAsia="Arial" w:hAnsi="Calibri" w:cs="Calibri"/>
                <w:lang w:val="en-US"/>
              </w:rPr>
              <w:t>ñ</w:t>
            </w:r>
            <w:r w:rsidRPr="00961A63">
              <w:rPr>
                <w:rFonts w:ascii="Calibri" w:eastAsia="Arial" w:hAnsi="Calibri" w:cs="Arial"/>
                <w:lang w:val="en-US"/>
              </w:rPr>
              <w:t>o</w:t>
            </w:r>
            <w:proofErr w:type="spellEnd"/>
            <w:r w:rsidRPr="00961A63">
              <w:rPr>
                <w:rFonts w:ascii="Calibri" w:eastAsia="Arial" w:hAnsi="Calibri" w:cs="Arial"/>
                <w:lang w:val="en-US"/>
              </w:rPr>
              <w:t xml:space="preserve"> y color.</w:t>
            </w:r>
          </w:p>
          <w:p w:rsidR="00A166BB" w:rsidRPr="00961A63" w:rsidRDefault="00A166BB" w:rsidP="00961A63">
            <w:pPr>
              <w:spacing w:after="0" w:line="276" w:lineRule="auto"/>
              <w:rPr>
                <w:rFonts w:ascii="Calibri" w:eastAsia="Arial" w:hAnsi="Calibri" w:cs="Arial"/>
                <w:lang w:val="en-US"/>
              </w:rPr>
            </w:pP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b/>
                <w:bCs/>
                <w:lang w:val="es-ES"/>
              </w:rPr>
              <w:t xml:space="preserve">2. ¿Qué característica permite a los procariontes ser útiles en procesos de </w:t>
            </w:r>
            <w:proofErr w:type="spellStart"/>
            <w:r w:rsidRPr="00961A63">
              <w:rPr>
                <w:rFonts w:ascii="Calibri" w:eastAsia="Arial" w:hAnsi="Calibri" w:cs="Arial"/>
                <w:b/>
                <w:bCs/>
                <w:lang w:val="es-ES"/>
              </w:rPr>
              <w:t>biorremediación</w:t>
            </w:r>
            <w:proofErr w:type="spellEnd"/>
            <w:r w:rsidRPr="00961A63">
              <w:rPr>
                <w:rFonts w:ascii="Calibri" w:eastAsia="Arial" w:hAnsi="Calibri" w:cs="Arial"/>
                <w:b/>
                <w:bCs/>
                <w:lang w:val="es-ES"/>
              </w:rPr>
              <w:t>?</w:t>
            </w: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lang w:val="es-ES"/>
              </w:rPr>
              <w:t>a) Su capacidad de reproducirse rápidamente.</w:t>
            </w:r>
            <w:r w:rsidRPr="00961A63">
              <w:rPr>
                <w:rFonts w:ascii="Calibri" w:eastAsia="Arial" w:hAnsi="Calibri" w:cs="Arial"/>
                <w:lang w:val="es-ES"/>
              </w:rPr>
              <w:br/>
              <w:t>b) Su habilidad para causar enfermedades.</w:t>
            </w:r>
            <w:r w:rsidRPr="00961A63">
              <w:rPr>
                <w:rFonts w:ascii="Calibri" w:eastAsia="Arial" w:hAnsi="Calibri" w:cs="Arial"/>
                <w:lang w:val="es-ES"/>
              </w:rPr>
              <w:br/>
            </w:r>
            <w:r w:rsidRPr="00961A63">
              <w:rPr>
                <w:rFonts w:ascii="Calibri" w:eastAsia="Arial" w:hAnsi="Calibri" w:cs="Arial"/>
                <w:b/>
                <w:bCs/>
                <w:lang w:val="es-ES"/>
              </w:rPr>
              <w:t>c) Su diversidad metabólica que les permite transformar compuestos contaminantes.</w:t>
            </w:r>
            <w:r w:rsidRPr="00961A63">
              <w:rPr>
                <w:rFonts w:ascii="Calibri" w:eastAsia="Arial" w:hAnsi="Calibri" w:cs="Arial"/>
                <w:lang w:val="es-ES"/>
              </w:rPr>
              <w:t xml:space="preserve"> </w:t>
            </w:r>
            <w:r w:rsidRPr="00961A63">
              <w:rPr>
                <w:rFonts w:ascii="Segoe UI Symbol" w:eastAsia="Arial" w:hAnsi="Segoe UI Symbol" w:cs="Segoe UI Symbol"/>
                <w:lang w:val="es-ES"/>
              </w:rPr>
              <w:t>✅</w:t>
            </w:r>
            <w:r w:rsidRPr="00961A63">
              <w:rPr>
                <w:rFonts w:ascii="Calibri" w:eastAsia="Arial" w:hAnsi="Calibri" w:cs="Arial"/>
                <w:lang w:val="es-ES"/>
              </w:rPr>
              <w:br/>
              <w:t>d) Su estructura celular compleja con m</w:t>
            </w:r>
            <w:r w:rsidRPr="00961A63">
              <w:rPr>
                <w:rFonts w:ascii="Calibri" w:eastAsia="Arial" w:hAnsi="Calibri" w:cs="Calibri"/>
                <w:lang w:val="es-ES"/>
              </w:rPr>
              <w:t>ú</w:t>
            </w:r>
            <w:r w:rsidRPr="00961A63">
              <w:rPr>
                <w:rFonts w:ascii="Calibri" w:eastAsia="Arial" w:hAnsi="Calibri" w:cs="Arial"/>
                <w:lang w:val="es-ES"/>
              </w:rPr>
              <w:t xml:space="preserve">ltiples </w:t>
            </w:r>
            <w:proofErr w:type="spellStart"/>
            <w:r w:rsidRPr="00961A63">
              <w:rPr>
                <w:rFonts w:ascii="Calibri" w:eastAsia="Arial" w:hAnsi="Calibri" w:cs="Arial"/>
                <w:lang w:val="es-ES"/>
              </w:rPr>
              <w:t>organelos</w:t>
            </w:r>
            <w:proofErr w:type="spellEnd"/>
            <w:r w:rsidRPr="00961A63">
              <w:rPr>
                <w:rFonts w:ascii="Calibri" w:eastAsia="Arial" w:hAnsi="Calibri" w:cs="Arial"/>
                <w:lang w:val="es-ES"/>
              </w:rPr>
              <w:t>.</w:t>
            </w:r>
          </w:p>
          <w:p w:rsidR="00A166BB" w:rsidRPr="00961A63" w:rsidRDefault="00A166BB" w:rsidP="00961A63">
            <w:pPr>
              <w:spacing w:after="0" w:line="276" w:lineRule="auto"/>
              <w:rPr>
                <w:rFonts w:ascii="Calibri" w:eastAsia="Arial" w:hAnsi="Calibri" w:cs="Arial"/>
                <w:lang w:val="es-ES"/>
              </w:rPr>
            </w:pP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b/>
                <w:bCs/>
                <w:lang w:val="es-ES"/>
              </w:rPr>
              <w:t>3. ¿Cuál es una función ecológica relevante de los virus en los ecosistemas acuáticos?</w:t>
            </w:r>
          </w:p>
          <w:p w:rsidR="00A166BB" w:rsidRPr="00961A63" w:rsidRDefault="00A166BB" w:rsidP="00961A63">
            <w:pPr>
              <w:spacing w:after="0" w:line="276" w:lineRule="auto"/>
              <w:rPr>
                <w:rFonts w:ascii="Calibri" w:eastAsia="Arial" w:hAnsi="Calibri" w:cs="Arial"/>
                <w:lang w:val="en-US"/>
              </w:rPr>
            </w:pPr>
            <w:r w:rsidRPr="00961A63">
              <w:rPr>
                <w:rFonts w:ascii="Calibri" w:eastAsia="Arial" w:hAnsi="Calibri" w:cs="Arial"/>
                <w:lang w:val="es-ES"/>
              </w:rPr>
              <w:t>a) Producir oxígeno mediante fotosíntesis.</w:t>
            </w:r>
            <w:r w:rsidRPr="00961A63">
              <w:rPr>
                <w:rFonts w:ascii="Calibri" w:eastAsia="Arial" w:hAnsi="Calibri" w:cs="Arial"/>
                <w:lang w:val="es-ES"/>
              </w:rPr>
              <w:br/>
              <w:t>b) Fijar nitrógeno en el agua.</w:t>
            </w:r>
            <w:r w:rsidRPr="00961A63">
              <w:rPr>
                <w:rFonts w:ascii="Calibri" w:eastAsia="Arial" w:hAnsi="Calibri" w:cs="Arial"/>
                <w:lang w:val="es-ES"/>
              </w:rPr>
              <w:br/>
            </w:r>
            <w:r w:rsidRPr="00961A63">
              <w:rPr>
                <w:rFonts w:ascii="Calibri" w:eastAsia="Arial" w:hAnsi="Calibri" w:cs="Arial"/>
                <w:b/>
                <w:bCs/>
                <w:lang w:val="es-ES"/>
              </w:rPr>
              <w:t>c) Regular poblaciones microbianas mediante la infección de bacterias.</w:t>
            </w:r>
            <w:r w:rsidRPr="00961A63">
              <w:rPr>
                <w:rFonts w:ascii="Calibri" w:eastAsia="Arial" w:hAnsi="Calibri" w:cs="Arial"/>
                <w:lang w:val="es-ES"/>
              </w:rPr>
              <w:t xml:space="preserve"> </w:t>
            </w:r>
            <w:r w:rsidRPr="00961A63">
              <w:rPr>
                <w:rFonts w:ascii="Segoe UI Symbol" w:eastAsia="Arial" w:hAnsi="Segoe UI Symbol" w:cs="Segoe UI Symbol"/>
                <w:lang w:val="en-US"/>
              </w:rPr>
              <w:t>✅</w:t>
            </w:r>
            <w:r w:rsidRPr="00961A63">
              <w:rPr>
                <w:rFonts w:ascii="Calibri" w:eastAsia="Arial" w:hAnsi="Calibri" w:cs="Arial"/>
                <w:lang w:val="en-US"/>
              </w:rPr>
              <w:br/>
              <w:t xml:space="preserve">d) </w:t>
            </w:r>
            <w:proofErr w:type="spellStart"/>
            <w:r w:rsidRPr="00961A63">
              <w:rPr>
                <w:rFonts w:ascii="Calibri" w:eastAsia="Arial" w:hAnsi="Calibri" w:cs="Arial"/>
                <w:lang w:val="en-US"/>
              </w:rPr>
              <w:t>Descomponer</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materia</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org</w:t>
            </w:r>
            <w:r w:rsidRPr="00961A63">
              <w:rPr>
                <w:rFonts w:ascii="Calibri" w:eastAsia="Arial" w:hAnsi="Calibri" w:cs="Calibri"/>
                <w:lang w:val="en-US"/>
              </w:rPr>
              <w:t>á</w:t>
            </w:r>
            <w:r w:rsidRPr="00961A63">
              <w:rPr>
                <w:rFonts w:ascii="Calibri" w:eastAsia="Arial" w:hAnsi="Calibri" w:cs="Arial"/>
                <w:lang w:val="en-US"/>
              </w:rPr>
              <w:t>nica</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como</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los</w:t>
            </w:r>
            <w:proofErr w:type="spellEnd"/>
            <w:r w:rsidRPr="00961A63">
              <w:rPr>
                <w:rFonts w:ascii="Calibri" w:eastAsia="Arial" w:hAnsi="Calibri" w:cs="Arial"/>
                <w:lang w:val="en-US"/>
              </w:rPr>
              <w:t xml:space="preserve"> </w:t>
            </w:r>
            <w:proofErr w:type="spellStart"/>
            <w:r w:rsidRPr="00961A63">
              <w:rPr>
                <w:rFonts w:ascii="Calibri" w:eastAsia="Arial" w:hAnsi="Calibri" w:cs="Arial"/>
                <w:lang w:val="en-US"/>
              </w:rPr>
              <w:t>hongos</w:t>
            </w:r>
            <w:proofErr w:type="spellEnd"/>
            <w:r w:rsidRPr="00961A63">
              <w:rPr>
                <w:rFonts w:ascii="Calibri" w:eastAsia="Arial" w:hAnsi="Calibri" w:cs="Arial"/>
                <w:lang w:val="en-US"/>
              </w:rPr>
              <w:t>.</w:t>
            </w:r>
          </w:p>
          <w:p w:rsidR="00A166BB" w:rsidRPr="00961A63" w:rsidRDefault="00A166BB" w:rsidP="00961A63">
            <w:pPr>
              <w:spacing w:after="0" w:line="276" w:lineRule="auto"/>
              <w:rPr>
                <w:rFonts w:ascii="Calibri" w:eastAsia="Arial" w:hAnsi="Calibri" w:cs="Arial"/>
                <w:lang w:val="en-US"/>
              </w:rPr>
            </w:pP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b/>
                <w:bCs/>
                <w:lang w:val="es-ES"/>
              </w:rPr>
              <w:t>4. ¿Qué aplicación ambiental se ha desarrollado a partir del uso de bacteriófagos en acuicultura?</w:t>
            </w:r>
          </w:p>
          <w:p w:rsidR="00A166BB" w:rsidRPr="00961A63" w:rsidRDefault="00A166BB" w:rsidP="00961A63">
            <w:pPr>
              <w:spacing w:after="0" w:line="276" w:lineRule="auto"/>
              <w:rPr>
                <w:rFonts w:ascii="Calibri" w:eastAsia="Arial" w:hAnsi="Calibri" w:cs="Arial"/>
                <w:lang w:val="es-ES"/>
              </w:rPr>
            </w:pPr>
            <w:r w:rsidRPr="00961A63">
              <w:rPr>
                <w:rFonts w:ascii="Calibri" w:eastAsia="Arial" w:hAnsi="Calibri" w:cs="Arial"/>
                <w:lang w:val="es-ES"/>
              </w:rPr>
              <w:t>a) Aumento de la temperatura del agua para mejorar la reproducción.</w:t>
            </w:r>
            <w:r w:rsidRPr="00961A63">
              <w:rPr>
                <w:rFonts w:ascii="Calibri" w:eastAsia="Arial" w:hAnsi="Calibri" w:cs="Arial"/>
                <w:lang w:val="es-ES"/>
              </w:rPr>
              <w:br/>
              <w:t>b) Eliminación de metales pesados mediante oxidación.</w:t>
            </w:r>
            <w:r w:rsidRPr="00961A63">
              <w:rPr>
                <w:rFonts w:ascii="Calibri" w:eastAsia="Arial" w:hAnsi="Calibri" w:cs="Arial"/>
                <w:lang w:val="es-ES"/>
              </w:rPr>
              <w:br/>
            </w:r>
            <w:r w:rsidRPr="00961A63">
              <w:rPr>
                <w:rFonts w:ascii="Calibri" w:eastAsia="Arial" w:hAnsi="Calibri" w:cs="Arial"/>
                <w:b/>
                <w:bCs/>
                <w:lang w:val="es-ES"/>
              </w:rPr>
              <w:t>c) Control de bacterias patógenas sin uso de antibióticos.</w:t>
            </w:r>
            <w:r w:rsidRPr="00961A63">
              <w:rPr>
                <w:rFonts w:ascii="Calibri" w:eastAsia="Arial" w:hAnsi="Calibri" w:cs="Arial"/>
                <w:lang w:val="es-ES"/>
              </w:rPr>
              <w:t xml:space="preserve"> </w:t>
            </w:r>
            <w:r w:rsidRPr="00961A63">
              <w:rPr>
                <w:rFonts w:ascii="Segoe UI Symbol" w:eastAsia="Arial" w:hAnsi="Segoe UI Symbol" w:cs="Segoe UI Symbol"/>
                <w:lang w:val="es-ES"/>
              </w:rPr>
              <w:t>✅</w:t>
            </w:r>
            <w:r w:rsidRPr="00961A63">
              <w:rPr>
                <w:rFonts w:ascii="Calibri" w:eastAsia="Arial" w:hAnsi="Calibri" w:cs="Arial"/>
                <w:lang w:val="es-ES"/>
              </w:rPr>
              <w:br/>
              <w:t>d) Producci</w:t>
            </w:r>
            <w:r w:rsidRPr="00961A63">
              <w:rPr>
                <w:rFonts w:ascii="Calibri" w:eastAsia="Arial" w:hAnsi="Calibri" w:cs="Calibri"/>
                <w:lang w:val="es-ES"/>
              </w:rPr>
              <w:t>ó</w:t>
            </w:r>
            <w:r w:rsidRPr="00961A63">
              <w:rPr>
                <w:rFonts w:ascii="Calibri" w:eastAsia="Arial" w:hAnsi="Calibri" w:cs="Arial"/>
                <w:lang w:val="es-ES"/>
              </w:rPr>
              <w:t>n de ox</w:t>
            </w:r>
            <w:r w:rsidRPr="00961A63">
              <w:rPr>
                <w:rFonts w:ascii="Calibri" w:eastAsia="Arial" w:hAnsi="Calibri" w:cs="Calibri"/>
                <w:lang w:val="es-ES"/>
              </w:rPr>
              <w:t>í</w:t>
            </w:r>
            <w:r w:rsidRPr="00961A63">
              <w:rPr>
                <w:rFonts w:ascii="Calibri" w:eastAsia="Arial" w:hAnsi="Calibri" w:cs="Arial"/>
                <w:lang w:val="es-ES"/>
              </w:rPr>
              <w:t>geno para mejorar la calidad del agua.</w:t>
            </w:r>
          </w:p>
          <w:p w:rsidR="00A166BB" w:rsidRPr="00273555" w:rsidRDefault="00A166BB" w:rsidP="00305EA0">
            <w:pPr>
              <w:spacing w:line="276" w:lineRule="auto"/>
              <w:rPr>
                <w:rFonts w:ascii="Calibri" w:eastAsia="Arial" w:hAnsi="Calibri" w:cs="Arial"/>
              </w:rPr>
            </w:pPr>
          </w:p>
        </w:tc>
      </w:tr>
      <w:tr w:rsidR="00A166BB" w:rsidRPr="00070544" w:rsidTr="00305EA0">
        <w:trPr>
          <w:trHeight w:val="567"/>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t xml:space="preserve">Conclusiones tema </w:t>
            </w:r>
            <w:r>
              <w:rPr>
                <w:rFonts w:ascii="Calibri" w:eastAsia="Arial" w:hAnsi="Calibri" w:cs="Arial"/>
                <w:b/>
                <w:color w:val="FFFFFF"/>
              </w:rPr>
              <w:t>5</w:t>
            </w:r>
            <w:r w:rsidRPr="00070544">
              <w:rPr>
                <w:rFonts w:ascii="Calibri" w:eastAsia="Arial" w:hAnsi="Calibri" w:cs="Arial"/>
                <w:b/>
                <w:color w:val="FFFFFF"/>
              </w:rPr>
              <w:t xml:space="preserve"> (al menos 4)</w:t>
            </w:r>
          </w:p>
        </w:tc>
      </w:tr>
      <w:tr w:rsidR="00A166BB" w:rsidRPr="00070544" w:rsidTr="00305EA0">
        <w:trPr>
          <w:trHeight w:val="2109"/>
        </w:trPr>
        <w:tc>
          <w:tcPr>
            <w:tcW w:w="10632" w:type="dxa"/>
            <w:gridSpan w:val="2"/>
          </w:tcPr>
          <w:p w:rsidR="00A166BB" w:rsidRPr="00961A63" w:rsidRDefault="00A166BB" w:rsidP="00961A63">
            <w:pPr>
              <w:pStyle w:val="NormalWeb"/>
              <w:numPr>
                <w:ilvl w:val="0"/>
                <w:numId w:val="1"/>
              </w:numPr>
              <w:spacing w:after="0" w:line="276" w:lineRule="auto"/>
              <w:rPr>
                <w:rFonts w:ascii="Calibri" w:hAnsi="Calibri" w:cs="Arial"/>
                <w:sz w:val="22"/>
                <w:szCs w:val="22"/>
                <w:lang w:val="es-ES"/>
              </w:rPr>
            </w:pPr>
            <w:r w:rsidRPr="00961A63">
              <w:rPr>
                <w:rFonts w:ascii="Calibri" w:hAnsi="Calibri" w:cs="Arial"/>
                <w:sz w:val="22"/>
                <w:szCs w:val="22"/>
                <w:lang w:val="es-ES"/>
              </w:rPr>
              <w:t>Los procesos de fotosíntesis y respiración celular son pilares bioquímicos del equilibrio ecológico, ya que regulan el flujo de energía y el ciclo del carbono en los ecosistemas. Su comprensión permite a los futuros ingenieros ambientales analizar cómo las actividades humanas alteran estos procesos y contribuyen al cambio climático.</w:t>
            </w:r>
          </w:p>
          <w:p w:rsidR="00A166BB" w:rsidRPr="00961A63" w:rsidRDefault="00A166BB" w:rsidP="00961A63">
            <w:pPr>
              <w:pStyle w:val="NormalWeb"/>
              <w:numPr>
                <w:ilvl w:val="0"/>
                <w:numId w:val="1"/>
              </w:numPr>
              <w:spacing w:after="0" w:line="276" w:lineRule="auto"/>
              <w:rPr>
                <w:rFonts w:ascii="Calibri" w:hAnsi="Calibri" w:cs="Arial"/>
                <w:sz w:val="22"/>
                <w:szCs w:val="22"/>
                <w:lang w:val="es-ES"/>
              </w:rPr>
            </w:pPr>
            <w:r w:rsidRPr="00961A63">
              <w:rPr>
                <w:rFonts w:ascii="Calibri" w:hAnsi="Calibri" w:cs="Arial"/>
                <w:sz w:val="22"/>
                <w:szCs w:val="22"/>
                <w:lang w:val="es-ES"/>
              </w:rPr>
              <w:t>La interdependencia entre fotosíntesis y respiración celular refleja la conexión entre organismos autótrofos y heterótrofos, lo que evidencia la necesidad de conservar la biodiversidad funcional para mantener la estabilidad de los ecosistemas. Esta visión sistémica es clave para el diseño de estrategias de restauración ecológica.</w:t>
            </w:r>
          </w:p>
          <w:p w:rsidR="00A166BB" w:rsidRPr="00961A63" w:rsidRDefault="00A166BB" w:rsidP="00961A63">
            <w:pPr>
              <w:pStyle w:val="NormalWeb"/>
              <w:numPr>
                <w:ilvl w:val="0"/>
                <w:numId w:val="1"/>
              </w:numPr>
              <w:spacing w:after="0" w:line="276" w:lineRule="auto"/>
              <w:rPr>
                <w:rFonts w:ascii="Calibri" w:hAnsi="Calibri" w:cs="Arial"/>
                <w:sz w:val="22"/>
                <w:szCs w:val="22"/>
                <w:lang w:val="es-ES"/>
              </w:rPr>
            </w:pPr>
            <w:r w:rsidRPr="00961A63">
              <w:rPr>
                <w:rFonts w:ascii="Calibri" w:hAnsi="Calibri" w:cs="Arial"/>
                <w:sz w:val="22"/>
                <w:szCs w:val="22"/>
                <w:lang w:val="es-ES"/>
              </w:rPr>
              <w:t xml:space="preserve">Las aplicaciones biotecnológicas de estos procesos ofrecen soluciones innovadoras para la transición hacia modelos sostenibles, como la producción de biocombustibles, la captura de carbono y el tratamiento de </w:t>
            </w:r>
            <w:r w:rsidRPr="00961A63">
              <w:rPr>
                <w:rFonts w:ascii="Calibri" w:hAnsi="Calibri" w:cs="Arial"/>
                <w:sz w:val="22"/>
                <w:szCs w:val="22"/>
                <w:lang w:val="es-ES"/>
              </w:rPr>
              <w:lastRenderedPageBreak/>
              <w:t>residuos. Esto abre oportunidades profesionales en el desarrollo de tecnologías limpias y en la gestión ambiental.</w:t>
            </w:r>
          </w:p>
          <w:p w:rsidR="00A166BB" w:rsidRPr="00273555" w:rsidRDefault="00A166BB" w:rsidP="00961A63">
            <w:pPr>
              <w:pStyle w:val="NormalWeb"/>
              <w:numPr>
                <w:ilvl w:val="0"/>
                <w:numId w:val="1"/>
              </w:numPr>
              <w:spacing w:after="0" w:line="276" w:lineRule="auto"/>
              <w:rPr>
                <w:rFonts w:ascii="Calibri" w:hAnsi="Calibri" w:cs="Arial"/>
                <w:sz w:val="22"/>
                <w:szCs w:val="22"/>
                <w:lang w:val="es-ES"/>
              </w:rPr>
            </w:pPr>
            <w:r w:rsidRPr="00961A63">
              <w:rPr>
                <w:rFonts w:ascii="Calibri" w:hAnsi="Calibri" w:cs="Arial"/>
                <w:sz w:val="22"/>
                <w:szCs w:val="22"/>
                <w:lang w:val="es-ES"/>
              </w:rPr>
              <w:t>El estudio de estos procesos celulares invita a reflexionar sobre el papel de la ciencia en la mitigación de los impactos ambientales, y motiva al estudiante a explorar cómo los conocimientos biológicos pueden ser aplicados en su territorio para enfrentar desafíos como la contaminación, la pérdida de biodiversidad y la crisis climática.</w:t>
            </w:r>
          </w:p>
        </w:tc>
      </w:tr>
      <w:tr w:rsidR="00A166BB" w:rsidRPr="00070544" w:rsidTr="00305EA0">
        <w:trPr>
          <w:trHeight w:val="558"/>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color w:val="FFFFFF"/>
              </w:rPr>
            </w:pPr>
            <w:r w:rsidRPr="00070544">
              <w:rPr>
                <w:rFonts w:ascii="Calibri" w:eastAsia="Arial" w:hAnsi="Calibri" w:cs="Arial"/>
                <w:b/>
                <w:color w:val="FFFFFF"/>
              </w:rPr>
              <w:lastRenderedPageBreak/>
              <w:t xml:space="preserve">Conclusiones tema </w:t>
            </w:r>
            <w:r>
              <w:rPr>
                <w:rFonts w:ascii="Calibri" w:eastAsia="Arial" w:hAnsi="Calibri" w:cs="Arial"/>
                <w:b/>
                <w:color w:val="FFFFFF"/>
              </w:rPr>
              <w:t>6</w:t>
            </w:r>
            <w:r w:rsidRPr="00070544">
              <w:rPr>
                <w:rFonts w:ascii="Calibri" w:eastAsia="Arial" w:hAnsi="Calibri" w:cs="Arial"/>
                <w:b/>
                <w:color w:val="FFFFFF"/>
              </w:rPr>
              <w:t xml:space="preserve"> (al menos 4)</w:t>
            </w:r>
          </w:p>
        </w:tc>
      </w:tr>
      <w:tr w:rsidR="00A166BB" w:rsidRPr="00070544" w:rsidTr="00305EA0">
        <w:trPr>
          <w:trHeight w:val="4100"/>
        </w:trPr>
        <w:tc>
          <w:tcPr>
            <w:tcW w:w="10632" w:type="dxa"/>
            <w:gridSpan w:val="2"/>
            <w:shd w:val="clear" w:color="auto" w:fill="FFFFFF"/>
            <w:vAlign w:val="center"/>
          </w:tcPr>
          <w:p w:rsidR="00A166BB" w:rsidRPr="00961A63" w:rsidRDefault="00A166BB" w:rsidP="00A166BB">
            <w:pPr>
              <w:pStyle w:val="Prrafodelista"/>
              <w:numPr>
                <w:ilvl w:val="0"/>
                <w:numId w:val="3"/>
              </w:numPr>
              <w:spacing w:after="0" w:line="276" w:lineRule="auto"/>
              <w:rPr>
                <w:rFonts w:ascii="Calibri" w:eastAsia="Arial" w:hAnsi="Calibri" w:cs="Arial"/>
                <w:color w:val="000000" w:themeColor="text1"/>
                <w:lang w:val="es-ES"/>
              </w:rPr>
            </w:pPr>
            <w:r w:rsidRPr="00961A63">
              <w:rPr>
                <w:rFonts w:ascii="Calibri" w:eastAsia="Arial" w:hAnsi="Calibri" w:cs="Arial"/>
                <w:color w:val="000000" w:themeColor="text1"/>
                <w:lang w:val="es-ES"/>
              </w:rPr>
              <w:t>La clasificación biológica es una herramienta esencial para comprender la diversidad de la vida y su organización ecológica, permitiendo identificar especies clave en los ecosistemas y evaluar su función en los ciclos naturales. Esto es fundamental para la toma de decisiones en conservación y gestión ambiental.</w:t>
            </w:r>
          </w:p>
          <w:p w:rsidR="00A166BB" w:rsidRPr="00961A63" w:rsidRDefault="00A166BB" w:rsidP="00A166BB">
            <w:pPr>
              <w:pStyle w:val="Prrafodelista"/>
              <w:numPr>
                <w:ilvl w:val="0"/>
                <w:numId w:val="3"/>
              </w:numPr>
              <w:spacing w:after="0" w:line="276" w:lineRule="auto"/>
              <w:rPr>
                <w:rFonts w:ascii="Calibri" w:eastAsia="Arial" w:hAnsi="Calibri" w:cs="Arial"/>
                <w:color w:val="000000" w:themeColor="text1"/>
                <w:lang w:val="es-ES"/>
              </w:rPr>
            </w:pPr>
            <w:r w:rsidRPr="00961A63">
              <w:rPr>
                <w:rFonts w:ascii="Calibri" w:eastAsia="Arial" w:hAnsi="Calibri" w:cs="Arial"/>
                <w:color w:val="000000" w:themeColor="text1"/>
                <w:lang w:val="es-ES"/>
              </w:rPr>
              <w:t xml:space="preserve">Los procariontes y virus, aunque microscópicos, tienen un impacto profundo en la salud de los ecosistemas, participando en procesos como la </w:t>
            </w:r>
            <w:proofErr w:type="spellStart"/>
            <w:r w:rsidRPr="00961A63">
              <w:rPr>
                <w:rFonts w:ascii="Calibri" w:eastAsia="Arial" w:hAnsi="Calibri" w:cs="Arial"/>
                <w:color w:val="000000" w:themeColor="text1"/>
                <w:lang w:val="es-ES"/>
              </w:rPr>
              <w:t>biorremediación</w:t>
            </w:r>
            <w:proofErr w:type="spellEnd"/>
            <w:r w:rsidRPr="00961A63">
              <w:rPr>
                <w:rFonts w:ascii="Calibri" w:eastAsia="Arial" w:hAnsi="Calibri" w:cs="Arial"/>
                <w:color w:val="000000" w:themeColor="text1"/>
                <w:lang w:val="es-ES"/>
              </w:rPr>
              <w:t>, el reciclaje de nutrientes y el control de poblaciones. Su estudio revela el potencial de la microbiología como aliada de la sostenibilidad.</w:t>
            </w:r>
          </w:p>
          <w:p w:rsidR="00A166BB" w:rsidRPr="00961A63" w:rsidRDefault="00A166BB" w:rsidP="00A166BB">
            <w:pPr>
              <w:pStyle w:val="Prrafodelista"/>
              <w:numPr>
                <w:ilvl w:val="0"/>
                <w:numId w:val="3"/>
              </w:numPr>
              <w:spacing w:after="0" w:line="276" w:lineRule="auto"/>
              <w:rPr>
                <w:rFonts w:ascii="Calibri" w:eastAsia="Arial" w:hAnsi="Calibri" w:cs="Arial"/>
                <w:color w:val="000000" w:themeColor="text1"/>
                <w:lang w:val="es-ES"/>
              </w:rPr>
            </w:pPr>
            <w:r w:rsidRPr="00961A63">
              <w:rPr>
                <w:rFonts w:ascii="Calibri" w:eastAsia="Arial" w:hAnsi="Calibri" w:cs="Arial"/>
                <w:color w:val="000000" w:themeColor="text1"/>
                <w:lang w:val="es-ES"/>
              </w:rPr>
              <w:t>Las aplicaciones ambientales de estos microorganismos demuestran cómo la biotecnología puede transformar sectores productivos, como la minería, la agricultura y la acuicultura, promoviendo prácticas más limpias, eficientes y respetuosas con el medio ambiente. Esto amplía el campo de acción profesional del ingeniero ambiental.</w:t>
            </w:r>
          </w:p>
          <w:p w:rsidR="00A166BB" w:rsidRPr="00273555" w:rsidRDefault="00A166BB" w:rsidP="00A166BB">
            <w:pPr>
              <w:pStyle w:val="Prrafodelista"/>
              <w:numPr>
                <w:ilvl w:val="0"/>
                <w:numId w:val="3"/>
              </w:numPr>
              <w:spacing w:line="276" w:lineRule="auto"/>
              <w:rPr>
                <w:rFonts w:ascii="Calibri" w:eastAsia="Arial" w:hAnsi="Calibri" w:cs="Arial"/>
                <w:color w:val="000000" w:themeColor="text1"/>
                <w:lang w:val="es-ES"/>
              </w:rPr>
            </w:pPr>
            <w:r w:rsidRPr="00961A63">
              <w:rPr>
                <w:rFonts w:ascii="Calibri" w:eastAsia="Arial" w:hAnsi="Calibri" w:cs="Arial"/>
                <w:color w:val="000000" w:themeColor="text1"/>
                <w:lang w:val="es-ES"/>
              </w:rPr>
              <w:t>La integración de conocimientos taxonómicos, ecológicos y tecnológicos sobre procariontes y virus fomenta una visión interdisciplinaria y crítica, que permite al estudiante comprender la complejidad de los sistemas vivos y su relación con los desafíos ambientales contemporáneos. Esta perspectiva es clave para el diseño de soluciones innovadoras y contextualizadas.</w:t>
            </w:r>
          </w:p>
        </w:tc>
      </w:tr>
      <w:tr w:rsidR="00A166BB" w:rsidRPr="00070544" w:rsidTr="00305EA0">
        <w:trPr>
          <w:trHeight w:val="558"/>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t>Consolidación de los aprendizajes</w:t>
            </w:r>
          </w:p>
        </w:tc>
      </w:tr>
      <w:tr w:rsidR="00A166BB" w:rsidRPr="00273555" w:rsidTr="00305EA0">
        <w:trPr>
          <w:trHeight w:val="558"/>
        </w:trPr>
        <w:tc>
          <w:tcPr>
            <w:tcW w:w="10632" w:type="dxa"/>
            <w:gridSpan w:val="2"/>
            <w:shd w:val="clear" w:color="auto" w:fill="FFFFFF"/>
            <w:vAlign w:val="center"/>
          </w:tcPr>
          <w:p w:rsidR="00A166BB" w:rsidRPr="00961A63" w:rsidRDefault="00A166BB" w:rsidP="00961A63">
            <w:pPr>
              <w:spacing w:after="0" w:line="240" w:lineRule="auto"/>
              <w:rPr>
                <w:rFonts w:ascii="Calibri" w:eastAsia="Times New Roman" w:hAnsi="Calibri" w:cs="Times New Roman"/>
                <w:b/>
                <w:bCs/>
                <w:lang w:val="es-ES"/>
              </w:rPr>
            </w:pPr>
            <w:r w:rsidRPr="00961A63">
              <w:rPr>
                <w:rFonts w:ascii="Calibri" w:eastAsia="Times New Roman" w:hAnsi="Calibri" w:cs="Times New Roman"/>
                <w:b/>
                <w:bCs/>
                <w:lang w:val="es-ES"/>
              </w:rPr>
              <w:t>Título:</w:t>
            </w:r>
          </w:p>
          <w:p w:rsidR="00A166BB" w:rsidRPr="00961A63" w:rsidRDefault="00A166BB" w:rsidP="00961A63">
            <w:pPr>
              <w:spacing w:after="0" w:line="240" w:lineRule="auto"/>
              <w:rPr>
                <w:rFonts w:ascii="Calibri" w:eastAsia="Times New Roman" w:hAnsi="Calibri" w:cs="Times New Roman"/>
                <w:lang w:val="es-ES"/>
              </w:rPr>
            </w:pPr>
            <w:r w:rsidRPr="00961A63">
              <w:rPr>
                <w:rFonts w:ascii="Calibri" w:eastAsia="Times New Roman" w:hAnsi="Calibri" w:cs="Times New Roman"/>
                <w:b/>
                <w:bCs/>
                <w:lang w:val="es-ES"/>
              </w:rPr>
              <w:t>Diseño de una estrategia biotecnológica para la mitigación de impactos ambientales en un ecosistema local</w:t>
            </w:r>
          </w:p>
          <w:p w:rsidR="00A166BB" w:rsidRDefault="00A166BB" w:rsidP="00961A63">
            <w:pPr>
              <w:rPr>
                <w:rFonts w:ascii="Calibri" w:eastAsia="Times New Roman" w:hAnsi="Calibri" w:cs="Times New Roman"/>
                <w:b/>
                <w:bCs/>
                <w:lang w:val="es-ES"/>
              </w:rPr>
            </w:pPr>
          </w:p>
          <w:p w:rsidR="00A166BB" w:rsidRPr="00961A63" w:rsidRDefault="00A166BB" w:rsidP="00961A63">
            <w:pPr>
              <w:spacing w:after="0" w:line="240" w:lineRule="auto"/>
              <w:rPr>
                <w:rFonts w:ascii="Calibri" w:eastAsia="Times New Roman" w:hAnsi="Calibri" w:cs="Times New Roman"/>
                <w:b/>
                <w:bCs/>
                <w:lang w:val="en-US"/>
              </w:rPr>
            </w:pPr>
            <w:proofErr w:type="spellStart"/>
            <w:r w:rsidRPr="00961A63">
              <w:rPr>
                <w:rFonts w:ascii="Calibri" w:eastAsia="Times New Roman" w:hAnsi="Calibri" w:cs="Times New Roman"/>
                <w:b/>
                <w:bCs/>
                <w:lang w:val="en-US"/>
              </w:rPr>
              <w:t>Propósito</w:t>
            </w:r>
            <w:proofErr w:type="spellEnd"/>
            <w:r w:rsidRPr="00961A63">
              <w:rPr>
                <w:rFonts w:ascii="Calibri" w:eastAsia="Times New Roman" w:hAnsi="Calibri" w:cs="Times New Roman"/>
                <w:b/>
                <w:bCs/>
                <w:lang w:val="en-US"/>
              </w:rPr>
              <w:t>:</w:t>
            </w:r>
          </w:p>
          <w:p w:rsidR="00A166BB" w:rsidRDefault="00A166BB" w:rsidP="00961A63">
            <w:pPr>
              <w:rPr>
                <w:rFonts w:ascii="Calibri" w:eastAsia="Times New Roman" w:hAnsi="Calibri" w:cs="Times New Roman"/>
                <w:lang w:val="es-ES"/>
              </w:rPr>
            </w:pPr>
            <w:r w:rsidRPr="00961A63">
              <w:rPr>
                <w:rFonts w:ascii="Calibri" w:eastAsia="Times New Roman" w:hAnsi="Calibri" w:cs="Times New Roman"/>
                <w:lang w:val="es-ES"/>
              </w:rPr>
              <w:t>Integrar los conocimientos sobre procesos celulares (fotosíntesis y respiración) y la diversidad microbiana (procariontes y virus) para diseñar una solución ambiental contextualizada.</w:t>
            </w:r>
          </w:p>
          <w:p w:rsidR="00A166BB" w:rsidRPr="00961A63" w:rsidRDefault="00A166BB" w:rsidP="00961A63">
            <w:pPr>
              <w:spacing w:after="0" w:line="240" w:lineRule="auto"/>
              <w:rPr>
                <w:rFonts w:ascii="Calibri" w:eastAsia="Times New Roman" w:hAnsi="Calibri" w:cs="Times New Roman"/>
                <w:lang w:val="es-ES"/>
              </w:rPr>
            </w:pPr>
          </w:p>
          <w:p w:rsidR="00A166BB" w:rsidRPr="00961A63" w:rsidRDefault="00A166BB" w:rsidP="00961A63">
            <w:pPr>
              <w:spacing w:after="0" w:line="240" w:lineRule="auto"/>
              <w:rPr>
                <w:rFonts w:ascii="Calibri" w:eastAsia="Times New Roman" w:hAnsi="Calibri" w:cs="Times New Roman"/>
                <w:b/>
                <w:bCs/>
                <w:lang w:val="en-US"/>
              </w:rPr>
            </w:pPr>
            <w:proofErr w:type="spellStart"/>
            <w:r w:rsidRPr="00961A63">
              <w:rPr>
                <w:rFonts w:ascii="Calibri" w:eastAsia="Times New Roman" w:hAnsi="Calibri" w:cs="Times New Roman"/>
                <w:b/>
                <w:bCs/>
                <w:lang w:val="en-US"/>
              </w:rPr>
              <w:t>Instrucciones</w:t>
            </w:r>
            <w:proofErr w:type="spellEnd"/>
            <w:r w:rsidRPr="00961A63">
              <w:rPr>
                <w:rFonts w:ascii="Calibri" w:eastAsia="Times New Roman" w:hAnsi="Calibri" w:cs="Times New Roman"/>
                <w:b/>
                <w:bCs/>
                <w:lang w:val="en-US"/>
              </w:rPr>
              <w:t xml:space="preserve"> para el </w:t>
            </w:r>
            <w:proofErr w:type="spellStart"/>
            <w:r w:rsidRPr="00961A63">
              <w:rPr>
                <w:rFonts w:ascii="Calibri" w:eastAsia="Times New Roman" w:hAnsi="Calibri" w:cs="Times New Roman"/>
                <w:b/>
                <w:bCs/>
                <w:lang w:val="en-US"/>
              </w:rPr>
              <w:t>estudiante</w:t>
            </w:r>
            <w:proofErr w:type="spellEnd"/>
            <w:r w:rsidRPr="00961A63">
              <w:rPr>
                <w:rFonts w:ascii="Calibri" w:eastAsia="Times New Roman" w:hAnsi="Calibri" w:cs="Times New Roman"/>
                <w:b/>
                <w:bCs/>
                <w:lang w:val="en-US"/>
              </w:rPr>
              <w:t>:</w:t>
            </w:r>
          </w:p>
          <w:p w:rsidR="00A166BB" w:rsidRPr="00961A63" w:rsidRDefault="00A166BB" w:rsidP="00A166BB">
            <w:pPr>
              <w:numPr>
                <w:ilvl w:val="0"/>
                <w:numId w:val="32"/>
              </w:numPr>
              <w:spacing w:after="0" w:line="240" w:lineRule="auto"/>
              <w:rPr>
                <w:rFonts w:ascii="Calibri" w:eastAsia="Times New Roman" w:hAnsi="Calibri" w:cs="Times New Roman"/>
                <w:lang w:val="es-ES"/>
              </w:rPr>
            </w:pPr>
            <w:r w:rsidRPr="00961A63">
              <w:rPr>
                <w:rFonts w:ascii="Calibri" w:eastAsia="Times New Roman" w:hAnsi="Calibri" w:cs="Times New Roman"/>
                <w:b/>
                <w:bCs/>
                <w:lang w:val="es-ES"/>
              </w:rPr>
              <w:t>Contexto:</w:t>
            </w:r>
            <w:r w:rsidRPr="00961A63">
              <w:rPr>
                <w:rFonts w:ascii="Calibri" w:eastAsia="Times New Roman" w:hAnsi="Calibri" w:cs="Times New Roman"/>
                <w:lang w:val="es-ES"/>
              </w:rPr>
              <w:br/>
              <w:t>Imagina que formas parte de un equipo de ingeniería ambiental encargado de proponer una solución biotecnológica para mejorar la calidad ambiental de un ecosistema local afectado por contaminación orgánica (por ejemplo, un humedal, río urbano o zona agrícola).</w:t>
            </w:r>
          </w:p>
          <w:p w:rsidR="00A166BB" w:rsidRPr="00961A63" w:rsidRDefault="00A166BB" w:rsidP="00A166BB">
            <w:pPr>
              <w:numPr>
                <w:ilvl w:val="0"/>
                <w:numId w:val="32"/>
              </w:numPr>
              <w:spacing w:after="0" w:line="240" w:lineRule="auto"/>
              <w:rPr>
                <w:rFonts w:ascii="Calibri" w:eastAsia="Times New Roman" w:hAnsi="Calibri" w:cs="Times New Roman"/>
                <w:lang w:val="es-ES"/>
              </w:rPr>
            </w:pPr>
            <w:r w:rsidRPr="00961A63">
              <w:rPr>
                <w:rFonts w:ascii="Calibri" w:eastAsia="Times New Roman" w:hAnsi="Calibri" w:cs="Times New Roman"/>
                <w:b/>
                <w:bCs/>
                <w:lang w:val="es-ES"/>
              </w:rPr>
              <w:t>Tarea:</w:t>
            </w:r>
            <w:r w:rsidRPr="00961A63">
              <w:rPr>
                <w:rFonts w:ascii="Calibri" w:eastAsia="Times New Roman" w:hAnsi="Calibri" w:cs="Times New Roman"/>
                <w:lang w:val="es-ES"/>
              </w:rPr>
              <w:br/>
              <w:t>Elabora una propuesta técnica que incluya:</w:t>
            </w:r>
          </w:p>
          <w:p w:rsidR="00A166BB" w:rsidRPr="00961A63" w:rsidRDefault="00A166BB" w:rsidP="00A166BB">
            <w:pPr>
              <w:numPr>
                <w:ilvl w:val="1"/>
                <w:numId w:val="32"/>
              </w:numPr>
              <w:spacing w:after="0" w:line="240" w:lineRule="auto"/>
              <w:rPr>
                <w:rFonts w:ascii="Calibri" w:eastAsia="Times New Roman" w:hAnsi="Calibri" w:cs="Times New Roman"/>
                <w:lang w:val="es-ES"/>
              </w:rPr>
            </w:pPr>
            <w:r w:rsidRPr="00961A63">
              <w:rPr>
                <w:rFonts w:ascii="Calibri" w:eastAsia="Times New Roman" w:hAnsi="Calibri" w:cs="Times New Roman"/>
                <w:lang w:val="es-ES"/>
              </w:rPr>
              <w:t>Una breve descripción del problema ambiental identificado.</w:t>
            </w:r>
          </w:p>
          <w:p w:rsidR="00A166BB" w:rsidRPr="00961A63" w:rsidRDefault="00A166BB" w:rsidP="00A166BB">
            <w:pPr>
              <w:numPr>
                <w:ilvl w:val="1"/>
                <w:numId w:val="32"/>
              </w:numPr>
              <w:spacing w:after="0" w:line="240" w:lineRule="auto"/>
              <w:rPr>
                <w:rFonts w:ascii="Calibri" w:eastAsia="Times New Roman" w:hAnsi="Calibri" w:cs="Times New Roman"/>
                <w:lang w:val="es-ES"/>
              </w:rPr>
            </w:pPr>
            <w:r w:rsidRPr="00961A63">
              <w:rPr>
                <w:rFonts w:ascii="Calibri" w:eastAsia="Times New Roman" w:hAnsi="Calibri" w:cs="Times New Roman"/>
                <w:lang w:val="es-ES"/>
              </w:rPr>
              <w:t xml:space="preserve">La selección de al menos </w:t>
            </w:r>
            <w:r w:rsidRPr="00961A63">
              <w:rPr>
                <w:rFonts w:ascii="Calibri" w:eastAsia="Times New Roman" w:hAnsi="Calibri" w:cs="Times New Roman"/>
                <w:b/>
                <w:bCs/>
                <w:lang w:val="es-ES"/>
              </w:rPr>
              <w:t>dos procesos celulares</w:t>
            </w:r>
            <w:r w:rsidRPr="00961A63">
              <w:rPr>
                <w:rFonts w:ascii="Calibri" w:eastAsia="Times New Roman" w:hAnsi="Calibri" w:cs="Times New Roman"/>
                <w:lang w:val="es-ES"/>
              </w:rPr>
              <w:t xml:space="preserve"> (fotosíntesis, respiración celular, fermentación) que puedan ser aprovechados en la solución.</w:t>
            </w:r>
          </w:p>
          <w:p w:rsidR="00A166BB" w:rsidRPr="00961A63" w:rsidRDefault="00A166BB" w:rsidP="00A166BB">
            <w:pPr>
              <w:numPr>
                <w:ilvl w:val="1"/>
                <w:numId w:val="32"/>
              </w:numPr>
              <w:spacing w:after="0" w:line="240" w:lineRule="auto"/>
              <w:rPr>
                <w:rFonts w:ascii="Calibri" w:eastAsia="Times New Roman" w:hAnsi="Calibri" w:cs="Times New Roman"/>
                <w:lang w:val="es-ES"/>
              </w:rPr>
            </w:pPr>
            <w:r w:rsidRPr="00961A63">
              <w:rPr>
                <w:rFonts w:ascii="Calibri" w:eastAsia="Times New Roman" w:hAnsi="Calibri" w:cs="Times New Roman"/>
                <w:lang w:val="es-ES"/>
              </w:rPr>
              <w:t xml:space="preserve">La identificación de </w:t>
            </w:r>
            <w:r w:rsidRPr="00961A63">
              <w:rPr>
                <w:rFonts w:ascii="Calibri" w:eastAsia="Times New Roman" w:hAnsi="Calibri" w:cs="Times New Roman"/>
                <w:b/>
                <w:bCs/>
                <w:lang w:val="es-ES"/>
              </w:rPr>
              <w:t>microorganismos procariontes o virus</w:t>
            </w:r>
            <w:r w:rsidRPr="00961A63">
              <w:rPr>
                <w:rFonts w:ascii="Calibri" w:eastAsia="Times New Roman" w:hAnsi="Calibri" w:cs="Times New Roman"/>
                <w:lang w:val="es-ES"/>
              </w:rPr>
              <w:t xml:space="preserve"> que podrían participar en el proceso (por ejemplo, bacterias </w:t>
            </w:r>
            <w:proofErr w:type="spellStart"/>
            <w:r w:rsidRPr="00961A63">
              <w:rPr>
                <w:rFonts w:ascii="Calibri" w:eastAsia="Times New Roman" w:hAnsi="Calibri" w:cs="Times New Roman"/>
                <w:lang w:val="es-ES"/>
              </w:rPr>
              <w:t>desnitrificantes</w:t>
            </w:r>
            <w:proofErr w:type="spellEnd"/>
            <w:r w:rsidRPr="00961A63">
              <w:rPr>
                <w:rFonts w:ascii="Calibri" w:eastAsia="Times New Roman" w:hAnsi="Calibri" w:cs="Times New Roman"/>
                <w:lang w:val="es-ES"/>
              </w:rPr>
              <w:t xml:space="preserve">, </w:t>
            </w:r>
            <w:proofErr w:type="spellStart"/>
            <w:r w:rsidRPr="00961A63">
              <w:rPr>
                <w:rFonts w:ascii="Calibri" w:eastAsia="Times New Roman" w:hAnsi="Calibri" w:cs="Times New Roman"/>
                <w:lang w:val="es-ES"/>
              </w:rPr>
              <w:t>microalgas</w:t>
            </w:r>
            <w:proofErr w:type="spellEnd"/>
            <w:r w:rsidRPr="00961A63">
              <w:rPr>
                <w:rFonts w:ascii="Calibri" w:eastAsia="Times New Roman" w:hAnsi="Calibri" w:cs="Times New Roman"/>
                <w:lang w:val="es-ES"/>
              </w:rPr>
              <w:t>, bacteriófagos).</w:t>
            </w:r>
          </w:p>
          <w:p w:rsidR="00A166BB" w:rsidRPr="00961A63" w:rsidRDefault="00A166BB" w:rsidP="00A166BB">
            <w:pPr>
              <w:numPr>
                <w:ilvl w:val="1"/>
                <w:numId w:val="32"/>
              </w:numPr>
              <w:spacing w:after="0" w:line="240" w:lineRule="auto"/>
              <w:rPr>
                <w:rFonts w:ascii="Calibri" w:eastAsia="Times New Roman" w:hAnsi="Calibri" w:cs="Times New Roman"/>
                <w:lang w:val="es-ES"/>
              </w:rPr>
            </w:pPr>
            <w:r w:rsidRPr="00961A63">
              <w:rPr>
                <w:rFonts w:ascii="Calibri" w:eastAsia="Times New Roman" w:hAnsi="Calibri" w:cs="Times New Roman"/>
                <w:lang w:val="es-ES"/>
              </w:rPr>
              <w:t>Un esquema visual (infografía o mapa conceptual) que represente la interacción entre los procesos celulares, los microorganismos y el impacto ambiental esperado.</w:t>
            </w:r>
          </w:p>
          <w:p w:rsidR="00A166BB" w:rsidRPr="00961A63" w:rsidRDefault="00A166BB" w:rsidP="00A166BB">
            <w:pPr>
              <w:numPr>
                <w:ilvl w:val="1"/>
                <w:numId w:val="32"/>
              </w:numPr>
              <w:spacing w:after="0" w:line="240" w:lineRule="auto"/>
              <w:rPr>
                <w:rFonts w:ascii="Calibri" w:eastAsia="Times New Roman" w:hAnsi="Calibri" w:cs="Times New Roman"/>
                <w:lang w:val="es-ES"/>
              </w:rPr>
            </w:pPr>
            <w:r w:rsidRPr="00961A63">
              <w:rPr>
                <w:rFonts w:ascii="Calibri" w:eastAsia="Times New Roman" w:hAnsi="Calibri" w:cs="Times New Roman"/>
                <w:lang w:val="es-ES"/>
              </w:rPr>
              <w:t>Una reflexión sobre los beneficios y posibles riesgos de aplicar esta solución en el contexto local.</w:t>
            </w:r>
          </w:p>
          <w:p w:rsidR="00A166BB" w:rsidRPr="00961A63" w:rsidRDefault="00A166BB" w:rsidP="00A166BB">
            <w:pPr>
              <w:numPr>
                <w:ilvl w:val="0"/>
                <w:numId w:val="32"/>
              </w:numPr>
              <w:spacing w:after="0" w:line="240" w:lineRule="auto"/>
              <w:rPr>
                <w:rFonts w:ascii="Calibri" w:eastAsia="Times New Roman" w:hAnsi="Calibri" w:cs="Times New Roman"/>
                <w:lang w:val="en-US"/>
              </w:rPr>
            </w:pPr>
            <w:proofErr w:type="spellStart"/>
            <w:r w:rsidRPr="00961A63">
              <w:rPr>
                <w:rFonts w:ascii="Calibri" w:eastAsia="Times New Roman" w:hAnsi="Calibri" w:cs="Times New Roman"/>
                <w:b/>
                <w:bCs/>
                <w:lang w:val="en-US"/>
              </w:rPr>
              <w:t>Entrega</w:t>
            </w:r>
            <w:proofErr w:type="spellEnd"/>
            <w:r w:rsidRPr="00961A63">
              <w:rPr>
                <w:rFonts w:ascii="Calibri" w:eastAsia="Times New Roman" w:hAnsi="Calibri" w:cs="Times New Roman"/>
                <w:b/>
                <w:bCs/>
                <w:lang w:val="en-US"/>
              </w:rPr>
              <w:t>:</w:t>
            </w:r>
          </w:p>
          <w:p w:rsidR="00A166BB" w:rsidRPr="00961A63" w:rsidRDefault="00A166BB" w:rsidP="00A166BB">
            <w:pPr>
              <w:numPr>
                <w:ilvl w:val="1"/>
                <w:numId w:val="32"/>
              </w:numPr>
              <w:spacing w:after="0" w:line="240" w:lineRule="auto"/>
              <w:rPr>
                <w:rFonts w:ascii="Calibri" w:eastAsia="Times New Roman" w:hAnsi="Calibri" w:cs="Times New Roman"/>
                <w:lang w:val="es-ES"/>
              </w:rPr>
            </w:pPr>
            <w:r w:rsidRPr="00961A63">
              <w:rPr>
                <w:rFonts w:ascii="Calibri" w:eastAsia="Times New Roman" w:hAnsi="Calibri" w:cs="Times New Roman"/>
                <w:lang w:val="es-ES"/>
              </w:rPr>
              <w:t>Documento en formato PDF con la propuesta técnica (máx. 2 páginas).</w:t>
            </w:r>
          </w:p>
          <w:p w:rsidR="00A166BB" w:rsidRDefault="00A166BB" w:rsidP="00A166BB">
            <w:pPr>
              <w:numPr>
                <w:ilvl w:val="1"/>
                <w:numId w:val="32"/>
              </w:numPr>
              <w:rPr>
                <w:rFonts w:ascii="Calibri" w:eastAsia="Times New Roman" w:hAnsi="Calibri" w:cs="Times New Roman"/>
                <w:lang w:val="es-ES"/>
              </w:rPr>
            </w:pPr>
            <w:r w:rsidRPr="00961A63">
              <w:rPr>
                <w:rFonts w:ascii="Calibri" w:eastAsia="Times New Roman" w:hAnsi="Calibri" w:cs="Times New Roman"/>
                <w:lang w:val="es-ES"/>
              </w:rPr>
              <w:t>Infografía o mapa conceptual en formato imagen o presentación.</w:t>
            </w:r>
          </w:p>
          <w:p w:rsidR="00A166BB" w:rsidRPr="00961A63" w:rsidRDefault="00A166BB" w:rsidP="00961A63">
            <w:pPr>
              <w:spacing w:after="0" w:line="240" w:lineRule="auto"/>
              <w:ind w:left="1440"/>
              <w:rPr>
                <w:rFonts w:ascii="Calibri" w:eastAsia="Times New Roman" w:hAnsi="Calibri" w:cs="Times New Roman"/>
                <w:lang w:val="es-ES"/>
              </w:rPr>
            </w:pPr>
          </w:p>
        </w:tc>
      </w:tr>
      <w:tr w:rsidR="00A166BB" w:rsidRPr="00070544" w:rsidTr="00305EA0">
        <w:trPr>
          <w:trHeight w:val="558"/>
        </w:trPr>
        <w:tc>
          <w:tcPr>
            <w:tcW w:w="10632" w:type="dxa"/>
            <w:gridSpan w:val="2"/>
            <w:shd w:val="clear" w:color="auto" w:fill="002060"/>
            <w:vAlign w:val="center"/>
          </w:tcPr>
          <w:p w:rsidR="00A166BB" w:rsidRPr="00070544" w:rsidRDefault="00A166BB" w:rsidP="00305EA0">
            <w:pPr>
              <w:pBdr>
                <w:top w:val="nil"/>
                <w:left w:val="nil"/>
                <w:bottom w:val="nil"/>
                <w:right w:val="nil"/>
                <w:between w:val="nil"/>
              </w:pBdr>
              <w:spacing w:line="276" w:lineRule="auto"/>
              <w:rPr>
                <w:rFonts w:ascii="Calibri" w:eastAsia="Arial" w:hAnsi="Calibri" w:cs="Arial"/>
                <w:b/>
                <w:color w:val="FFFFFF"/>
              </w:rPr>
            </w:pPr>
            <w:r w:rsidRPr="00070544">
              <w:rPr>
                <w:rFonts w:ascii="Calibri" w:eastAsia="Arial" w:hAnsi="Calibri" w:cs="Arial"/>
                <w:b/>
                <w:color w:val="FFFFFF"/>
              </w:rPr>
              <w:t xml:space="preserve">Preguntas de </w:t>
            </w:r>
            <w:proofErr w:type="spellStart"/>
            <w:r w:rsidRPr="00070544">
              <w:rPr>
                <w:rFonts w:ascii="Calibri" w:eastAsia="Arial" w:hAnsi="Calibri" w:cs="Arial"/>
                <w:b/>
                <w:color w:val="FFFFFF"/>
              </w:rPr>
              <w:t>metacognición</w:t>
            </w:r>
            <w:proofErr w:type="spellEnd"/>
          </w:p>
        </w:tc>
      </w:tr>
      <w:tr w:rsidR="00A166BB" w:rsidRPr="00070544" w:rsidTr="00305EA0">
        <w:trPr>
          <w:trHeight w:val="2116"/>
        </w:trPr>
        <w:tc>
          <w:tcPr>
            <w:tcW w:w="10632" w:type="dxa"/>
            <w:gridSpan w:val="2"/>
            <w:shd w:val="clear" w:color="auto" w:fill="FFFFFF"/>
            <w:vAlign w:val="center"/>
          </w:tcPr>
          <w:p w:rsidR="00A166BB" w:rsidRPr="00961A63" w:rsidRDefault="00A166BB" w:rsidP="00A166BB">
            <w:pPr>
              <w:pStyle w:val="Prrafodelista"/>
              <w:numPr>
                <w:ilvl w:val="0"/>
                <w:numId w:val="2"/>
              </w:numPr>
              <w:spacing w:after="0" w:line="276" w:lineRule="auto"/>
              <w:rPr>
                <w:rFonts w:ascii="Calibri" w:eastAsia="Times New Roman" w:hAnsi="Calibri" w:cs="Arial"/>
                <w:lang w:val="es-ES"/>
              </w:rPr>
            </w:pPr>
            <w:r w:rsidRPr="00961A63">
              <w:rPr>
                <w:rFonts w:ascii="Calibri" w:eastAsia="Times New Roman" w:hAnsi="Calibri" w:cs="Arial"/>
                <w:lang w:val="es-ES"/>
              </w:rPr>
              <w:lastRenderedPageBreak/>
              <w:t>¿De qué manera podrías aplicar los conocimientos sobre fotosíntesis y respiración celular en el diseño de un proyecto ambiental en tu comunidad?</w:t>
            </w:r>
          </w:p>
          <w:p w:rsidR="00A166BB" w:rsidRDefault="00A166BB" w:rsidP="00A166BB">
            <w:pPr>
              <w:pStyle w:val="Prrafodelista"/>
              <w:numPr>
                <w:ilvl w:val="0"/>
                <w:numId w:val="2"/>
              </w:numPr>
              <w:spacing w:line="276" w:lineRule="auto"/>
              <w:rPr>
                <w:rFonts w:ascii="Calibri" w:eastAsia="Times New Roman" w:hAnsi="Calibri" w:cs="Arial"/>
                <w:lang w:val="es-ES"/>
              </w:rPr>
            </w:pPr>
            <w:r w:rsidRPr="00961A63">
              <w:rPr>
                <w:rFonts w:ascii="Calibri" w:eastAsia="Times New Roman" w:hAnsi="Calibri" w:cs="Arial"/>
                <w:lang w:val="es-ES"/>
              </w:rPr>
              <w:t>¿Qué habilidades científicas y profesionales crees que necesitas fortalecer para implementar tecnologías basadas en procesos celulares?</w:t>
            </w:r>
          </w:p>
          <w:p w:rsidR="00A166BB" w:rsidRDefault="00A166BB" w:rsidP="00A166BB">
            <w:pPr>
              <w:pStyle w:val="Prrafodelista"/>
              <w:numPr>
                <w:ilvl w:val="0"/>
                <w:numId w:val="2"/>
              </w:numPr>
              <w:spacing w:line="276" w:lineRule="auto"/>
              <w:rPr>
                <w:rFonts w:ascii="Calibri" w:eastAsia="Times New Roman" w:hAnsi="Calibri" w:cs="Arial"/>
                <w:lang w:val="es-ES"/>
              </w:rPr>
            </w:pPr>
            <w:r w:rsidRPr="00961A63">
              <w:rPr>
                <w:rFonts w:ascii="Calibri" w:eastAsia="Times New Roman" w:hAnsi="Calibri" w:cs="Arial"/>
                <w:lang w:val="es-ES"/>
              </w:rPr>
              <w:t>¿Por qué es importante que un ingeniero ambiental comprenda la clasificación y diversidad de microorganismos en su trabajo profesional?</w:t>
            </w:r>
          </w:p>
          <w:p w:rsidR="00A166BB" w:rsidRPr="00070544" w:rsidRDefault="00A166BB" w:rsidP="00A166BB">
            <w:pPr>
              <w:pStyle w:val="Prrafodelista"/>
              <w:numPr>
                <w:ilvl w:val="0"/>
                <w:numId w:val="2"/>
              </w:numPr>
              <w:spacing w:line="276" w:lineRule="auto"/>
              <w:rPr>
                <w:rFonts w:ascii="Calibri" w:eastAsia="Times New Roman" w:hAnsi="Calibri" w:cs="Arial"/>
                <w:lang w:val="es-ES"/>
              </w:rPr>
            </w:pPr>
            <w:r w:rsidRPr="00961A63">
              <w:rPr>
                <w:rFonts w:ascii="Calibri" w:eastAsia="Times New Roman" w:hAnsi="Calibri" w:cs="Arial"/>
                <w:lang w:val="es-ES"/>
              </w:rPr>
              <w:t>¿Cómo podrías utilizar el conocimiento sobre procariontes en un proyecto de restauración ecológica o tratamiento de aguas residuales?</w:t>
            </w:r>
          </w:p>
        </w:tc>
      </w:tr>
      <w:tr w:rsidR="00A166BB" w:rsidRPr="00070544" w:rsidTr="00305EA0">
        <w:trPr>
          <w:trHeight w:val="558"/>
        </w:trPr>
        <w:tc>
          <w:tcPr>
            <w:tcW w:w="10632" w:type="dxa"/>
            <w:gridSpan w:val="2"/>
            <w:shd w:val="clear" w:color="auto" w:fill="002060"/>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t>Referencias</w:t>
            </w:r>
          </w:p>
        </w:tc>
      </w:tr>
      <w:tr w:rsidR="00A166BB" w:rsidRPr="00273555" w:rsidTr="00305EA0">
        <w:trPr>
          <w:trHeight w:val="558"/>
        </w:trPr>
        <w:tc>
          <w:tcPr>
            <w:tcW w:w="10632" w:type="dxa"/>
            <w:gridSpan w:val="2"/>
            <w:shd w:val="clear" w:color="auto" w:fill="FFFFFF"/>
            <w:vAlign w:val="center"/>
          </w:tcPr>
          <w:p w:rsidR="00A166BB" w:rsidRPr="00305EA0" w:rsidRDefault="00A166BB" w:rsidP="00A166BB">
            <w:pPr>
              <w:pStyle w:val="Prrafodelista"/>
              <w:numPr>
                <w:ilvl w:val="0"/>
                <w:numId w:val="4"/>
              </w:numPr>
              <w:spacing w:line="276" w:lineRule="auto"/>
              <w:rPr>
                <w:rFonts w:ascii="Calibri" w:eastAsia="Arial" w:hAnsi="Calibri" w:cs="Arial"/>
                <w:lang w:val="es-ES"/>
              </w:rPr>
            </w:pPr>
            <w:proofErr w:type="spellStart"/>
            <w:r w:rsidRPr="00305EA0">
              <w:rPr>
                <w:rFonts w:ascii="Calibri" w:eastAsia="Arial" w:hAnsi="Calibri" w:cs="Arial"/>
                <w:lang w:val="es-ES"/>
              </w:rPr>
              <w:t>Harwood</w:t>
            </w:r>
            <w:proofErr w:type="spellEnd"/>
            <w:r w:rsidRPr="00305EA0">
              <w:rPr>
                <w:rFonts w:ascii="Calibri" w:eastAsia="Arial" w:hAnsi="Calibri" w:cs="Arial"/>
                <w:lang w:val="es-ES"/>
              </w:rPr>
              <w:t xml:space="preserve">, J., &amp; </w:t>
            </w:r>
            <w:proofErr w:type="spellStart"/>
            <w:r w:rsidRPr="00305EA0">
              <w:rPr>
                <w:rFonts w:ascii="Calibri" w:eastAsia="Arial" w:hAnsi="Calibri" w:cs="Arial"/>
                <w:lang w:val="es-ES"/>
              </w:rPr>
              <w:t>Wilkin</w:t>
            </w:r>
            <w:proofErr w:type="spellEnd"/>
            <w:r w:rsidRPr="00305EA0">
              <w:rPr>
                <w:rFonts w:ascii="Calibri" w:eastAsia="Arial" w:hAnsi="Calibri" w:cs="Arial"/>
                <w:lang w:val="es-ES"/>
              </w:rPr>
              <w:t xml:space="preserve">, D. (2025). La conexión entre respiración celular y fotosíntesis. CK-12 </w:t>
            </w:r>
            <w:proofErr w:type="spellStart"/>
            <w:r w:rsidRPr="00305EA0">
              <w:rPr>
                <w:rFonts w:ascii="Calibri" w:eastAsia="Arial" w:hAnsi="Calibri" w:cs="Arial"/>
                <w:lang w:val="es-ES"/>
              </w:rPr>
              <w:t>Foundation</w:t>
            </w:r>
            <w:proofErr w:type="spellEnd"/>
            <w:r w:rsidRPr="00305EA0">
              <w:rPr>
                <w:rFonts w:ascii="Calibri" w:eastAsia="Arial" w:hAnsi="Calibri" w:cs="Arial"/>
                <w:lang w:val="es-ES"/>
              </w:rPr>
              <w:t>.</w:t>
            </w:r>
          </w:p>
          <w:p w:rsidR="00A166BB" w:rsidRPr="00305EA0" w:rsidRDefault="00A166BB" w:rsidP="00A166BB">
            <w:pPr>
              <w:pStyle w:val="Prrafodelista"/>
              <w:numPr>
                <w:ilvl w:val="0"/>
                <w:numId w:val="4"/>
              </w:numPr>
              <w:spacing w:line="276" w:lineRule="auto"/>
              <w:rPr>
                <w:rFonts w:ascii="Calibri" w:eastAsia="Arial" w:hAnsi="Calibri" w:cs="Arial"/>
                <w:lang w:val="es-ES"/>
              </w:rPr>
            </w:pPr>
            <w:r w:rsidRPr="00305EA0">
              <w:rPr>
                <w:rFonts w:ascii="Calibri" w:eastAsia="Arial" w:hAnsi="Calibri" w:cs="Arial"/>
                <w:lang w:val="es-ES"/>
              </w:rPr>
              <w:t>Rodríguez, J. (2025). Guía del Maestro: Fotosíntesis y Respiración Celular. Centros de Excelencia en Ciencias y Matemáticas.</w:t>
            </w:r>
          </w:p>
          <w:p w:rsidR="00A166BB" w:rsidRPr="00305EA0" w:rsidRDefault="00A166BB" w:rsidP="00A166BB">
            <w:pPr>
              <w:pStyle w:val="Prrafodelista"/>
              <w:numPr>
                <w:ilvl w:val="0"/>
                <w:numId w:val="4"/>
              </w:numPr>
              <w:spacing w:line="276" w:lineRule="auto"/>
              <w:rPr>
                <w:rFonts w:ascii="Calibri" w:eastAsia="Arial" w:hAnsi="Calibri" w:cs="Arial"/>
                <w:lang w:val="es-ES"/>
              </w:rPr>
            </w:pPr>
            <w:r w:rsidRPr="00305EA0">
              <w:rPr>
                <w:rFonts w:ascii="Calibri" w:eastAsia="Arial" w:hAnsi="Calibri" w:cs="Arial"/>
                <w:lang w:val="es-ES"/>
              </w:rPr>
              <w:t>Wiki Biología. (2025). Fotosíntesis y Respiración Celular: Procesos Vitales en Plantas.</w:t>
            </w:r>
          </w:p>
          <w:p w:rsidR="00A166BB" w:rsidRPr="00305EA0" w:rsidRDefault="00A166BB" w:rsidP="00A166BB">
            <w:pPr>
              <w:pStyle w:val="Prrafodelista"/>
              <w:numPr>
                <w:ilvl w:val="0"/>
                <w:numId w:val="4"/>
              </w:numPr>
              <w:spacing w:line="276" w:lineRule="auto"/>
              <w:rPr>
                <w:rFonts w:ascii="Calibri" w:eastAsia="Arial" w:hAnsi="Calibri" w:cs="Arial"/>
                <w:lang w:val="es-ES"/>
              </w:rPr>
            </w:pPr>
            <w:proofErr w:type="spellStart"/>
            <w:r w:rsidRPr="00305EA0">
              <w:rPr>
                <w:rFonts w:ascii="Calibri" w:eastAsia="Arial" w:hAnsi="Calibri" w:cs="Arial"/>
                <w:lang w:val="es-ES"/>
              </w:rPr>
              <w:t>Racca</w:t>
            </w:r>
            <w:proofErr w:type="spellEnd"/>
            <w:r w:rsidRPr="00305EA0">
              <w:rPr>
                <w:rFonts w:ascii="Calibri" w:eastAsia="Arial" w:hAnsi="Calibri" w:cs="Arial"/>
                <w:lang w:val="es-ES"/>
              </w:rPr>
              <w:t>, S., &amp; Peralta, B. (2025). Clasificación de los seres vivos y diversidad microbiana. UCSF Virtual.</w:t>
            </w:r>
          </w:p>
          <w:p w:rsidR="00A166BB" w:rsidRPr="00305EA0" w:rsidRDefault="00A166BB" w:rsidP="00A166BB">
            <w:pPr>
              <w:pStyle w:val="Prrafodelista"/>
              <w:numPr>
                <w:ilvl w:val="0"/>
                <w:numId w:val="4"/>
              </w:numPr>
              <w:spacing w:line="276" w:lineRule="auto"/>
              <w:rPr>
                <w:rFonts w:ascii="Calibri" w:eastAsia="Arial" w:hAnsi="Calibri" w:cs="Arial"/>
                <w:lang w:val="es-ES"/>
              </w:rPr>
            </w:pPr>
            <w:proofErr w:type="spellStart"/>
            <w:r w:rsidRPr="00305EA0">
              <w:rPr>
                <w:rFonts w:ascii="Calibri" w:eastAsia="Arial" w:hAnsi="Calibri" w:cs="Arial"/>
                <w:lang w:val="es-ES"/>
              </w:rPr>
              <w:t>Khan</w:t>
            </w:r>
            <w:proofErr w:type="spellEnd"/>
            <w:r w:rsidRPr="00305EA0">
              <w:rPr>
                <w:rFonts w:ascii="Calibri" w:eastAsia="Arial" w:hAnsi="Calibri" w:cs="Arial"/>
                <w:lang w:val="es-ES"/>
              </w:rPr>
              <w:t xml:space="preserve"> </w:t>
            </w:r>
            <w:proofErr w:type="spellStart"/>
            <w:r w:rsidRPr="00305EA0">
              <w:rPr>
                <w:rFonts w:ascii="Calibri" w:eastAsia="Arial" w:hAnsi="Calibri" w:cs="Arial"/>
                <w:lang w:val="es-ES"/>
              </w:rPr>
              <w:t>Academy</w:t>
            </w:r>
            <w:proofErr w:type="spellEnd"/>
            <w:r w:rsidRPr="00305EA0">
              <w:rPr>
                <w:rFonts w:ascii="Calibri" w:eastAsia="Arial" w:hAnsi="Calibri" w:cs="Arial"/>
                <w:lang w:val="es-ES"/>
              </w:rPr>
              <w:t>. (2025). Diversidad y clasificación de los procariontes.</w:t>
            </w:r>
          </w:p>
          <w:p w:rsidR="00A166BB" w:rsidRPr="00273555" w:rsidRDefault="00A166BB" w:rsidP="00A166BB">
            <w:pPr>
              <w:pStyle w:val="Prrafodelista"/>
              <w:numPr>
                <w:ilvl w:val="0"/>
                <w:numId w:val="4"/>
              </w:numPr>
              <w:spacing w:line="276" w:lineRule="auto"/>
              <w:rPr>
                <w:rFonts w:ascii="Calibri" w:eastAsia="Arial" w:hAnsi="Calibri" w:cs="Arial"/>
                <w:lang w:val="es-ES"/>
              </w:rPr>
            </w:pPr>
            <w:r w:rsidRPr="00305EA0">
              <w:rPr>
                <w:rFonts w:ascii="Calibri" w:eastAsia="Arial" w:hAnsi="Calibri" w:cs="Arial"/>
                <w:lang w:val="es-ES"/>
              </w:rPr>
              <w:t>UNSE. (2015). Módulo de Biología para ingreso a Medicina. Universidad Nacional de Santiago del Estero.</w:t>
            </w:r>
          </w:p>
        </w:tc>
      </w:tr>
      <w:tr w:rsidR="00A166BB" w:rsidRPr="00070544" w:rsidTr="00305EA0">
        <w:trPr>
          <w:trHeight w:val="727"/>
        </w:trPr>
        <w:tc>
          <w:tcPr>
            <w:tcW w:w="10632" w:type="dxa"/>
            <w:gridSpan w:val="2"/>
            <w:shd w:val="clear" w:color="auto" w:fill="227ACB"/>
            <w:vAlign w:val="center"/>
          </w:tcPr>
          <w:p w:rsidR="00A166BB" w:rsidRPr="00070544" w:rsidRDefault="00A166BB" w:rsidP="00305EA0">
            <w:pPr>
              <w:spacing w:line="276" w:lineRule="auto"/>
              <w:rPr>
                <w:rFonts w:ascii="Calibri" w:eastAsia="Arial" w:hAnsi="Calibri" w:cs="Arial"/>
                <w:b/>
                <w:color w:val="FFFFFF"/>
              </w:rPr>
            </w:pPr>
            <w:r w:rsidRPr="00070544">
              <w:rPr>
                <w:rFonts w:ascii="Calibri" w:eastAsia="Arial" w:hAnsi="Calibri" w:cs="Arial"/>
                <w:b/>
                <w:color w:val="FFFFFF"/>
              </w:rPr>
              <w:t xml:space="preserve">Sugerencias visuales para la presentación de los contenidos </w:t>
            </w:r>
            <w:sdt>
              <w:sdtPr>
                <w:rPr>
                  <w:rFonts w:ascii="Calibri" w:hAnsi="Calibri" w:cs="Arial"/>
                </w:rPr>
                <w:tag w:val="goog_rdk_0"/>
                <w:id w:val="-2069894806"/>
              </w:sdtPr>
              <w:sdtContent/>
            </w:sdt>
            <w:r w:rsidRPr="00070544">
              <w:rPr>
                <w:rFonts w:ascii="Calibri" w:eastAsia="Arial" w:hAnsi="Calibri" w:cs="Arial"/>
                <w:b/>
                <w:color w:val="FFFFFF"/>
              </w:rPr>
              <w:t>(Las sugerencias pueden ser las que brinda alguna herramienta de IAG o links disponibles en la web).</w:t>
            </w:r>
          </w:p>
        </w:tc>
      </w:tr>
      <w:tr w:rsidR="00A166BB" w:rsidRPr="00070544" w:rsidTr="00305EA0">
        <w:trPr>
          <w:trHeight w:val="558"/>
        </w:trPr>
        <w:tc>
          <w:tcPr>
            <w:tcW w:w="10632" w:type="dxa"/>
            <w:gridSpan w:val="2"/>
            <w:shd w:val="clear" w:color="auto" w:fill="FFFFFF"/>
            <w:vAlign w:val="center"/>
          </w:tcPr>
          <w:p w:rsidR="00A166BB" w:rsidRPr="00070544" w:rsidRDefault="00A166BB" w:rsidP="00305EA0">
            <w:pPr>
              <w:spacing w:line="276" w:lineRule="auto"/>
              <w:rPr>
                <w:rFonts w:ascii="Calibri" w:eastAsia="Arial" w:hAnsi="Calibri" w:cs="Arial"/>
                <w:b/>
              </w:rPr>
            </w:pPr>
          </w:p>
        </w:tc>
      </w:tr>
    </w:tbl>
    <w:p w:rsidR="00A166BB" w:rsidRDefault="00A166BB" w:rsidP="00070544">
      <w:pPr>
        <w:spacing w:after="0" w:line="276" w:lineRule="auto"/>
        <w:rPr>
          <w:rFonts w:ascii="Calibri" w:hAnsi="Calibri" w:cs="Arial"/>
        </w:rPr>
        <w:sectPr w:rsidR="00A166BB">
          <w:pgSz w:w="11906" w:h="16838"/>
          <w:pgMar w:top="568" w:right="1701" w:bottom="284" w:left="1701" w:header="708" w:footer="708" w:gutter="0"/>
          <w:pgNumType w:start="1"/>
          <w:cols w:space="720"/>
        </w:sectPr>
      </w:pPr>
    </w:p>
    <w:p w:rsidR="00A166BB" w:rsidRPr="00070544" w:rsidRDefault="00A166BB" w:rsidP="00070544">
      <w:pPr>
        <w:spacing w:after="0" w:line="276" w:lineRule="auto"/>
        <w:rPr>
          <w:rFonts w:ascii="Calibri" w:hAnsi="Calibri" w:cs="Arial"/>
        </w:rPr>
      </w:pPr>
    </w:p>
    <w:sectPr w:rsidR="00A166BB" w:rsidRPr="00070544" w:rsidSect="00A166BB">
      <w:type w:val="continuous"/>
      <w:pgSz w:w="11906" w:h="16838"/>
      <w:pgMar w:top="568" w:right="1701" w:bottom="28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Times New Roman"/>
    <w:charset w:val="00"/>
    <w:family w:val="swiss"/>
    <w:pitch w:val="variable"/>
    <w:sig w:usb0="20000287" w:usb1="00000003" w:usb2="00000000" w:usb3="00000000" w:csb0="0000019F" w:csb1="00000000"/>
  </w:font>
  <w:font w:name="Play">
    <w:altName w:val="Times New Roman"/>
    <w:charset w:val="00"/>
    <w:family w:val="auto"/>
    <w:pitch w:val="default"/>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0093341C"/>
    <w:multiLevelType w:val="multilevel"/>
    <w:tmpl w:val="8FF0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01AD7058"/>
    <w:multiLevelType w:val="multilevel"/>
    <w:tmpl w:val="711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05A07D23"/>
    <w:multiLevelType w:val="multilevel"/>
    <w:tmpl w:val="FAF2A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080A0669"/>
    <w:multiLevelType w:val="multilevel"/>
    <w:tmpl w:val="386C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1">
    <w:nsid w:val="0A4412A8"/>
    <w:multiLevelType w:val="multilevel"/>
    <w:tmpl w:val="E9D8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1">
    <w:nsid w:val="0F113C65"/>
    <w:multiLevelType w:val="multilevel"/>
    <w:tmpl w:val="802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1">
    <w:nsid w:val="11E76C29"/>
    <w:multiLevelType w:val="multilevel"/>
    <w:tmpl w:val="74FEB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1">
    <w:nsid w:val="14AF24CE"/>
    <w:multiLevelType w:val="multilevel"/>
    <w:tmpl w:val="3D6CE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1">
    <w:nsid w:val="1E1B1B52"/>
    <w:multiLevelType w:val="multilevel"/>
    <w:tmpl w:val="A164F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1">
    <w:nsid w:val="1E500DF1"/>
    <w:multiLevelType w:val="multilevel"/>
    <w:tmpl w:val="FEB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1">
    <w:nsid w:val="234716C3"/>
    <w:multiLevelType w:val="multilevel"/>
    <w:tmpl w:val="D494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1">
    <w:nsid w:val="2B4C4988"/>
    <w:multiLevelType w:val="multilevel"/>
    <w:tmpl w:val="6962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1">
    <w:nsid w:val="2D9B58C4"/>
    <w:multiLevelType w:val="hybridMultilevel"/>
    <w:tmpl w:val="358E028A"/>
    <w:lvl w:ilvl="0" w:tplc="200CDF38">
      <w:start w:val="1"/>
      <w:numFmt w:val="decimal"/>
      <w:lvlText w:val="%1."/>
      <w:lvlJc w:val="left"/>
      <w:pPr>
        <w:ind w:left="360" w:hanging="360"/>
      </w:pPr>
      <w:rPr>
        <w:rFonts w:ascii="Calibri" w:hAnsi="Calibri" w:cs="Segoe UI Symbol"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1">
    <w:nsid w:val="3153795F"/>
    <w:multiLevelType w:val="multilevel"/>
    <w:tmpl w:val="2A1A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1">
    <w:nsid w:val="33CD70CF"/>
    <w:multiLevelType w:val="hybridMultilevel"/>
    <w:tmpl w:val="2E885FE0"/>
    <w:lvl w:ilvl="0" w:tplc="25047B32">
      <w:start w:val="1"/>
      <w:numFmt w:val="decimal"/>
      <w:lvlText w:val="%1."/>
      <w:lvlJc w:val="left"/>
      <w:pPr>
        <w:ind w:left="360" w:hanging="360"/>
      </w:pPr>
      <w:rPr>
        <w:rFonts w:ascii="Calibri" w:hAnsi="Calibri" w:cs="Segoe UI Symbol" w:hint="default"/>
        <w:b w:val="0"/>
        <w:i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1">
    <w:nsid w:val="370E40AB"/>
    <w:multiLevelType w:val="multilevel"/>
    <w:tmpl w:val="51908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1">
    <w:nsid w:val="3A4F2717"/>
    <w:multiLevelType w:val="multilevel"/>
    <w:tmpl w:val="D2B4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1">
    <w:nsid w:val="3DDF4E1D"/>
    <w:multiLevelType w:val="multilevel"/>
    <w:tmpl w:val="E7D0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1">
    <w:nsid w:val="42784936"/>
    <w:multiLevelType w:val="multilevel"/>
    <w:tmpl w:val="DC506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1">
    <w:nsid w:val="44B51BCF"/>
    <w:multiLevelType w:val="multilevel"/>
    <w:tmpl w:val="00AE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1">
    <w:nsid w:val="4BBD4E21"/>
    <w:multiLevelType w:val="hybridMultilevel"/>
    <w:tmpl w:val="FE780408"/>
    <w:lvl w:ilvl="0" w:tplc="25047B32">
      <w:start w:val="1"/>
      <w:numFmt w:val="decimal"/>
      <w:lvlText w:val="%1."/>
      <w:lvlJc w:val="left"/>
      <w:pPr>
        <w:ind w:left="360" w:hanging="360"/>
      </w:pPr>
      <w:rPr>
        <w:rFonts w:ascii="Calibri" w:hAnsi="Calibri" w:cs="Segoe UI Symbol" w:hint="default"/>
        <w:b w:val="0"/>
        <w:i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1">
    <w:nsid w:val="4E41680D"/>
    <w:multiLevelType w:val="multilevel"/>
    <w:tmpl w:val="1AEE7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1">
    <w:nsid w:val="504D5BBB"/>
    <w:multiLevelType w:val="multilevel"/>
    <w:tmpl w:val="C07A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1">
    <w:nsid w:val="529C7F69"/>
    <w:multiLevelType w:val="multilevel"/>
    <w:tmpl w:val="47B2D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1">
    <w:nsid w:val="572A1C47"/>
    <w:multiLevelType w:val="multilevel"/>
    <w:tmpl w:val="F2BCA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1">
    <w:nsid w:val="61571868"/>
    <w:multiLevelType w:val="hybridMultilevel"/>
    <w:tmpl w:val="F2787E9C"/>
    <w:lvl w:ilvl="0" w:tplc="25047B32">
      <w:start w:val="1"/>
      <w:numFmt w:val="decimal"/>
      <w:lvlText w:val="%1."/>
      <w:lvlJc w:val="left"/>
      <w:pPr>
        <w:ind w:left="360" w:hanging="360"/>
      </w:pPr>
      <w:rPr>
        <w:rFonts w:ascii="Calibri" w:hAnsi="Calibri" w:cs="Segoe UI Symbol" w:hint="default"/>
        <w:b w:val="0"/>
        <w:i w:val="0"/>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1">
    <w:nsid w:val="64D50BF4"/>
    <w:multiLevelType w:val="multilevel"/>
    <w:tmpl w:val="9A14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1">
    <w:nsid w:val="659665D5"/>
    <w:multiLevelType w:val="multilevel"/>
    <w:tmpl w:val="DEFE7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1">
    <w:nsid w:val="6F5C5BB9"/>
    <w:multiLevelType w:val="multilevel"/>
    <w:tmpl w:val="15804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1">
    <w:nsid w:val="74DD0D67"/>
    <w:multiLevelType w:val="multilevel"/>
    <w:tmpl w:val="D44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1">
    <w:nsid w:val="75506193"/>
    <w:multiLevelType w:val="multilevel"/>
    <w:tmpl w:val="121C2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1">
    <w:nsid w:val="76626246"/>
    <w:multiLevelType w:val="multilevel"/>
    <w:tmpl w:val="A544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20"/>
  </w:num>
  <w:num w:numId="4">
    <w:abstractNumId w:val="25"/>
  </w:num>
  <w:num w:numId="5">
    <w:abstractNumId w:val="14"/>
  </w:num>
  <w:num w:numId="6">
    <w:abstractNumId w:val="19"/>
  </w:num>
  <w:num w:numId="7">
    <w:abstractNumId w:val="13"/>
  </w:num>
  <w:num w:numId="8">
    <w:abstractNumId w:val="11"/>
  </w:num>
  <w:num w:numId="9">
    <w:abstractNumId w:val="16"/>
  </w:num>
  <w:num w:numId="10">
    <w:abstractNumId w:val="7"/>
  </w:num>
  <w:num w:numId="11">
    <w:abstractNumId w:val="26"/>
  </w:num>
  <w:num w:numId="12">
    <w:abstractNumId w:val="18"/>
  </w:num>
  <w:num w:numId="13">
    <w:abstractNumId w:val="15"/>
  </w:num>
  <w:num w:numId="14">
    <w:abstractNumId w:val="10"/>
  </w:num>
  <w:num w:numId="15">
    <w:abstractNumId w:val="3"/>
  </w:num>
  <w:num w:numId="16">
    <w:abstractNumId w:val="5"/>
  </w:num>
  <w:num w:numId="17">
    <w:abstractNumId w:val="1"/>
  </w:num>
  <w:num w:numId="18">
    <w:abstractNumId w:val="8"/>
  </w:num>
  <w:num w:numId="19">
    <w:abstractNumId w:val="17"/>
  </w:num>
  <w:num w:numId="20">
    <w:abstractNumId w:val="30"/>
  </w:num>
  <w:num w:numId="21">
    <w:abstractNumId w:val="28"/>
  </w:num>
  <w:num w:numId="22">
    <w:abstractNumId w:val="9"/>
  </w:num>
  <w:num w:numId="23">
    <w:abstractNumId w:val="6"/>
  </w:num>
  <w:num w:numId="24">
    <w:abstractNumId w:val="29"/>
  </w:num>
  <w:num w:numId="25">
    <w:abstractNumId w:val="2"/>
  </w:num>
  <w:num w:numId="26">
    <w:abstractNumId w:val="23"/>
  </w:num>
  <w:num w:numId="27">
    <w:abstractNumId w:val="22"/>
  </w:num>
  <w:num w:numId="28">
    <w:abstractNumId w:val="27"/>
  </w:num>
  <w:num w:numId="29">
    <w:abstractNumId w:val="21"/>
  </w:num>
  <w:num w:numId="30">
    <w:abstractNumId w:val="31"/>
  </w:num>
  <w:num w:numId="31">
    <w:abstractNumId w:val="0"/>
  </w:num>
  <w:num w:numId="32">
    <w:abstractNumId w:val="2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390"/>
    <w:rsid w:val="00070544"/>
    <w:rsid w:val="000867F7"/>
    <w:rsid w:val="00096EAC"/>
    <w:rsid w:val="000D34AC"/>
    <w:rsid w:val="000D4FEE"/>
    <w:rsid w:val="0013104B"/>
    <w:rsid w:val="00156274"/>
    <w:rsid w:val="00170BF7"/>
    <w:rsid w:val="0019641C"/>
    <w:rsid w:val="001A5EDA"/>
    <w:rsid w:val="00237443"/>
    <w:rsid w:val="00273555"/>
    <w:rsid w:val="00277EDE"/>
    <w:rsid w:val="002B23F1"/>
    <w:rsid w:val="002C3690"/>
    <w:rsid w:val="00305EA0"/>
    <w:rsid w:val="00313F03"/>
    <w:rsid w:val="00347018"/>
    <w:rsid w:val="00354339"/>
    <w:rsid w:val="003965BE"/>
    <w:rsid w:val="003A7B50"/>
    <w:rsid w:val="003C7520"/>
    <w:rsid w:val="003E731B"/>
    <w:rsid w:val="004426C7"/>
    <w:rsid w:val="00455B5C"/>
    <w:rsid w:val="00466390"/>
    <w:rsid w:val="0048579E"/>
    <w:rsid w:val="004A40FC"/>
    <w:rsid w:val="005014B4"/>
    <w:rsid w:val="0059503F"/>
    <w:rsid w:val="005B0F84"/>
    <w:rsid w:val="005E228A"/>
    <w:rsid w:val="006454D0"/>
    <w:rsid w:val="00674671"/>
    <w:rsid w:val="006B1CBA"/>
    <w:rsid w:val="007C0722"/>
    <w:rsid w:val="00827E5D"/>
    <w:rsid w:val="00961A63"/>
    <w:rsid w:val="009B0271"/>
    <w:rsid w:val="00A166BB"/>
    <w:rsid w:val="00A73A29"/>
    <w:rsid w:val="00A8761E"/>
    <w:rsid w:val="00B60A09"/>
    <w:rsid w:val="00BC562E"/>
    <w:rsid w:val="00BF1927"/>
    <w:rsid w:val="00CB296B"/>
    <w:rsid w:val="00D3254D"/>
    <w:rsid w:val="00D36CEE"/>
    <w:rsid w:val="00D83AFC"/>
    <w:rsid w:val="00E0261F"/>
    <w:rsid w:val="00E86F6B"/>
    <w:rsid w:val="00EA24BC"/>
    <w:rsid w:val="00ED5172"/>
    <w:rsid w:val="00F60810"/>
    <w:rsid w:val="00FF1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4713"/>
  <w15:docId w15:val="{E8924EE0-FAC7-47B0-A299-99BF03DF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B90A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0A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0A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B90A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B90A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B90ABC"/>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B90AB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B90AB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B90A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0A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0A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0ABC"/>
    <w:rPr>
      <w:rFonts w:eastAsiaTheme="majorEastAsia" w:cstheme="majorBidi"/>
      <w:color w:val="272727" w:themeColor="text1" w:themeTint="D8"/>
    </w:rPr>
  </w:style>
  <w:style w:type="character" w:customStyle="1" w:styleId="TtuloCar">
    <w:name w:val="Título Car"/>
    <w:basedOn w:val="Fuentedeprrafopredeter"/>
    <w:uiPriority w:val="10"/>
    <w:rsid w:val="00B90AB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B90A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0ABC"/>
    <w:pPr>
      <w:spacing w:before="160"/>
      <w:jc w:val="center"/>
    </w:pPr>
    <w:rPr>
      <w:i/>
      <w:iCs/>
      <w:color w:val="404040" w:themeColor="text1" w:themeTint="BF"/>
    </w:rPr>
  </w:style>
  <w:style w:type="character" w:customStyle="1" w:styleId="CitaCar">
    <w:name w:val="Cita Car"/>
    <w:basedOn w:val="Fuentedeprrafopredeter"/>
    <w:link w:val="Cita"/>
    <w:uiPriority w:val="29"/>
    <w:rsid w:val="00B90ABC"/>
    <w:rPr>
      <w:i/>
      <w:iCs/>
      <w:color w:val="404040" w:themeColor="text1" w:themeTint="BF"/>
    </w:rPr>
  </w:style>
  <w:style w:type="paragraph" w:styleId="Prrafodelista">
    <w:name w:val="List Paragraph"/>
    <w:basedOn w:val="Normal"/>
    <w:uiPriority w:val="34"/>
    <w:qFormat/>
    <w:rsid w:val="00B90ABC"/>
    <w:pPr>
      <w:ind w:left="720"/>
      <w:contextualSpacing/>
    </w:pPr>
  </w:style>
  <w:style w:type="character" w:styleId="nfasisintenso">
    <w:name w:val="Intense Emphasis"/>
    <w:basedOn w:val="Fuentedeprrafopredeter"/>
    <w:uiPriority w:val="21"/>
    <w:qFormat/>
    <w:rsid w:val="00B90ABC"/>
    <w:rPr>
      <w:i/>
      <w:iCs/>
      <w:color w:val="0F4761" w:themeColor="accent1" w:themeShade="BF"/>
    </w:rPr>
  </w:style>
  <w:style w:type="paragraph" w:styleId="Citadestacada">
    <w:name w:val="Intense Quote"/>
    <w:basedOn w:val="Normal"/>
    <w:next w:val="Normal"/>
    <w:link w:val="CitadestacadaCar"/>
    <w:uiPriority w:val="30"/>
    <w:qFormat/>
    <w:rsid w:val="00B90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0ABC"/>
    <w:rPr>
      <w:i/>
      <w:iCs/>
      <w:color w:val="0F4761" w:themeColor="accent1" w:themeShade="BF"/>
    </w:rPr>
  </w:style>
  <w:style w:type="character" w:styleId="Referenciaintensa">
    <w:name w:val="Intense Reference"/>
    <w:basedOn w:val="Fuentedeprrafopredeter"/>
    <w:uiPriority w:val="32"/>
    <w:qFormat/>
    <w:rsid w:val="00B90ABC"/>
    <w:rPr>
      <w:b/>
      <w:bCs/>
      <w:smallCaps/>
      <w:color w:val="0F4761" w:themeColor="accent1" w:themeShade="BF"/>
      <w:spacing w:val="5"/>
    </w:rPr>
  </w:style>
  <w:style w:type="table" w:styleId="Tablaconcuadrcula">
    <w:name w:val="Table Grid"/>
    <w:basedOn w:val="Tablanormal"/>
    <w:uiPriority w:val="39"/>
    <w:rsid w:val="00B90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rPr>
      <w:color w:val="595959"/>
      <w:sz w:val="28"/>
      <w:szCs w:val="2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7C072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C0722"/>
    <w:rPr>
      <w:rFonts w:ascii="Segoe UI" w:hAnsi="Segoe UI" w:cs="Segoe UI"/>
      <w:sz w:val="18"/>
      <w:szCs w:val="18"/>
    </w:rPr>
  </w:style>
  <w:style w:type="paragraph" w:styleId="NormalWeb">
    <w:name w:val="Normal (Web)"/>
    <w:basedOn w:val="Normal"/>
    <w:uiPriority w:val="99"/>
    <w:unhideWhenUsed/>
    <w:rsid w:val="007C072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7C0722"/>
    <w:rPr>
      <w:b/>
      <w:bCs/>
    </w:rPr>
  </w:style>
  <w:style w:type="character" w:styleId="nfasis">
    <w:name w:val="Emphasis"/>
    <w:basedOn w:val="Fuentedeprrafopredeter"/>
    <w:uiPriority w:val="20"/>
    <w:qFormat/>
    <w:rsid w:val="007C0722"/>
    <w:rPr>
      <w:i/>
      <w:iCs/>
    </w:rPr>
  </w:style>
  <w:style w:type="character" w:customStyle="1" w:styleId="katex-mathml">
    <w:name w:val="katex-mathml"/>
    <w:basedOn w:val="Fuentedeprrafopredeter"/>
    <w:rsid w:val="007C0722"/>
  </w:style>
  <w:style w:type="character" w:customStyle="1" w:styleId="mord">
    <w:name w:val="mord"/>
    <w:basedOn w:val="Fuentedeprrafopredeter"/>
    <w:rsid w:val="007C0722"/>
  </w:style>
  <w:style w:type="character" w:customStyle="1" w:styleId="mspace">
    <w:name w:val="mspace"/>
    <w:basedOn w:val="Fuentedeprrafopredeter"/>
    <w:rsid w:val="007C0722"/>
  </w:style>
  <w:style w:type="character" w:customStyle="1" w:styleId="mrel">
    <w:name w:val="mrel"/>
    <w:basedOn w:val="Fuentedeprrafopredeter"/>
    <w:rsid w:val="007C0722"/>
  </w:style>
  <w:style w:type="character" w:customStyle="1" w:styleId="vlist-s">
    <w:name w:val="vlist-s"/>
    <w:basedOn w:val="Fuentedeprrafopredeter"/>
    <w:rsid w:val="007C0722"/>
  </w:style>
  <w:style w:type="character" w:styleId="Textodelmarcadordeposicin">
    <w:name w:val="Placeholder Text"/>
    <w:basedOn w:val="Fuentedeprrafopredeter"/>
    <w:uiPriority w:val="99"/>
    <w:semiHidden/>
    <w:rsid w:val="007C0722"/>
    <w:rPr>
      <w:color w:val="808080"/>
    </w:rPr>
  </w:style>
  <w:style w:type="character" w:customStyle="1" w:styleId="mbin">
    <w:name w:val="mbin"/>
    <w:basedOn w:val="Fuentedeprrafopredeter"/>
    <w:rsid w:val="00BF1927"/>
  </w:style>
  <w:style w:type="character" w:customStyle="1" w:styleId="mpunct">
    <w:name w:val="mpunct"/>
    <w:basedOn w:val="Fuentedeprrafopredeter"/>
    <w:rsid w:val="00BF1927"/>
  </w:style>
  <w:style w:type="character" w:customStyle="1" w:styleId="mopen">
    <w:name w:val="mopen"/>
    <w:basedOn w:val="Fuentedeprrafopredeter"/>
    <w:rsid w:val="00BF1927"/>
  </w:style>
  <w:style w:type="character" w:customStyle="1" w:styleId="mclose">
    <w:name w:val="mclose"/>
    <w:basedOn w:val="Fuentedeprrafopredeter"/>
    <w:rsid w:val="00BF1927"/>
  </w:style>
  <w:style w:type="character" w:customStyle="1" w:styleId="mop">
    <w:name w:val="mop"/>
    <w:basedOn w:val="Fuentedeprrafopredeter"/>
    <w:rsid w:val="00BF1927"/>
  </w:style>
  <w:style w:type="character" w:customStyle="1" w:styleId="mtight">
    <w:name w:val="mtight"/>
    <w:basedOn w:val="Fuentedeprrafopredeter"/>
    <w:rsid w:val="000867F7"/>
  </w:style>
  <w:style w:type="character" w:customStyle="1" w:styleId="delimsizing">
    <w:name w:val="delimsizing"/>
    <w:basedOn w:val="Fuentedeprrafopredeter"/>
    <w:rsid w:val="00347018"/>
  </w:style>
  <w:style w:type="character" w:styleId="Hipervnculo">
    <w:name w:val="Hyperlink"/>
    <w:basedOn w:val="Fuentedeprrafopredeter"/>
    <w:uiPriority w:val="99"/>
    <w:unhideWhenUsed/>
    <w:rsid w:val="003A7B50"/>
    <w:rPr>
      <w:color w:val="467886" w:themeColor="hyperlink"/>
      <w:u w:val="single"/>
    </w:rPr>
  </w:style>
  <w:style w:type="character" w:customStyle="1" w:styleId="ms-1">
    <w:name w:val="ms-1"/>
    <w:basedOn w:val="Fuentedeprrafopredeter"/>
    <w:rsid w:val="00D83AFC"/>
  </w:style>
  <w:style w:type="character" w:customStyle="1" w:styleId="max-w-full">
    <w:name w:val="max-w-full"/>
    <w:basedOn w:val="Fuentedeprrafopredeter"/>
    <w:rsid w:val="00D83AFC"/>
  </w:style>
  <w:style w:type="character" w:customStyle="1" w:styleId="-me-1">
    <w:name w:val="-me-1"/>
    <w:basedOn w:val="Fuentedeprrafopredeter"/>
    <w:rsid w:val="00D83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101">
      <w:bodyDiv w:val="1"/>
      <w:marLeft w:val="0"/>
      <w:marRight w:val="0"/>
      <w:marTop w:val="0"/>
      <w:marBottom w:val="0"/>
      <w:divBdr>
        <w:top w:val="none" w:sz="0" w:space="0" w:color="auto"/>
        <w:left w:val="none" w:sz="0" w:space="0" w:color="auto"/>
        <w:bottom w:val="none" w:sz="0" w:space="0" w:color="auto"/>
        <w:right w:val="none" w:sz="0" w:space="0" w:color="auto"/>
      </w:divBdr>
    </w:div>
    <w:div w:id="16661778">
      <w:bodyDiv w:val="1"/>
      <w:marLeft w:val="0"/>
      <w:marRight w:val="0"/>
      <w:marTop w:val="0"/>
      <w:marBottom w:val="0"/>
      <w:divBdr>
        <w:top w:val="none" w:sz="0" w:space="0" w:color="auto"/>
        <w:left w:val="none" w:sz="0" w:space="0" w:color="auto"/>
        <w:bottom w:val="none" w:sz="0" w:space="0" w:color="auto"/>
        <w:right w:val="none" w:sz="0" w:space="0" w:color="auto"/>
      </w:divBdr>
    </w:div>
    <w:div w:id="22361722">
      <w:bodyDiv w:val="1"/>
      <w:marLeft w:val="0"/>
      <w:marRight w:val="0"/>
      <w:marTop w:val="0"/>
      <w:marBottom w:val="0"/>
      <w:divBdr>
        <w:top w:val="none" w:sz="0" w:space="0" w:color="auto"/>
        <w:left w:val="none" w:sz="0" w:space="0" w:color="auto"/>
        <w:bottom w:val="none" w:sz="0" w:space="0" w:color="auto"/>
        <w:right w:val="none" w:sz="0" w:space="0" w:color="auto"/>
      </w:divBdr>
    </w:div>
    <w:div w:id="57899613">
      <w:bodyDiv w:val="1"/>
      <w:marLeft w:val="0"/>
      <w:marRight w:val="0"/>
      <w:marTop w:val="0"/>
      <w:marBottom w:val="0"/>
      <w:divBdr>
        <w:top w:val="none" w:sz="0" w:space="0" w:color="auto"/>
        <w:left w:val="none" w:sz="0" w:space="0" w:color="auto"/>
        <w:bottom w:val="none" w:sz="0" w:space="0" w:color="auto"/>
        <w:right w:val="none" w:sz="0" w:space="0" w:color="auto"/>
      </w:divBdr>
      <w:divsChild>
        <w:div w:id="563566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38008">
      <w:bodyDiv w:val="1"/>
      <w:marLeft w:val="0"/>
      <w:marRight w:val="0"/>
      <w:marTop w:val="0"/>
      <w:marBottom w:val="0"/>
      <w:divBdr>
        <w:top w:val="none" w:sz="0" w:space="0" w:color="auto"/>
        <w:left w:val="none" w:sz="0" w:space="0" w:color="auto"/>
        <w:bottom w:val="none" w:sz="0" w:space="0" w:color="auto"/>
        <w:right w:val="none" w:sz="0" w:space="0" w:color="auto"/>
      </w:divBdr>
      <w:divsChild>
        <w:div w:id="1003048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04942">
      <w:bodyDiv w:val="1"/>
      <w:marLeft w:val="0"/>
      <w:marRight w:val="0"/>
      <w:marTop w:val="0"/>
      <w:marBottom w:val="0"/>
      <w:divBdr>
        <w:top w:val="none" w:sz="0" w:space="0" w:color="auto"/>
        <w:left w:val="none" w:sz="0" w:space="0" w:color="auto"/>
        <w:bottom w:val="none" w:sz="0" w:space="0" w:color="auto"/>
        <w:right w:val="none" w:sz="0" w:space="0" w:color="auto"/>
      </w:divBdr>
    </w:div>
    <w:div w:id="92020051">
      <w:bodyDiv w:val="1"/>
      <w:marLeft w:val="0"/>
      <w:marRight w:val="0"/>
      <w:marTop w:val="0"/>
      <w:marBottom w:val="0"/>
      <w:divBdr>
        <w:top w:val="none" w:sz="0" w:space="0" w:color="auto"/>
        <w:left w:val="none" w:sz="0" w:space="0" w:color="auto"/>
        <w:bottom w:val="none" w:sz="0" w:space="0" w:color="auto"/>
        <w:right w:val="none" w:sz="0" w:space="0" w:color="auto"/>
      </w:divBdr>
    </w:div>
    <w:div w:id="93598933">
      <w:bodyDiv w:val="1"/>
      <w:marLeft w:val="0"/>
      <w:marRight w:val="0"/>
      <w:marTop w:val="0"/>
      <w:marBottom w:val="0"/>
      <w:divBdr>
        <w:top w:val="none" w:sz="0" w:space="0" w:color="auto"/>
        <w:left w:val="none" w:sz="0" w:space="0" w:color="auto"/>
        <w:bottom w:val="none" w:sz="0" w:space="0" w:color="auto"/>
        <w:right w:val="none" w:sz="0" w:space="0" w:color="auto"/>
      </w:divBdr>
    </w:div>
    <w:div w:id="118038810">
      <w:bodyDiv w:val="1"/>
      <w:marLeft w:val="0"/>
      <w:marRight w:val="0"/>
      <w:marTop w:val="0"/>
      <w:marBottom w:val="0"/>
      <w:divBdr>
        <w:top w:val="none" w:sz="0" w:space="0" w:color="auto"/>
        <w:left w:val="none" w:sz="0" w:space="0" w:color="auto"/>
        <w:bottom w:val="none" w:sz="0" w:space="0" w:color="auto"/>
        <w:right w:val="none" w:sz="0" w:space="0" w:color="auto"/>
      </w:divBdr>
    </w:div>
    <w:div w:id="123353153">
      <w:bodyDiv w:val="1"/>
      <w:marLeft w:val="0"/>
      <w:marRight w:val="0"/>
      <w:marTop w:val="0"/>
      <w:marBottom w:val="0"/>
      <w:divBdr>
        <w:top w:val="none" w:sz="0" w:space="0" w:color="auto"/>
        <w:left w:val="none" w:sz="0" w:space="0" w:color="auto"/>
        <w:bottom w:val="none" w:sz="0" w:space="0" w:color="auto"/>
        <w:right w:val="none" w:sz="0" w:space="0" w:color="auto"/>
      </w:divBdr>
    </w:div>
    <w:div w:id="130100648">
      <w:bodyDiv w:val="1"/>
      <w:marLeft w:val="0"/>
      <w:marRight w:val="0"/>
      <w:marTop w:val="0"/>
      <w:marBottom w:val="0"/>
      <w:divBdr>
        <w:top w:val="none" w:sz="0" w:space="0" w:color="auto"/>
        <w:left w:val="none" w:sz="0" w:space="0" w:color="auto"/>
        <w:bottom w:val="none" w:sz="0" w:space="0" w:color="auto"/>
        <w:right w:val="none" w:sz="0" w:space="0" w:color="auto"/>
      </w:divBdr>
    </w:div>
    <w:div w:id="147207808">
      <w:bodyDiv w:val="1"/>
      <w:marLeft w:val="0"/>
      <w:marRight w:val="0"/>
      <w:marTop w:val="0"/>
      <w:marBottom w:val="0"/>
      <w:divBdr>
        <w:top w:val="none" w:sz="0" w:space="0" w:color="auto"/>
        <w:left w:val="none" w:sz="0" w:space="0" w:color="auto"/>
        <w:bottom w:val="none" w:sz="0" w:space="0" w:color="auto"/>
        <w:right w:val="none" w:sz="0" w:space="0" w:color="auto"/>
      </w:divBdr>
    </w:div>
    <w:div w:id="148643625">
      <w:bodyDiv w:val="1"/>
      <w:marLeft w:val="0"/>
      <w:marRight w:val="0"/>
      <w:marTop w:val="0"/>
      <w:marBottom w:val="0"/>
      <w:divBdr>
        <w:top w:val="none" w:sz="0" w:space="0" w:color="auto"/>
        <w:left w:val="none" w:sz="0" w:space="0" w:color="auto"/>
        <w:bottom w:val="none" w:sz="0" w:space="0" w:color="auto"/>
        <w:right w:val="none" w:sz="0" w:space="0" w:color="auto"/>
      </w:divBdr>
    </w:div>
    <w:div w:id="162203855">
      <w:bodyDiv w:val="1"/>
      <w:marLeft w:val="0"/>
      <w:marRight w:val="0"/>
      <w:marTop w:val="0"/>
      <w:marBottom w:val="0"/>
      <w:divBdr>
        <w:top w:val="none" w:sz="0" w:space="0" w:color="auto"/>
        <w:left w:val="none" w:sz="0" w:space="0" w:color="auto"/>
        <w:bottom w:val="none" w:sz="0" w:space="0" w:color="auto"/>
        <w:right w:val="none" w:sz="0" w:space="0" w:color="auto"/>
      </w:divBdr>
    </w:div>
    <w:div w:id="165437740">
      <w:bodyDiv w:val="1"/>
      <w:marLeft w:val="0"/>
      <w:marRight w:val="0"/>
      <w:marTop w:val="0"/>
      <w:marBottom w:val="0"/>
      <w:divBdr>
        <w:top w:val="none" w:sz="0" w:space="0" w:color="auto"/>
        <w:left w:val="none" w:sz="0" w:space="0" w:color="auto"/>
        <w:bottom w:val="none" w:sz="0" w:space="0" w:color="auto"/>
        <w:right w:val="none" w:sz="0" w:space="0" w:color="auto"/>
      </w:divBdr>
    </w:div>
    <w:div w:id="166600624">
      <w:bodyDiv w:val="1"/>
      <w:marLeft w:val="0"/>
      <w:marRight w:val="0"/>
      <w:marTop w:val="0"/>
      <w:marBottom w:val="0"/>
      <w:divBdr>
        <w:top w:val="none" w:sz="0" w:space="0" w:color="auto"/>
        <w:left w:val="none" w:sz="0" w:space="0" w:color="auto"/>
        <w:bottom w:val="none" w:sz="0" w:space="0" w:color="auto"/>
        <w:right w:val="none" w:sz="0" w:space="0" w:color="auto"/>
      </w:divBdr>
    </w:div>
    <w:div w:id="175272616">
      <w:bodyDiv w:val="1"/>
      <w:marLeft w:val="0"/>
      <w:marRight w:val="0"/>
      <w:marTop w:val="0"/>
      <w:marBottom w:val="0"/>
      <w:divBdr>
        <w:top w:val="none" w:sz="0" w:space="0" w:color="auto"/>
        <w:left w:val="none" w:sz="0" w:space="0" w:color="auto"/>
        <w:bottom w:val="none" w:sz="0" w:space="0" w:color="auto"/>
        <w:right w:val="none" w:sz="0" w:space="0" w:color="auto"/>
      </w:divBdr>
    </w:div>
    <w:div w:id="179054946">
      <w:bodyDiv w:val="1"/>
      <w:marLeft w:val="0"/>
      <w:marRight w:val="0"/>
      <w:marTop w:val="0"/>
      <w:marBottom w:val="0"/>
      <w:divBdr>
        <w:top w:val="none" w:sz="0" w:space="0" w:color="auto"/>
        <w:left w:val="none" w:sz="0" w:space="0" w:color="auto"/>
        <w:bottom w:val="none" w:sz="0" w:space="0" w:color="auto"/>
        <w:right w:val="none" w:sz="0" w:space="0" w:color="auto"/>
      </w:divBdr>
    </w:div>
    <w:div w:id="184483980">
      <w:bodyDiv w:val="1"/>
      <w:marLeft w:val="0"/>
      <w:marRight w:val="0"/>
      <w:marTop w:val="0"/>
      <w:marBottom w:val="0"/>
      <w:divBdr>
        <w:top w:val="none" w:sz="0" w:space="0" w:color="auto"/>
        <w:left w:val="none" w:sz="0" w:space="0" w:color="auto"/>
        <w:bottom w:val="none" w:sz="0" w:space="0" w:color="auto"/>
        <w:right w:val="none" w:sz="0" w:space="0" w:color="auto"/>
      </w:divBdr>
    </w:div>
    <w:div w:id="194077794">
      <w:bodyDiv w:val="1"/>
      <w:marLeft w:val="0"/>
      <w:marRight w:val="0"/>
      <w:marTop w:val="0"/>
      <w:marBottom w:val="0"/>
      <w:divBdr>
        <w:top w:val="none" w:sz="0" w:space="0" w:color="auto"/>
        <w:left w:val="none" w:sz="0" w:space="0" w:color="auto"/>
        <w:bottom w:val="none" w:sz="0" w:space="0" w:color="auto"/>
        <w:right w:val="none" w:sz="0" w:space="0" w:color="auto"/>
      </w:divBdr>
    </w:div>
    <w:div w:id="196548595">
      <w:bodyDiv w:val="1"/>
      <w:marLeft w:val="0"/>
      <w:marRight w:val="0"/>
      <w:marTop w:val="0"/>
      <w:marBottom w:val="0"/>
      <w:divBdr>
        <w:top w:val="none" w:sz="0" w:space="0" w:color="auto"/>
        <w:left w:val="none" w:sz="0" w:space="0" w:color="auto"/>
        <w:bottom w:val="none" w:sz="0" w:space="0" w:color="auto"/>
        <w:right w:val="none" w:sz="0" w:space="0" w:color="auto"/>
      </w:divBdr>
    </w:div>
    <w:div w:id="209848813">
      <w:bodyDiv w:val="1"/>
      <w:marLeft w:val="0"/>
      <w:marRight w:val="0"/>
      <w:marTop w:val="0"/>
      <w:marBottom w:val="0"/>
      <w:divBdr>
        <w:top w:val="none" w:sz="0" w:space="0" w:color="auto"/>
        <w:left w:val="none" w:sz="0" w:space="0" w:color="auto"/>
        <w:bottom w:val="none" w:sz="0" w:space="0" w:color="auto"/>
        <w:right w:val="none" w:sz="0" w:space="0" w:color="auto"/>
      </w:divBdr>
    </w:div>
    <w:div w:id="249318261">
      <w:bodyDiv w:val="1"/>
      <w:marLeft w:val="0"/>
      <w:marRight w:val="0"/>
      <w:marTop w:val="0"/>
      <w:marBottom w:val="0"/>
      <w:divBdr>
        <w:top w:val="none" w:sz="0" w:space="0" w:color="auto"/>
        <w:left w:val="none" w:sz="0" w:space="0" w:color="auto"/>
        <w:bottom w:val="none" w:sz="0" w:space="0" w:color="auto"/>
        <w:right w:val="none" w:sz="0" w:space="0" w:color="auto"/>
      </w:divBdr>
    </w:div>
    <w:div w:id="251478167">
      <w:bodyDiv w:val="1"/>
      <w:marLeft w:val="0"/>
      <w:marRight w:val="0"/>
      <w:marTop w:val="0"/>
      <w:marBottom w:val="0"/>
      <w:divBdr>
        <w:top w:val="none" w:sz="0" w:space="0" w:color="auto"/>
        <w:left w:val="none" w:sz="0" w:space="0" w:color="auto"/>
        <w:bottom w:val="none" w:sz="0" w:space="0" w:color="auto"/>
        <w:right w:val="none" w:sz="0" w:space="0" w:color="auto"/>
      </w:divBdr>
    </w:div>
    <w:div w:id="253823665">
      <w:bodyDiv w:val="1"/>
      <w:marLeft w:val="0"/>
      <w:marRight w:val="0"/>
      <w:marTop w:val="0"/>
      <w:marBottom w:val="0"/>
      <w:divBdr>
        <w:top w:val="none" w:sz="0" w:space="0" w:color="auto"/>
        <w:left w:val="none" w:sz="0" w:space="0" w:color="auto"/>
        <w:bottom w:val="none" w:sz="0" w:space="0" w:color="auto"/>
        <w:right w:val="none" w:sz="0" w:space="0" w:color="auto"/>
      </w:divBdr>
    </w:div>
    <w:div w:id="257298736">
      <w:bodyDiv w:val="1"/>
      <w:marLeft w:val="0"/>
      <w:marRight w:val="0"/>
      <w:marTop w:val="0"/>
      <w:marBottom w:val="0"/>
      <w:divBdr>
        <w:top w:val="none" w:sz="0" w:space="0" w:color="auto"/>
        <w:left w:val="none" w:sz="0" w:space="0" w:color="auto"/>
        <w:bottom w:val="none" w:sz="0" w:space="0" w:color="auto"/>
        <w:right w:val="none" w:sz="0" w:space="0" w:color="auto"/>
      </w:divBdr>
    </w:div>
    <w:div w:id="287590441">
      <w:bodyDiv w:val="1"/>
      <w:marLeft w:val="0"/>
      <w:marRight w:val="0"/>
      <w:marTop w:val="0"/>
      <w:marBottom w:val="0"/>
      <w:divBdr>
        <w:top w:val="none" w:sz="0" w:space="0" w:color="auto"/>
        <w:left w:val="none" w:sz="0" w:space="0" w:color="auto"/>
        <w:bottom w:val="none" w:sz="0" w:space="0" w:color="auto"/>
        <w:right w:val="none" w:sz="0" w:space="0" w:color="auto"/>
      </w:divBdr>
    </w:div>
    <w:div w:id="291910955">
      <w:bodyDiv w:val="1"/>
      <w:marLeft w:val="0"/>
      <w:marRight w:val="0"/>
      <w:marTop w:val="0"/>
      <w:marBottom w:val="0"/>
      <w:divBdr>
        <w:top w:val="none" w:sz="0" w:space="0" w:color="auto"/>
        <w:left w:val="none" w:sz="0" w:space="0" w:color="auto"/>
        <w:bottom w:val="none" w:sz="0" w:space="0" w:color="auto"/>
        <w:right w:val="none" w:sz="0" w:space="0" w:color="auto"/>
      </w:divBdr>
    </w:div>
    <w:div w:id="302318547">
      <w:bodyDiv w:val="1"/>
      <w:marLeft w:val="0"/>
      <w:marRight w:val="0"/>
      <w:marTop w:val="0"/>
      <w:marBottom w:val="0"/>
      <w:divBdr>
        <w:top w:val="none" w:sz="0" w:space="0" w:color="auto"/>
        <w:left w:val="none" w:sz="0" w:space="0" w:color="auto"/>
        <w:bottom w:val="none" w:sz="0" w:space="0" w:color="auto"/>
        <w:right w:val="none" w:sz="0" w:space="0" w:color="auto"/>
      </w:divBdr>
    </w:div>
    <w:div w:id="310909784">
      <w:bodyDiv w:val="1"/>
      <w:marLeft w:val="0"/>
      <w:marRight w:val="0"/>
      <w:marTop w:val="0"/>
      <w:marBottom w:val="0"/>
      <w:divBdr>
        <w:top w:val="none" w:sz="0" w:space="0" w:color="auto"/>
        <w:left w:val="none" w:sz="0" w:space="0" w:color="auto"/>
        <w:bottom w:val="none" w:sz="0" w:space="0" w:color="auto"/>
        <w:right w:val="none" w:sz="0" w:space="0" w:color="auto"/>
      </w:divBdr>
    </w:div>
    <w:div w:id="330178913">
      <w:bodyDiv w:val="1"/>
      <w:marLeft w:val="0"/>
      <w:marRight w:val="0"/>
      <w:marTop w:val="0"/>
      <w:marBottom w:val="0"/>
      <w:divBdr>
        <w:top w:val="none" w:sz="0" w:space="0" w:color="auto"/>
        <w:left w:val="none" w:sz="0" w:space="0" w:color="auto"/>
        <w:bottom w:val="none" w:sz="0" w:space="0" w:color="auto"/>
        <w:right w:val="none" w:sz="0" w:space="0" w:color="auto"/>
      </w:divBdr>
    </w:div>
    <w:div w:id="344601254">
      <w:bodyDiv w:val="1"/>
      <w:marLeft w:val="0"/>
      <w:marRight w:val="0"/>
      <w:marTop w:val="0"/>
      <w:marBottom w:val="0"/>
      <w:divBdr>
        <w:top w:val="none" w:sz="0" w:space="0" w:color="auto"/>
        <w:left w:val="none" w:sz="0" w:space="0" w:color="auto"/>
        <w:bottom w:val="none" w:sz="0" w:space="0" w:color="auto"/>
        <w:right w:val="none" w:sz="0" w:space="0" w:color="auto"/>
      </w:divBdr>
    </w:div>
    <w:div w:id="356392538">
      <w:bodyDiv w:val="1"/>
      <w:marLeft w:val="0"/>
      <w:marRight w:val="0"/>
      <w:marTop w:val="0"/>
      <w:marBottom w:val="0"/>
      <w:divBdr>
        <w:top w:val="none" w:sz="0" w:space="0" w:color="auto"/>
        <w:left w:val="none" w:sz="0" w:space="0" w:color="auto"/>
        <w:bottom w:val="none" w:sz="0" w:space="0" w:color="auto"/>
        <w:right w:val="none" w:sz="0" w:space="0" w:color="auto"/>
      </w:divBdr>
    </w:div>
    <w:div w:id="387653328">
      <w:bodyDiv w:val="1"/>
      <w:marLeft w:val="0"/>
      <w:marRight w:val="0"/>
      <w:marTop w:val="0"/>
      <w:marBottom w:val="0"/>
      <w:divBdr>
        <w:top w:val="none" w:sz="0" w:space="0" w:color="auto"/>
        <w:left w:val="none" w:sz="0" w:space="0" w:color="auto"/>
        <w:bottom w:val="none" w:sz="0" w:space="0" w:color="auto"/>
        <w:right w:val="none" w:sz="0" w:space="0" w:color="auto"/>
      </w:divBdr>
    </w:div>
    <w:div w:id="394401801">
      <w:bodyDiv w:val="1"/>
      <w:marLeft w:val="0"/>
      <w:marRight w:val="0"/>
      <w:marTop w:val="0"/>
      <w:marBottom w:val="0"/>
      <w:divBdr>
        <w:top w:val="none" w:sz="0" w:space="0" w:color="auto"/>
        <w:left w:val="none" w:sz="0" w:space="0" w:color="auto"/>
        <w:bottom w:val="none" w:sz="0" w:space="0" w:color="auto"/>
        <w:right w:val="none" w:sz="0" w:space="0" w:color="auto"/>
      </w:divBdr>
    </w:div>
    <w:div w:id="401105377">
      <w:bodyDiv w:val="1"/>
      <w:marLeft w:val="0"/>
      <w:marRight w:val="0"/>
      <w:marTop w:val="0"/>
      <w:marBottom w:val="0"/>
      <w:divBdr>
        <w:top w:val="none" w:sz="0" w:space="0" w:color="auto"/>
        <w:left w:val="none" w:sz="0" w:space="0" w:color="auto"/>
        <w:bottom w:val="none" w:sz="0" w:space="0" w:color="auto"/>
        <w:right w:val="none" w:sz="0" w:space="0" w:color="auto"/>
      </w:divBdr>
    </w:div>
    <w:div w:id="419762992">
      <w:bodyDiv w:val="1"/>
      <w:marLeft w:val="0"/>
      <w:marRight w:val="0"/>
      <w:marTop w:val="0"/>
      <w:marBottom w:val="0"/>
      <w:divBdr>
        <w:top w:val="none" w:sz="0" w:space="0" w:color="auto"/>
        <w:left w:val="none" w:sz="0" w:space="0" w:color="auto"/>
        <w:bottom w:val="none" w:sz="0" w:space="0" w:color="auto"/>
        <w:right w:val="none" w:sz="0" w:space="0" w:color="auto"/>
      </w:divBdr>
    </w:div>
    <w:div w:id="430443237">
      <w:bodyDiv w:val="1"/>
      <w:marLeft w:val="0"/>
      <w:marRight w:val="0"/>
      <w:marTop w:val="0"/>
      <w:marBottom w:val="0"/>
      <w:divBdr>
        <w:top w:val="none" w:sz="0" w:space="0" w:color="auto"/>
        <w:left w:val="none" w:sz="0" w:space="0" w:color="auto"/>
        <w:bottom w:val="none" w:sz="0" w:space="0" w:color="auto"/>
        <w:right w:val="none" w:sz="0" w:space="0" w:color="auto"/>
      </w:divBdr>
    </w:div>
    <w:div w:id="450590163">
      <w:bodyDiv w:val="1"/>
      <w:marLeft w:val="0"/>
      <w:marRight w:val="0"/>
      <w:marTop w:val="0"/>
      <w:marBottom w:val="0"/>
      <w:divBdr>
        <w:top w:val="none" w:sz="0" w:space="0" w:color="auto"/>
        <w:left w:val="none" w:sz="0" w:space="0" w:color="auto"/>
        <w:bottom w:val="none" w:sz="0" w:space="0" w:color="auto"/>
        <w:right w:val="none" w:sz="0" w:space="0" w:color="auto"/>
      </w:divBdr>
    </w:div>
    <w:div w:id="462042010">
      <w:bodyDiv w:val="1"/>
      <w:marLeft w:val="0"/>
      <w:marRight w:val="0"/>
      <w:marTop w:val="0"/>
      <w:marBottom w:val="0"/>
      <w:divBdr>
        <w:top w:val="none" w:sz="0" w:space="0" w:color="auto"/>
        <w:left w:val="none" w:sz="0" w:space="0" w:color="auto"/>
        <w:bottom w:val="none" w:sz="0" w:space="0" w:color="auto"/>
        <w:right w:val="none" w:sz="0" w:space="0" w:color="auto"/>
      </w:divBdr>
    </w:div>
    <w:div w:id="482549718">
      <w:bodyDiv w:val="1"/>
      <w:marLeft w:val="0"/>
      <w:marRight w:val="0"/>
      <w:marTop w:val="0"/>
      <w:marBottom w:val="0"/>
      <w:divBdr>
        <w:top w:val="none" w:sz="0" w:space="0" w:color="auto"/>
        <w:left w:val="none" w:sz="0" w:space="0" w:color="auto"/>
        <w:bottom w:val="none" w:sz="0" w:space="0" w:color="auto"/>
        <w:right w:val="none" w:sz="0" w:space="0" w:color="auto"/>
      </w:divBdr>
    </w:div>
    <w:div w:id="486216157">
      <w:bodyDiv w:val="1"/>
      <w:marLeft w:val="0"/>
      <w:marRight w:val="0"/>
      <w:marTop w:val="0"/>
      <w:marBottom w:val="0"/>
      <w:divBdr>
        <w:top w:val="none" w:sz="0" w:space="0" w:color="auto"/>
        <w:left w:val="none" w:sz="0" w:space="0" w:color="auto"/>
        <w:bottom w:val="none" w:sz="0" w:space="0" w:color="auto"/>
        <w:right w:val="none" w:sz="0" w:space="0" w:color="auto"/>
      </w:divBdr>
    </w:div>
    <w:div w:id="497044318">
      <w:bodyDiv w:val="1"/>
      <w:marLeft w:val="0"/>
      <w:marRight w:val="0"/>
      <w:marTop w:val="0"/>
      <w:marBottom w:val="0"/>
      <w:divBdr>
        <w:top w:val="none" w:sz="0" w:space="0" w:color="auto"/>
        <w:left w:val="none" w:sz="0" w:space="0" w:color="auto"/>
        <w:bottom w:val="none" w:sz="0" w:space="0" w:color="auto"/>
        <w:right w:val="none" w:sz="0" w:space="0" w:color="auto"/>
      </w:divBdr>
    </w:div>
    <w:div w:id="505829084">
      <w:bodyDiv w:val="1"/>
      <w:marLeft w:val="0"/>
      <w:marRight w:val="0"/>
      <w:marTop w:val="0"/>
      <w:marBottom w:val="0"/>
      <w:divBdr>
        <w:top w:val="none" w:sz="0" w:space="0" w:color="auto"/>
        <w:left w:val="none" w:sz="0" w:space="0" w:color="auto"/>
        <w:bottom w:val="none" w:sz="0" w:space="0" w:color="auto"/>
        <w:right w:val="none" w:sz="0" w:space="0" w:color="auto"/>
      </w:divBdr>
    </w:div>
    <w:div w:id="507402973">
      <w:bodyDiv w:val="1"/>
      <w:marLeft w:val="0"/>
      <w:marRight w:val="0"/>
      <w:marTop w:val="0"/>
      <w:marBottom w:val="0"/>
      <w:divBdr>
        <w:top w:val="none" w:sz="0" w:space="0" w:color="auto"/>
        <w:left w:val="none" w:sz="0" w:space="0" w:color="auto"/>
        <w:bottom w:val="none" w:sz="0" w:space="0" w:color="auto"/>
        <w:right w:val="none" w:sz="0" w:space="0" w:color="auto"/>
      </w:divBdr>
    </w:div>
    <w:div w:id="525214704">
      <w:bodyDiv w:val="1"/>
      <w:marLeft w:val="0"/>
      <w:marRight w:val="0"/>
      <w:marTop w:val="0"/>
      <w:marBottom w:val="0"/>
      <w:divBdr>
        <w:top w:val="none" w:sz="0" w:space="0" w:color="auto"/>
        <w:left w:val="none" w:sz="0" w:space="0" w:color="auto"/>
        <w:bottom w:val="none" w:sz="0" w:space="0" w:color="auto"/>
        <w:right w:val="none" w:sz="0" w:space="0" w:color="auto"/>
      </w:divBdr>
    </w:div>
    <w:div w:id="541134801">
      <w:bodyDiv w:val="1"/>
      <w:marLeft w:val="0"/>
      <w:marRight w:val="0"/>
      <w:marTop w:val="0"/>
      <w:marBottom w:val="0"/>
      <w:divBdr>
        <w:top w:val="none" w:sz="0" w:space="0" w:color="auto"/>
        <w:left w:val="none" w:sz="0" w:space="0" w:color="auto"/>
        <w:bottom w:val="none" w:sz="0" w:space="0" w:color="auto"/>
        <w:right w:val="none" w:sz="0" w:space="0" w:color="auto"/>
      </w:divBdr>
    </w:div>
    <w:div w:id="542519899">
      <w:bodyDiv w:val="1"/>
      <w:marLeft w:val="0"/>
      <w:marRight w:val="0"/>
      <w:marTop w:val="0"/>
      <w:marBottom w:val="0"/>
      <w:divBdr>
        <w:top w:val="none" w:sz="0" w:space="0" w:color="auto"/>
        <w:left w:val="none" w:sz="0" w:space="0" w:color="auto"/>
        <w:bottom w:val="none" w:sz="0" w:space="0" w:color="auto"/>
        <w:right w:val="none" w:sz="0" w:space="0" w:color="auto"/>
      </w:divBdr>
      <w:divsChild>
        <w:div w:id="320813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414948">
      <w:bodyDiv w:val="1"/>
      <w:marLeft w:val="0"/>
      <w:marRight w:val="0"/>
      <w:marTop w:val="0"/>
      <w:marBottom w:val="0"/>
      <w:divBdr>
        <w:top w:val="none" w:sz="0" w:space="0" w:color="auto"/>
        <w:left w:val="none" w:sz="0" w:space="0" w:color="auto"/>
        <w:bottom w:val="none" w:sz="0" w:space="0" w:color="auto"/>
        <w:right w:val="none" w:sz="0" w:space="0" w:color="auto"/>
      </w:divBdr>
    </w:div>
    <w:div w:id="545485756">
      <w:bodyDiv w:val="1"/>
      <w:marLeft w:val="0"/>
      <w:marRight w:val="0"/>
      <w:marTop w:val="0"/>
      <w:marBottom w:val="0"/>
      <w:divBdr>
        <w:top w:val="none" w:sz="0" w:space="0" w:color="auto"/>
        <w:left w:val="none" w:sz="0" w:space="0" w:color="auto"/>
        <w:bottom w:val="none" w:sz="0" w:space="0" w:color="auto"/>
        <w:right w:val="none" w:sz="0" w:space="0" w:color="auto"/>
      </w:divBdr>
    </w:div>
    <w:div w:id="550963615">
      <w:bodyDiv w:val="1"/>
      <w:marLeft w:val="0"/>
      <w:marRight w:val="0"/>
      <w:marTop w:val="0"/>
      <w:marBottom w:val="0"/>
      <w:divBdr>
        <w:top w:val="none" w:sz="0" w:space="0" w:color="auto"/>
        <w:left w:val="none" w:sz="0" w:space="0" w:color="auto"/>
        <w:bottom w:val="none" w:sz="0" w:space="0" w:color="auto"/>
        <w:right w:val="none" w:sz="0" w:space="0" w:color="auto"/>
      </w:divBdr>
    </w:div>
    <w:div w:id="554895379">
      <w:bodyDiv w:val="1"/>
      <w:marLeft w:val="0"/>
      <w:marRight w:val="0"/>
      <w:marTop w:val="0"/>
      <w:marBottom w:val="0"/>
      <w:divBdr>
        <w:top w:val="none" w:sz="0" w:space="0" w:color="auto"/>
        <w:left w:val="none" w:sz="0" w:space="0" w:color="auto"/>
        <w:bottom w:val="none" w:sz="0" w:space="0" w:color="auto"/>
        <w:right w:val="none" w:sz="0" w:space="0" w:color="auto"/>
      </w:divBdr>
    </w:div>
    <w:div w:id="568540975">
      <w:bodyDiv w:val="1"/>
      <w:marLeft w:val="0"/>
      <w:marRight w:val="0"/>
      <w:marTop w:val="0"/>
      <w:marBottom w:val="0"/>
      <w:divBdr>
        <w:top w:val="none" w:sz="0" w:space="0" w:color="auto"/>
        <w:left w:val="none" w:sz="0" w:space="0" w:color="auto"/>
        <w:bottom w:val="none" w:sz="0" w:space="0" w:color="auto"/>
        <w:right w:val="none" w:sz="0" w:space="0" w:color="auto"/>
      </w:divBdr>
      <w:divsChild>
        <w:div w:id="189152473">
          <w:blockQuote w:val="1"/>
          <w:marLeft w:val="720"/>
          <w:marRight w:val="720"/>
          <w:marTop w:val="100"/>
          <w:marBottom w:val="100"/>
          <w:divBdr>
            <w:top w:val="none" w:sz="0" w:space="0" w:color="auto"/>
            <w:left w:val="none" w:sz="0" w:space="0" w:color="auto"/>
            <w:bottom w:val="none" w:sz="0" w:space="0" w:color="auto"/>
            <w:right w:val="none" w:sz="0" w:space="0" w:color="auto"/>
          </w:divBdr>
        </w:div>
        <w:div w:id="923534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786691">
      <w:bodyDiv w:val="1"/>
      <w:marLeft w:val="0"/>
      <w:marRight w:val="0"/>
      <w:marTop w:val="0"/>
      <w:marBottom w:val="0"/>
      <w:divBdr>
        <w:top w:val="none" w:sz="0" w:space="0" w:color="auto"/>
        <w:left w:val="none" w:sz="0" w:space="0" w:color="auto"/>
        <w:bottom w:val="none" w:sz="0" w:space="0" w:color="auto"/>
        <w:right w:val="none" w:sz="0" w:space="0" w:color="auto"/>
      </w:divBdr>
      <w:divsChild>
        <w:div w:id="12327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94377">
      <w:bodyDiv w:val="1"/>
      <w:marLeft w:val="0"/>
      <w:marRight w:val="0"/>
      <w:marTop w:val="0"/>
      <w:marBottom w:val="0"/>
      <w:divBdr>
        <w:top w:val="none" w:sz="0" w:space="0" w:color="auto"/>
        <w:left w:val="none" w:sz="0" w:space="0" w:color="auto"/>
        <w:bottom w:val="none" w:sz="0" w:space="0" w:color="auto"/>
        <w:right w:val="none" w:sz="0" w:space="0" w:color="auto"/>
      </w:divBdr>
    </w:div>
    <w:div w:id="606691152">
      <w:bodyDiv w:val="1"/>
      <w:marLeft w:val="0"/>
      <w:marRight w:val="0"/>
      <w:marTop w:val="0"/>
      <w:marBottom w:val="0"/>
      <w:divBdr>
        <w:top w:val="none" w:sz="0" w:space="0" w:color="auto"/>
        <w:left w:val="none" w:sz="0" w:space="0" w:color="auto"/>
        <w:bottom w:val="none" w:sz="0" w:space="0" w:color="auto"/>
        <w:right w:val="none" w:sz="0" w:space="0" w:color="auto"/>
      </w:divBdr>
    </w:div>
    <w:div w:id="609437281">
      <w:bodyDiv w:val="1"/>
      <w:marLeft w:val="0"/>
      <w:marRight w:val="0"/>
      <w:marTop w:val="0"/>
      <w:marBottom w:val="0"/>
      <w:divBdr>
        <w:top w:val="none" w:sz="0" w:space="0" w:color="auto"/>
        <w:left w:val="none" w:sz="0" w:space="0" w:color="auto"/>
        <w:bottom w:val="none" w:sz="0" w:space="0" w:color="auto"/>
        <w:right w:val="none" w:sz="0" w:space="0" w:color="auto"/>
      </w:divBdr>
    </w:div>
    <w:div w:id="632948554">
      <w:bodyDiv w:val="1"/>
      <w:marLeft w:val="0"/>
      <w:marRight w:val="0"/>
      <w:marTop w:val="0"/>
      <w:marBottom w:val="0"/>
      <w:divBdr>
        <w:top w:val="none" w:sz="0" w:space="0" w:color="auto"/>
        <w:left w:val="none" w:sz="0" w:space="0" w:color="auto"/>
        <w:bottom w:val="none" w:sz="0" w:space="0" w:color="auto"/>
        <w:right w:val="none" w:sz="0" w:space="0" w:color="auto"/>
      </w:divBdr>
    </w:div>
    <w:div w:id="654996131">
      <w:bodyDiv w:val="1"/>
      <w:marLeft w:val="0"/>
      <w:marRight w:val="0"/>
      <w:marTop w:val="0"/>
      <w:marBottom w:val="0"/>
      <w:divBdr>
        <w:top w:val="none" w:sz="0" w:space="0" w:color="auto"/>
        <w:left w:val="none" w:sz="0" w:space="0" w:color="auto"/>
        <w:bottom w:val="none" w:sz="0" w:space="0" w:color="auto"/>
        <w:right w:val="none" w:sz="0" w:space="0" w:color="auto"/>
      </w:divBdr>
      <w:divsChild>
        <w:div w:id="757756103">
          <w:marLeft w:val="0"/>
          <w:marRight w:val="0"/>
          <w:marTop w:val="0"/>
          <w:marBottom w:val="0"/>
          <w:divBdr>
            <w:top w:val="none" w:sz="0" w:space="0" w:color="auto"/>
            <w:left w:val="none" w:sz="0" w:space="0" w:color="auto"/>
            <w:bottom w:val="none" w:sz="0" w:space="0" w:color="auto"/>
            <w:right w:val="none" w:sz="0" w:space="0" w:color="auto"/>
          </w:divBdr>
        </w:div>
      </w:divsChild>
    </w:div>
    <w:div w:id="663169686">
      <w:bodyDiv w:val="1"/>
      <w:marLeft w:val="0"/>
      <w:marRight w:val="0"/>
      <w:marTop w:val="0"/>
      <w:marBottom w:val="0"/>
      <w:divBdr>
        <w:top w:val="none" w:sz="0" w:space="0" w:color="auto"/>
        <w:left w:val="none" w:sz="0" w:space="0" w:color="auto"/>
        <w:bottom w:val="none" w:sz="0" w:space="0" w:color="auto"/>
        <w:right w:val="none" w:sz="0" w:space="0" w:color="auto"/>
      </w:divBdr>
    </w:div>
    <w:div w:id="684483097">
      <w:bodyDiv w:val="1"/>
      <w:marLeft w:val="0"/>
      <w:marRight w:val="0"/>
      <w:marTop w:val="0"/>
      <w:marBottom w:val="0"/>
      <w:divBdr>
        <w:top w:val="none" w:sz="0" w:space="0" w:color="auto"/>
        <w:left w:val="none" w:sz="0" w:space="0" w:color="auto"/>
        <w:bottom w:val="none" w:sz="0" w:space="0" w:color="auto"/>
        <w:right w:val="none" w:sz="0" w:space="0" w:color="auto"/>
      </w:divBdr>
    </w:div>
    <w:div w:id="684869539">
      <w:bodyDiv w:val="1"/>
      <w:marLeft w:val="0"/>
      <w:marRight w:val="0"/>
      <w:marTop w:val="0"/>
      <w:marBottom w:val="0"/>
      <w:divBdr>
        <w:top w:val="none" w:sz="0" w:space="0" w:color="auto"/>
        <w:left w:val="none" w:sz="0" w:space="0" w:color="auto"/>
        <w:bottom w:val="none" w:sz="0" w:space="0" w:color="auto"/>
        <w:right w:val="none" w:sz="0" w:space="0" w:color="auto"/>
      </w:divBdr>
    </w:div>
    <w:div w:id="685132016">
      <w:bodyDiv w:val="1"/>
      <w:marLeft w:val="0"/>
      <w:marRight w:val="0"/>
      <w:marTop w:val="0"/>
      <w:marBottom w:val="0"/>
      <w:divBdr>
        <w:top w:val="none" w:sz="0" w:space="0" w:color="auto"/>
        <w:left w:val="none" w:sz="0" w:space="0" w:color="auto"/>
        <w:bottom w:val="none" w:sz="0" w:space="0" w:color="auto"/>
        <w:right w:val="none" w:sz="0" w:space="0" w:color="auto"/>
      </w:divBdr>
      <w:divsChild>
        <w:div w:id="2071265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081298">
      <w:bodyDiv w:val="1"/>
      <w:marLeft w:val="0"/>
      <w:marRight w:val="0"/>
      <w:marTop w:val="0"/>
      <w:marBottom w:val="0"/>
      <w:divBdr>
        <w:top w:val="none" w:sz="0" w:space="0" w:color="auto"/>
        <w:left w:val="none" w:sz="0" w:space="0" w:color="auto"/>
        <w:bottom w:val="none" w:sz="0" w:space="0" w:color="auto"/>
        <w:right w:val="none" w:sz="0" w:space="0" w:color="auto"/>
      </w:divBdr>
    </w:div>
    <w:div w:id="764612153">
      <w:bodyDiv w:val="1"/>
      <w:marLeft w:val="0"/>
      <w:marRight w:val="0"/>
      <w:marTop w:val="0"/>
      <w:marBottom w:val="0"/>
      <w:divBdr>
        <w:top w:val="none" w:sz="0" w:space="0" w:color="auto"/>
        <w:left w:val="none" w:sz="0" w:space="0" w:color="auto"/>
        <w:bottom w:val="none" w:sz="0" w:space="0" w:color="auto"/>
        <w:right w:val="none" w:sz="0" w:space="0" w:color="auto"/>
      </w:divBdr>
    </w:div>
    <w:div w:id="782725822">
      <w:bodyDiv w:val="1"/>
      <w:marLeft w:val="0"/>
      <w:marRight w:val="0"/>
      <w:marTop w:val="0"/>
      <w:marBottom w:val="0"/>
      <w:divBdr>
        <w:top w:val="none" w:sz="0" w:space="0" w:color="auto"/>
        <w:left w:val="none" w:sz="0" w:space="0" w:color="auto"/>
        <w:bottom w:val="none" w:sz="0" w:space="0" w:color="auto"/>
        <w:right w:val="none" w:sz="0" w:space="0" w:color="auto"/>
      </w:divBdr>
    </w:div>
    <w:div w:id="785347558">
      <w:bodyDiv w:val="1"/>
      <w:marLeft w:val="0"/>
      <w:marRight w:val="0"/>
      <w:marTop w:val="0"/>
      <w:marBottom w:val="0"/>
      <w:divBdr>
        <w:top w:val="none" w:sz="0" w:space="0" w:color="auto"/>
        <w:left w:val="none" w:sz="0" w:space="0" w:color="auto"/>
        <w:bottom w:val="none" w:sz="0" w:space="0" w:color="auto"/>
        <w:right w:val="none" w:sz="0" w:space="0" w:color="auto"/>
      </w:divBdr>
    </w:div>
    <w:div w:id="798956979">
      <w:bodyDiv w:val="1"/>
      <w:marLeft w:val="0"/>
      <w:marRight w:val="0"/>
      <w:marTop w:val="0"/>
      <w:marBottom w:val="0"/>
      <w:divBdr>
        <w:top w:val="none" w:sz="0" w:space="0" w:color="auto"/>
        <w:left w:val="none" w:sz="0" w:space="0" w:color="auto"/>
        <w:bottom w:val="none" w:sz="0" w:space="0" w:color="auto"/>
        <w:right w:val="none" w:sz="0" w:space="0" w:color="auto"/>
      </w:divBdr>
    </w:div>
    <w:div w:id="826634674">
      <w:bodyDiv w:val="1"/>
      <w:marLeft w:val="0"/>
      <w:marRight w:val="0"/>
      <w:marTop w:val="0"/>
      <w:marBottom w:val="0"/>
      <w:divBdr>
        <w:top w:val="none" w:sz="0" w:space="0" w:color="auto"/>
        <w:left w:val="none" w:sz="0" w:space="0" w:color="auto"/>
        <w:bottom w:val="none" w:sz="0" w:space="0" w:color="auto"/>
        <w:right w:val="none" w:sz="0" w:space="0" w:color="auto"/>
      </w:divBdr>
    </w:div>
    <w:div w:id="843085445">
      <w:bodyDiv w:val="1"/>
      <w:marLeft w:val="0"/>
      <w:marRight w:val="0"/>
      <w:marTop w:val="0"/>
      <w:marBottom w:val="0"/>
      <w:divBdr>
        <w:top w:val="none" w:sz="0" w:space="0" w:color="auto"/>
        <w:left w:val="none" w:sz="0" w:space="0" w:color="auto"/>
        <w:bottom w:val="none" w:sz="0" w:space="0" w:color="auto"/>
        <w:right w:val="none" w:sz="0" w:space="0" w:color="auto"/>
      </w:divBdr>
    </w:div>
    <w:div w:id="849829848">
      <w:bodyDiv w:val="1"/>
      <w:marLeft w:val="0"/>
      <w:marRight w:val="0"/>
      <w:marTop w:val="0"/>
      <w:marBottom w:val="0"/>
      <w:divBdr>
        <w:top w:val="none" w:sz="0" w:space="0" w:color="auto"/>
        <w:left w:val="none" w:sz="0" w:space="0" w:color="auto"/>
        <w:bottom w:val="none" w:sz="0" w:space="0" w:color="auto"/>
        <w:right w:val="none" w:sz="0" w:space="0" w:color="auto"/>
      </w:divBdr>
    </w:div>
    <w:div w:id="853962131">
      <w:bodyDiv w:val="1"/>
      <w:marLeft w:val="0"/>
      <w:marRight w:val="0"/>
      <w:marTop w:val="0"/>
      <w:marBottom w:val="0"/>
      <w:divBdr>
        <w:top w:val="none" w:sz="0" w:space="0" w:color="auto"/>
        <w:left w:val="none" w:sz="0" w:space="0" w:color="auto"/>
        <w:bottom w:val="none" w:sz="0" w:space="0" w:color="auto"/>
        <w:right w:val="none" w:sz="0" w:space="0" w:color="auto"/>
      </w:divBdr>
    </w:div>
    <w:div w:id="859582388">
      <w:bodyDiv w:val="1"/>
      <w:marLeft w:val="0"/>
      <w:marRight w:val="0"/>
      <w:marTop w:val="0"/>
      <w:marBottom w:val="0"/>
      <w:divBdr>
        <w:top w:val="none" w:sz="0" w:space="0" w:color="auto"/>
        <w:left w:val="none" w:sz="0" w:space="0" w:color="auto"/>
        <w:bottom w:val="none" w:sz="0" w:space="0" w:color="auto"/>
        <w:right w:val="none" w:sz="0" w:space="0" w:color="auto"/>
      </w:divBdr>
    </w:div>
    <w:div w:id="860897899">
      <w:bodyDiv w:val="1"/>
      <w:marLeft w:val="0"/>
      <w:marRight w:val="0"/>
      <w:marTop w:val="0"/>
      <w:marBottom w:val="0"/>
      <w:divBdr>
        <w:top w:val="none" w:sz="0" w:space="0" w:color="auto"/>
        <w:left w:val="none" w:sz="0" w:space="0" w:color="auto"/>
        <w:bottom w:val="none" w:sz="0" w:space="0" w:color="auto"/>
        <w:right w:val="none" w:sz="0" w:space="0" w:color="auto"/>
      </w:divBdr>
    </w:div>
    <w:div w:id="864363578">
      <w:bodyDiv w:val="1"/>
      <w:marLeft w:val="0"/>
      <w:marRight w:val="0"/>
      <w:marTop w:val="0"/>
      <w:marBottom w:val="0"/>
      <w:divBdr>
        <w:top w:val="none" w:sz="0" w:space="0" w:color="auto"/>
        <w:left w:val="none" w:sz="0" w:space="0" w:color="auto"/>
        <w:bottom w:val="none" w:sz="0" w:space="0" w:color="auto"/>
        <w:right w:val="none" w:sz="0" w:space="0" w:color="auto"/>
      </w:divBdr>
    </w:div>
    <w:div w:id="865796220">
      <w:bodyDiv w:val="1"/>
      <w:marLeft w:val="0"/>
      <w:marRight w:val="0"/>
      <w:marTop w:val="0"/>
      <w:marBottom w:val="0"/>
      <w:divBdr>
        <w:top w:val="none" w:sz="0" w:space="0" w:color="auto"/>
        <w:left w:val="none" w:sz="0" w:space="0" w:color="auto"/>
        <w:bottom w:val="none" w:sz="0" w:space="0" w:color="auto"/>
        <w:right w:val="none" w:sz="0" w:space="0" w:color="auto"/>
      </w:divBdr>
    </w:div>
    <w:div w:id="874316923">
      <w:bodyDiv w:val="1"/>
      <w:marLeft w:val="0"/>
      <w:marRight w:val="0"/>
      <w:marTop w:val="0"/>
      <w:marBottom w:val="0"/>
      <w:divBdr>
        <w:top w:val="none" w:sz="0" w:space="0" w:color="auto"/>
        <w:left w:val="none" w:sz="0" w:space="0" w:color="auto"/>
        <w:bottom w:val="none" w:sz="0" w:space="0" w:color="auto"/>
        <w:right w:val="none" w:sz="0" w:space="0" w:color="auto"/>
      </w:divBdr>
    </w:div>
    <w:div w:id="878710517">
      <w:bodyDiv w:val="1"/>
      <w:marLeft w:val="0"/>
      <w:marRight w:val="0"/>
      <w:marTop w:val="0"/>
      <w:marBottom w:val="0"/>
      <w:divBdr>
        <w:top w:val="none" w:sz="0" w:space="0" w:color="auto"/>
        <w:left w:val="none" w:sz="0" w:space="0" w:color="auto"/>
        <w:bottom w:val="none" w:sz="0" w:space="0" w:color="auto"/>
        <w:right w:val="none" w:sz="0" w:space="0" w:color="auto"/>
      </w:divBdr>
    </w:div>
    <w:div w:id="900098618">
      <w:bodyDiv w:val="1"/>
      <w:marLeft w:val="0"/>
      <w:marRight w:val="0"/>
      <w:marTop w:val="0"/>
      <w:marBottom w:val="0"/>
      <w:divBdr>
        <w:top w:val="none" w:sz="0" w:space="0" w:color="auto"/>
        <w:left w:val="none" w:sz="0" w:space="0" w:color="auto"/>
        <w:bottom w:val="none" w:sz="0" w:space="0" w:color="auto"/>
        <w:right w:val="none" w:sz="0" w:space="0" w:color="auto"/>
      </w:divBdr>
    </w:div>
    <w:div w:id="902718280">
      <w:bodyDiv w:val="1"/>
      <w:marLeft w:val="0"/>
      <w:marRight w:val="0"/>
      <w:marTop w:val="0"/>
      <w:marBottom w:val="0"/>
      <w:divBdr>
        <w:top w:val="none" w:sz="0" w:space="0" w:color="auto"/>
        <w:left w:val="none" w:sz="0" w:space="0" w:color="auto"/>
        <w:bottom w:val="none" w:sz="0" w:space="0" w:color="auto"/>
        <w:right w:val="none" w:sz="0" w:space="0" w:color="auto"/>
      </w:divBdr>
    </w:div>
    <w:div w:id="909195888">
      <w:bodyDiv w:val="1"/>
      <w:marLeft w:val="0"/>
      <w:marRight w:val="0"/>
      <w:marTop w:val="0"/>
      <w:marBottom w:val="0"/>
      <w:divBdr>
        <w:top w:val="none" w:sz="0" w:space="0" w:color="auto"/>
        <w:left w:val="none" w:sz="0" w:space="0" w:color="auto"/>
        <w:bottom w:val="none" w:sz="0" w:space="0" w:color="auto"/>
        <w:right w:val="none" w:sz="0" w:space="0" w:color="auto"/>
      </w:divBdr>
    </w:div>
    <w:div w:id="948976653">
      <w:bodyDiv w:val="1"/>
      <w:marLeft w:val="0"/>
      <w:marRight w:val="0"/>
      <w:marTop w:val="0"/>
      <w:marBottom w:val="0"/>
      <w:divBdr>
        <w:top w:val="none" w:sz="0" w:space="0" w:color="auto"/>
        <w:left w:val="none" w:sz="0" w:space="0" w:color="auto"/>
        <w:bottom w:val="none" w:sz="0" w:space="0" w:color="auto"/>
        <w:right w:val="none" w:sz="0" w:space="0" w:color="auto"/>
      </w:divBdr>
    </w:div>
    <w:div w:id="954750144">
      <w:bodyDiv w:val="1"/>
      <w:marLeft w:val="0"/>
      <w:marRight w:val="0"/>
      <w:marTop w:val="0"/>
      <w:marBottom w:val="0"/>
      <w:divBdr>
        <w:top w:val="none" w:sz="0" w:space="0" w:color="auto"/>
        <w:left w:val="none" w:sz="0" w:space="0" w:color="auto"/>
        <w:bottom w:val="none" w:sz="0" w:space="0" w:color="auto"/>
        <w:right w:val="none" w:sz="0" w:space="0" w:color="auto"/>
      </w:divBdr>
    </w:div>
    <w:div w:id="960916368">
      <w:bodyDiv w:val="1"/>
      <w:marLeft w:val="0"/>
      <w:marRight w:val="0"/>
      <w:marTop w:val="0"/>
      <w:marBottom w:val="0"/>
      <w:divBdr>
        <w:top w:val="none" w:sz="0" w:space="0" w:color="auto"/>
        <w:left w:val="none" w:sz="0" w:space="0" w:color="auto"/>
        <w:bottom w:val="none" w:sz="0" w:space="0" w:color="auto"/>
        <w:right w:val="none" w:sz="0" w:space="0" w:color="auto"/>
      </w:divBdr>
    </w:div>
    <w:div w:id="966739825">
      <w:bodyDiv w:val="1"/>
      <w:marLeft w:val="0"/>
      <w:marRight w:val="0"/>
      <w:marTop w:val="0"/>
      <w:marBottom w:val="0"/>
      <w:divBdr>
        <w:top w:val="none" w:sz="0" w:space="0" w:color="auto"/>
        <w:left w:val="none" w:sz="0" w:space="0" w:color="auto"/>
        <w:bottom w:val="none" w:sz="0" w:space="0" w:color="auto"/>
        <w:right w:val="none" w:sz="0" w:space="0" w:color="auto"/>
      </w:divBdr>
    </w:div>
    <w:div w:id="970400172">
      <w:bodyDiv w:val="1"/>
      <w:marLeft w:val="0"/>
      <w:marRight w:val="0"/>
      <w:marTop w:val="0"/>
      <w:marBottom w:val="0"/>
      <w:divBdr>
        <w:top w:val="none" w:sz="0" w:space="0" w:color="auto"/>
        <w:left w:val="none" w:sz="0" w:space="0" w:color="auto"/>
        <w:bottom w:val="none" w:sz="0" w:space="0" w:color="auto"/>
        <w:right w:val="none" w:sz="0" w:space="0" w:color="auto"/>
      </w:divBdr>
    </w:div>
    <w:div w:id="998651303">
      <w:bodyDiv w:val="1"/>
      <w:marLeft w:val="0"/>
      <w:marRight w:val="0"/>
      <w:marTop w:val="0"/>
      <w:marBottom w:val="0"/>
      <w:divBdr>
        <w:top w:val="none" w:sz="0" w:space="0" w:color="auto"/>
        <w:left w:val="none" w:sz="0" w:space="0" w:color="auto"/>
        <w:bottom w:val="none" w:sz="0" w:space="0" w:color="auto"/>
        <w:right w:val="none" w:sz="0" w:space="0" w:color="auto"/>
      </w:divBdr>
    </w:div>
    <w:div w:id="1012801624">
      <w:bodyDiv w:val="1"/>
      <w:marLeft w:val="0"/>
      <w:marRight w:val="0"/>
      <w:marTop w:val="0"/>
      <w:marBottom w:val="0"/>
      <w:divBdr>
        <w:top w:val="none" w:sz="0" w:space="0" w:color="auto"/>
        <w:left w:val="none" w:sz="0" w:space="0" w:color="auto"/>
        <w:bottom w:val="none" w:sz="0" w:space="0" w:color="auto"/>
        <w:right w:val="none" w:sz="0" w:space="0" w:color="auto"/>
      </w:divBdr>
    </w:div>
    <w:div w:id="1015958488">
      <w:bodyDiv w:val="1"/>
      <w:marLeft w:val="0"/>
      <w:marRight w:val="0"/>
      <w:marTop w:val="0"/>
      <w:marBottom w:val="0"/>
      <w:divBdr>
        <w:top w:val="none" w:sz="0" w:space="0" w:color="auto"/>
        <w:left w:val="none" w:sz="0" w:space="0" w:color="auto"/>
        <w:bottom w:val="none" w:sz="0" w:space="0" w:color="auto"/>
        <w:right w:val="none" w:sz="0" w:space="0" w:color="auto"/>
      </w:divBdr>
    </w:div>
    <w:div w:id="1038512101">
      <w:bodyDiv w:val="1"/>
      <w:marLeft w:val="0"/>
      <w:marRight w:val="0"/>
      <w:marTop w:val="0"/>
      <w:marBottom w:val="0"/>
      <w:divBdr>
        <w:top w:val="none" w:sz="0" w:space="0" w:color="auto"/>
        <w:left w:val="none" w:sz="0" w:space="0" w:color="auto"/>
        <w:bottom w:val="none" w:sz="0" w:space="0" w:color="auto"/>
        <w:right w:val="none" w:sz="0" w:space="0" w:color="auto"/>
      </w:divBdr>
    </w:div>
    <w:div w:id="1062361875">
      <w:bodyDiv w:val="1"/>
      <w:marLeft w:val="0"/>
      <w:marRight w:val="0"/>
      <w:marTop w:val="0"/>
      <w:marBottom w:val="0"/>
      <w:divBdr>
        <w:top w:val="none" w:sz="0" w:space="0" w:color="auto"/>
        <w:left w:val="none" w:sz="0" w:space="0" w:color="auto"/>
        <w:bottom w:val="none" w:sz="0" w:space="0" w:color="auto"/>
        <w:right w:val="none" w:sz="0" w:space="0" w:color="auto"/>
      </w:divBdr>
    </w:div>
    <w:div w:id="1071542605">
      <w:bodyDiv w:val="1"/>
      <w:marLeft w:val="0"/>
      <w:marRight w:val="0"/>
      <w:marTop w:val="0"/>
      <w:marBottom w:val="0"/>
      <w:divBdr>
        <w:top w:val="none" w:sz="0" w:space="0" w:color="auto"/>
        <w:left w:val="none" w:sz="0" w:space="0" w:color="auto"/>
        <w:bottom w:val="none" w:sz="0" w:space="0" w:color="auto"/>
        <w:right w:val="none" w:sz="0" w:space="0" w:color="auto"/>
      </w:divBdr>
    </w:div>
    <w:div w:id="1073158037">
      <w:bodyDiv w:val="1"/>
      <w:marLeft w:val="0"/>
      <w:marRight w:val="0"/>
      <w:marTop w:val="0"/>
      <w:marBottom w:val="0"/>
      <w:divBdr>
        <w:top w:val="none" w:sz="0" w:space="0" w:color="auto"/>
        <w:left w:val="none" w:sz="0" w:space="0" w:color="auto"/>
        <w:bottom w:val="none" w:sz="0" w:space="0" w:color="auto"/>
        <w:right w:val="none" w:sz="0" w:space="0" w:color="auto"/>
      </w:divBdr>
    </w:div>
    <w:div w:id="1073501498">
      <w:bodyDiv w:val="1"/>
      <w:marLeft w:val="0"/>
      <w:marRight w:val="0"/>
      <w:marTop w:val="0"/>
      <w:marBottom w:val="0"/>
      <w:divBdr>
        <w:top w:val="none" w:sz="0" w:space="0" w:color="auto"/>
        <w:left w:val="none" w:sz="0" w:space="0" w:color="auto"/>
        <w:bottom w:val="none" w:sz="0" w:space="0" w:color="auto"/>
        <w:right w:val="none" w:sz="0" w:space="0" w:color="auto"/>
      </w:divBdr>
    </w:div>
    <w:div w:id="1084491306">
      <w:bodyDiv w:val="1"/>
      <w:marLeft w:val="0"/>
      <w:marRight w:val="0"/>
      <w:marTop w:val="0"/>
      <w:marBottom w:val="0"/>
      <w:divBdr>
        <w:top w:val="none" w:sz="0" w:space="0" w:color="auto"/>
        <w:left w:val="none" w:sz="0" w:space="0" w:color="auto"/>
        <w:bottom w:val="none" w:sz="0" w:space="0" w:color="auto"/>
        <w:right w:val="none" w:sz="0" w:space="0" w:color="auto"/>
      </w:divBdr>
    </w:div>
    <w:div w:id="1086458635">
      <w:bodyDiv w:val="1"/>
      <w:marLeft w:val="0"/>
      <w:marRight w:val="0"/>
      <w:marTop w:val="0"/>
      <w:marBottom w:val="0"/>
      <w:divBdr>
        <w:top w:val="none" w:sz="0" w:space="0" w:color="auto"/>
        <w:left w:val="none" w:sz="0" w:space="0" w:color="auto"/>
        <w:bottom w:val="none" w:sz="0" w:space="0" w:color="auto"/>
        <w:right w:val="none" w:sz="0" w:space="0" w:color="auto"/>
      </w:divBdr>
    </w:div>
    <w:div w:id="1105883483">
      <w:bodyDiv w:val="1"/>
      <w:marLeft w:val="0"/>
      <w:marRight w:val="0"/>
      <w:marTop w:val="0"/>
      <w:marBottom w:val="0"/>
      <w:divBdr>
        <w:top w:val="none" w:sz="0" w:space="0" w:color="auto"/>
        <w:left w:val="none" w:sz="0" w:space="0" w:color="auto"/>
        <w:bottom w:val="none" w:sz="0" w:space="0" w:color="auto"/>
        <w:right w:val="none" w:sz="0" w:space="0" w:color="auto"/>
      </w:divBdr>
    </w:div>
    <w:div w:id="1111364621">
      <w:bodyDiv w:val="1"/>
      <w:marLeft w:val="0"/>
      <w:marRight w:val="0"/>
      <w:marTop w:val="0"/>
      <w:marBottom w:val="0"/>
      <w:divBdr>
        <w:top w:val="none" w:sz="0" w:space="0" w:color="auto"/>
        <w:left w:val="none" w:sz="0" w:space="0" w:color="auto"/>
        <w:bottom w:val="none" w:sz="0" w:space="0" w:color="auto"/>
        <w:right w:val="none" w:sz="0" w:space="0" w:color="auto"/>
      </w:divBdr>
    </w:div>
    <w:div w:id="1116828751">
      <w:bodyDiv w:val="1"/>
      <w:marLeft w:val="0"/>
      <w:marRight w:val="0"/>
      <w:marTop w:val="0"/>
      <w:marBottom w:val="0"/>
      <w:divBdr>
        <w:top w:val="none" w:sz="0" w:space="0" w:color="auto"/>
        <w:left w:val="none" w:sz="0" w:space="0" w:color="auto"/>
        <w:bottom w:val="none" w:sz="0" w:space="0" w:color="auto"/>
        <w:right w:val="none" w:sz="0" w:space="0" w:color="auto"/>
      </w:divBdr>
    </w:div>
    <w:div w:id="1139612782">
      <w:bodyDiv w:val="1"/>
      <w:marLeft w:val="0"/>
      <w:marRight w:val="0"/>
      <w:marTop w:val="0"/>
      <w:marBottom w:val="0"/>
      <w:divBdr>
        <w:top w:val="none" w:sz="0" w:space="0" w:color="auto"/>
        <w:left w:val="none" w:sz="0" w:space="0" w:color="auto"/>
        <w:bottom w:val="none" w:sz="0" w:space="0" w:color="auto"/>
        <w:right w:val="none" w:sz="0" w:space="0" w:color="auto"/>
      </w:divBdr>
    </w:div>
    <w:div w:id="1151750429">
      <w:bodyDiv w:val="1"/>
      <w:marLeft w:val="0"/>
      <w:marRight w:val="0"/>
      <w:marTop w:val="0"/>
      <w:marBottom w:val="0"/>
      <w:divBdr>
        <w:top w:val="none" w:sz="0" w:space="0" w:color="auto"/>
        <w:left w:val="none" w:sz="0" w:space="0" w:color="auto"/>
        <w:bottom w:val="none" w:sz="0" w:space="0" w:color="auto"/>
        <w:right w:val="none" w:sz="0" w:space="0" w:color="auto"/>
      </w:divBdr>
    </w:div>
    <w:div w:id="1170293036">
      <w:bodyDiv w:val="1"/>
      <w:marLeft w:val="0"/>
      <w:marRight w:val="0"/>
      <w:marTop w:val="0"/>
      <w:marBottom w:val="0"/>
      <w:divBdr>
        <w:top w:val="none" w:sz="0" w:space="0" w:color="auto"/>
        <w:left w:val="none" w:sz="0" w:space="0" w:color="auto"/>
        <w:bottom w:val="none" w:sz="0" w:space="0" w:color="auto"/>
        <w:right w:val="none" w:sz="0" w:space="0" w:color="auto"/>
      </w:divBdr>
    </w:div>
    <w:div w:id="1180585488">
      <w:bodyDiv w:val="1"/>
      <w:marLeft w:val="0"/>
      <w:marRight w:val="0"/>
      <w:marTop w:val="0"/>
      <w:marBottom w:val="0"/>
      <w:divBdr>
        <w:top w:val="none" w:sz="0" w:space="0" w:color="auto"/>
        <w:left w:val="none" w:sz="0" w:space="0" w:color="auto"/>
        <w:bottom w:val="none" w:sz="0" w:space="0" w:color="auto"/>
        <w:right w:val="none" w:sz="0" w:space="0" w:color="auto"/>
      </w:divBdr>
    </w:div>
    <w:div w:id="1200779432">
      <w:bodyDiv w:val="1"/>
      <w:marLeft w:val="0"/>
      <w:marRight w:val="0"/>
      <w:marTop w:val="0"/>
      <w:marBottom w:val="0"/>
      <w:divBdr>
        <w:top w:val="none" w:sz="0" w:space="0" w:color="auto"/>
        <w:left w:val="none" w:sz="0" w:space="0" w:color="auto"/>
        <w:bottom w:val="none" w:sz="0" w:space="0" w:color="auto"/>
        <w:right w:val="none" w:sz="0" w:space="0" w:color="auto"/>
      </w:divBdr>
    </w:div>
    <w:div w:id="1206138542">
      <w:bodyDiv w:val="1"/>
      <w:marLeft w:val="0"/>
      <w:marRight w:val="0"/>
      <w:marTop w:val="0"/>
      <w:marBottom w:val="0"/>
      <w:divBdr>
        <w:top w:val="none" w:sz="0" w:space="0" w:color="auto"/>
        <w:left w:val="none" w:sz="0" w:space="0" w:color="auto"/>
        <w:bottom w:val="none" w:sz="0" w:space="0" w:color="auto"/>
        <w:right w:val="none" w:sz="0" w:space="0" w:color="auto"/>
      </w:divBdr>
    </w:div>
    <w:div w:id="1218279676">
      <w:bodyDiv w:val="1"/>
      <w:marLeft w:val="0"/>
      <w:marRight w:val="0"/>
      <w:marTop w:val="0"/>
      <w:marBottom w:val="0"/>
      <w:divBdr>
        <w:top w:val="none" w:sz="0" w:space="0" w:color="auto"/>
        <w:left w:val="none" w:sz="0" w:space="0" w:color="auto"/>
        <w:bottom w:val="none" w:sz="0" w:space="0" w:color="auto"/>
        <w:right w:val="none" w:sz="0" w:space="0" w:color="auto"/>
      </w:divBdr>
    </w:div>
    <w:div w:id="1234582633">
      <w:bodyDiv w:val="1"/>
      <w:marLeft w:val="0"/>
      <w:marRight w:val="0"/>
      <w:marTop w:val="0"/>
      <w:marBottom w:val="0"/>
      <w:divBdr>
        <w:top w:val="none" w:sz="0" w:space="0" w:color="auto"/>
        <w:left w:val="none" w:sz="0" w:space="0" w:color="auto"/>
        <w:bottom w:val="none" w:sz="0" w:space="0" w:color="auto"/>
        <w:right w:val="none" w:sz="0" w:space="0" w:color="auto"/>
      </w:divBdr>
    </w:div>
    <w:div w:id="1243175423">
      <w:bodyDiv w:val="1"/>
      <w:marLeft w:val="0"/>
      <w:marRight w:val="0"/>
      <w:marTop w:val="0"/>
      <w:marBottom w:val="0"/>
      <w:divBdr>
        <w:top w:val="none" w:sz="0" w:space="0" w:color="auto"/>
        <w:left w:val="none" w:sz="0" w:space="0" w:color="auto"/>
        <w:bottom w:val="none" w:sz="0" w:space="0" w:color="auto"/>
        <w:right w:val="none" w:sz="0" w:space="0" w:color="auto"/>
      </w:divBdr>
    </w:div>
    <w:div w:id="1244605713">
      <w:bodyDiv w:val="1"/>
      <w:marLeft w:val="0"/>
      <w:marRight w:val="0"/>
      <w:marTop w:val="0"/>
      <w:marBottom w:val="0"/>
      <w:divBdr>
        <w:top w:val="none" w:sz="0" w:space="0" w:color="auto"/>
        <w:left w:val="none" w:sz="0" w:space="0" w:color="auto"/>
        <w:bottom w:val="none" w:sz="0" w:space="0" w:color="auto"/>
        <w:right w:val="none" w:sz="0" w:space="0" w:color="auto"/>
      </w:divBdr>
    </w:div>
    <w:div w:id="1245728310">
      <w:bodyDiv w:val="1"/>
      <w:marLeft w:val="0"/>
      <w:marRight w:val="0"/>
      <w:marTop w:val="0"/>
      <w:marBottom w:val="0"/>
      <w:divBdr>
        <w:top w:val="none" w:sz="0" w:space="0" w:color="auto"/>
        <w:left w:val="none" w:sz="0" w:space="0" w:color="auto"/>
        <w:bottom w:val="none" w:sz="0" w:space="0" w:color="auto"/>
        <w:right w:val="none" w:sz="0" w:space="0" w:color="auto"/>
      </w:divBdr>
    </w:div>
    <w:div w:id="1253198120">
      <w:bodyDiv w:val="1"/>
      <w:marLeft w:val="0"/>
      <w:marRight w:val="0"/>
      <w:marTop w:val="0"/>
      <w:marBottom w:val="0"/>
      <w:divBdr>
        <w:top w:val="none" w:sz="0" w:space="0" w:color="auto"/>
        <w:left w:val="none" w:sz="0" w:space="0" w:color="auto"/>
        <w:bottom w:val="none" w:sz="0" w:space="0" w:color="auto"/>
        <w:right w:val="none" w:sz="0" w:space="0" w:color="auto"/>
      </w:divBdr>
    </w:div>
    <w:div w:id="1258054687">
      <w:bodyDiv w:val="1"/>
      <w:marLeft w:val="0"/>
      <w:marRight w:val="0"/>
      <w:marTop w:val="0"/>
      <w:marBottom w:val="0"/>
      <w:divBdr>
        <w:top w:val="none" w:sz="0" w:space="0" w:color="auto"/>
        <w:left w:val="none" w:sz="0" w:space="0" w:color="auto"/>
        <w:bottom w:val="none" w:sz="0" w:space="0" w:color="auto"/>
        <w:right w:val="none" w:sz="0" w:space="0" w:color="auto"/>
      </w:divBdr>
    </w:div>
    <w:div w:id="1268851463">
      <w:bodyDiv w:val="1"/>
      <w:marLeft w:val="0"/>
      <w:marRight w:val="0"/>
      <w:marTop w:val="0"/>
      <w:marBottom w:val="0"/>
      <w:divBdr>
        <w:top w:val="none" w:sz="0" w:space="0" w:color="auto"/>
        <w:left w:val="none" w:sz="0" w:space="0" w:color="auto"/>
        <w:bottom w:val="none" w:sz="0" w:space="0" w:color="auto"/>
        <w:right w:val="none" w:sz="0" w:space="0" w:color="auto"/>
      </w:divBdr>
      <w:divsChild>
        <w:div w:id="433868637">
          <w:marLeft w:val="0"/>
          <w:marRight w:val="0"/>
          <w:marTop w:val="0"/>
          <w:marBottom w:val="0"/>
          <w:divBdr>
            <w:top w:val="none" w:sz="0" w:space="0" w:color="auto"/>
            <w:left w:val="none" w:sz="0" w:space="0" w:color="auto"/>
            <w:bottom w:val="none" w:sz="0" w:space="0" w:color="auto"/>
            <w:right w:val="none" w:sz="0" w:space="0" w:color="auto"/>
          </w:divBdr>
          <w:divsChild>
            <w:div w:id="1668052784">
              <w:marLeft w:val="0"/>
              <w:marRight w:val="0"/>
              <w:marTop w:val="0"/>
              <w:marBottom w:val="0"/>
              <w:divBdr>
                <w:top w:val="none" w:sz="0" w:space="0" w:color="auto"/>
                <w:left w:val="none" w:sz="0" w:space="0" w:color="auto"/>
                <w:bottom w:val="none" w:sz="0" w:space="0" w:color="auto"/>
                <w:right w:val="none" w:sz="0" w:space="0" w:color="auto"/>
              </w:divBdr>
              <w:divsChild>
                <w:div w:id="1782064133">
                  <w:marLeft w:val="0"/>
                  <w:marRight w:val="0"/>
                  <w:marTop w:val="0"/>
                  <w:marBottom w:val="0"/>
                  <w:divBdr>
                    <w:top w:val="none" w:sz="0" w:space="0" w:color="auto"/>
                    <w:left w:val="none" w:sz="0" w:space="0" w:color="auto"/>
                    <w:bottom w:val="none" w:sz="0" w:space="0" w:color="auto"/>
                    <w:right w:val="none" w:sz="0" w:space="0" w:color="auto"/>
                  </w:divBdr>
                  <w:divsChild>
                    <w:div w:id="1768454409">
                      <w:marLeft w:val="0"/>
                      <w:marRight w:val="0"/>
                      <w:marTop w:val="0"/>
                      <w:marBottom w:val="0"/>
                      <w:divBdr>
                        <w:top w:val="none" w:sz="0" w:space="0" w:color="auto"/>
                        <w:left w:val="none" w:sz="0" w:space="0" w:color="auto"/>
                        <w:bottom w:val="none" w:sz="0" w:space="0" w:color="auto"/>
                        <w:right w:val="none" w:sz="0" w:space="0" w:color="auto"/>
                      </w:divBdr>
                      <w:divsChild>
                        <w:div w:id="566575989">
                          <w:marLeft w:val="0"/>
                          <w:marRight w:val="0"/>
                          <w:marTop w:val="0"/>
                          <w:marBottom w:val="0"/>
                          <w:divBdr>
                            <w:top w:val="none" w:sz="0" w:space="0" w:color="auto"/>
                            <w:left w:val="none" w:sz="0" w:space="0" w:color="auto"/>
                            <w:bottom w:val="none" w:sz="0" w:space="0" w:color="auto"/>
                            <w:right w:val="none" w:sz="0" w:space="0" w:color="auto"/>
                          </w:divBdr>
                          <w:divsChild>
                            <w:div w:id="11938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364498">
      <w:bodyDiv w:val="1"/>
      <w:marLeft w:val="0"/>
      <w:marRight w:val="0"/>
      <w:marTop w:val="0"/>
      <w:marBottom w:val="0"/>
      <w:divBdr>
        <w:top w:val="none" w:sz="0" w:space="0" w:color="auto"/>
        <w:left w:val="none" w:sz="0" w:space="0" w:color="auto"/>
        <w:bottom w:val="none" w:sz="0" w:space="0" w:color="auto"/>
        <w:right w:val="none" w:sz="0" w:space="0" w:color="auto"/>
      </w:divBdr>
    </w:div>
    <w:div w:id="1320771082">
      <w:bodyDiv w:val="1"/>
      <w:marLeft w:val="0"/>
      <w:marRight w:val="0"/>
      <w:marTop w:val="0"/>
      <w:marBottom w:val="0"/>
      <w:divBdr>
        <w:top w:val="none" w:sz="0" w:space="0" w:color="auto"/>
        <w:left w:val="none" w:sz="0" w:space="0" w:color="auto"/>
        <w:bottom w:val="none" w:sz="0" w:space="0" w:color="auto"/>
        <w:right w:val="none" w:sz="0" w:space="0" w:color="auto"/>
      </w:divBdr>
    </w:div>
    <w:div w:id="1349914983">
      <w:bodyDiv w:val="1"/>
      <w:marLeft w:val="0"/>
      <w:marRight w:val="0"/>
      <w:marTop w:val="0"/>
      <w:marBottom w:val="0"/>
      <w:divBdr>
        <w:top w:val="none" w:sz="0" w:space="0" w:color="auto"/>
        <w:left w:val="none" w:sz="0" w:space="0" w:color="auto"/>
        <w:bottom w:val="none" w:sz="0" w:space="0" w:color="auto"/>
        <w:right w:val="none" w:sz="0" w:space="0" w:color="auto"/>
      </w:divBdr>
    </w:div>
    <w:div w:id="1355812866">
      <w:bodyDiv w:val="1"/>
      <w:marLeft w:val="0"/>
      <w:marRight w:val="0"/>
      <w:marTop w:val="0"/>
      <w:marBottom w:val="0"/>
      <w:divBdr>
        <w:top w:val="none" w:sz="0" w:space="0" w:color="auto"/>
        <w:left w:val="none" w:sz="0" w:space="0" w:color="auto"/>
        <w:bottom w:val="none" w:sz="0" w:space="0" w:color="auto"/>
        <w:right w:val="none" w:sz="0" w:space="0" w:color="auto"/>
      </w:divBdr>
    </w:div>
    <w:div w:id="1357462354">
      <w:bodyDiv w:val="1"/>
      <w:marLeft w:val="0"/>
      <w:marRight w:val="0"/>
      <w:marTop w:val="0"/>
      <w:marBottom w:val="0"/>
      <w:divBdr>
        <w:top w:val="none" w:sz="0" w:space="0" w:color="auto"/>
        <w:left w:val="none" w:sz="0" w:space="0" w:color="auto"/>
        <w:bottom w:val="none" w:sz="0" w:space="0" w:color="auto"/>
        <w:right w:val="none" w:sz="0" w:space="0" w:color="auto"/>
      </w:divBdr>
      <w:divsChild>
        <w:div w:id="2072576485">
          <w:marLeft w:val="0"/>
          <w:marRight w:val="0"/>
          <w:marTop w:val="0"/>
          <w:marBottom w:val="0"/>
          <w:divBdr>
            <w:top w:val="none" w:sz="0" w:space="0" w:color="auto"/>
            <w:left w:val="none" w:sz="0" w:space="0" w:color="auto"/>
            <w:bottom w:val="none" w:sz="0" w:space="0" w:color="auto"/>
            <w:right w:val="none" w:sz="0" w:space="0" w:color="auto"/>
          </w:divBdr>
        </w:div>
      </w:divsChild>
    </w:div>
    <w:div w:id="1359967365">
      <w:bodyDiv w:val="1"/>
      <w:marLeft w:val="0"/>
      <w:marRight w:val="0"/>
      <w:marTop w:val="0"/>
      <w:marBottom w:val="0"/>
      <w:divBdr>
        <w:top w:val="none" w:sz="0" w:space="0" w:color="auto"/>
        <w:left w:val="none" w:sz="0" w:space="0" w:color="auto"/>
        <w:bottom w:val="none" w:sz="0" w:space="0" w:color="auto"/>
        <w:right w:val="none" w:sz="0" w:space="0" w:color="auto"/>
      </w:divBdr>
    </w:div>
    <w:div w:id="1389915598">
      <w:bodyDiv w:val="1"/>
      <w:marLeft w:val="0"/>
      <w:marRight w:val="0"/>
      <w:marTop w:val="0"/>
      <w:marBottom w:val="0"/>
      <w:divBdr>
        <w:top w:val="none" w:sz="0" w:space="0" w:color="auto"/>
        <w:left w:val="none" w:sz="0" w:space="0" w:color="auto"/>
        <w:bottom w:val="none" w:sz="0" w:space="0" w:color="auto"/>
        <w:right w:val="none" w:sz="0" w:space="0" w:color="auto"/>
      </w:divBdr>
    </w:div>
    <w:div w:id="1394504582">
      <w:bodyDiv w:val="1"/>
      <w:marLeft w:val="0"/>
      <w:marRight w:val="0"/>
      <w:marTop w:val="0"/>
      <w:marBottom w:val="0"/>
      <w:divBdr>
        <w:top w:val="none" w:sz="0" w:space="0" w:color="auto"/>
        <w:left w:val="none" w:sz="0" w:space="0" w:color="auto"/>
        <w:bottom w:val="none" w:sz="0" w:space="0" w:color="auto"/>
        <w:right w:val="none" w:sz="0" w:space="0" w:color="auto"/>
      </w:divBdr>
    </w:div>
    <w:div w:id="1399018904">
      <w:bodyDiv w:val="1"/>
      <w:marLeft w:val="0"/>
      <w:marRight w:val="0"/>
      <w:marTop w:val="0"/>
      <w:marBottom w:val="0"/>
      <w:divBdr>
        <w:top w:val="none" w:sz="0" w:space="0" w:color="auto"/>
        <w:left w:val="none" w:sz="0" w:space="0" w:color="auto"/>
        <w:bottom w:val="none" w:sz="0" w:space="0" w:color="auto"/>
        <w:right w:val="none" w:sz="0" w:space="0" w:color="auto"/>
      </w:divBdr>
    </w:div>
    <w:div w:id="1400593420">
      <w:bodyDiv w:val="1"/>
      <w:marLeft w:val="0"/>
      <w:marRight w:val="0"/>
      <w:marTop w:val="0"/>
      <w:marBottom w:val="0"/>
      <w:divBdr>
        <w:top w:val="none" w:sz="0" w:space="0" w:color="auto"/>
        <w:left w:val="none" w:sz="0" w:space="0" w:color="auto"/>
        <w:bottom w:val="none" w:sz="0" w:space="0" w:color="auto"/>
        <w:right w:val="none" w:sz="0" w:space="0" w:color="auto"/>
      </w:divBdr>
    </w:div>
    <w:div w:id="1400906844">
      <w:bodyDiv w:val="1"/>
      <w:marLeft w:val="0"/>
      <w:marRight w:val="0"/>
      <w:marTop w:val="0"/>
      <w:marBottom w:val="0"/>
      <w:divBdr>
        <w:top w:val="none" w:sz="0" w:space="0" w:color="auto"/>
        <w:left w:val="none" w:sz="0" w:space="0" w:color="auto"/>
        <w:bottom w:val="none" w:sz="0" w:space="0" w:color="auto"/>
        <w:right w:val="none" w:sz="0" w:space="0" w:color="auto"/>
      </w:divBdr>
    </w:div>
    <w:div w:id="1405764754">
      <w:bodyDiv w:val="1"/>
      <w:marLeft w:val="0"/>
      <w:marRight w:val="0"/>
      <w:marTop w:val="0"/>
      <w:marBottom w:val="0"/>
      <w:divBdr>
        <w:top w:val="none" w:sz="0" w:space="0" w:color="auto"/>
        <w:left w:val="none" w:sz="0" w:space="0" w:color="auto"/>
        <w:bottom w:val="none" w:sz="0" w:space="0" w:color="auto"/>
        <w:right w:val="none" w:sz="0" w:space="0" w:color="auto"/>
      </w:divBdr>
    </w:div>
    <w:div w:id="1408380610">
      <w:bodyDiv w:val="1"/>
      <w:marLeft w:val="0"/>
      <w:marRight w:val="0"/>
      <w:marTop w:val="0"/>
      <w:marBottom w:val="0"/>
      <w:divBdr>
        <w:top w:val="none" w:sz="0" w:space="0" w:color="auto"/>
        <w:left w:val="none" w:sz="0" w:space="0" w:color="auto"/>
        <w:bottom w:val="none" w:sz="0" w:space="0" w:color="auto"/>
        <w:right w:val="none" w:sz="0" w:space="0" w:color="auto"/>
      </w:divBdr>
    </w:div>
    <w:div w:id="1414474175">
      <w:bodyDiv w:val="1"/>
      <w:marLeft w:val="0"/>
      <w:marRight w:val="0"/>
      <w:marTop w:val="0"/>
      <w:marBottom w:val="0"/>
      <w:divBdr>
        <w:top w:val="none" w:sz="0" w:space="0" w:color="auto"/>
        <w:left w:val="none" w:sz="0" w:space="0" w:color="auto"/>
        <w:bottom w:val="none" w:sz="0" w:space="0" w:color="auto"/>
        <w:right w:val="none" w:sz="0" w:space="0" w:color="auto"/>
      </w:divBdr>
    </w:div>
    <w:div w:id="1422410263">
      <w:bodyDiv w:val="1"/>
      <w:marLeft w:val="0"/>
      <w:marRight w:val="0"/>
      <w:marTop w:val="0"/>
      <w:marBottom w:val="0"/>
      <w:divBdr>
        <w:top w:val="none" w:sz="0" w:space="0" w:color="auto"/>
        <w:left w:val="none" w:sz="0" w:space="0" w:color="auto"/>
        <w:bottom w:val="none" w:sz="0" w:space="0" w:color="auto"/>
        <w:right w:val="none" w:sz="0" w:space="0" w:color="auto"/>
      </w:divBdr>
    </w:div>
    <w:div w:id="1438983470">
      <w:bodyDiv w:val="1"/>
      <w:marLeft w:val="0"/>
      <w:marRight w:val="0"/>
      <w:marTop w:val="0"/>
      <w:marBottom w:val="0"/>
      <w:divBdr>
        <w:top w:val="none" w:sz="0" w:space="0" w:color="auto"/>
        <w:left w:val="none" w:sz="0" w:space="0" w:color="auto"/>
        <w:bottom w:val="none" w:sz="0" w:space="0" w:color="auto"/>
        <w:right w:val="none" w:sz="0" w:space="0" w:color="auto"/>
      </w:divBdr>
    </w:div>
    <w:div w:id="1459030326">
      <w:bodyDiv w:val="1"/>
      <w:marLeft w:val="0"/>
      <w:marRight w:val="0"/>
      <w:marTop w:val="0"/>
      <w:marBottom w:val="0"/>
      <w:divBdr>
        <w:top w:val="none" w:sz="0" w:space="0" w:color="auto"/>
        <w:left w:val="none" w:sz="0" w:space="0" w:color="auto"/>
        <w:bottom w:val="none" w:sz="0" w:space="0" w:color="auto"/>
        <w:right w:val="none" w:sz="0" w:space="0" w:color="auto"/>
      </w:divBdr>
    </w:div>
    <w:div w:id="1463499263">
      <w:bodyDiv w:val="1"/>
      <w:marLeft w:val="0"/>
      <w:marRight w:val="0"/>
      <w:marTop w:val="0"/>
      <w:marBottom w:val="0"/>
      <w:divBdr>
        <w:top w:val="none" w:sz="0" w:space="0" w:color="auto"/>
        <w:left w:val="none" w:sz="0" w:space="0" w:color="auto"/>
        <w:bottom w:val="none" w:sz="0" w:space="0" w:color="auto"/>
        <w:right w:val="none" w:sz="0" w:space="0" w:color="auto"/>
      </w:divBdr>
    </w:div>
    <w:div w:id="1484659132">
      <w:bodyDiv w:val="1"/>
      <w:marLeft w:val="0"/>
      <w:marRight w:val="0"/>
      <w:marTop w:val="0"/>
      <w:marBottom w:val="0"/>
      <w:divBdr>
        <w:top w:val="none" w:sz="0" w:space="0" w:color="auto"/>
        <w:left w:val="none" w:sz="0" w:space="0" w:color="auto"/>
        <w:bottom w:val="none" w:sz="0" w:space="0" w:color="auto"/>
        <w:right w:val="none" w:sz="0" w:space="0" w:color="auto"/>
      </w:divBdr>
    </w:div>
    <w:div w:id="1487472417">
      <w:bodyDiv w:val="1"/>
      <w:marLeft w:val="0"/>
      <w:marRight w:val="0"/>
      <w:marTop w:val="0"/>
      <w:marBottom w:val="0"/>
      <w:divBdr>
        <w:top w:val="none" w:sz="0" w:space="0" w:color="auto"/>
        <w:left w:val="none" w:sz="0" w:space="0" w:color="auto"/>
        <w:bottom w:val="none" w:sz="0" w:space="0" w:color="auto"/>
        <w:right w:val="none" w:sz="0" w:space="0" w:color="auto"/>
      </w:divBdr>
    </w:div>
    <w:div w:id="1489859192">
      <w:bodyDiv w:val="1"/>
      <w:marLeft w:val="0"/>
      <w:marRight w:val="0"/>
      <w:marTop w:val="0"/>
      <w:marBottom w:val="0"/>
      <w:divBdr>
        <w:top w:val="none" w:sz="0" w:space="0" w:color="auto"/>
        <w:left w:val="none" w:sz="0" w:space="0" w:color="auto"/>
        <w:bottom w:val="none" w:sz="0" w:space="0" w:color="auto"/>
        <w:right w:val="none" w:sz="0" w:space="0" w:color="auto"/>
      </w:divBdr>
    </w:div>
    <w:div w:id="1503542786">
      <w:bodyDiv w:val="1"/>
      <w:marLeft w:val="0"/>
      <w:marRight w:val="0"/>
      <w:marTop w:val="0"/>
      <w:marBottom w:val="0"/>
      <w:divBdr>
        <w:top w:val="none" w:sz="0" w:space="0" w:color="auto"/>
        <w:left w:val="none" w:sz="0" w:space="0" w:color="auto"/>
        <w:bottom w:val="none" w:sz="0" w:space="0" w:color="auto"/>
        <w:right w:val="none" w:sz="0" w:space="0" w:color="auto"/>
      </w:divBdr>
    </w:div>
    <w:div w:id="1509565483">
      <w:bodyDiv w:val="1"/>
      <w:marLeft w:val="0"/>
      <w:marRight w:val="0"/>
      <w:marTop w:val="0"/>
      <w:marBottom w:val="0"/>
      <w:divBdr>
        <w:top w:val="none" w:sz="0" w:space="0" w:color="auto"/>
        <w:left w:val="none" w:sz="0" w:space="0" w:color="auto"/>
        <w:bottom w:val="none" w:sz="0" w:space="0" w:color="auto"/>
        <w:right w:val="none" w:sz="0" w:space="0" w:color="auto"/>
      </w:divBdr>
    </w:div>
    <w:div w:id="1518889712">
      <w:bodyDiv w:val="1"/>
      <w:marLeft w:val="0"/>
      <w:marRight w:val="0"/>
      <w:marTop w:val="0"/>
      <w:marBottom w:val="0"/>
      <w:divBdr>
        <w:top w:val="none" w:sz="0" w:space="0" w:color="auto"/>
        <w:left w:val="none" w:sz="0" w:space="0" w:color="auto"/>
        <w:bottom w:val="none" w:sz="0" w:space="0" w:color="auto"/>
        <w:right w:val="none" w:sz="0" w:space="0" w:color="auto"/>
      </w:divBdr>
    </w:div>
    <w:div w:id="1541700206">
      <w:bodyDiv w:val="1"/>
      <w:marLeft w:val="0"/>
      <w:marRight w:val="0"/>
      <w:marTop w:val="0"/>
      <w:marBottom w:val="0"/>
      <w:divBdr>
        <w:top w:val="none" w:sz="0" w:space="0" w:color="auto"/>
        <w:left w:val="none" w:sz="0" w:space="0" w:color="auto"/>
        <w:bottom w:val="none" w:sz="0" w:space="0" w:color="auto"/>
        <w:right w:val="none" w:sz="0" w:space="0" w:color="auto"/>
      </w:divBdr>
    </w:div>
    <w:div w:id="1542672338">
      <w:bodyDiv w:val="1"/>
      <w:marLeft w:val="0"/>
      <w:marRight w:val="0"/>
      <w:marTop w:val="0"/>
      <w:marBottom w:val="0"/>
      <w:divBdr>
        <w:top w:val="none" w:sz="0" w:space="0" w:color="auto"/>
        <w:left w:val="none" w:sz="0" w:space="0" w:color="auto"/>
        <w:bottom w:val="none" w:sz="0" w:space="0" w:color="auto"/>
        <w:right w:val="none" w:sz="0" w:space="0" w:color="auto"/>
      </w:divBdr>
    </w:div>
    <w:div w:id="1556235200">
      <w:bodyDiv w:val="1"/>
      <w:marLeft w:val="0"/>
      <w:marRight w:val="0"/>
      <w:marTop w:val="0"/>
      <w:marBottom w:val="0"/>
      <w:divBdr>
        <w:top w:val="none" w:sz="0" w:space="0" w:color="auto"/>
        <w:left w:val="none" w:sz="0" w:space="0" w:color="auto"/>
        <w:bottom w:val="none" w:sz="0" w:space="0" w:color="auto"/>
        <w:right w:val="none" w:sz="0" w:space="0" w:color="auto"/>
      </w:divBdr>
    </w:div>
    <w:div w:id="1561596399">
      <w:bodyDiv w:val="1"/>
      <w:marLeft w:val="0"/>
      <w:marRight w:val="0"/>
      <w:marTop w:val="0"/>
      <w:marBottom w:val="0"/>
      <w:divBdr>
        <w:top w:val="none" w:sz="0" w:space="0" w:color="auto"/>
        <w:left w:val="none" w:sz="0" w:space="0" w:color="auto"/>
        <w:bottom w:val="none" w:sz="0" w:space="0" w:color="auto"/>
        <w:right w:val="none" w:sz="0" w:space="0" w:color="auto"/>
      </w:divBdr>
    </w:div>
    <w:div w:id="1578513001">
      <w:bodyDiv w:val="1"/>
      <w:marLeft w:val="0"/>
      <w:marRight w:val="0"/>
      <w:marTop w:val="0"/>
      <w:marBottom w:val="0"/>
      <w:divBdr>
        <w:top w:val="none" w:sz="0" w:space="0" w:color="auto"/>
        <w:left w:val="none" w:sz="0" w:space="0" w:color="auto"/>
        <w:bottom w:val="none" w:sz="0" w:space="0" w:color="auto"/>
        <w:right w:val="none" w:sz="0" w:space="0" w:color="auto"/>
      </w:divBdr>
    </w:div>
    <w:div w:id="1579630164">
      <w:bodyDiv w:val="1"/>
      <w:marLeft w:val="0"/>
      <w:marRight w:val="0"/>
      <w:marTop w:val="0"/>
      <w:marBottom w:val="0"/>
      <w:divBdr>
        <w:top w:val="none" w:sz="0" w:space="0" w:color="auto"/>
        <w:left w:val="none" w:sz="0" w:space="0" w:color="auto"/>
        <w:bottom w:val="none" w:sz="0" w:space="0" w:color="auto"/>
        <w:right w:val="none" w:sz="0" w:space="0" w:color="auto"/>
      </w:divBdr>
    </w:div>
    <w:div w:id="1580410241">
      <w:bodyDiv w:val="1"/>
      <w:marLeft w:val="0"/>
      <w:marRight w:val="0"/>
      <w:marTop w:val="0"/>
      <w:marBottom w:val="0"/>
      <w:divBdr>
        <w:top w:val="none" w:sz="0" w:space="0" w:color="auto"/>
        <w:left w:val="none" w:sz="0" w:space="0" w:color="auto"/>
        <w:bottom w:val="none" w:sz="0" w:space="0" w:color="auto"/>
        <w:right w:val="none" w:sz="0" w:space="0" w:color="auto"/>
      </w:divBdr>
    </w:div>
    <w:div w:id="1597667150">
      <w:bodyDiv w:val="1"/>
      <w:marLeft w:val="0"/>
      <w:marRight w:val="0"/>
      <w:marTop w:val="0"/>
      <w:marBottom w:val="0"/>
      <w:divBdr>
        <w:top w:val="none" w:sz="0" w:space="0" w:color="auto"/>
        <w:left w:val="none" w:sz="0" w:space="0" w:color="auto"/>
        <w:bottom w:val="none" w:sz="0" w:space="0" w:color="auto"/>
        <w:right w:val="none" w:sz="0" w:space="0" w:color="auto"/>
      </w:divBdr>
    </w:div>
    <w:div w:id="1618290889">
      <w:bodyDiv w:val="1"/>
      <w:marLeft w:val="0"/>
      <w:marRight w:val="0"/>
      <w:marTop w:val="0"/>
      <w:marBottom w:val="0"/>
      <w:divBdr>
        <w:top w:val="none" w:sz="0" w:space="0" w:color="auto"/>
        <w:left w:val="none" w:sz="0" w:space="0" w:color="auto"/>
        <w:bottom w:val="none" w:sz="0" w:space="0" w:color="auto"/>
        <w:right w:val="none" w:sz="0" w:space="0" w:color="auto"/>
      </w:divBdr>
    </w:div>
    <w:div w:id="1628853868">
      <w:bodyDiv w:val="1"/>
      <w:marLeft w:val="0"/>
      <w:marRight w:val="0"/>
      <w:marTop w:val="0"/>
      <w:marBottom w:val="0"/>
      <w:divBdr>
        <w:top w:val="none" w:sz="0" w:space="0" w:color="auto"/>
        <w:left w:val="none" w:sz="0" w:space="0" w:color="auto"/>
        <w:bottom w:val="none" w:sz="0" w:space="0" w:color="auto"/>
        <w:right w:val="none" w:sz="0" w:space="0" w:color="auto"/>
      </w:divBdr>
    </w:div>
    <w:div w:id="1629776231">
      <w:bodyDiv w:val="1"/>
      <w:marLeft w:val="0"/>
      <w:marRight w:val="0"/>
      <w:marTop w:val="0"/>
      <w:marBottom w:val="0"/>
      <w:divBdr>
        <w:top w:val="none" w:sz="0" w:space="0" w:color="auto"/>
        <w:left w:val="none" w:sz="0" w:space="0" w:color="auto"/>
        <w:bottom w:val="none" w:sz="0" w:space="0" w:color="auto"/>
        <w:right w:val="none" w:sz="0" w:space="0" w:color="auto"/>
      </w:divBdr>
    </w:div>
    <w:div w:id="1632788238">
      <w:bodyDiv w:val="1"/>
      <w:marLeft w:val="0"/>
      <w:marRight w:val="0"/>
      <w:marTop w:val="0"/>
      <w:marBottom w:val="0"/>
      <w:divBdr>
        <w:top w:val="none" w:sz="0" w:space="0" w:color="auto"/>
        <w:left w:val="none" w:sz="0" w:space="0" w:color="auto"/>
        <w:bottom w:val="none" w:sz="0" w:space="0" w:color="auto"/>
        <w:right w:val="none" w:sz="0" w:space="0" w:color="auto"/>
      </w:divBdr>
    </w:div>
    <w:div w:id="1640114348">
      <w:bodyDiv w:val="1"/>
      <w:marLeft w:val="0"/>
      <w:marRight w:val="0"/>
      <w:marTop w:val="0"/>
      <w:marBottom w:val="0"/>
      <w:divBdr>
        <w:top w:val="none" w:sz="0" w:space="0" w:color="auto"/>
        <w:left w:val="none" w:sz="0" w:space="0" w:color="auto"/>
        <w:bottom w:val="none" w:sz="0" w:space="0" w:color="auto"/>
        <w:right w:val="none" w:sz="0" w:space="0" w:color="auto"/>
      </w:divBdr>
    </w:div>
    <w:div w:id="1650745462">
      <w:bodyDiv w:val="1"/>
      <w:marLeft w:val="0"/>
      <w:marRight w:val="0"/>
      <w:marTop w:val="0"/>
      <w:marBottom w:val="0"/>
      <w:divBdr>
        <w:top w:val="none" w:sz="0" w:space="0" w:color="auto"/>
        <w:left w:val="none" w:sz="0" w:space="0" w:color="auto"/>
        <w:bottom w:val="none" w:sz="0" w:space="0" w:color="auto"/>
        <w:right w:val="none" w:sz="0" w:space="0" w:color="auto"/>
      </w:divBdr>
    </w:div>
    <w:div w:id="1690834764">
      <w:bodyDiv w:val="1"/>
      <w:marLeft w:val="0"/>
      <w:marRight w:val="0"/>
      <w:marTop w:val="0"/>
      <w:marBottom w:val="0"/>
      <w:divBdr>
        <w:top w:val="none" w:sz="0" w:space="0" w:color="auto"/>
        <w:left w:val="none" w:sz="0" w:space="0" w:color="auto"/>
        <w:bottom w:val="none" w:sz="0" w:space="0" w:color="auto"/>
        <w:right w:val="none" w:sz="0" w:space="0" w:color="auto"/>
      </w:divBdr>
    </w:div>
    <w:div w:id="1692027305">
      <w:bodyDiv w:val="1"/>
      <w:marLeft w:val="0"/>
      <w:marRight w:val="0"/>
      <w:marTop w:val="0"/>
      <w:marBottom w:val="0"/>
      <w:divBdr>
        <w:top w:val="none" w:sz="0" w:space="0" w:color="auto"/>
        <w:left w:val="none" w:sz="0" w:space="0" w:color="auto"/>
        <w:bottom w:val="none" w:sz="0" w:space="0" w:color="auto"/>
        <w:right w:val="none" w:sz="0" w:space="0" w:color="auto"/>
      </w:divBdr>
    </w:div>
    <w:div w:id="1692686920">
      <w:bodyDiv w:val="1"/>
      <w:marLeft w:val="0"/>
      <w:marRight w:val="0"/>
      <w:marTop w:val="0"/>
      <w:marBottom w:val="0"/>
      <w:divBdr>
        <w:top w:val="none" w:sz="0" w:space="0" w:color="auto"/>
        <w:left w:val="none" w:sz="0" w:space="0" w:color="auto"/>
        <w:bottom w:val="none" w:sz="0" w:space="0" w:color="auto"/>
        <w:right w:val="none" w:sz="0" w:space="0" w:color="auto"/>
      </w:divBdr>
    </w:div>
    <w:div w:id="1694182259">
      <w:bodyDiv w:val="1"/>
      <w:marLeft w:val="0"/>
      <w:marRight w:val="0"/>
      <w:marTop w:val="0"/>
      <w:marBottom w:val="0"/>
      <w:divBdr>
        <w:top w:val="none" w:sz="0" w:space="0" w:color="auto"/>
        <w:left w:val="none" w:sz="0" w:space="0" w:color="auto"/>
        <w:bottom w:val="none" w:sz="0" w:space="0" w:color="auto"/>
        <w:right w:val="none" w:sz="0" w:space="0" w:color="auto"/>
      </w:divBdr>
    </w:div>
    <w:div w:id="1697196945">
      <w:bodyDiv w:val="1"/>
      <w:marLeft w:val="0"/>
      <w:marRight w:val="0"/>
      <w:marTop w:val="0"/>
      <w:marBottom w:val="0"/>
      <w:divBdr>
        <w:top w:val="none" w:sz="0" w:space="0" w:color="auto"/>
        <w:left w:val="none" w:sz="0" w:space="0" w:color="auto"/>
        <w:bottom w:val="none" w:sz="0" w:space="0" w:color="auto"/>
        <w:right w:val="none" w:sz="0" w:space="0" w:color="auto"/>
      </w:divBdr>
    </w:div>
    <w:div w:id="1699693155">
      <w:bodyDiv w:val="1"/>
      <w:marLeft w:val="0"/>
      <w:marRight w:val="0"/>
      <w:marTop w:val="0"/>
      <w:marBottom w:val="0"/>
      <w:divBdr>
        <w:top w:val="none" w:sz="0" w:space="0" w:color="auto"/>
        <w:left w:val="none" w:sz="0" w:space="0" w:color="auto"/>
        <w:bottom w:val="none" w:sz="0" w:space="0" w:color="auto"/>
        <w:right w:val="none" w:sz="0" w:space="0" w:color="auto"/>
      </w:divBdr>
    </w:div>
    <w:div w:id="1701473995">
      <w:bodyDiv w:val="1"/>
      <w:marLeft w:val="0"/>
      <w:marRight w:val="0"/>
      <w:marTop w:val="0"/>
      <w:marBottom w:val="0"/>
      <w:divBdr>
        <w:top w:val="none" w:sz="0" w:space="0" w:color="auto"/>
        <w:left w:val="none" w:sz="0" w:space="0" w:color="auto"/>
        <w:bottom w:val="none" w:sz="0" w:space="0" w:color="auto"/>
        <w:right w:val="none" w:sz="0" w:space="0" w:color="auto"/>
      </w:divBdr>
    </w:div>
    <w:div w:id="1716585336">
      <w:bodyDiv w:val="1"/>
      <w:marLeft w:val="0"/>
      <w:marRight w:val="0"/>
      <w:marTop w:val="0"/>
      <w:marBottom w:val="0"/>
      <w:divBdr>
        <w:top w:val="none" w:sz="0" w:space="0" w:color="auto"/>
        <w:left w:val="none" w:sz="0" w:space="0" w:color="auto"/>
        <w:bottom w:val="none" w:sz="0" w:space="0" w:color="auto"/>
        <w:right w:val="none" w:sz="0" w:space="0" w:color="auto"/>
      </w:divBdr>
    </w:div>
    <w:div w:id="1717659254">
      <w:bodyDiv w:val="1"/>
      <w:marLeft w:val="0"/>
      <w:marRight w:val="0"/>
      <w:marTop w:val="0"/>
      <w:marBottom w:val="0"/>
      <w:divBdr>
        <w:top w:val="none" w:sz="0" w:space="0" w:color="auto"/>
        <w:left w:val="none" w:sz="0" w:space="0" w:color="auto"/>
        <w:bottom w:val="none" w:sz="0" w:space="0" w:color="auto"/>
        <w:right w:val="none" w:sz="0" w:space="0" w:color="auto"/>
      </w:divBdr>
    </w:div>
    <w:div w:id="1724017503">
      <w:bodyDiv w:val="1"/>
      <w:marLeft w:val="0"/>
      <w:marRight w:val="0"/>
      <w:marTop w:val="0"/>
      <w:marBottom w:val="0"/>
      <w:divBdr>
        <w:top w:val="none" w:sz="0" w:space="0" w:color="auto"/>
        <w:left w:val="none" w:sz="0" w:space="0" w:color="auto"/>
        <w:bottom w:val="none" w:sz="0" w:space="0" w:color="auto"/>
        <w:right w:val="none" w:sz="0" w:space="0" w:color="auto"/>
      </w:divBdr>
    </w:div>
    <w:div w:id="1743333675">
      <w:bodyDiv w:val="1"/>
      <w:marLeft w:val="0"/>
      <w:marRight w:val="0"/>
      <w:marTop w:val="0"/>
      <w:marBottom w:val="0"/>
      <w:divBdr>
        <w:top w:val="none" w:sz="0" w:space="0" w:color="auto"/>
        <w:left w:val="none" w:sz="0" w:space="0" w:color="auto"/>
        <w:bottom w:val="none" w:sz="0" w:space="0" w:color="auto"/>
        <w:right w:val="none" w:sz="0" w:space="0" w:color="auto"/>
      </w:divBdr>
    </w:div>
    <w:div w:id="1750149755">
      <w:bodyDiv w:val="1"/>
      <w:marLeft w:val="0"/>
      <w:marRight w:val="0"/>
      <w:marTop w:val="0"/>
      <w:marBottom w:val="0"/>
      <w:divBdr>
        <w:top w:val="none" w:sz="0" w:space="0" w:color="auto"/>
        <w:left w:val="none" w:sz="0" w:space="0" w:color="auto"/>
        <w:bottom w:val="none" w:sz="0" w:space="0" w:color="auto"/>
        <w:right w:val="none" w:sz="0" w:space="0" w:color="auto"/>
      </w:divBdr>
      <w:divsChild>
        <w:div w:id="188446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170214">
      <w:bodyDiv w:val="1"/>
      <w:marLeft w:val="0"/>
      <w:marRight w:val="0"/>
      <w:marTop w:val="0"/>
      <w:marBottom w:val="0"/>
      <w:divBdr>
        <w:top w:val="none" w:sz="0" w:space="0" w:color="auto"/>
        <w:left w:val="none" w:sz="0" w:space="0" w:color="auto"/>
        <w:bottom w:val="none" w:sz="0" w:space="0" w:color="auto"/>
        <w:right w:val="none" w:sz="0" w:space="0" w:color="auto"/>
      </w:divBdr>
    </w:div>
    <w:div w:id="1758752079">
      <w:bodyDiv w:val="1"/>
      <w:marLeft w:val="0"/>
      <w:marRight w:val="0"/>
      <w:marTop w:val="0"/>
      <w:marBottom w:val="0"/>
      <w:divBdr>
        <w:top w:val="none" w:sz="0" w:space="0" w:color="auto"/>
        <w:left w:val="none" w:sz="0" w:space="0" w:color="auto"/>
        <w:bottom w:val="none" w:sz="0" w:space="0" w:color="auto"/>
        <w:right w:val="none" w:sz="0" w:space="0" w:color="auto"/>
      </w:divBdr>
    </w:div>
    <w:div w:id="1766461551">
      <w:bodyDiv w:val="1"/>
      <w:marLeft w:val="0"/>
      <w:marRight w:val="0"/>
      <w:marTop w:val="0"/>
      <w:marBottom w:val="0"/>
      <w:divBdr>
        <w:top w:val="none" w:sz="0" w:space="0" w:color="auto"/>
        <w:left w:val="none" w:sz="0" w:space="0" w:color="auto"/>
        <w:bottom w:val="none" w:sz="0" w:space="0" w:color="auto"/>
        <w:right w:val="none" w:sz="0" w:space="0" w:color="auto"/>
      </w:divBdr>
    </w:div>
    <w:div w:id="1793790993">
      <w:bodyDiv w:val="1"/>
      <w:marLeft w:val="0"/>
      <w:marRight w:val="0"/>
      <w:marTop w:val="0"/>
      <w:marBottom w:val="0"/>
      <w:divBdr>
        <w:top w:val="none" w:sz="0" w:space="0" w:color="auto"/>
        <w:left w:val="none" w:sz="0" w:space="0" w:color="auto"/>
        <w:bottom w:val="none" w:sz="0" w:space="0" w:color="auto"/>
        <w:right w:val="none" w:sz="0" w:space="0" w:color="auto"/>
      </w:divBdr>
    </w:div>
    <w:div w:id="1795632216">
      <w:bodyDiv w:val="1"/>
      <w:marLeft w:val="0"/>
      <w:marRight w:val="0"/>
      <w:marTop w:val="0"/>
      <w:marBottom w:val="0"/>
      <w:divBdr>
        <w:top w:val="none" w:sz="0" w:space="0" w:color="auto"/>
        <w:left w:val="none" w:sz="0" w:space="0" w:color="auto"/>
        <w:bottom w:val="none" w:sz="0" w:space="0" w:color="auto"/>
        <w:right w:val="none" w:sz="0" w:space="0" w:color="auto"/>
      </w:divBdr>
    </w:div>
    <w:div w:id="1810586592">
      <w:bodyDiv w:val="1"/>
      <w:marLeft w:val="0"/>
      <w:marRight w:val="0"/>
      <w:marTop w:val="0"/>
      <w:marBottom w:val="0"/>
      <w:divBdr>
        <w:top w:val="none" w:sz="0" w:space="0" w:color="auto"/>
        <w:left w:val="none" w:sz="0" w:space="0" w:color="auto"/>
        <w:bottom w:val="none" w:sz="0" w:space="0" w:color="auto"/>
        <w:right w:val="none" w:sz="0" w:space="0" w:color="auto"/>
      </w:divBdr>
    </w:div>
    <w:div w:id="1823544799">
      <w:bodyDiv w:val="1"/>
      <w:marLeft w:val="0"/>
      <w:marRight w:val="0"/>
      <w:marTop w:val="0"/>
      <w:marBottom w:val="0"/>
      <w:divBdr>
        <w:top w:val="none" w:sz="0" w:space="0" w:color="auto"/>
        <w:left w:val="none" w:sz="0" w:space="0" w:color="auto"/>
        <w:bottom w:val="none" w:sz="0" w:space="0" w:color="auto"/>
        <w:right w:val="none" w:sz="0" w:space="0" w:color="auto"/>
      </w:divBdr>
    </w:div>
    <w:div w:id="1824590095">
      <w:bodyDiv w:val="1"/>
      <w:marLeft w:val="0"/>
      <w:marRight w:val="0"/>
      <w:marTop w:val="0"/>
      <w:marBottom w:val="0"/>
      <w:divBdr>
        <w:top w:val="none" w:sz="0" w:space="0" w:color="auto"/>
        <w:left w:val="none" w:sz="0" w:space="0" w:color="auto"/>
        <w:bottom w:val="none" w:sz="0" w:space="0" w:color="auto"/>
        <w:right w:val="none" w:sz="0" w:space="0" w:color="auto"/>
      </w:divBdr>
    </w:div>
    <w:div w:id="1833986690">
      <w:bodyDiv w:val="1"/>
      <w:marLeft w:val="0"/>
      <w:marRight w:val="0"/>
      <w:marTop w:val="0"/>
      <w:marBottom w:val="0"/>
      <w:divBdr>
        <w:top w:val="none" w:sz="0" w:space="0" w:color="auto"/>
        <w:left w:val="none" w:sz="0" w:space="0" w:color="auto"/>
        <w:bottom w:val="none" w:sz="0" w:space="0" w:color="auto"/>
        <w:right w:val="none" w:sz="0" w:space="0" w:color="auto"/>
      </w:divBdr>
    </w:div>
    <w:div w:id="1836415484">
      <w:bodyDiv w:val="1"/>
      <w:marLeft w:val="0"/>
      <w:marRight w:val="0"/>
      <w:marTop w:val="0"/>
      <w:marBottom w:val="0"/>
      <w:divBdr>
        <w:top w:val="none" w:sz="0" w:space="0" w:color="auto"/>
        <w:left w:val="none" w:sz="0" w:space="0" w:color="auto"/>
        <w:bottom w:val="none" w:sz="0" w:space="0" w:color="auto"/>
        <w:right w:val="none" w:sz="0" w:space="0" w:color="auto"/>
      </w:divBdr>
    </w:div>
    <w:div w:id="1838308426">
      <w:bodyDiv w:val="1"/>
      <w:marLeft w:val="0"/>
      <w:marRight w:val="0"/>
      <w:marTop w:val="0"/>
      <w:marBottom w:val="0"/>
      <w:divBdr>
        <w:top w:val="none" w:sz="0" w:space="0" w:color="auto"/>
        <w:left w:val="none" w:sz="0" w:space="0" w:color="auto"/>
        <w:bottom w:val="none" w:sz="0" w:space="0" w:color="auto"/>
        <w:right w:val="none" w:sz="0" w:space="0" w:color="auto"/>
      </w:divBdr>
    </w:div>
    <w:div w:id="1840150267">
      <w:bodyDiv w:val="1"/>
      <w:marLeft w:val="0"/>
      <w:marRight w:val="0"/>
      <w:marTop w:val="0"/>
      <w:marBottom w:val="0"/>
      <w:divBdr>
        <w:top w:val="none" w:sz="0" w:space="0" w:color="auto"/>
        <w:left w:val="none" w:sz="0" w:space="0" w:color="auto"/>
        <w:bottom w:val="none" w:sz="0" w:space="0" w:color="auto"/>
        <w:right w:val="none" w:sz="0" w:space="0" w:color="auto"/>
      </w:divBdr>
      <w:divsChild>
        <w:div w:id="1356805497">
          <w:marLeft w:val="0"/>
          <w:marRight w:val="0"/>
          <w:marTop w:val="0"/>
          <w:marBottom w:val="0"/>
          <w:divBdr>
            <w:top w:val="none" w:sz="0" w:space="0" w:color="auto"/>
            <w:left w:val="none" w:sz="0" w:space="0" w:color="auto"/>
            <w:bottom w:val="none" w:sz="0" w:space="0" w:color="auto"/>
            <w:right w:val="none" w:sz="0" w:space="0" w:color="auto"/>
          </w:divBdr>
        </w:div>
      </w:divsChild>
    </w:div>
    <w:div w:id="1856453447">
      <w:bodyDiv w:val="1"/>
      <w:marLeft w:val="0"/>
      <w:marRight w:val="0"/>
      <w:marTop w:val="0"/>
      <w:marBottom w:val="0"/>
      <w:divBdr>
        <w:top w:val="none" w:sz="0" w:space="0" w:color="auto"/>
        <w:left w:val="none" w:sz="0" w:space="0" w:color="auto"/>
        <w:bottom w:val="none" w:sz="0" w:space="0" w:color="auto"/>
        <w:right w:val="none" w:sz="0" w:space="0" w:color="auto"/>
      </w:divBdr>
    </w:div>
    <w:div w:id="1859006768">
      <w:bodyDiv w:val="1"/>
      <w:marLeft w:val="0"/>
      <w:marRight w:val="0"/>
      <w:marTop w:val="0"/>
      <w:marBottom w:val="0"/>
      <w:divBdr>
        <w:top w:val="none" w:sz="0" w:space="0" w:color="auto"/>
        <w:left w:val="none" w:sz="0" w:space="0" w:color="auto"/>
        <w:bottom w:val="none" w:sz="0" w:space="0" w:color="auto"/>
        <w:right w:val="none" w:sz="0" w:space="0" w:color="auto"/>
      </w:divBdr>
    </w:div>
    <w:div w:id="1874265439">
      <w:bodyDiv w:val="1"/>
      <w:marLeft w:val="0"/>
      <w:marRight w:val="0"/>
      <w:marTop w:val="0"/>
      <w:marBottom w:val="0"/>
      <w:divBdr>
        <w:top w:val="none" w:sz="0" w:space="0" w:color="auto"/>
        <w:left w:val="none" w:sz="0" w:space="0" w:color="auto"/>
        <w:bottom w:val="none" w:sz="0" w:space="0" w:color="auto"/>
        <w:right w:val="none" w:sz="0" w:space="0" w:color="auto"/>
      </w:divBdr>
    </w:div>
    <w:div w:id="1881897413">
      <w:bodyDiv w:val="1"/>
      <w:marLeft w:val="0"/>
      <w:marRight w:val="0"/>
      <w:marTop w:val="0"/>
      <w:marBottom w:val="0"/>
      <w:divBdr>
        <w:top w:val="none" w:sz="0" w:space="0" w:color="auto"/>
        <w:left w:val="none" w:sz="0" w:space="0" w:color="auto"/>
        <w:bottom w:val="none" w:sz="0" w:space="0" w:color="auto"/>
        <w:right w:val="none" w:sz="0" w:space="0" w:color="auto"/>
      </w:divBdr>
    </w:div>
    <w:div w:id="1920943310">
      <w:bodyDiv w:val="1"/>
      <w:marLeft w:val="0"/>
      <w:marRight w:val="0"/>
      <w:marTop w:val="0"/>
      <w:marBottom w:val="0"/>
      <w:divBdr>
        <w:top w:val="none" w:sz="0" w:space="0" w:color="auto"/>
        <w:left w:val="none" w:sz="0" w:space="0" w:color="auto"/>
        <w:bottom w:val="none" w:sz="0" w:space="0" w:color="auto"/>
        <w:right w:val="none" w:sz="0" w:space="0" w:color="auto"/>
      </w:divBdr>
    </w:div>
    <w:div w:id="1941908525">
      <w:bodyDiv w:val="1"/>
      <w:marLeft w:val="0"/>
      <w:marRight w:val="0"/>
      <w:marTop w:val="0"/>
      <w:marBottom w:val="0"/>
      <w:divBdr>
        <w:top w:val="none" w:sz="0" w:space="0" w:color="auto"/>
        <w:left w:val="none" w:sz="0" w:space="0" w:color="auto"/>
        <w:bottom w:val="none" w:sz="0" w:space="0" w:color="auto"/>
        <w:right w:val="none" w:sz="0" w:space="0" w:color="auto"/>
      </w:divBdr>
    </w:div>
    <w:div w:id="1960523233">
      <w:bodyDiv w:val="1"/>
      <w:marLeft w:val="0"/>
      <w:marRight w:val="0"/>
      <w:marTop w:val="0"/>
      <w:marBottom w:val="0"/>
      <w:divBdr>
        <w:top w:val="none" w:sz="0" w:space="0" w:color="auto"/>
        <w:left w:val="none" w:sz="0" w:space="0" w:color="auto"/>
        <w:bottom w:val="none" w:sz="0" w:space="0" w:color="auto"/>
        <w:right w:val="none" w:sz="0" w:space="0" w:color="auto"/>
      </w:divBdr>
    </w:div>
    <w:div w:id="1961525222">
      <w:bodyDiv w:val="1"/>
      <w:marLeft w:val="0"/>
      <w:marRight w:val="0"/>
      <w:marTop w:val="0"/>
      <w:marBottom w:val="0"/>
      <w:divBdr>
        <w:top w:val="none" w:sz="0" w:space="0" w:color="auto"/>
        <w:left w:val="none" w:sz="0" w:space="0" w:color="auto"/>
        <w:bottom w:val="none" w:sz="0" w:space="0" w:color="auto"/>
        <w:right w:val="none" w:sz="0" w:space="0" w:color="auto"/>
      </w:divBdr>
    </w:div>
    <w:div w:id="1965572060">
      <w:bodyDiv w:val="1"/>
      <w:marLeft w:val="0"/>
      <w:marRight w:val="0"/>
      <w:marTop w:val="0"/>
      <w:marBottom w:val="0"/>
      <w:divBdr>
        <w:top w:val="none" w:sz="0" w:space="0" w:color="auto"/>
        <w:left w:val="none" w:sz="0" w:space="0" w:color="auto"/>
        <w:bottom w:val="none" w:sz="0" w:space="0" w:color="auto"/>
        <w:right w:val="none" w:sz="0" w:space="0" w:color="auto"/>
      </w:divBdr>
    </w:div>
    <w:div w:id="1971279011">
      <w:bodyDiv w:val="1"/>
      <w:marLeft w:val="0"/>
      <w:marRight w:val="0"/>
      <w:marTop w:val="0"/>
      <w:marBottom w:val="0"/>
      <w:divBdr>
        <w:top w:val="none" w:sz="0" w:space="0" w:color="auto"/>
        <w:left w:val="none" w:sz="0" w:space="0" w:color="auto"/>
        <w:bottom w:val="none" w:sz="0" w:space="0" w:color="auto"/>
        <w:right w:val="none" w:sz="0" w:space="0" w:color="auto"/>
      </w:divBdr>
    </w:div>
    <w:div w:id="1979219063">
      <w:bodyDiv w:val="1"/>
      <w:marLeft w:val="0"/>
      <w:marRight w:val="0"/>
      <w:marTop w:val="0"/>
      <w:marBottom w:val="0"/>
      <w:divBdr>
        <w:top w:val="none" w:sz="0" w:space="0" w:color="auto"/>
        <w:left w:val="none" w:sz="0" w:space="0" w:color="auto"/>
        <w:bottom w:val="none" w:sz="0" w:space="0" w:color="auto"/>
        <w:right w:val="none" w:sz="0" w:space="0" w:color="auto"/>
      </w:divBdr>
    </w:div>
    <w:div w:id="1979800297">
      <w:bodyDiv w:val="1"/>
      <w:marLeft w:val="0"/>
      <w:marRight w:val="0"/>
      <w:marTop w:val="0"/>
      <w:marBottom w:val="0"/>
      <w:divBdr>
        <w:top w:val="none" w:sz="0" w:space="0" w:color="auto"/>
        <w:left w:val="none" w:sz="0" w:space="0" w:color="auto"/>
        <w:bottom w:val="none" w:sz="0" w:space="0" w:color="auto"/>
        <w:right w:val="none" w:sz="0" w:space="0" w:color="auto"/>
      </w:divBdr>
    </w:div>
    <w:div w:id="1995377517">
      <w:bodyDiv w:val="1"/>
      <w:marLeft w:val="0"/>
      <w:marRight w:val="0"/>
      <w:marTop w:val="0"/>
      <w:marBottom w:val="0"/>
      <w:divBdr>
        <w:top w:val="none" w:sz="0" w:space="0" w:color="auto"/>
        <w:left w:val="none" w:sz="0" w:space="0" w:color="auto"/>
        <w:bottom w:val="none" w:sz="0" w:space="0" w:color="auto"/>
        <w:right w:val="none" w:sz="0" w:space="0" w:color="auto"/>
      </w:divBdr>
    </w:div>
    <w:div w:id="1998918356">
      <w:bodyDiv w:val="1"/>
      <w:marLeft w:val="0"/>
      <w:marRight w:val="0"/>
      <w:marTop w:val="0"/>
      <w:marBottom w:val="0"/>
      <w:divBdr>
        <w:top w:val="none" w:sz="0" w:space="0" w:color="auto"/>
        <w:left w:val="none" w:sz="0" w:space="0" w:color="auto"/>
        <w:bottom w:val="none" w:sz="0" w:space="0" w:color="auto"/>
        <w:right w:val="none" w:sz="0" w:space="0" w:color="auto"/>
      </w:divBdr>
    </w:div>
    <w:div w:id="2005156974">
      <w:bodyDiv w:val="1"/>
      <w:marLeft w:val="0"/>
      <w:marRight w:val="0"/>
      <w:marTop w:val="0"/>
      <w:marBottom w:val="0"/>
      <w:divBdr>
        <w:top w:val="none" w:sz="0" w:space="0" w:color="auto"/>
        <w:left w:val="none" w:sz="0" w:space="0" w:color="auto"/>
        <w:bottom w:val="none" w:sz="0" w:space="0" w:color="auto"/>
        <w:right w:val="none" w:sz="0" w:space="0" w:color="auto"/>
      </w:divBdr>
    </w:div>
    <w:div w:id="2007127001">
      <w:bodyDiv w:val="1"/>
      <w:marLeft w:val="0"/>
      <w:marRight w:val="0"/>
      <w:marTop w:val="0"/>
      <w:marBottom w:val="0"/>
      <w:divBdr>
        <w:top w:val="none" w:sz="0" w:space="0" w:color="auto"/>
        <w:left w:val="none" w:sz="0" w:space="0" w:color="auto"/>
        <w:bottom w:val="none" w:sz="0" w:space="0" w:color="auto"/>
        <w:right w:val="none" w:sz="0" w:space="0" w:color="auto"/>
      </w:divBdr>
    </w:div>
    <w:div w:id="2010331396">
      <w:bodyDiv w:val="1"/>
      <w:marLeft w:val="0"/>
      <w:marRight w:val="0"/>
      <w:marTop w:val="0"/>
      <w:marBottom w:val="0"/>
      <w:divBdr>
        <w:top w:val="none" w:sz="0" w:space="0" w:color="auto"/>
        <w:left w:val="none" w:sz="0" w:space="0" w:color="auto"/>
        <w:bottom w:val="none" w:sz="0" w:space="0" w:color="auto"/>
        <w:right w:val="none" w:sz="0" w:space="0" w:color="auto"/>
      </w:divBdr>
    </w:div>
    <w:div w:id="2030639818">
      <w:bodyDiv w:val="1"/>
      <w:marLeft w:val="0"/>
      <w:marRight w:val="0"/>
      <w:marTop w:val="0"/>
      <w:marBottom w:val="0"/>
      <w:divBdr>
        <w:top w:val="none" w:sz="0" w:space="0" w:color="auto"/>
        <w:left w:val="none" w:sz="0" w:space="0" w:color="auto"/>
        <w:bottom w:val="none" w:sz="0" w:space="0" w:color="auto"/>
        <w:right w:val="none" w:sz="0" w:space="0" w:color="auto"/>
      </w:divBdr>
    </w:div>
    <w:div w:id="2051803379">
      <w:bodyDiv w:val="1"/>
      <w:marLeft w:val="0"/>
      <w:marRight w:val="0"/>
      <w:marTop w:val="0"/>
      <w:marBottom w:val="0"/>
      <w:divBdr>
        <w:top w:val="none" w:sz="0" w:space="0" w:color="auto"/>
        <w:left w:val="none" w:sz="0" w:space="0" w:color="auto"/>
        <w:bottom w:val="none" w:sz="0" w:space="0" w:color="auto"/>
        <w:right w:val="none" w:sz="0" w:space="0" w:color="auto"/>
      </w:divBdr>
    </w:div>
    <w:div w:id="2060281212">
      <w:bodyDiv w:val="1"/>
      <w:marLeft w:val="0"/>
      <w:marRight w:val="0"/>
      <w:marTop w:val="0"/>
      <w:marBottom w:val="0"/>
      <w:divBdr>
        <w:top w:val="none" w:sz="0" w:space="0" w:color="auto"/>
        <w:left w:val="none" w:sz="0" w:space="0" w:color="auto"/>
        <w:bottom w:val="none" w:sz="0" w:space="0" w:color="auto"/>
        <w:right w:val="none" w:sz="0" w:space="0" w:color="auto"/>
      </w:divBdr>
    </w:div>
    <w:div w:id="2061782434">
      <w:bodyDiv w:val="1"/>
      <w:marLeft w:val="0"/>
      <w:marRight w:val="0"/>
      <w:marTop w:val="0"/>
      <w:marBottom w:val="0"/>
      <w:divBdr>
        <w:top w:val="none" w:sz="0" w:space="0" w:color="auto"/>
        <w:left w:val="none" w:sz="0" w:space="0" w:color="auto"/>
        <w:bottom w:val="none" w:sz="0" w:space="0" w:color="auto"/>
        <w:right w:val="none" w:sz="0" w:space="0" w:color="auto"/>
      </w:divBdr>
    </w:div>
    <w:div w:id="2065104918">
      <w:bodyDiv w:val="1"/>
      <w:marLeft w:val="0"/>
      <w:marRight w:val="0"/>
      <w:marTop w:val="0"/>
      <w:marBottom w:val="0"/>
      <w:divBdr>
        <w:top w:val="none" w:sz="0" w:space="0" w:color="auto"/>
        <w:left w:val="none" w:sz="0" w:space="0" w:color="auto"/>
        <w:bottom w:val="none" w:sz="0" w:space="0" w:color="auto"/>
        <w:right w:val="none" w:sz="0" w:space="0" w:color="auto"/>
      </w:divBdr>
    </w:div>
    <w:div w:id="2078355521">
      <w:bodyDiv w:val="1"/>
      <w:marLeft w:val="0"/>
      <w:marRight w:val="0"/>
      <w:marTop w:val="0"/>
      <w:marBottom w:val="0"/>
      <w:divBdr>
        <w:top w:val="none" w:sz="0" w:space="0" w:color="auto"/>
        <w:left w:val="none" w:sz="0" w:space="0" w:color="auto"/>
        <w:bottom w:val="none" w:sz="0" w:space="0" w:color="auto"/>
        <w:right w:val="none" w:sz="0" w:space="0" w:color="auto"/>
      </w:divBdr>
    </w:div>
    <w:div w:id="2104183036">
      <w:bodyDiv w:val="1"/>
      <w:marLeft w:val="0"/>
      <w:marRight w:val="0"/>
      <w:marTop w:val="0"/>
      <w:marBottom w:val="0"/>
      <w:divBdr>
        <w:top w:val="none" w:sz="0" w:space="0" w:color="auto"/>
        <w:left w:val="none" w:sz="0" w:space="0" w:color="auto"/>
        <w:bottom w:val="none" w:sz="0" w:space="0" w:color="auto"/>
        <w:right w:val="none" w:sz="0" w:space="0" w:color="auto"/>
      </w:divBdr>
    </w:div>
    <w:div w:id="2108770248">
      <w:bodyDiv w:val="1"/>
      <w:marLeft w:val="0"/>
      <w:marRight w:val="0"/>
      <w:marTop w:val="0"/>
      <w:marBottom w:val="0"/>
      <w:divBdr>
        <w:top w:val="none" w:sz="0" w:space="0" w:color="auto"/>
        <w:left w:val="none" w:sz="0" w:space="0" w:color="auto"/>
        <w:bottom w:val="none" w:sz="0" w:space="0" w:color="auto"/>
        <w:right w:val="none" w:sz="0" w:space="0" w:color="auto"/>
      </w:divBdr>
    </w:div>
    <w:div w:id="2113894408">
      <w:bodyDiv w:val="1"/>
      <w:marLeft w:val="0"/>
      <w:marRight w:val="0"/>
      <w:marTop w:val="0"/>
      <w:marBottom w:val="0"/>
      <w:divBdr>
        <w:top w:val="none" w:sz="0" w:space="0" w:color="auto"/>
        <w:left w:val="none" w:sz="0" w:space="0" w:color="auto"/>
        <w:bottom w:val="none" w:sz="0" w:space="0" w:color="auto"/>
        <w:right w:val="none" w:sz="0" w:space="0" w:color="auto"/>
      </w:divBdr>
    </w:div>
    <w:div w:id="2136024682">
      <w:bodyDiv w:val="1"/>
      <w:marLeft w:val="0"/>
      <w:marRight w:val="0"/>
      <w:marTop w:val="0"/>
      <w:marBottom w:val="0"/>
      <w:divBdr>
        <w:top w:val="none" w:sz="0" w:space="0" w:color="auto"/>
        <w:left w:val="none" w:sz="0" w:space="0" w:color="auto"/>
        <w:bottom w:val="none" w:sz="0" w:space="0" w:color="auto"/>
        <w:right w:val="none" w:sz="0" w:space="0" w:color="auto"/>
      </w:divBdr>
    </w:div>
    <w:div w:id="2138833514">
      <w:bodyDiv w:val="1"/>
      <w:marLeft w:val="0"/>
      <w:marRight w:val="0"/>
      <w:marTop w:val="0"/>
      <w:marBottom w:val="0"/>
      <w:divBdr>
        <w:top w:val="none" w:sz="0" w:space="0" w:color="auto"/>
        <w:left w:val="none" w:sz="0" w:space="0" w:color="auto"/>
        <w:bottom w:val="none" w:sz="0" w:space="0" w:color="auto"/>
        <w:right w:val="none" w:sz="0" w:space="0" w:color="auto"/>
      </w:divBdr>
    </w:div>
    <w:div w:id="21388386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JYSm79-IIHw"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2tQtB0fGT8BMOwnWSdzFaVBs8w==">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7250</Words>
  <Characters>41330</Characters>
  <Application>Microsoft Office Word</Application>
  <DocSecurity>0</DocSecurity>
  <Lines>344</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 Infantes</dc:creator>
  <cp:lastModifiedBy>RODRIGO</cp:lastModifiedBy>
  <cp:revision>1</cp:revision>
  <dcterms:created xsi:type="dcterms:W3CDTF">2025-10-12T17:33:00Z</dcterms:created>
  <dcterms:modified xsi:type="dcterms:W3CDTF">2025-10-12T17:33:00Z</dcterms:modified>
</cp:coreProperties>
</file>