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RUEDA MACIZA DE 160 M/M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EJE DE 20 M/M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LARGO DE CUBO: 60 M/M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ANCHO DE RUEDA: 50 M/M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CAPACIDAD DE CARGA: 400 KGS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