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74502708"/>
        <w:docPartObj>
          <w:docPartGallery w:val="Cover Pages"/>
          <w:docPartUnique/>
        </w:docPartObj>
      </w:sdtPr>
      <w:sdtEndPr>
        <w:rPr>
          <w:rFonts w:asciiTheme="majorHAnsi" w:eastAsiaTheme="majorEastAsia" w:hAnsiTheme="majorHAnsi" w:cstheme="majorBidi"/>
          <w:color w:val="262626" w:themeColor="text1" w:themeTint="D9"/>
          <w:sz w:val="72"/>
          <w:szCs w:val="72"/>
          <w:lang w:val="en-US"/>
        </w:rPr>
      </w:sdtEndPr>
      <w:sdtContent>
        <w:p w14:paraId="34BB2A37" w14:textId="77777777" w:rsidR="006656CE" w:rsidRDefault="006656CE"/>
        <w:p w14:paraId="0B4F46DE" w14:textId="77777777" w:rsidR="006656CE" w:rsidRDefault="006656CE">
          <w:pPr>
            <w:rPr>
              <w:rFonts w:asciiTheme="majorHAnsi" w:eastAsiaTheme="majorEastAsia" w:hAnsiTheme="majorHAnsi" w:cstheme="majorBidi"/>
              <w:color w:val="262626" w:themeColor="text1" w:themeTint="D9"/>
              <w:sz w:val="72"/>
              <w:szCs w:val="72"/>
              <w:lang w:val="en-US"/>
            </w:rPr>
          </w:pPr>
          <w:r>
            <w:rPr>
              <w:noProof/>
            </w:rPr>
            <mc:AlternateContent>
              <mc:Choice Requires="wps">
                <w:drawing>
                  <wp:anchor distT="0" distB="0" distL="182880" distR="182880" simplePos="0" relativeHeight="251660288" behindDoc="0" locked="0" layoutInCell="1" allowOverlap="1" wp14:anchorId="697DBD67" wp14:editId="17D812A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D5DE7C" w14:textId="77777777" w:rsidR="006656CE" w:rsidRDefault="00BF59E1">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656CE">
                                      <w:rPr>
                                        <w:color w:val="4472C4" w:themeColor="accent1"/>
                                        <w:sz w:val="72"/>
                                        <w:szCs w:val="72"/>
                                      </w:rPr>
                                      <w:t>Unit 6 Website Development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2C513FD" w14:textId="77777777" w:rsidR="006656CE" w:rsidRDefault="006656CE">
                                    <w:pPr>
                                      <w:pStyle w:val="NoSpacing"/>
                                      <w:spacing w:before="40" w:after="40"/>
                                      <w:rPr>
                                        <w:caps/>
                                        <w:color w:val="1F4E79" w:themeColor="accent5" w:themeShade="80"/>
                                        <w:sz w:val="28"/>
                                        <w:szCs w:val="28"/>
                                      </w:rPr>
                                    </w:pPr>
                                    <w:r>
                                      <w:rPr>
                                        <w:caps/>
                                        <w:color w:val="1F4E79" w:themeColor="accent5" w:themeShade="80"/>
                                        <w:sz w:val="28"/>
                                        <w:szCs w:val="28"/>
                                      </w:rPr>
                                      <w:t>Assignment 1</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1D9C9BB1" w14:textId="77777777" w:rsidR="006656CE" w:rsidRDefault="006656CE">
                                    <w:pPr>
                                      <w:pStyle w:val="NoSpacing"/>
                                      <w:spacing w:before="80" w:after="40"/>
                                      <w:rPr>
                                        <w:caps/>
                                        <w:color w:val="5B9BD5" w:themeColor="accent5"/>
                                        <w:sz w:val="24"/>
                                        <w:szCs w:val="24"/>
                                      </w:rPr>
                                    </w:pPr>
                                    <w:r>
                                      <w:rPr>
                                        <w:caps/>
                                        <w:color w:val="5B9BD5" w:themeColor="accent5"/>
                                        <w:sz w:val="24"/>
                                        <w:szCs w:val="24"/>
                                      </w:rPr>
                                      <w:t>Oliver Collins-Cope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97DBD67"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57D5DE7C" w14:textId="77777777" w:rsidR="006656CE" w:rsidRDefault="00BF59E1">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656CE">
                                <w:rPr>
                                  <w:color w:val="4472C4" w:themeColor="accent1"/>
                                  <w:sz w:val="72"/>
                                  <w:szCs w:val="72"/>
                                </w:rPr>
                                <w:t>Unit 6 Website Development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2C513FD" w14:textId="77777777" w:rsidR="006656CE" w:rsidRDefault="006656CE">
                              <w:pPr>
                                <w:pStyle w:val="NoSpacing"/>
                                <w:spacing w:before="40" w:after="40"/>
                                <w:rPr>
                                  <w:caps/>
                                  <w:color w:val="1F4E79" w:themeColor="accent5" w:themeShade="80"/>
                                  <w:sz w:val="28"/>
                                  <w:szCs w:val="28"/>
                                </w:rPr>
                              </w:pPr>
                              <w:r>
                                <w:rPr>
                                  <w:caps/>
                                  <w:color w:val="1F4E79" w:themeColor="accent5" w:themeShade="80"/>
                                  <w:sz w:val="28"/>
                                  <w:szCs w:val="28"/>
                                </w:rPr>
                                <w:t>Assignment 1</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1D9C9BB1" w14:textId="77777777" w:rsidR="006656CE" w:rsidRDefault="006656CE">
                              <w:pPr>
                                <w:pStyle w:val="NoSpacing"/>
                                <w:spacing w:before="80" w:after="40"/>
                                <w:rPr>
                                  <w:caps/>
                                  <w:color w:val="5B9BD5" w:themeColor="accent5"/>
                                  <w:sz w:val="24"/>
                                  <w:szCs w:val="24"/>
                                </w:rPr>
                              </w:pPr>
                              <w:r>
                                <w:rPr>
                                  <w:caps/>
                                  <w:color w:val="5B9BD5" w:themeColor="accent5"/>
                                  <w:sz w:val="24"/>
                                  <w:szCs w:val="24"/>
                                </w:rPr>
                                <w:t>Oliver Collins-Cope</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574F67C7" wp14:editId="1C4D2D7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4FDD399A" w14:textId="77777777" w:rsidR="006656CE" w:rsidRDefault="006656CE">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74F67C7"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4FDD399A" w14:textId="77777777" w:rsidR="006656CE" w:rsidRDefault="006656CE">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Pr>
              <w:rFonts w:asciiTheme="majorHAnsi" w:eastAsiaTheme="majorEastAsia" w:hAnsiTheme="majorHAnsi" w:cstheme="majorBidi"/>
              <w:color w:val="262626" w:themeColor="text1" w:themeTint="D9"/>
              <w:sz w:val="72"/>
              <w:szCs w:val="72"/>
              <w:lang w:val="en-US"/>
            </w:rPr>
            <w:br w:type="page"/>
          </w:r>
        </w:p>
      </w:sdtContent>
    </w:sdt>
    <w:sdt>
      <w:sdtPr>
        <w:rPr>
          <w:rFonts w:asciiTheme="minorHAnsi" w:eastAsiaTheme="minorHAnsi" w:hAnsiTheme="minorHAnsi" w:cstheme="minorBidi"/>
          <w:color w:val="auto"/>
          <w:sz w:val="22"/>
          <w:szCs w:val="22"/>
          <w:lang w:val="en-GB"/>
        </w:rPr>
        <w:id w:val="-1007128712"/>
        <w:docPartObj>
          <w:docPartGallery w:val="Table of Contents"/>
          <w:docPartUnique/>
        </w:docPartObj>
      </w:sdtPr>
      <w:sdtEndPr>
        <w:rPr>
          <w:b/>
          <w:bCs/>
          <w:noProof/>
        </w:rPr>
      </w:sdtEndPr>
      <w:sdtContent>
        <w:p w14:paraId="7B5E5FAD" w14:textId="77777777" w:rsidR="006656CE" w:rsidRDefault="006656CE">
          <w:pPr>
            <w:pStyle w:val="TOCHeading"/>
          </w:pPr>
          <w:r>
            <w:t>Table of Contents</w:t>
          </w:r>
        </w:p>
        <w:p w14:paraId="6E89766B" w14:textId="77777777" w:rsidR="006656CE" w:rsidRDefault="00BF59E1">
          <w:r>
            <w:fldChar w:fldCharType="begin"/>
          </w:r>
          <w:r>
            <w:instrText xml:space="preserve"> TOC \o "1-3" \h \z \u </w:instrText>
          </w:r>
          <w:r>
            <w:fldChar w:fldCharType="separate"/>
          </w:r>
          <w:r w:rsidR="006656CE">
            <w:rPr>
              <w:b/>
              <w:bCs/>
              <w:noProof/>
              <w:lang w:val="en-US"/>
            </w:rPr>
            <w:t>No table of contents entries found.</w:t>
          </w:r>
          <w:r>
            <w:rPr>
              <w:b/>
              <w:bCs/>
              <w:noProof/>
              <w:lang w:val="en-US"/>
            </w:rPr>
            <w:fldChar w:fldCharType="end"/>
          </w:r>
        </w:p>
      </w:sdtContent>
    </w:sdt>
    <w:p w14:paraId="2A90C967" w14:textId="77777777" w:rsidR="00461040" w:rsidRDefault="00461040"/>
    <w:p w14:paraId="6D7714F5" w14:textId="1D3B0AE9" w:rsidR="00461040" w:rsidRDefault="00461040">
      <w:r>
        <w:br w:type="page"/>
      </w:r>
    </w:p>
    <w:p w14:paraId="0C6BF092" w14:textId="77777777" w:rsidR="00461040" w:rsidRDefault="00461040" w:rsidP="00461040">
      <w:pPr>
        <w:pStyle w:val="Heading1"/>
      </w:pPr>
      <w:r>
        <w:lastRenderedPageBreak/>
        <w:t>Introduction</w:t>
      </w:r>
    </w:p>
    <w:p w14:paraId="23F8C45E" w14:textId="24C2E5C9" w:rsidR="00461040" w:rsidRDefault="0008566D" w:rsidP="00461040">
      <w:pPr>
        <w:rPr>
          <w:sz w:val="24"/>
        </w:rPr>
      </w:pPr>
      <w:r>
        <w:rPr>
          <w:sz w:val="24"/>
        </w:rPr>
        <w:tab/>
        <w:t>Throughout this assignment I will be discussing two different websites,</w:t>
      </w:r>
      <w:r w:rsidR="008B6FA3">
        <w:rPr>
          <w:sz w:val="24"/>
        </w:rPr>
        <w:t xml:space="preserve"> Facebook and </w:t>
      </w:r>
      <w:r w:rsidR="00225B95">
        <w:rPr>
          <w:sz w:val="24"/>
        </w:rPr>
        <w:t>Twitter</w:t>
      </w:r>
      <w:r>
        <w:rPr>
          <w:sz w:val="24"/>
        </w:rPr>
        <w:t xml:space="preserve">, and describing how they differ, comparing them based on different points such as usability, layout, navigation, </w:t>
      </w:r>
      <w:r w:rsidR="00CA43EF">
        <w:rPr>
          <w:sz w:val="24"/>
        </w:rPr>
        <w:t>content, readability, typography, accessibility, consistency and many more. These sites will be compared, analysed, and evaluated in order to determine</w:t>
      </w:r>
      <w:r w:rsidR="008B6FA3">
        <w:rPr>
          <w:sz w:val="24"/>
        </w:rPr>
        <w:t xml:space="preserve"> how well they operate under the principles of website design in order to produce a fully functional and smooth experience for the user.</w:t>
      </w:r>
    </w:p>
    <w:p w14:paraId="19920DE3" w14:textId="77777777" w:rsidR="008B6FA3" w:rsidRDefault="008B6FA3" w:rsidP="008B6FA3">
      <w:pPr>
        <w:pStyle w:val="Heading1"/>
      </w:pPr>
      <w:r>
        <w:t>Facebook</w:t>
      </w:r>
    </w:p>
    <w:p w14:paraId="132B78BC" w14:textId="30FDA835" w:rsidR="008B6FA3" w:rsidRDefault="008B6FA3" w:rsidP="008B6FA3">
      <w:pPr>
        <w:rPr>
          <w:sz w:val="24"/>
        </w:rPr>
      </w:pPr>
      <w:r>
        <w:rPr>
          <w:sz w:val="24"/>
        </w:rPr>
        <w:tab/>
        <w:t xml:space="preserve">Facebook is a social media giant, remaining at the forefront of social media and is one of the most used websites, while also being the most used social media website </w:t>
      </w:r>
      <w:r w:rsidR="005C23E4">
        <w:rPr>
          <w:sz w:val="24"/>
        </w:rPr>
        <w:t>by roughly 600 million users</w:t>
      </w:r>
      <w:sdt>
        <w:sdtPr>
          <w:rPr>
            <w:sz w:val="24"/>
          </w:rPr>
          <w:id w:val="-914159741"/>
          <w:citation/>
        </w:sdtPr>
        <w:sdtEndPr/>
        <w:sdtContent>
          <w:r w:rsidR="005C23E4">
            <w:rPr>
              <w:sz w:val="24"/>
            </w:rPr>
            <w:fldChar w:fldCharType="begin"/>
          </w:r>
          <w:r w:rsidR="005C23E4">
            <w:rPr>
              <w:sz w:val="24"/>
              <w:lang w:val="en-US"/>
            </w:rPr>
            <w:instrText xml:space="preserve"> CITATION Sta221 \l 1033 </w:instrText>
          </w:r>
          <w:r w:rsidR="005C23E4">
            <w:rPr>
              <w:sz w:val="24"/>
            </w:rPr>
            <w:fldChar w:fldCharType="separate"/>
          </w:r>
          <w:r w:rsidR="00877C51">
            <w:rPr>
              <w:noProof/>
              <w:sz w:val="24"/>
              <w:lang w:val="en-US"/>
            </w:rPr>
            <w:t xml:space="preserve"> </w:t>
          </w:r>
          <w:r w:rsidR="00877C51" w:rsidRPr="00877C51">
            <w:rPr>
              <w:noProof/>
              <w:sz w:val="24"/>
              <w:lang w:val="en-US"/>
            </w:rPr>
            <w:t>(Statista Research Department, 2022)</w:t>
          </w:r>
          <w:r w:rsidR="005C23E4">
            <w:rPr>
              <w:sz w:val="24"/>
            </w:rPr>
            <w:fldChar w:fldCharType="end"/>
          </w:r>
        </w:sdtContent>
      </w:sdt>
      <w:r w:rsidR="005C23E4">
        <w:rPr>
          <w:sz w:val="24"/>
        </w:rPr>
        <w:t>.</w:t>
      </w:r>
    </w:p>
    <w:p w14:paraId="4228AF25" w14:textId="20AD00E1" w:rsidR="005C23E4" w:rsidRDefault="005C23E4" w:rsidP="008B6FA3">
      <w:pPr>
        <w:rPr>
          <w:sz w:val="24"/>
        </w:rPr>
      </w:pPr>
      <w:r>
        <w:rPr>
          <w:noProof/>
          <w:sz w:val="24"/>
        </w:rPr>
        <w:drawing>
          <wp:inline distT="0" distB="0" distL="0" distR="0" wp14:anchorId="075DC673" wp14:editId="21F137E0">
            <wp:extent cx="4272007" cy="4754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4999" cy="4758210"/>
                    </a:xfrm>
                    <a:prstGeom prst="rect">
                      <a:avLst/>
                    </a:prstGeom>
                    <a:noFill/>
                    <a:ln>
                      <a:noFill/>
                    </a:ln>
                  </pic:spPr>
                </pic:pic>
              </a:graphicData>
            </a:graphic>
          </wp:inline>
        </w:drawing>
      </w:r>
    </w:p>
    <w:p w14:paraId="30AF1204" w14:textId="2D3A6084" w:rsidR="00BE20D3" w:rsidRDefault="005C23E4" w:rsidP="00723560">
      <w:pPr>
        <w:rPr>
          <w:noProof/>
          <w:sz w:val="24"/>
          <w:szCs w:val="24"/>
        </w:rPr>
      </w:pPr>
      <w:r>
        <w:rPr>
          <w:sz w:val="24"/>
        </w:rPr>
        <w:t>Facebook</w:t>
      </w:r>
      <w:r w:rsidR="00F27554">
        <w:rPr>
          <w:sz w:val="24"/>
        </w:rPr>
        <w:t xml:space="preserve">, being a </w:t>
      </w:r>
      <w:r>
        <w:rPr>
          <w:sz w:val="24"/>
        </w:rPr>
        <w:t>social media platform</w:t>
      </w:r>
      <w:r w:rsidR="00F27554">
        <w:rPr>
          <w:sz w:val="24"/>
        </w:rPr>
        <w:t xml:space="preserve">, </w:t>
      </w:r>
      <w:r>
        <w:rPr>
          <w:sz w:val="24"/>
        </w:rPr>
        <w:t xml:space="preserve">its primary purpose, for users, is to allow them to connect and interact with each other online, while also allowing users to view content for different pages they might follow, </w:t>
      </w:r>
      <w:r w:rsidR="00225B95">
        <w:rPr>
          <w:sz w:val="24"/>
        </w:rPr>
        <w:t>post their own content and statuses, as well as small games that the website supports - this last feature is unique to Facebook.</w:t>
      </w:r>
      <w:r w:rsidR="00C03BEB">
        <w:rPr>
          <w:sz w:val="24"/>
        </w:rPr>
        <w:t xml:space="preserve"> Facebooks </w:t>
      </w:r>
      <w:r w:rsidR="00FB01C8">
        <w:rPr>
          <w:sz w:val="24"/>
        </w:rPr>
        <w:t xml:space="preserve">target </w:t>
      </w:r>
      <w:r w:rsidR="00C03BEB">
        <w:rPr>
          <w:sz w:val="24"/>
        </w:rPr>
        <w:lastRenderedPageBreak/>
        <w:t xml:space="preserve">audience are those in their mid-20’s to mid-30’s, as this is the most active </w:t>
      </w:r>
      <w:r w:rsidR="00FB01C8">
        <w:rPr>
          <w:noProof/>
          <w:sz w:val="24"/>
          <w:szCs w:val="24"/>
        </w:rPr>
        <w:drawing>
          <wp:anchor distT="0" distB="0" distL="114300" distR="114300" simplePos="0" relativeHeight="251662336" behindDoc="0" locked="0" layoutInCell="1" allowOverlap="1" wp14:anchorId="5DAACBF1" wp14:editId="384098B4">
            <wp:simplePos x="0" y="0"/>
            <wp:positionH relativeFrom="margin">
              <wp:align>left</wp:align>
            </wp:positionH>
            <wp:positionV relativeFrom="paragraph">
              <wp:posOffset>501650</wp:posOffset>
            </wp:positionV>
            <wp:extent cx="4603115" cy="3416300"/>
            <wp:effectExtent l="0" t="0" r="6985" b="0"/>
            <wp:wrapTopAndBottom/>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3115" cy="3416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3BEB">
        <w:rPr>
          <w:sz w:val="24"/>
        </w:rPr>
        <w:t>age group on Facebook</w:t>
      </w:r>
      <w:r w:rsidR="00FB01C8">
        <w:rPr>
          <w:sz w:val="24"/>
        </w:rPr>
        <w:t xml:space="preserve"> by about 6% for males, and 3% for females.</w:t>
      </w:r>
      <w:r w:rsidR="00FB01C8" w:rsidRPr="00FB01C8">
        <w:rPr>
          <w:noProof/>
          <w:sz w:val="24"/>
          <w:szCs w:val="24"/>
        </w:rPr>
        <w:t xml:space="preserve"> </w:t>
      </w:r>
    </w:p>
    <w:p w14:paraId="33956C10" w14:textId="77777777" w:rsidR="00723560" w:rsidRPr="00723560" w:rsidRDefault="00723560" w:rsidP="00723560">
      <w:pPr>
        <w:rPr>
          <w:sz w:val="24"/>
        </w:rPr>
      </w:pPr>
    </w:p>
    <w:p w14:paraId="18BB5FF9" w14:textId="3AA8D6FF" w:rsidR="00723560" w:rsidRDefault="00BE20D3" w:rsidP="00BE20D3">
      <w:pPr>
        <w:rPr>
          <w:noProof/>
        </w:rPr>
      </w:pPr>
      <w:r>
        <w:rPr>
          <w:sz w:val="24"/>
          <w:szCs w:val="24"/>
        </w:rPr>
        <w:t>When loading Facebook, users are presented with their homepage with presents users with an opportunity to browse their latest feed, upload their own statuses, and comment and like on different posts.</w:t>
      </w:r>
      <w:r w:rsidRPr="00BE20D3">
        <w:rPr>
          <w:noProof/>
        </w:rPr>
        <w:t xml:space="preserve"> </w:t>
      </w:r>
      <w:r w:rsidR="00D92B0E">
        <w:rPr>
          <w:noProof/>
        </w:rPr>
        <w:drawing>
          <wp:inline distT="0" distB="0" distL="0" distR="0" wp14:anchorId="26A666A4" wp14:editId="26BA93FB">
            <wp:extent cx="5731510" cy="2830830"/>
            <wp:effectExtent l="0" t="0" r="2540" b="762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30830"/>
                    </a:xfrm>
                    <a:prstGeom prst="rect">
                      <a:avLst/>
                    </a:prstGeom>
                    <a:noFill/>
                    <a:ln>
                      <a:noFill/>
                    </a:ln>
                  </pic:spPr>
                </pic:pic>
              </a:graphicData>
            </a:graphic>
          </wp:inline>
        </w:drawing>
      </w:r>
    </w:p>
    <w:p w14:paraId="252C9F9F" w14:textId="290BBFA2" w:rsidR="00BE20D3" w:rsidRDefault="00BE20D3" w:rsidP="00BE20D3">
      <w:pPr>
        <w:rPr>
          <w:noProof/>
          <w:sz w:val="24"/>
          <w:szCs w:val="24"/>
        </w:rPr>
      </w:pPr>
      <w:r>
        <w:rPr>
          <w:noProof/>
          <w:sz w:val="24"/>
          <w:szCs w:val="24"/>
        </w:rPr>
        <w:t>It has the option</w:t>
      </w:r>
      <w:r w:rsidR="00723560">
        <w:rPr>
          <w:noProof/>
          <w:sz w:val="24"/>
          <w:szCs w:val="24"/>
        </w:rPr>
        <w:t xml:space="preserve"> of quickly accessing chats on the right, which is convenient for the user and short cuts to different things like games on the left.</w:t>
      </w:r>
    </w:p>
    <w:p w14:paraId="42C375AE" w14:textId="3106CE64" w:rsidR="00723560" w:rsidRPr="00BE20D3" w:rsidRDefault="00723560" w:rsidP="00723560">
      <w:pPr>
        <w:pStyle w:val="Heading2"/>
      </w:pPr>
      <w:r>
        <w:lastRenderedPageBreak/>
        <w:t>Usability</w:t>
      </w:r>
    </w:p>
    <w:p w14:paraId="1077EFD9" w14:textId="0E2AD6B1" w:rsidR="008B6FA3" w:rsidRDefault="00723560" w:rsidP="00461040">
      <w:pPr>
        <w:rPr>
          <w:sz w:val="24"/>
        </w:rPr>
      </w:pPr>
      <w:r>
        <w:rPr>
          <w:sz w:val="24"/>
        </w:rPr>
        <w:t xml:space="preserve">The usability of Facebook has </w:t>
      </w:r>
      <w:r w:rsidR="007B61E4">
        <w:rPr>
          <w:sz w:val="24"/>
        </w:rPr>
        <w:t>been highly optimised since its release in 2004, with Facebook being supported on a multitude of browsers, and available on other browsers that are not openly supported. Some examples of the browsers supported by Facebook include Google Chrome, Mozilla Firefox, Safari, and Microsoft Edge</w:t>
      </w:r>
      <w:r w:rsidR="00877C51">
        <w:rPr>
          <w:sz w:val="24"/>
        </w:rPr>
        <w:t xml:space="preserve">. </w:t>
      </w:r>
      <w:sdt>
        <w:sdtPr>
          <w:rPr>
            <w:sz w:val="24"/>
          </w:rPr>
          <w:id w:val="-1268374464"/>
          <w:citation/>
        </w:sdtPr>
        <w:sdtEndPr/>
        <w:sdtContent>
          <w:r w:rsidR="00877C51">
            <w:rPr>
              <w:sz w:val="24"/>
            </w:rPr>
            <w:fldChar w:fldCharType="begin"/>
          </w:r>
          <w:r w:rsidR="00877C51">
            <w:rPr>
              <w:sz w:val="24"/>
              <w:lang w:val="en-US"/>
            </w:rPr>
            <w:instrText xml:space="preserve"> CITATION Fac22 \l 1033 </w:instrText>
          </w:r>
          <w:r w:rsidR="00877C51">
            <w:rPr>
              <w:sz w:val="24"/>
            </w:rPr>
            <w:fldChar w:fldCharType="separate"/>
          </w:r>
          <w:r w:rsidR="00877C51" w:rsidRPr="00877C51">
            <w:rPr>
              <w:noProof/>
              <w:sz w:val="24"/>
              <w:lang w:val="en-US"/>
            </w:rPr>
            <w:t>(Facebook, 2022)</w:t>
          </w:r>
          <w:r w:rsidR="00877C51">
            <w:rPr>
              <w:sz w:val="24"/>
            </w:rPr>
            <w:fldChar w:fldCharType="end"/>
          </w:r>
        </w:sdtContent>
      </w:sdt>
    </w:p>
    <w:p w14:paraId="1C7B0B2F" w14:textId="5315901D" w:rsidR="00877C51" w:rsidRDefault="00877C51" w:rsidP="00461040">
      <w:pPr>
        <w:rPr>
          <w:sz w:val="24"/>
        </w:rPr>
      </w:pPr>
      <w:r>
        <w:rPr>
          <w:sz w:val="24"/>
        </w:rPr>
        <w:t>The different browsers load Facebook as shown below:</w:t>
      </w:r>
    </w:p>
    <w:p w14:paraId="7D469BD9" w14:textId="46614C2D" w:rsidR="00877C51" w:rsidRDefault="00877C51" w:rsidP="00461040">
      <w:pPr>
        <w:rPr>
          <w:sz w:val="24"/>
        </w:rPr>
      </w:pPr>
      <w:r>
        <w:rPr>
          <w:sz w:val="24"/>
        </w:rPr>
        <w:t>Google Chrome</w:t>
      </w:r>
    </w:p>
    <w:p w14:paraId="03D977F6" w14:textId="0F6AD111" w:rsidR="00877C51" w:rsidRDefault="00D92B0E" w:rsidP="00461040">
      <w:pPr>
        <w:rPr>
          <w:sz w:val="24"/>
        </w:rPr>
      </w:pPr>
      <w:r>
        <w:rPr>
          <w:noProof/>
        </w:rPr>
        <w:drawing>
          <wp:inline distT="0" distB="0" distL="0" distR="0" wp14:anchorId="0153168C" wp14:editId="6390237F">
            <wp:extent cx="5731510" cy="2888615"/>
            <wp:effectExtent l="0" t="0" r="2540" b="6985"/>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88615"/>
                    </a:xfrm>
                    <a:prstGeom prst="rect">
                      <a:avLst/>
                    </a:prstGeom>
                    <a:noFill/>
                    <a:ln>
                      <a:noFill/>
                    </a:ln>
                  </pic:spPr>
                </pic:pic>
              </a:graphicData>
            </a:graphic>
          </wp:inline>
        </w:drawing>
      </w:r>
    </w:p>
    <w:p w14:paraId="3F6619CB" w14:textId="774F13DF" w:rsidR="00877C51" w:rsidRDefault="00877C51" w:rsidP="00461040">
      <w:pPr>
        <w:rPr>
          <w:sz w:val="24"/>
        </w:rPr>
      </w:pPr>
      <w:r>
        <w:rPr>
          <w:sz w:val="24"/>
        </w:rPr>
        <w:t>Microsoft Edge</w:t>
      </w:r>
    </w:p>
    <w:p w14:paraId="4420508E" w14:textId="21947D63" w:rsidR="00877C51" w:rsidRDefault="00D92B0E" w:rsidP="00461040">
      <w:pPr>
        <w:rPr>
          <w:sz w:val="24"/>
        </w:rPr>
      </w:pPr>
      <w:r>
        <w:rPr>
          <w:noProof/>
        </w:rPr>
        <w:drawing>
          <wp:inline distT="0" distB="0" distL="0" distR="0" wp14:anchorId="230BE0F8" wp14:editId="24BCC6A1">
            <wp:extent cx="5731510" cy="3225165"/>
            <wp:effectExtent l="0" t="0" r="254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524FE8C4" w14:textId="77777777" w:rsidR="00110CED" w:rsidRDefault="00110CED" w:rsidP="00461040">
      <w:pPr>
        <w:rPr>
          <w:sz w:val="24"/>
        </w:rPr>
      </w:pPr>
    </w:p>
    <w:p w14:paraId="21A89E9B" w14:textId="77777777" w:rsidR="00110CED" w:rsidRDefault="00110CED" w:rsidP="00461040">
      <w:pPr>
        <w:rPr>
          <w:sz w:val="24"/>
        </w:rPr>
      </w:pPr>
    </w:p>
    <w:p w14:paraId="18306DE8" w14:textId="7C45ED2C" w:rsidR="00877C51" w:rsidRDefault="00877C51" w:rsidP="00461040">
      <w:pPr>
        <w:rPr>
          <w:sz w:val="24"/>
        </w:rPr>
      </w:pPr>
      <w:r>
        <w:rPr>
          <w:sz w:val="24"/>
        </w:rPr>
        <w:t>Mozilla Firefox</w:t>
      </w:r>
    </w:p>
    <w:p w14:paraId="62712CB8" w14:textId="4D26516F" w:rsidR="00110CED" w:rsidRDefault="00D92B0E" w:rsidP="00461040">
      <w:pPr>
        <w:rPr>
          <w:sz w:val="24"/>
        </w:rPr>
      </w:pPr>
      <w:r>
        <w:rPr>
          <w:noProof/>
        </w:rPr>
        <w:drawing>
          <wp:inline distT="0" distB="0" distL="0" distR="0" wp14:anchorId="167EFC55" wp14:editId="31B50749">
            <wp:extent cx="5731510" cy="3225165"/>
            <wp:effectExtent l="0" t="0" r="254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CB4668D" w14:textId="3235C286" w:rsidR="00110CED" w:rsidRDefault="00110CED" w:rsidP="00461040">
      <w:pPr>
        <w:rPr>
          <w:sz w:val="24"/>
        </w:rPr>
      </w:pPr>
      <w:r>
        <w:rPr>
          <w:sz w:val="24"/>
        </w:rPr>
        <w:t>Safari</w:t>
      </w:r>
    </w:p>
    <w:p w14:paraId="53745F3A" w14:textId="78175DDD" w:rsidR="00110CED" w:rsidRDefault="002942E9" w:rsidP="00461040">
      <w:pPr>
        <w:rPr>
          <w:sz w:val="24"/>
        </w:rPr>
      </w:pPr>
      <w:r>
        <w:rPr>
          <w:noProof/>
        </w:rPr>
        <w:drawing>
          <wp:inline distT="0" distB="0" distL="0" distR="0" wp14:anchorId="019C1433" wp14:editId="21F96F30">
            <wp:extent cx="5731510" cy="3582035"/>
            <wp:effectExtent l="0" t="0" r="2540" b="0"/>
            <wp:docPr id="9" name="Picture 9"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email,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6AE6923" w14:textId="1C709206" w:rsidR="00110CED" w:rsidRDefault="00110CED" w:rsidP="00461040">
      <w:pPr>
        <w:rPr>
          <w:sz w:val="24"/>
        </w:rPr>
      </w:pPr>
      <w:r>
        <w:rPr>
          <w:sz w:val="24"/>
        </w:rPr>
        <w:t>Across all the sites, they load all quickly and without an issue once the user is logged in and presents a smooth experience for the user to browse freely.</w:t>
      </w:r>
    </w:p>
    <w:p w14:paraId="259EA12F" w14:textId="71A38F0A" w:rsidR="00852550" w:rsidRDefault="00852550" w:rsidP="00461040">
      <w:pPr>
        <w:rPr>
          <w:sz w:val="24"/>
        </w:rPr>
      </w:pPr>
      <w:r>
        <w:rPr>
          <w:sz w:val="24"/>
        </w:rPr>
        <w:t>This also leads into another website design principle:</w:t>
      </w:r>
    </w:p>
    <w:p w14:paraId="2AB364FA" w14:textId="23757BF3" w:rsidR="00852550" w:rsidRDefault="00852550" w:rsidP="00852550">
      <w:pPr>
        <w:pStyle w:val="Heading2"/>
      </w:pPr>
      <w:r>
        <w:lastRenderedPageBreak/>
        <w:t>Consistency</w:t>
      </w:r>
    </w:p>
    <w:p w14:paraId="6D20F1B1" w14:textId="50C66675" w:rsidR="00852550" w:rsidRDefault="00852550" w:rsidP="00852550">
      <w:pPr>
        <w:rPr>
          <w:sz w:val="24"/>
          <w:szCs w:val="24"/>
        </w:rPr>
      </w:pPr>
      <w:r>
        <w:rPr>
          <w:sz w:val="24"/>
          <w:szCs w:val="24"/>
        </w:rPr>
        <w:t xml:space="preserve">Across multiple browsers, </w:t>
      </w:r>
      <w:r w:rsidR="005335E3">
        <w:rPr>
          <w:sz w:val="24"/>
          <w:szCs w:val="24"/>
        </w:rPr>
        <w:t xml:space="preserve">Facebook remains consistent, with its design and layout remaining the same, as seen in the screenshots above. This is key as consistency in websites leads to users developing a sense of comfort and </w:t>
      </w:r>
      <w:r w:rsidR="002942E9">
        <w:rPr>
          <w:sz w:val="24"/>
          <w:szCs w:val="24"/>
        </w:rPr>
        <w:t>stability on the website, no matter what browser is being used.</w:t>
      </w:r>
    </w:p>
    <w:p w14:paraId="66556CEF" w14:textId="5AD1CBCD" w:rsidR="002942E9" w:rsidRDefault="002942E9" w:rsidP="00852550">
      <w:pPr>
        <w:rPr>
          <w:sz w:val="24"/>
          <w:szCs w:val="24"/>
        </w:rPr>
      </w:pPr>
      <w:r>
        <w:rPr>
          <w:sz w:val="24"/>
          <w:szCs w:val="24"/>
        </w:rPr>
        <w:t>It is important to note that the example using safari was done with an incomplete account and would otherwise load the same as all the other browsers, as seen here.</w:t>
      </w:r>
    </w:p>
    <w:p w14:paraId="41BEA90B" w14:textId="2D614FF5" w:rsidR="002942E9" w:rsidRDefault="002942E9" w:rsidP="00852550">
      <w:pPr>
        <w:rPr>
          <w:sz w:val="24"/>
          <w:szCs w:val="24"/>
        </w:rPr>
      </w:pPr>
      <w:r w:rsidRPr="002942E9">
        <w:rPr>
          <w:noProof/>
          <w:sz w:val="24"/>
          <w:szCs w:val="24"/>
        </w:rPr>
        <w:drawing>
          <wp:inline distT="0" distB="0" distL="0" distR="0" wp14:anchorId="2F32A474" wp14:editId="4B19871D">
            <wp:extent cx="5731510" cy="2957195"/>
            <wp:effectExtent l="0" t="0" r="254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14"/>
                    <a:stretch>
                      <a:fillRect/>
                    </a:stretch>
                  </pic:blipFill>
                  <pic:spPr>
                    <a:xfrm>
                      <a:off x="0" y="0"/>
                      <a:ext cx="5731510" cy="2957195"/>
                    </a:xfrm>
                    <a:prstGeom prst="rect">
                      <a:avLst/>
                    </a:prstGeom>
                  </pic:spPr>
                </pic:pic>
              </a:graphicData>
            </a:graphic>
          </wp:inline>
        </w:drawing>
      </w:r>
    </w:p>
    <w:p w14:paraId="78810287" w14:textId="2E2B177D" w:rsidR="00651F9B" w:rsidRDefault="00BF59E1" w:rsidP="00852550">
      <w:pPr>
        <w:rPr>
          <w:sz w:val="24"/>
          <w:szCs w:val="24"/>
        </w:rPr>
      </w:pPr>
      <w:sdt>
        <w:sdtPr>
          <w:rPr>
            <w:sz w:val="24"/>
            <w:szCs w:val="24"/>
          </w:rPr>
          <w:id w:val="1683085034"/>
          <w:citation/>
        </w:sdtPr>
        <w:sdtEndPr/>
        <w:sdtContent>
          <w:r w:rsidR="002942E9">
            <w:rPr>
              <w:sz w:val="24"/>
              <w:szCs w:val="24"/>
            </w:rPr>
            <w:fldChar w:fldCharType="begin"/>
          </w:r>
          <w:r w:rsidR="002942E9">
            <w:rPr>
              <w:sz w:val="24"/>
              <w:szCs w:val="24"/>
              <w:lang w:val="en-US"/>
            </w:rPr>
            <w:instrText xml:space="preserve"> CITATION Tec22 \l 1033 </w:instrText>
          </w:r>
          <w:r w:rsidR="002942E9">
            <w:rPr>
              <w:sz w:val="24"/>
              <w:szCs w:val="24"/>
            </w:rPr>
            <w:fldChar w:fldCharType="separate"/>
          </w:r>
          <w:r w:rsidR="002942E9" w:rsidRPr="002942E9">
            <w:rPr>
              <w:noProof/>
              <w:sz w:val="24"/>
              <w:szCs w:val="24"/>
              <w:lang w:val="en-US"/>
            </w:rPr>
            <w:t>(Fix, 2022)</w:t>
          </w:r>
          <w:r w:rsidR="002942E9">
            <w:rPr>
              <w:sz w:val="24"/>
              <w:szCs w:val="24"/>
            </w:rPr>
            <w:fldChar w:fldCharType="end"/>
          </w:r>
        </w:sdtContent>
      </w:sdt>
    </w:p>
    <w:p w14:paraId="4630EA7B" w14:textId="5A79A937" w:rsidR="00651F9B" w:rsidRDefault="00651F9B" w:rsidP="00651F9B">
      <w:pPr>
        <w:pStyle w:val="Heading2"/>
      </w:pPr>
      <w:r>
        <w:t>Accessibility</w:t>
      </w:r>
    </w:p>
    <w:p w14:paraId="11406C3F" w14:textId="77777777" w:rsidR="00F86849" w:rsidRDefault="00F86849" w:rsidP="00651F9B">
      <w:pPr>
        <w:rPr>
          <w:sz w:val="24"/>
          <w:szCs w:val="24"/>
        </w:rPr>
      </w:pPr>
      <w:r>
        <w:rPr>
          <w:sz w:val="24"/>
          <w:szCs w:val="24"/>
        </w:rPr>
        <w:t>Facebook has several accessibility options available to all users. These are made very clear to the user through a simple google search about them, upon which it brings users to a page all about the available options.</w:t>
      </w:r>
    </w:p>
    <w:p w14:paraId="085D7F12" w14:textId="3CD54252" w:rsidR="00651F9B" w:rsidRDefault="00F86849" w:rsidP="00651F9B">
      <w:pPr>
        <w:rPr>
          <w:sz w:val="24"/>
          <w:szCs w:val="24"/>
        </w:rPr>
      </w:pPr>
      <w:r w:rsidRPr="00F86849">
        <w:rPr>
          <w:noProof/>
          <w:sz w:val="24"/>
          <w:szCs w:val="24"/>
        </w:rPr>
        <w:drawing>
          <wp:inline distT="0" distB="0" distL="0" distR="0" wp14:anchorId="3B8E699A" wp14:editId="1FFCB5C0">
            <wp:extent cx="5731510" cy="2849245"/>
            <wp:effectExtent l="0" t="0" r="2540" b="825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a:stretch>
                      <a:fillRect/>
                    </a:stretch>
                  </pic:blipFill>
                  <pic:spPr>
                    <a:xfrm>
                      <a:off x="0" y="0"/>
                      <a:ext cx="5731510" cy="2849245"/>
                    </a:xfrm>
                    <a:prstGeom prst="rect">
                      <a:avLst/>
                    </a:prstGeom>
                  </pic:spPr>
                </pic:pic>
              </a:graphicData>
            </a:graphic>
          </wp:inline>
        </w:drawing>
      </w:r>
    </w:p>
    <w:p w14:paraId="24DA6EB9" w14:textId="4A262F97" w:rsidR="00F86849" w:rsidRDefault="00F86849" w:rsidP="00F86849">
      <w:pPr>
        <w:rPr>
          <w:sz w:val="24"/>
          <w:szCs w:val="24"/>
        </w:rPr>
      </w:pPr>
      <w:r>
        <w:rPr>
          <w:sz w:val="24"/>
          <w:szCs w:val="24"/>
        </w:rPr>
        <w:lastRenderedPageBreak/>
        <w:t>These options include:</w:t>
      </w:r>
    </w:p>
    <w:p w14:paraId="35FC9C9B" w14:textId="67519A24" w:rsidR="00F86849" w:rsidRDefault="00F86849" w:rsidP="00F86849">
      <w:pPr>
        <w:pStyle w:val="ListParagraph"/>
        <w:numPr>
          <w:ilvl w:val="0"/>
          <w:numId w:val="2"/>
        </w:numPr>
        <w:rPr>
          <w:sz w:val="24"/>
          <w:szCs w:val="24"/>
        </w:rPr>
      </w:pPr>
      <w:r>
        <w:rPr>
          <w:sz w:val="24"/>
          <w:szCs w:val="24"/>
        </w:rPr>
        <w:t>Keyboard shortcuts</w:t>
      </w:r>
    </w:p>
    <w:p w14:paraId="40934F57" w14:textId="521162D2" w:rsidR="00F86849" w:rsidRDefault="00F86849" w:rsidP="00F86849">
      <w:pPr>
        <w:pStyle w:val="ListParagraph"/>
        <w:numPr>
          <w:ilvl w:val="0"/>
          <w:numId w:val="2"/>
        </w:numPr>
        <w:rPr>
          <w:sz w:val="24"/>
          <w:szCs w:val="24"/>
        </w:rPr>
      </w:pPr>
      <w:r>
        <w:rPr>
          <w:sz w:val="24"/>
          <w:szCs w:val="24"/>
        </w:rPr>
        <w:t xml:space="preserve">Screen readers </w:t>
      </w:r>
    </w:p>
    <w:p w14:paraId="0008FBDE" w14:textId="00EE26CC" w:rsidR="00F86849" w:rsidRDefault="00F86849" w:rsidP="00F86849">
      <w:pPr>
        <w:pStyle w:val="ListParagraph"/>
        <w:numPr>
          <w:ilvl w:val="0"/>
          <w:numId w:val="2"/>
        </w:numPr>
        <w:rPr>
          <w:sz w:val="24"/>
          <w:szCs w:val="24"/>
        </w:rPr>
      </w:pPr>
      <w:r>
        <w:rPr>
          <w:sz w:val="24"/>
          <w:szCs w:val="24"/>
        </w:rPr>
        <w:t>Voice</w:t>
      </w:r>
      <w:r w:rsidR="00FA735A">
        <w:rPr>
          <w:sz w:val="24"/>
          <w:szCs w:val="24"/>
        </w:rPr>
        <w:t>over technology</w:t>
      </w:r>
    </w:p>
    <w:p w14:paraId="4B52FE01" w14:textId="0F30D6A3" w:rsidR="00FA735A" w:rsidRDefault="00FA735A" w:rsidP="00F86849">
      <w:pPr>
        <w:pStyle w:val="ListParagraph"/>
        <w:numPr>
          <w:ilvl w:val="0"/>
          <w:numId w:val="2"/>
        </w:numPr>
        <w:rPr>
          <w:sz w:val="24"/>
          <w:szCs w:val="24"/>
        </w:rPr>
      </w:pPr>
      <w:r>
        <w:rPr>
          <w:sz w:val="24"/>
          <w:szCs w:val="24"/>
        </w:rPr>
        <w:t>Closed captions (Subtitles) on videos</w:t>
      </w:r>
    </w:p>
    <w:p w14:paraId="5FA6DF4A" w14:textId="0828E05F" w:rsidR="00FA735A" w:rsidRDefault="00FA735A" w:rsidP="00F86849">
      <w:pPr>
        <w:pStyle w:val="ListParagraph"/>
        <w:numPr>
          <w:ilvl w:val="0"/>
          <w:numId w:val="2"/>
        </w:numPr>
        <w:rPr>
          <w:sz w:val="24"/>
          <w:szCs w:val="24"/>
        </w:rPr>
      </w:pPr>
      <w:r>
        <w:rPr>
          <w:sz w:val="24"/>
          <w:szCs w:val="24"/>
        </w:rPr>
        <w:t>Text size</w:t>
      </w:r>
    </w:p>
    <w:p w14:paraId="23345CF4" w14:textId="6254919C" w:rsidR="00FA735A" w:rsidRDefault="00FA735A" w:rsidP="00F86849">
      <w:pPr>
        <w:pStyle w:val="ListParagraph"/>
        <w:numPr>
          <w:ilvl w:val="0"/>
          <w:numId w:val="2"/>
        </w:numPr>
        <w:rPr>
          <w:sz w:val="24"/>
          <w:szCs w:val="24"/>
        </w:rPr>
      </w:pPr>
      <w:r>
        <w:rPr>
          <w:sz w:val="24"/>
          <w:szCs w:val="24"/>
        </w:rPr>
        <w:t>Text contrast</w:t>
      </w:r>
    </w:p>
    <w:p w14:paraId="4883835F" w14:textId="77777777" w:rsidR="007B5AA2" w:rsidRDefault="00FA735A" w:rsidP="00FA735A">
      <w:pPr>
        <w:rPr>
          <w:sz w:val="24"/>
          <w:szCs w:val="24"/>
        </w:rPr>
      </w:pPr>
      <w:r>
        <w:rPr>
          <w:sz w:val="24"/>
          <w:szCs w:val="24"/>
        </w:rPr>
        <w:t>These options are shown as below.</w:t>
      </w:r>
    </w:p>
    <w:p w14:paraId="64FEBB81" w14:textId="77777777" w:rsidR="007B5AA2" w:rsidRDefault="007B5AA2" w:rsidP="00FA735A">
      <w:pPr>
        <w:rPr>
          <w:sz w:val="24"/>
          <w:szCs w:val="24"/>
        </w:rPr>
      </w:pPr>
    </w:p>
    <w:p w14:paraId="6163021C" w14:textId="6835027E" w:rsidR="00FA735A" w:rsidRDefault="007B5AA2" w:rsidP="00FA735A">
      <w:pPr>
        <w:rPr>
          <w:sz w:val="24"/>
          <w:szCs w:val="24"/>
        </w:rPr>
      </w:pPr>
      <w:r w:rsidRPr="007B5AA2">
        <w:rPr>
          <w:sz w:val="26"/>
          <w:szCs w:val="26"/>
        </w:rPr>
        <w:t>Keyboard shortcuts</w:t>
      </w:r>
      <w:r w:rsidR="00FA735A">
        <w:rPr>
          <w:sz w:val="24"/>
          <w:szCs w:val="24"/>
        </w:rPr>
        <w:br/>
      </w:r>
      <w:r w:rsidR="00FA735A" w:rsidRPr="00FA735A">
        <w:rPr>
          <w:noProof/>
          <w:sz w:val="24"/>
          <w:szCs w:val="24"/>
        </w:rPr>
        <w:drawing>
          <wp:inline distT="0" distB="0" distL="0" distR="0" wp14:anchorId="1D650CAF" wp14:editId="18211AA5">
            <wp:extent cx="5731510" cy="3326130"/>
            <wp:effectExtent l="0" t="0" r="2540" b="7620"/>
            <wp:docPr id="12" name="Picture 12" descr="Text,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 email&#10;&#10;Description automatically generated"/>
                    <pic:cNvPicPr/>
                  </pic:nvPicPr>
                  <pic:blipFill>
                    <a:blip r:embed="rId16"/>
                    <a:stretch>
                      <a:fillRect/>
                    </a:stretch>
                  </pic:blipFill>
                  <pic:spPr>
                    <a:xfrm>
                      <a:off x="0" y="0"/>
                      <a:ext cx="5731510" cy="3326130"/>
                    </a:xfrm>
                    <a:prstGeom prst="rect">
                      <a:avLst/>
                    </a:prstGeom>
                  </pic:spPr>
                </pic:pic>
              </a:graphicData>
            </a:graphic>
          </wp:inline>
        </w:drawing>
      </w:r>
    </w:p>
    <w:p w14:paraId="50C79E60" w14:textId="58FE9D5C" w:rsidR="00FA735A" w:rsidRDefault="00FA735A" w:rsidP="00FA735A">
      <w:pPr>
        <w:rPr>
          <w:sz w:val="24"/>
          <w:szCs w:val="24"/>
        </w:rPr>
      </w:pPr>
      <w:r>
        <w:rPr>
          <w:sz w:val="24"/>
          <w:szCs w:val="24"/>
        </w:rPr>
        <w:t>The keyboard shortcuts allow users to navigate without the use of a mouse and solely a keyboard.</w:t>
      </w:r>
    </w:p>
    <w:p w14:paraId="3AE7AF69" w14:textId="5979B913" w:rsidR="007B5AA2" w:rsidRPr="007B5AA2" w:rsidRDefault="007B5AA2" w:rsidP="00FA735A">
      <w:pPr>
        <w:rPr>
          <w:sz w:val="26"/>
          <w:szCs w:val="26"/>
        </w:rPr>
      </w:pPr>
      <w:r>
        <w:rPr>
          <w:sz w:val="26"/>
          <w:szCs w:val="26"/>
        </w:rPr>
        <w:t>Screen readers</w:t>
      </w:r>
    </w:p>
    <w:p w14:paraId="43EBA182" w14:textId="0CDD7FB0" w:rsidR="00FA735A" w:rsidRDefault="00FA735A" w:rsidP="00FA735A">
      <w:pPr>
        <w:rPr>
          <w:sz w:val="24"/>
          <w:szCs w:val="24"/>
        </w:rPr>
      </w:pPr>
      <w:r w:rsidRPr="00FA735A">
        <w:rPr>
          <w:noProof/>
          <w:sz w:val="24"/>
          <w:szCs w:val="24"/>
        </w:rPr>
        <w:drawing>
          <wp:inline distT="0" distB="0" distL="0" distR="0" wp14:anchorId="446DC18D" wp14:editId="1560F7CB">
            <wp:extent cx="3572394" cy="2141220"/>
            <wp:effectExtent l="0" t="0" r="952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17"/>
                    <a:stretch>
                      <a:fillRect/>
                    </a:stretch>
                  </pic:blipFill>
                  <pic:spPr>
                    <a:xfrm>
                      <a:off x="0" y="0"/>
                      <a:ext cx="3619088" cy="2169207"/>
                    </a:xfrm>
                    <a:prstGeom prst="rect">
                      <a:avLst/>
                    </a:prstGeom>
                  </pic:spPr>
                </pic:pic>
              </a:graphicData>
            </a:graphic>
          </wp:inline>
        </w:drawing>
      </w:r>
    </w:p>
    <w:p w14:paraId="28783943" w14:textId="440EE29D" w:rsidR="00FA735A" w:rsidRDefault="00FA735A" w:rsidP="00FA735A">
      <w:pPr>
        <w:rPr>
          <w:sz w:val="24"/>
          <w:szCs w:val="24"/>
        </w:rPr>
      </w:pPr>
      <w:r>
        <w:rPr>
          <w:sz w:val="24"/>
          <w:szCs w:val="24"/>
        </w:rPr>
        <w:lastRenderedPageBreak/>
        <w:t xml:space="preserve">The screen readers allow for those with visual impairments that prevent them from seeing the website, navigate it and </w:t>
      </w:r>
      <w:r w:rsidR="007B5AA2">
        <w:rPr>
          <w:sz w:val="24"/>
          <w:szCs w:val="24"/>
        </w:rPr>
        <w:t>access it without the use of their eyes.</w:t>
      </w:r>
    </w:p>
    <w:p w14:paraId="0A187FE6" w14:textId="68EF4C61" w:rsidR="007B5AA2" w:rsidRDefault="007B5AA2" w:rsidP="00FA735A">
      <w:pPr>
        <w:rPr>
          <w:sz w:val="24"/>
          <w:szCs w:val="24"/>
        </w:rPr>
      </w:pPr>
    </w:p>
    <w:p w14:paraId="3F521D6C" w14:textId="3C323DFC" w:rsidR="007B5AA2" w:rsidRPr="007B5AA2" w:rsidRDefault="007B5AA2" w:rsidP="00FA735A">
      <w:pPr>
        <w:rPr>
          <w:sz w:val="26"/>
          <w:szCs w:val="26"/>
        </w:rPr>
      </w:pPr>
      <w:r w:rsidRPr="007B5AA2">
        <w:rPr>
          <w:sz w:val="26"/>
          <w:szCs w:val="26"/>
        </w:rPr>
        <w:t>Subtitles</w:t>
      </w:r>
    </w:p>
    <w:p w14:paraId="3B0C13EC" w14:textId="6E80B586" w:rsidR="007B5AA2" w:rsidRDefault="007B5AA2" w:rsidP="00FA735A">
      <w:pPr>
        <w:rPr>
          <w:sz w:val="24"/>
          <w:szCs w:val="24"/>
        </w:rPr>
      </w:pPr>
      <w:r w:rsidRPr="007B5AA2">
        <w:rPr>
          <w:noProof/>
          <w:sz w:val="24"/>
          <w:szCs w:val="24"/>
        </w:rPr>
        <w:drawing>
          <wp:inline distT="0" distB="0" distL="0" distR="0" wp14:anchorId="5965E122" wp14:editId="4EC714E7">
            <wp:extent cx="5731510" cy="2400300"/>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5731510" cy="2400300"/>
                    </a:xfrm>
                    <a:prstGeom prst="rect">
                      <a:avLst/>
                    </a:prstGeom>
                  </pic:spPr>
                </pic:pic>
              </a:graphicData>
            </a:graphic>
          </wp:inline>
        </w:drawing>
      </w:r>
    </w:p>
    <w:p w14:paraId="5AC0D2BC" w14:textId="2A45DF72" w:rsidR="007B5AA2" w:rsidRDefault="007B5AA2" w:rsidP="00FA735A">
      <w:pPr>
        <w:rPr>
          <w:sz w:val="24"/>
          <w:szCs w:val="24"/>
        </w:rPr>
      </w:pPr>
      <w:r>
        <w:rPr>
          <w:sz w:val="24"/>
          <w:szCs w:val="24"/>
        </w:rPr>
        <w:t>Subtitles enable users to watch videos and understand the content without having to hear or listen to them, which can greatly help users that struggle with hearing disabilities and issues.</w:t>
      </w:r>
    </w:p>
    <w:p w14:paraId="5599F33A" w14:textId="0E14D79B" w:rsidR="007B5AA2" w:rsidRDefault="007B5AA2" w:rsidP="00FA735A">
      <w:pPr>
        <w:rPr>
          <w:sz w:val="24"/>
          <w:szCs w:val="24"/>
        </w:rPr>
      </w:pPr>
    </w:p>
    <w:p w14:paraId="50A01F7D" w14:textId="6CF8862C" w:rsidR="007B5AA2" w:rsidRDefault="007B5AA2" w:rsidP="00FA735A">
      <w:pPr>
        <w:rPr>
          <w:sz w:val="26"/>
          <w:szCs w:val="26"/>
        </w:rPr>
      </w:pPr>
      <w:r>
        <w:rPr>
          <w:sz w:val="26"/>
          <w:szCs w:val="26"/>
        </w:rPr>
        <w:t>Text size and text contrast</w:t>
      </w:r>
    </w:p>
    <w:p w14:paraId="15402944" w14:textId="45CB72ED" w:rsidR="007B5AA2" w:rsidRPr="007B5AA2" w:rsidRDefault="007B5AA2" w:rsidP="00FA735A">
      <w:pPr>
        <w:rPr>
          <w:sz w:val="24"/>
          <w:szCs w:val="24"/>
        </w:rPr>
      </w:pPr>
      <w:r w:rsidRPr="007B5AA2">
        <w:rPr>
          <w:noProof/>
          <w:sz w:val="24"/>
          <w:szCs w:val="24"/>
        </w:rPr>
        <w:drawing>
          <wp:inline distT="0" distB="0" distL="0" distR="0" wp14:anchorId="2904DA4C" wp14:editId="579B371D">
            <wp:extent cx="5731510" cy="3255645"/>
            <wp:effectExtent l="0" t="0" r="2540" b="190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9"/>
                    <a:stretch>
                      <a:fillRect/>
                    </a:stretch>
                  </pic:blipFill>
                  <pic:spPr>
                    <a:xfrm>
                      <a:off x="0" y="0"/>
                      <a:ext cx="5731510" cy="3255645"/>
                    </a:xfrm>
                    <a:prstGeom prst="rect">
                      <a:avLst/>
                    </a:prstGeom>
                  </pic:spPr>
                </pic:pic>
              </a:graphicData>
            </a:graphic>
          </wp:inline>
        </w:drawing>
      </w:r>
    </w:p>
    <w:p w14:paraId="71CA9864" w14:textId="789E3623" w:rsidR="007B5AA2" w:rsidRDefault="007B5AA2" w:rsidP="00FA735A">
      <w:pPr>
        <w:rPr>
          <w:sz w:val="24"/>
          <w:szCs w:val="24"/>
        </w:rPr>
      </w:pPr>
    </w:p>
    <w:p w14:paraId="688FDE6A" w14:textId="3727CF2F" w:rsidR="007B5AA2" w:rsidRDefault="007B5AA2" w:rsidP="00FA735A">
      <w:pPr>
        <w:rPr>
          <w:sz w:val="24"/>
          <w:szCs w:val="24"/>
        </w:rPr>
      </w:pPr>
      <w:r w:rsidRPr="007B5AA2">
        <w:rPr>
          <w:noProof/>
          <w:sz w:val="24"/>
          <w:szCs w:val="24"/>
        </w:rPr>
        <w:lastRenderedPageBreak/>
        <w:drawing>
          <wp:inline distT="0" distB="0" distL="0" distR="0" wp14:anchorId="356240EB" wp14:editId="16939780">
            <wp:extent cx="5731510" cy="2422525"/>
            <wp:effectExtent l="0" t="0" r="254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0"/>
                    <a:stretch>
                      <a:fillRect/>
                    </a:stretch>
                  </pic:blipFill>
                  <pic:spPr>
                    <a:xfrm>
                      <a:off x="0" y="0"/>
                      <a:ext cx="5731510" cy="2422525"/>
                    </a:xfrm>
                    <a:prstGeom prst="rect">
                      <a:avLst/>
                    </a:prstGeom>
                  </pic:spPr>
                </pic:pic>
              </a:graphicData>
            </a:graphic>
          </wp:inline>
        </w:drawing>
      </w:r>
    </w:p>
    <w:p w14:paraId="0D441512" w14:textId="14950D3F" w:rsidR="007B5AA2" w:rsidRDefault="007B5AA2" w:rsidP="00FA735A">
      <w:pPr>
        <w:rPr>
          <w:sz w:val="24"/>
          <w:szCs w:val="24"/>
        </w:rPr>
      </w:pPr>
      <w:r>
        <w:rPr>
          <w:sz w:val="24"/>
          <w:szCs w:val="24"/>
        </w:rPr>
        <w:t xml:space="preserve">These adjustments </w:t>
      </w:r>
      <w:r w:rsidR="007008F3">
        <w:rPr>
          <w:sz w:val="24"/>
          <w:szCs w:val="24"/>
        </w:rPr>
        <w:t xml:space="preserve">enable users to see things more clearly that they might not have been able to </w:t>
      </w:r>
      <w:r w:rsidR="00AA4422">
        <w:rPr>
          <w:sz w:val="24"/>
          <w:szCs w:val="24"/>
        </w:rPr>
        <w:t>see and</w:t>
      </w:r>
      <w:r w:rsidR="007008F3">
        <w:rPr>
          <w:sz w:val="24"/>
          <w:szCs w:val="24"/>
        </w:rPr>
        <w:t xml:space="preserve"> can help users who might have issues with differentiating colour</w:t>
      </w:r>
      <w:r w:rsidR="00AA4422">
        <w:rPr>
          <w:sz w:val="24"/>
          <w:szCs w:val="24"/>
        </w:rPr>
        <w:t>s, such as those who are colour blind.</w:t>
      </w:r>
    </w:p>
    <w:p w14:paraId="3529EBC0" w14:textId="2196FE5E" w:rsidR="00AA4422" w:rsidRDefault="00AA4422" w:rsidP="00AA4422">
      <w:pPr>
        <w:pStyle w:val="Heading2"/>
      </w:pPr>
      <w:r>
        <w:t>Layout</w:t>
      </w:r>
    </w:p>
    <w:p w14:paraId="38A929AA" w14:textId="6CADC4B4" w:rsidR="00AA4422" w:rsidRDefault="00D33D42" w:rsidP="00AA4422">
      <w:pPr>
        <w:rPr>
          <w:sz w:val="24"/>
          <w:szCs w:val="24"/>
        </w:rPr>
      </w:pPr>
      <w:r>
        <w:rPr>
          <w:sz w:val="24"/>
          <w:szCs w:val="24"/>
        </w:rPr>
        <w:t xml:space="preserve">The layout of the Facebook website remains clear and uncluttered. This is crucial as having a simpler design where </w:t>
      </w:r>
      <w:r w:rsidR="00606DB9">
        <w:rPr>
          <w:sz w:val="24"/>
          <w:szCs w:val="24"/>
        </w:rPr>
        <w:t>the content of the website and elements of it are spread out and easy to differentiate significantly boost user experience and mean a higher chance of users coming back to reuse the site.</w:t>
      </w:r>
    </w:p>
    <w:p w14:paraId="6B45B7EC" w14:textId="376FB846" w:rsidR="00606DB9" w:rsidRPr="00D33D42" w:rsidRDefault="00A422A4" w:rsidP="00AA4422">
      <w:pPr>
        <w:rPr>
          <w:sz w:val="24"/>
          <w:szCs w:val="24"/>
        </w:rPr>
      </w:pPr>
      <w:r>
        <w:rPr>
          <w:noProof/>
        </w:rPr>
        <w:drawing>
          <wp:inline distT="0" distB="0" distL="0" distR="0" wp14:anchorId="24697438" wp14:editId="2759B489">
            <wp:extent cx="5730240" cy="2865120"/>
            <wp:effectExtent l="0" t="0" r="3810" b="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p>
    <w:p w14:paraId="0DC14065" w14:textId="335B3B47" w:rsidR="00AA4422" w:rsidRDefault="00606DB9" w:rsidP="00FA735A">
      <w:pPr>
        <w:rPr>
          <w:sz w:val="24"/>
          <w:szCs w:val="24"/>
        </w:rPr>
      </w:pPr>
      <w:r>
        <w:rPr>
          <w:sz w:val="24"/>
          <w:szCs w:val="24"/>
        </w:rPr>
        <w:t xml:space="preserve">The </w:t>
      </w:r>
      <w:r w:rsidR="00804D8C">
        <w:rPr>
          <w:sz w:val="24"/>
          <w:szCs w:val="24"/>
        </w:rPr>
        <w:t xml:space="preserve">overall layout of Facebook remains simple, with things clearly either labelled or displayed with symbols that are easy to infer and understand, like the TV screen displaying videos, and the shortcuts and contacts clearly labelled on the sides. The content of the actual home feed is clearly separated from the sides </w:t>
      </w:r>
      <w:r w:rsidR="00066715">
        <w:rPr>
          <w:sz w:val="24"/>
          <w:szCs w:val="24"/>
        </w:rPr>
        <w:t>using</w:t>
      </w:r>
      <w:r w:rsidR="00804D8C">
        <w:rPr>
          <w:sz w:val="24"/>
          <w:szCs w:val="24"/>
        </w:rPr>
        <w:t xml:space="preserve"> white space, to avoid making the site look more cluttered and giving the user a more pleasant experience using the site.</w:t>
      </w:r>
    </w:p>
    <w:p w14:paraId="364C6524" w14:textId="1760A103" w:rsidR="00066715" w:rsidRDefault="00066715" w:rsidP="00FA735A">
      <w:pPr>
        <w:rPr>
          <w:sz w:val="24"/>
          <w:szCs w:val="24"/>
        </w:rPr>
      </w:pPr>
      <w:r w:rsidRPr="00066715">
        <w:rPr>
          <w:noProof/>
          <w:sz w:val="24"/>
          <w:szCs w:val="24"/>
        </w:rPr>
        <w:lastRenderedPageBreak/>
        <w:drawing>
          <wp:inline distT="0" distB="0" distL="0" distR="0" wp14:anchorId="78D02249" wp14:editId="01F7B829">
            <wp:extent cx="5731510" cy="2841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41625"/>
                    </a:xfrm>
                    <a:prstGeom prst="rect">
                      <a:avLst/>
                    </a:prstGeom>
                  </pic:spPr>
                </pic:pic>
              </a:graphicData>
            </a:graphic>
          </wp:inline>
        </w:drawing>
      </w:r>
    </w:p>
    <w:p w14:paraId="710DB8B2" w14:textId="7203DEAA" w:rsidR="00066715" w:rsidRDefault="00066715" w:rsidP="00FA735A">
      <w:pPr>
        <w:rPr>
          <w:sz w:val="24"/>
          <w:szCs w:val="24"/>
        </w:rPr>
      </w:pPr>
      <w:r>
        <w:rPr>
          <w:sz w:val="24"/>
          <w:szCs w:val="24"/>
        </w:rPr>
        <w:t>Even when switching to another tab, such as the videos side of the page, the style remains the same and the layout consistently used across it. The shortcuts on the left side remain separated from the centred media content which utilises white space in order for a clean and pristine appearance with a minimalistic style.</w:t>
      </w:r>
    </w:p>
    <w:p w14:paraId="5B88798E" w14:textId="77777777" w:rsidR="007B5AA2" w:rsidRPr="00FA735A" w:rsidRDefault="007B5AA2" w:rsidP="00FA735A">
      <w:pPr>
        <w:rPr>
          <w:sz w:val="24"/>
          <w:szCs w:val="24"/>
        </w:rPr>
      </w:pPr>
    </w:p>
    <w:p w14:paraId="18E55397" w14:textId="7E010EEF" w:rsidR="00651F9B" w:rsidRPr="00852550" w:rsidRDefault="00651F9B" w:rsidP="00852550">
      <w:pPr>
        <w:rPr>
          <w:sz w:val="24"/>
          <w:szCs w:val="24"/>
        </w:rPr>
      </w:pPr>
    </w:p>
    <w:p w14:paraId="6B58A166" w14:textId="77777777" w:rsidR="00877C51" w:rsidRPr="00461040" w:rsidRDefault="00877C51" w:rsidP="00461040">
      <w:pPr>
        <w:rPr>
          <w:sz w:val="24"/>
        </w:rPr>
      </w:pPr>
    </w:p>
    <w:p w14:paraId="7C2E7EF6" w14:textId="77777777" w:rsidR="00461040" w:rsidRDefault="00461040">
      <w:r>
        <w:br w:type="page"/>
      </w:r>
    </w:p>
    <w:p w14:paraId="1EC9A3CC" w14:textId="77777777" w:rsidR="00461040" w:rsidRDefault="00461040"/>
    <w:sdt>
      <w:sdtPr>
        <w:rPr>
          <w:rFonts w:asciiTheme="minorHAnsi" w:eastAsiaTheme="minorHAnsi" w:hAnsiTheme="minorHAnsi" w:cstheme="minorBidi"/>
          <w:color w:val="auto"/>
          <w:sz w:val="22"/>
          <w:szCs w:val="22"/>
        </w:rPr>
        <w:id w:val="113576411"/>
        <w:docPartObj>
          <w:docPartGallery w:val="Bibliographies"/>
          <w:docPartUnique/>
        </w:docPartObj>
      </w:sdtPr>
      <w:sdtEndPr/>
      <w:sdtContent>
        <w:p w14:paraId="389D8979" w14:textId="77777777" w:rsidR="00461040" w:rsidRDefault="00461040">
          <w:pPr>
            <w:pStyle w:val="Heading1"/>
          </w:pPr>
          <w:r>
            <w:t>Bibliography</w:t>
          </w:r>
        </w:p>
        <w:sdt>
          <w:sdtPr>
            <w:id w:val="111145805"/>
            <w:bibliography/>
          </w:sdtPr>
          <w:sdtEndPr/>
          <w:sdtContent>
            <w:p w14:paraId="5AC89B8C" w14:textId="77777777" w:rsidR="00877C51" w:rsidRDefault="00461040" w:rsidP="00877C51">
              <w:pPr>
                <w:pStyle w:val="Bibliography"/>
                <w:ind w:left="720" w:hanging="720"/>
                <w:rPr>
                  <w:noProof/>
                  <w:sz w:val="24"/>
                  <w:szCs w:val="24"/>
                </w:rPr>
              </w:pPr>
              <w:r>
                <w:fldChar w:fldCharType="begin"/>
              </w:r>
              <w:r>
                <w:instrText xml:space="preserve"> BIBLIOGRAPHY </w:instrText>
              </w:r>
              <w:r>
                <w:fldChar w:fldCharType="separate"/>
              </w:r>
              <w:r w:rsidR="00877C51">
                <w:rPr>
                  <w:noProof/>
                </w:rPr>
                <w:t xml:space="preserve">Facebook. (2022, February 3). </w:t>
              </w:r>
              <w:r w:rsidR="00877C51">
                <w:rPr>
                  <w:i/>
                  <w:iCs/>
                  <w:noProof/>
                </w:rPr>
                <w:t>Facebook</w:t>
              </w:r>
              <w:r w:rsidR="00877C51">
                <w:rPr>
                  <w:noProof/>
                </w:rPr>
                <w:t>. Retrieved from Facebook: https://www.facebook.com/help/210310575676558</w:t>
              </w:r>
            </w:p>
            <w:p w14:paraId="5D04292B" w14:textId="77777777" w:rsidR="00877C51" w:rsidRDefault="00877C51" w:rsidP="00877C51">
              <w:pPr>
                <w:pStyle w:val="Bibliography"/>
                <w:ind w:left="720" w:hanging="720"/>
                <w:rPr>
                  <w:noProof/>
                </w:rPr>
              </w:pPr>
              <w:r>
                <w:rPr>
                  <w:noProof/>
                </w:rPr>
                <w:t xml:space="preserve">Statista Research Department. (2022). </w:t>
              </w:r>
              <w:r>
                <w:rPr>
                  <w:i/>
                  <w:iCs/>
                  <w:noProof/>
                </w:rPr>
                <w:t>Statista</w:t>
              </w:r>
              <w:r>
                <w:rPr>
                  <w:noProof/>
                </w:rPr>
                <w:t>. Retrieved February 1, 2022, from https://www.statista.com/statistics/272014/global-social-networks-ranked-by-number-of-users/</w:t>
              </w:r>
            </w:p>
            <w:p w14:paraId="0EAFC1EC" w14:textId="06BC4C03" w:rsidR="00461040" w:rsidRDefault="00461040" w:rsidP="00877C51">
              <w:r>
                <w:rPr>
                  <w:b/>
                  <w:bCs/>
                  <w:noProof/>
                </w:rPr>
                <w:fldChar w:fldCharType="end"/>
              </w:r>
            </w:p>
          </w:sdtContent>
        </w:sdt>
      </w:sdtContent>
    </w:sdt>
    <w:p w14:paraId="07AF41D8" w14:textId="77777777" w:rsidR="006656CE" w:rsidRDefault="006656CE"/>
    <w:sectPr w:rsidR="006656CE" w:rsidSect="006656C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CD18B3"/>
    <w:multiLevelType w:val="hybridMultilevel"/>
    <w:tmpl w:val="28B28260"/>
    <w:lvl w:ilvl="0" w:tplc="750CB92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D044C9C"/>
    <w:multiLevelType w:val="hybridMultilevel"/>
    <w:tmpl w:val="4926A75C"/>
    <w:lvl w:ilvl="0" w:tplc="29B21372">
      <w:numFmt w:val="bullet"/>
      <w:lvlText w:val="-"/>
      <w:lvlJc w:val="left"/>
      <w:pPr>
        <w:ind w:left="420" w:hanging="360"/>
      </w:pPr>
      <w:rPr>
        <w:rFonts w:ascii="Calibri" w:eastAsiaTheme="minorHAnsi" w:hAnsi="Calibri" w:cs="Calibri"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6CE"/>
    <w:rsid w:val="00066715"/>
    <w:rsid w:val="0008566D"/>
    <w:rsid w:val="00110CED"/>
    <w:rsid w:val="00225B95"/>
    <w:rsid w:val="002942E9"/>
    <w:rsid w:val="003E3135"/>
    <w:rsid w:val="00461040"/>
    <w:rsid w:val="005335E3"/>
    <w:rsid w:val="005C23E4"/>
    <w:rsid w:val="005D2425"/>
    <w:rsid w:val="00606DB9"/>
    <w:rsid w:val="00651F9B"/>
    <w:rsid w:val="006656CE"/>
    <w:rsid w:val="006F5A13"/>
    <w:rsid w:val="007008F3"/>
    <w:rsid w:val="00723560"/>
    <w:rsid w:val="007B5AA2"/>
    <w:rsid w:val="007B61E4"/>
    <w:rsid w:val="00804D8C"/>
    <w:rsid w:val="00852550"/>
    <w:rsid w:val="00877C51"/>
    <w:rsid w:val="008A28BE"/>
    <w:rsid w:val="008B6FA3"/>
    <w:rsid w:val="00A422A4"/>
    <w:rsid w:val="00AA4422"/>
    <w:rsid w:val="00BE20D3"/>
    <w:rsid w:val="00BF59E1"/>
    <w:rsid w:val="00C03BEB"/>
    <w:rsid w:val="00C165F5"/>
    <w:rsid w:val="00CA43EF"/>
    <w:rsid w:val="00D33D42"/>
    <w:rsid w:val="00D92B0E"/>
    <w:rsid w:val="00F27554"/>
    <w:rsid w:val="00F86849"/>
    <w:rsid w:val="00FA735A"/>
    <w:rsid w:val="00FB01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695B0"/>
  <w15:chartTrackingRefBased/>
  <w15:docId w15:val="{ACA6F614-3B3E-4C7B-9810-835B8E72F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56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20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656C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656CE"/>
    <w:rPr>
      <w:rFonts w:eastAsiaTheme="minorEastAsia"/>
      <w:lang w:val="en-US"/>
    </w:rPr>
  </w:style>
  <w:style w:type="character" w:customStyle="1" w:styleId="Heading1Char">
    <w:name w:val="Heading 1 Char"/>
    <w:basedOn w:val="DefaultParagraphFont"/>
    <w:link w:val="Heading1"/>
    <w:uiPriority w:val="9"/>
    <w:rsid w:val="006656C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656CE"/>
    <w:pPr>
      <w:outlineLvl w:val="9"/>
    </w:pPr>
    <w:rPr>
      <w:lang w:val="en-US"/>
    </w:rPr>
  </w:style>
  <w:style w:type="paragraph" w:styleId="Bibliography">
    <w:name w:val="Bibliography"/>
    <w:basedOn w:val="Normal"/>
    <w:next w:val="Normal"/>
    <w:uiPriority w:val="37"/>
    <w:unhideWhenUsed/>
    <w:rsid w:val="005C23E4"/>
  </w:style>
  <w:style w:type="character" w:customStyle="1" w:styleId="Heading2Char">
    <w:name w:val="Heading 2 Char"/>
    <w:basedOn w:val="DefaultParagraphFont"/>
    <w:link w:val="Heading2"/>
    <w:uiPriority w:val="9"/>
    <w:rsid w:val="00BE20D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868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378098">
      <w:bodyDiv w:val="1"/>
      <w:marLeft w:val="0"/>
      <w:marRight w:val="0"/>
      <w:marTop w:val="0"/>
      <w:marBottom w:val="0"/>
      <w:divBdr>
        <w:top w:val="none" w:sz="0" w:space="0" w:color="auto"/>
        <w:left w:val="none" w:sz="0" w:space="0" w:color="auto"/>
        <w:bottom w:val="none" w:sz="0" w:space="0" w:color="auto"/>
        <w:right w:val="none" w:sz="0" w:space="0" w:color="auto"/>
      </w:divBdr>
    </w:div>
    <w:div w:id="326177410">
      <w:bodyDiv w:val="1"/>
      <w:marLeft w:val="0"/>
      <w:marRight w:val="0"/>
      <w:marTop w:val="0"/>
      <w:marBottom w:val="0"/>
      <w:divBdr>
        <w:top w:val="none" w:sz="0" w:space="0" w:color="auto"/>
        <w:left w:val="none" w:sz="0" w:space="0" w:color="auto"/>
        <w:bottom w:val="none" w:sz="0" w:space="0" w:color="auto"/>
        <w:right w:val="none" w:sz="0" w:space="0" w:color="auto"/>
      </w:divBdr>
    </w:div>
    <w:div w:id="487670656">
      <w:bodyDiv w:val="1"/>
      <w:marLeft w:val="0"/>
      <w:marRight w:val="0"/>
      <w:marTop w:val="0"/>
      <w:marBottom w:val="0"/>
      <w:divBdr>
        <w:top w:val="none" w:sz="0" w:space="0" w:color="auto"/>
        <w:left w:val="none" w:sz="0" w:space="0" w:color="auto"/>
        <w:bottom w:val="none" w:sz="0" w:space="0" w:color="auto"/>
        <w:right w:val="none" w:sz="0" w:space="0" w:color="auto"/>
      </w:divBdr>
    </w:div>
    <w:div w:id="676151001">
      <w:bodyDiv w:val="1"/>
      <w:marLeft w:val="0"/>
      <w:marRight w:val="0"/>
      <w:marTop w:val="0"/>
      <w:marBottom w:val="0"/>
      <w:divBdr>
        <w:top w:val="none" w:sz="0" w:space="0" w:color="auto"/>
        <w:left w:val="none" w:sz="0" w:space="0" w:color="auto"/>
        <w:bottom w:val="none" w:sz="0" w:space="0" w:color="auto"/>
        <w:right w:val="none" w:sz="0" w:space="0" w:color="auto"/>
      </w:divBdr>
    </w:div>
    <w:div w:id="1050345701">
      <w:bodyDiv w:val="1"/>
      <w:marLeft w:val="0"/>
      <w:marRight w:val="0"/>
      <w:marTop w:val="0"/>
      <w:marBottom w:val="0"/>
      <w:divBdr>
        <w:top w:val="none" w:sz="0" w:space="0" w:color="auto"/>
        <w:left w:val="none" w:sz="0" w:space="0" w:color="auto"/>
        <w:bottom w:val="none" w:sz="0" w:space="0" w:color="auto"/>
        <w:right w:val="none" w:sz="0" w:space="0" w:color="auto"/>
      </w:divBdr>
    </w:div>
    <w:div w:id="1057096656">
      <w:bodyDiv w:val="1"/>
      <w:marLeft w:val="0"/>
      <w:marRight w:val="0"/>
      <w:marTop w:val="0"/>
      <w:marBottom w:val="0"/>
      <w:divBdr>
        <w:top w:val="none" w:sz="0" w:space="0" w:color="auto"/>
        <w:left w:val="none" w:sz="0" w:space="0" w:color="auto"/>
        <w:bottom w:val="none" w:sz="0" w:space="0" w:color="auto"/>
        <w:right w:val="none" w:sz="0" w:space="0" w:color="auto"/>
      </w:divBdr>
    </w:div>
    <w:div w:id="1070692117">
      <w:bodyDiv w:val="1"/>
      <w:marLeft w:val="0"/>
      <w:marRight w:val="0"/>
      <w:marTop w:val="0"/>
      <w:marBottom w:val="0"/>
      <w:divBdr>
        <w:top w:val="none" w:sz="0" w:space="0" w:color="auto"/>
        <w:left w:val="none" w:sz="0" w:space="0" w:color="auto"/>
        <w:bottom w:val="none" w:sz="0" w:space="0" w:color="auto"/>
        <w:right w:val="none" w:sz="0" w:space="0" w:color="auto"/>
      </w:divBdr>
    </w:div>
    <w:div w:id="1459688865">
      <w:bodyDiv w:val="1"/>
      <w:marLeft w:val="0"/>
      <w:marRight w:val="0"/>
      <w:marTop w:val="0"/>
      <w:marBottom w:val="0"/>
      <w:divBdr>
        <w:top w:val="none" w:sz="0" w:space="0" w:color="auto"/>
        <w:left w:val="none" w:sz="0" w:space="0" w:color="auto"/>
        <w:bottom w:val="none" w:sz="0" w:space="0" w:color="auto"/>
        <w:right w:val="none" w:sz="0" w:space="0" w:color="auto"/>
      </w:divBdr>
    </w:div>
    <w:div w:id="1723361317">
      <w:bodyDiv w:val="1"/>
      <w:marLeft w:val="0"/>
      <w:marRight w:val="0"/>
      <w:marTop w:val="0"/>
      <w:marBottom w:val="0"/>
      <w:divBdr>
        <w:top w:val="none" w:sz="0" w:space="0" w:color="auto"/>
        <w:left w:val="none" w:sz="0" w:space="0" w:color="auto"/>
        <w:bottom w:val="none" w:sz="0" w:space="0" w:color="auto"/>
        <w:right w:val="none" w:sz="0" w:space="0" w:color="auto"/>
      </w:divBdr>
    </w:div>
    <w:div w:id="2000958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Sta221</b:Tag>
    <b:SourceType>InternetSite</b:SourceType>
    <b:Guid>{528F5707-4088-424E-BC31-209674CDB0A5}</b:Guid>
    <b:Author>
      <b:Author>
        <b:Corporate>Statista Research Department</b:Corporate>
      </b:Author>
    </b:Author>
    <b:Title>Statista</b:Title>
    <b:Year>2022</b:Year>
    <b:YearAccessed>2022</b:YearAccessed>
    <b:MonthAccessed>February</b:MonthAccessed>
    <b:DayAccessed>1</b:DayAccessed>
    <b:URL>https://www.statista.com/statistics/272014/global-social-networks-ranked-by-number-of-users/</b:URL>
    <b:RefOrder>1</b:RefOrder>
  </b:Source>
  <b:Source>
    <b:Tag>Fac22</b:Tag>
    <b:SourceType>InternetSite</b:SourceType>
    <b:Guid>{B92DE456-6B9C-444C-8554-013CA3B9C828}</b:Guid>
    <b:Author>
      <b:Author>
        <b:Corporate>Facebook</b:Corporate>
      </b:Author>
    </b:Author>
    <b:Title>Facebook</b:Title>
    <b:InternetSiteTitle>Facebook</b:InternetSiteTitle>
    <b:Year>2022</b:Year>
    <b:Month>February</b:Month>
    <b:Day>3</b:Day>
    <b:URL>https://www.facebook.com/help/210310575676558</b:URL>
    <b:RefOrder>2</b:RefOrder>
  </b:Source>
  <b:Source>
    <b:Tag>Tec22</b:Tag>
    <b:SourceType>InternetSite</b:SourceType>
    <b:Guid>{109A0297-A024-4985-B04C-DEF7B6DA9184}</b:Guid>
    <b:Author>
      <b:Author>
        <b:NameList>
          <b:Person>
            <b:Last>Fix</b:Last>
            <b:First>Technical</b:First>
          </b:Person>
        </b:NameList>
      </b:Author>
    </b:Author>
    <b:Title>Youtube</b:Title>
    <b:InternetSiteTitle>Youtube</b:InternetSiteTitle>
    <b:Year>2022</b:Year>
    <b:Month>February</b:Month>
    <b:Day>3</b:Day>
    <b:URL>https://www.youtube.com/watch?v=poRAttiNWYo</b:URL>
    <b:RefOrder>3</b:RefOrder>
  </b:Source>
  <b:Source>
    <b:Tag>Fac</b:Tag>
    <b:SourceType>InternetSite</b:SourceType>
    <b:Guid>{32C45E08-16BA-426F-9B80-2DF4142A3B80}</b:Guid>
    <b:Author>
      <b:Author>
        <b:NameList>
          <b:Person>
            <b:Last>Facebook</b:Last>
          </b:Person>
        </b:NameList>
      </b:Author>
    </b:Author>
    <b:RefOrder>4</b:RefOrder>
  </b:Source>
  <b:Source>
    <b:Tag>Fac221</b:Tag>
    <b:SourceType>InternetSite</b:SourceType>
    <b:Guid>{FB400E48-305B-495C-9E2C-A93D2CD9C1A3}</b:Guid>
    <b:Author>
      <b:Author>
        <b:Corporate>Facebook</b:Corporate>
      </b:Author>
    </b:Author>
    <b:Title>Facebook</b:Title>
    <b:InternetSiteTitle>Facebook</b:InternetSiteTitle>
    <b:Year>2022</b:Year>
    <b:Month>February</b:Month>
    <b:Day>3</b:Day>
    <b:URL>https://www.facebook.com/help/273947702950567</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FA74B0-83BC-4ED9-9C97-F1AE25B97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12</Pages>
  <Words>821</Words>
  <Characters>4685</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Unit 6 Website Development</vt:lpstr>
    </vt:vector>
  </TitlesOfParts>
  <Company/>
  <LinksUpToDate>false</LinksUpToDate>
  <CharactersWithSpaces>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6 Website Development</dc:title>
  <dc:subject>Assignment 1</dc:subject>
  <dc:creator>Oliver Collins-Cope</dc:creator>
  <cp:keywords/>
  <dc:description/>
  <cp:lastModifiedBy>Oliver Collins-Cope</cp:lastModifiedBy>
  <cp:revision>3</cp:revision>
  <dcterms:created xsi:type="dcterms:W3CDTF">2022-02-03T19:59:00Z</dcterms:created>
  <dcterms:modified xsi:type="dcterms:W3CDTF">2022-02-04T09:54:00Z</dcterms:modified>
</cp:coreProperties>
</file>