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jc w:val="center"/>
        <w:tblLook w:val="04A0" w:firstRow="1" w:lastRow="0" w:firstColumn="1" w:lastColumn="0" w:noHBand="0" w:noVBand="1"/>
      </w:tblPr>
      <w:tblGrid>
        <w:gridCol w:w="6912"/>
        <w:gridCol w:w="3168"/>
      </w:tblGrid>
      <w:tr w:rsidR="008D4587" w14:paraId="64B4AF61" w14:textId="77777777">
        <w:trPr>
          <w:jc w:val="center"/>
        </w:trPr>
        <w:tc>
          <w:tcPr>
            <w:tcW w:w="6912" w:type="dxa"/>
            <w:tcBorders>
              <w:top w:val="single" w:sz="0" w:space="0" w:color="FFFFFF"/>
              <w:left w:val="single" w:sz="0" w:space="0" w:color="FFFFFF"/>
              <w:bottom w:val="single" w:sz="0" w:space="0" w:color="FFFFFF"/>
              <w:right w:val="single" w:sz="0" w:space="0" w:color="FFFFFF"/>
            </w:tcBorders>
            <w:shd w:val="clear" w:color="auto" w:fill="002060"/>
          </w:tcPr>
          <w:p w14:paraId="224A60E3" w14:textId="77777777" w:rsidR="008D4587" w:rsidRPr="0050168E" w:rsidRDefault="00A378A1">
            <w:pPr>
              <w:rPr>
                <w:lang w:val="es-SV"/>
              </w:rPr>
            </w:pPr>
            <w:r w:rsidRPr="0050168E">
              <w:rPr>
                <w:b/>
                <w:color w:val="FFFFFF"/>
                <w:sz w:val="26"/>
                <w:lang w:val="es-SV"/>
              </w:rPr>
              <w:t>Ficha de documentación de solución AFOLU-Copernicus</w:t>
            </w:r>
          </w:p>
        </w:tc>
        <w:tc>
          <w:tcPr>
            <w:tcW w:w="3168" w:type="dxa"/>
            <w:tcBorders>
              <w:top w:val="single" w:sz="0" w:space="0" w:color="FFFFFF"/>
              <w:left w:val="single" w:sz="0" w:space="0" w:color="FFFFFF"/>
              <w:bottom w:val="single" w:sz="0" w:space="0" w:color="FFFFFF"/>
              <w:right w:val="single" w:sz="0" w:space="0" w:color="FFFFFF"/>
            </w:tcBorders>
            <w:shd w:val="clear" w:color="auto" w:fill="EAF2F8"/>
          </w:tcPr>
          <w:p w14:paraId="1A73BA09" w14:textId="645FAB21" w:rsidR="008D4587" w:rsidRDefault="00A378A1">
            <w:pPr>
              <w:jc w:val="center"/>
            </w:pPr>
            <w:r>
              <w:rPr>
                <w:b/>
                <w:color w:val="003366"/>
                <w:sz w:val="24"/>
              </w:rPr>
              <w:t>Sala 1</w:t>
            </w:r>
          </w:p>
        </w:tc>
      </w:tr>
    </w:tbl>
    <w:p w14:paraId="02B8FA5A" w14:textId="51B3DE8C" w:rsidR="008D4587" w:rsidRPr="0050168E" w:rsidRDefault="00A378A1">
      <w:pPr>
        <w:pStyle w:val="Ttulo1"/>
        <w:rPr>
          <w:lang w:val="es-SV"/>
        </w:rPr>
      </w:pPr>
      <w:r w:rsidRPr="0050168E">
        <w:rPr>
          <w:sz w:val="32"/>
          <w:lang w:val="es-SV"/>
        </w:rPr>
        <w:t xml:space="preserve">Análisis multitemporal de cobertura forestal (Ganancias, pérdidas y alerta de deforestación) en </w:t>
      </w:r>
      <w:r w:rsidR="0034437A" w:rsidRPr="0050168E">
        <w:rPr>
          <w:sz w:val="32"/>
          <w:lang w:val="es-SV"/>
        </w:rPr>
        <w:t>múltiples</w:t>
      </w:r>
      <w:r w:rsidRPr="0050168E">
        <w:rPr>
          <w:sz w:val="32"/>
          <w:lang w:val="es-SV"/>
        </w:rPr>
        <w:t xml:space="preserve"> áreas de Honduras.</w:t>
      </w:r>
    </w:p>
    <w:tbl>
      <w:tblPr>
        <w:tblStyle w:val="Tablaconcuadrcula"/>
        <w:tblW w:w="0" w:type="auto"/>
        <w:jc w:val="center"/>
        <w:tblLook w:val="04A0" w:firstRow="1" w:lastRow="0" w:firstColumn="1" w:lastColumn="0" w:noHBand="0" w:noVBand="1"/>
      </w:tblPr>
      <w:tblGrid>
        <w:gridCol w:w="3024"/>
        <w:gridCol w:w="7200"/>
      </w:tblGrid>
      <w:tr w:rsidR="008D4587" w14:paraId="5C5A476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E19AD5A" w14:textId="77777777" w:rsidR="008D4587" w:rsidRDefault="00A378A1">
            <w:r>
              <w:rPr>
                <w:b/>
                <w:sz w:val="19"/>
              </w:rPr>
              <w:t>Proponente(s)</w:t>
            </w:r>
          </w:p>
        </w:tc>
        <w:tc>
          <w:tcPr>
            <w:tcW w:w="7200" w:type="dxa"/>
            <w:tcBorders>
              <w:top w:val="single" w:sz="4" w:space="0" w:color="B7C9E2"/>
              <w:left w:val="single" w:sz="4" w:space="0" w:color="B7C9E2"/>
              <w:bottom w:val="single" w:sz="4" w:space="0" w:color="B7C9E2"/>
              <w:right w:val="single" w:sz="4" w:space="0" w:color="B7C9E2"/>
            </w:tcBorders>
          </w:tcPr>
          <w:p w14:paraId="6A1C579E" w14:textId="77777777" w:rsidR="008D4587" w:rsidRDefault="00A378A1">
            <w:r>
              <w:rPr>
                <w:sz w:val="19"/>
              </w:rPr>
              <w:t>Marlon Alexander Díaz Gómez</w:t>
            </w:r>
          </w:p>
        </w:tc>
      </w:tr>
      <w:tr w:rsidR="008D4587" w:rsidRPr="00266B4D" w14:paraId="06D1F35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E720FB1" w14:textId="77777777" w:rsidR="008D4587" w:rsidRDefault="00A378A1">
            <w:r>
              <w:rPr>
                <w:b/>
                <w:sz w:val="19"/>
              </w:rPr>
              <w:t>Institución</w:t>
            </w:r>
          </w:p>
        </w:tc>
        <w:tc>
          <w:tcPr>
            <w:tcW w:w="7200" w:type="dxa"/>
            <w:tcBorders>
              <w:top w:val="single" w:sz="4" w:space="0" w:color="B7C9E2"/>
              <w:left w:val="single" w:sz="4" w:space="0" w:color="B7C9E2"/>
              <w:bottom w:val="single" w:sz="4" w:space="0" w:color="B7C9E2"/>
              <w:right w:val="single" w:sz="4" w:space="0" w:color="B7C9E2"/>
            </w:tcBorders>
          </w:tcPr>
          <w:p w14:paraId="48D0A189" w14:textId="77777777" w:rsidR="008D4587" w:rsidRPr="0050168E" w:rsidRDefault="00A378A1">
            <w:pPr>
              <w:rPr>
                <w:lang w:val="es-SV"/>
              </w:rPr>
            </w:pPr>
            <w:r w:rsidRPr="0050168E">
              <w:rPr>
                <w:sz w:val="19"/>
                <w:lang w:val="es-SV"/>
              </w:rPr>
              <w:t>Instituto Nacional de Conservación y Desarrollo Forestal, Áreas Protegidas y Vida Silvestre.</w:t>
            </w:r>
          </w:p>
        </w:tc>
      </w:tr>
      <w:tr w:rsidR="008D4587" w14:paraId="4A573CD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F721485" w14:textId="77777777" w:rsidR="008D4587" w:rsidRDefault="00A378A1">
            <w:r>
              <w:rPr>
                <w:b/>
                <w:sz w:val="19"/>
              </w:rPr>
              <w:t>País(es)</w:t>
            </w:r>
          </w:p>
        </w:tc>
        <w:tc>
          <w:tcPr>
            <w:tcW w:w="7200" w:type="dxa"/>
            <w:tcBorders>
              <w:top w:val="single" w:sz="4" w:space="0" w:color="B7C9E2"/>
              <w:left w:val="single" w:sz="4" w:space="0" w:color="B7C9E2"/>
              <w:bottom w:val="single" w:sz="4" w:space="0" w:color="B7C9E2"/>
              <w:right w:val="single" w:sz="4" w:space="0" w:color="B7C9E2"/>
            </w:tcBorders>
          </w:tcPr>
          <w:p w14:paraId="168A1513" w14:textId="77777777" w:rsidR="008D4587" w:rsidRDefault="00A378A1">
            <w:r>
              <w:rPr>
                <w:sz w:val="19"/>
              </w:rPr>
              <w:t>Honduras</w:t>
            </w:r>
          </w:p>
        </w:tc>
      </w:tr>
      <w:tr w:rsidR="008D4587" w14:paraId="7FB0704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FC4D946" w14:textId="77777777" w:rsidR="008D4587" w:rsidRDefault="00A378A1">
            <w:r>
              <w:rPr>
                <w:b/>
                <w:sz w:val="19"/>
              </w:rPr>
              <w:t>Correo</w:t>
            </w:r>
          </w:p>
        </w:tc>
        <w:tc>
          <w:tcPr>
            <w:tcW w:w="7200" w:type="dxa"/>
            <w:tcBorders>
              <w:top w:val="single" w:sz="4" w:space="0" w:color="B7C9E2"/>
              <w:left w:val="single" w:sz="4" w:space="0" w:color="B7C9E2"/>
              <w:bottom w:val="single" w:sz="4" w:space="0" w:color="B7C9E2"/>
              <w:right w:val="single" w:sz="4" w:space="0" w:color="B7C9E2"/>
            </w:tcBorders>
          </w:tcPr>
          <w:p w14:paraId="0DD00084" w14:textId="77777777" w:rsidR="008D4587" w:rsidRDefault="00A378A1">
            <w:r>
              <w:rPr>
                <w:sz w:val="19"/>
              </w:rPr>
              <w:t>marlonalex1317@gmail.com</w:t>
            </w:r>
          </w:p>
        </w:tc>
      </w:tr>
      <w:tr w:rsidR="008D4587" w:rsidRPr="00266B4D" w14:paraId="2D4FC669"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ECFAFE7" w14:textId="77777777" w:rsidR="008D4587" w:rsidRDefault="00A378A1">
            <w:r>
              <w:rPr>
                <w:b/>
                <w:sz w:val="19"/>
              </w:rPr>
              <w:t>Grupo de trabajo</w:t>
            </w:r>
          </w:p>
        </w:tc>
        <w:tc>
          <w:tcPr>
            <w:tcW w:w="7200" w:type="dxa"/>
            <w:tcBorders>
              <w:top w:val="single" w:sz="4" w:space="0" w:color="B7C9E2"/>
              <w:left w:val="single" w:sz="4" w:space="0" w:color="B7C9E2"/>
              <w:bottom w:val="single" w:sz="4" w:space="0" w:color="B7C9E2"/>
              <w:right w:val="single" w:sz="4" w:space="0" w:color="B7C9E2"/>
            </w:tcBorders>
          </w:tcPr>
          <w:p w14:paraId="709C0A9B" w14:textId="7E7BA164" w:rsidR="008D4587" w:rsidRPr="0050168E" w:rsidRDefault="00A378A1">
            <w:pPr>
              <w:rPr>
                <w:lang w:val="es-SV"/>
              </w:rPr>
            </w:pPr>
            <w:r w:rsidRPr="0050168E">
              <w:rPr>
                <w:sz w:val="19"/>
                <w:lang w:val="es-SV"/>
              </w:rPr>
              <w:t>Cobertura, deforestación, cambio de uso y monitoreo forestal territorial</w:t>
            </w:r>
          </w:p>
        </w:tc>
      </w:tr>
      <w:tr w:rsidR="008D4587" w14:paraId="340B765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87B6569" w14:textId="77777777" w:rsidR="008D4587" w:rsidRDefault="00A378A1">
            <w:r>
              <w:rPr>
                <w:b/>
                <w:sz w:val="19"/>
              </w:rPr>
              <w:t>Sala de discusión</w:t>
            </w:r>
          </w:p>
        </w:tc>
        <w:tc>
          <w:tcPr>
            <w:tcW w:w="7200" w:type="dxa"/>
            <w:tcBorders>
              <w:top w:val="single" w:sz="4" w:space="0" w:color="B7C9E2"/>
              <w:left w:val="single" w:sz="4" w:space="0" w:color="B7C9E2"/>
              <w:bottom w:val="single" w:sz="4" w:space="0" w:color="B7C9E2"/>
              <w:right w:val="single" w:sz="4" w:space="0" w:color="B7C9E2"/>
            </w:tcBorders>
          </w:tcPr>
          <w:p w14:paraId="60EE60FB" w14:textId="77777777" w:rsidR="008D4587" w:rsidRDefault="00A378A1">
            <w:r>
              <w:rPr>
                <w:sz w:val="19"/>
              </w:rPr>
              <w:t>Sala 1</w:t>
            </w:r>
          </w:p>
        </w:tc>
      </w:tr>
      <w:tr w:rsidR="008D4587" w:rsidRPr="00266B4D" w14:paraId="1AEF937A"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6C7DCCB" w14:textId="77777777" w:rsidR="008D4587" w:rsidRDefault="00A378A1">
            <w:r>
              <w:rPr>
                <w:b/>
                <w:sz w:val="19"/>
              </w:rPr>
              <w:t>Áreas temáticas declaradas</w:t>
            </w:r>
          </w:p>
        </w:tc>
        <w:tc>
          <w:tcPr>
            <w:tcW w:w="7200" w:type="dxa"/>
            <w:tcBorders>
              <w:top w:val="single" w:sz="4" w:space="0" w:color="B7C9E2"/>
              <w:left w:val="single" w:sz="4" w:space="0" w:color="B7C9E2"/>
              <w:bottom w:val="single" w:sz="4" w:space="0" w:color="B7C9E2"/>
              <w:right w:val="single" w:sz="4" w:space="0" w:color="B7C9E2"/>
            </w:tcBorders>
          </w:tcPr>
          <w:p w14:paraId="2C6E34E2" w14:textId="77777777" w:rsidR="008D4587" w:rsidRPr="0050168E" w:rsidRDefault="00A378A1">
            <w:pPr>
              <w:rPr>
                <w:lang w:val="es-SV"/>
              </w:rPr>
            </w:pPr>
            <w:r w:rsidRPr="0050168E">
              <w:rPr>
                <w:sz w:val="19"/>
                <w:lang w:val="es-SV"/>
              </w:rPr>
              <w:t>Deforestación; Cambio de uso del suelo / cobertura</w:t>
            </w:r>
          </w:p>
        </w:tc>
      </w:tr>
    </w:tbl>
    <w:p w14:paraId="73F96CD5" w14:textId="77777777" w:rsidR="008D4587" w:rsidRPr="0050168E" w:rsidRDefault="00A378A1">
      <w:pPr>
        <w:pStyle w:val="Ttulo2"/>
        <w:rPr>
          <w:lang w:val="es-SV"/>
        </w:rPr>
      </w:pPr>
      <w:r w:rsidRPr="0050168E">
        <w:rPr>
          <w:lang w:val="es-SV"/>
        </w:rPr>
        <w:t>1. Problema que busca atender</w:t>
      </w:r>
    </w:p>
    <w:p w14:paraId="42D12C74" w14:textId="7C325465" w:rsidR="008D4587" w:rsidRPr="0050168E" w:rsidRDefault="00A378A1">
      <w:pPr>
        <w:jc w:val="both"/>
        <w:rPr>
          <w:lang w:val="es-SV"/>
        </w:rPr>
      </w:pPr>
      <w:r w:rsidRPr="0050168E">
        <w:rPr>
          <w:lang w:val="es-SV"/>
        </w:rPr>
        <w:t xml:space="preserve">Se tiene bastante solicitud para aprobación legal de actividades que </w:t>
      </w:r>
      <w:r w:rsidR="0093542B" w:rsidRPr="0050168E">
        <w:rPr>
          <w:lang w:val="es-SV"/>
        </w:rPr>
        <w:t>están</w:t>
      </w:r>
      <w:r w:rsidRPr="0050168E">
        <w:rPr>
          <w:lang w:val="es-SV"/>
        </w:rPr>
        <w:t xml:space="preserve"> relacionadas con áreas de bosque, por tanto requieren evaluar el historial de cambio y eventos de deforestación. Actualmente, se hace manual y con la app se busca reducir el tiempo de respuesta.</w:t>
      </w:r>
    </w:p>
    <w:p w14:paraId="6DA32864" w14:textId="77777777" w:rsidR="008D4587" w:rsidRPr="0050168E" w:rsidRDefault="00A378A1">
      <w:pPr>
        <w:pStyle w:val="Ttulo2"/>
        <w:rPr>
          <w:lang w:val="es-SV"/>
        </w:rPr>
      </w:pPr>
      <w:r w:rsidRPr="0050168E">
        <w:rPr>
          <w:lang w:val="es-SV"/>
        </w:rPr>
        <w:t>2. Relevancia del problema</w:t>
      </w:r>
    </w:p>
    <w:p w14:paraId="275184C2" w14:textId="3767B6CB" w:rsidR="008D4587" w:rsidRPr="0050168E" w:rsidRDefault="00A378A1">
      <w:pPr>
        <w:jc w:val="both"/>
        <w:rPr>
          <w:lang w:val="es-SV"/>
        </w:rPr>
      </w:pPr>
      <w:r w:rsidRPr="0050168E">
        <w:rPr>
          <w:lang w:val="es-SV"/>
        </w:rPr>
        <w:t xml:space="preserve">La relevancia </w:t>
      </w:r>
      <w:r w:rsidR="0093542B" w:rsidRPr="0050168E">
        <w:rPr>
          <w:lang w:val="es-SV"/>
        </w:rPr>
        <w:t>está</w:t>
      </w:r>
      <w:r w:rsidRPr="0050168E">
        <w:rPr>
          <w:lang w:val="es-SV"/>
        </w:rPr>
        <w:t xml:space="preserve"> en la aprobación de planes o licencias con bases </w:t>
      </w:r>
      <w:r w:rsidR="0093542B" w:rsidRPr="0050168E">
        <w:rPr>
          <w:lang w:val="es-SV"/>
        </w:rPr>
        <w:t>sólidas</w:t>
      </w:r>
      <w:r w:rsidRPr="0050168E">
        <w:rPr>
          <w:lang w:val="es-SV"/>
        </w:rPr>
        <w:t xml:space="preserve">, informadas y verificables. Por lo anterior, actualmente el tiempo de respuesta es tardado y dependiente de la capacidad técnica en la interpretación de </w:t>
      </w:r>
      <w:r w:rsidR="0093542B" w:rsidRPr="0050168E">
        <w:rPr>
          <w:lang w:val="es-SV"/>
        </w:rPr>
        <w:t>imágenes</w:t>
      </w:r>
      <w:r w:rsidRPr="0050168E">
        <w:rPr>
          <w:lang w:val="es-SV"/>
        </w:rPr>
        <w:t xml:space="preserve"> satelitales.</w:t>
      </w:r>
    </w:p>
    <w:p w14:paraId="7D5EC6D6" w14:textId="77777777" w:rsidR="008D4587" w:rsidRDefault="00A378A1">
      <w:pPr>
        <w:pStyle w:val="Ttulo2"/>
      </w:pPr>
      <w:r>
        <w:t>3. Territorio de aplicación y ubicación</w:t>
      </w:r>
    </w:p>
    <w:tbl>
      <w:tblPr>
        <w:tblStyle w:val="Tablaconcuadrcula"/>
        <w:tblW w:w="0" w:type="auto"/>
        <w:jc w:val="center"/>
        <w:tblLook w:val="04A0" w:firstRow="1" w:lastRow="0" w:firstColumn="1" w:lastColumn="0" w:noHBand="0" w:noVBand="1"/>
      </w:tblPr>
      <w:tblGrid>
        <w:gridCol w:w="1297"/>
        <w:gridCol w:w="9287"/>
      </w:tblGrid>
      <w:tr w:rsidR="008D4587" w:rsidRPr="00266B4D" w14:paraId="35B51FFC"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7FF0112" w14:textId="77777777" w:rsidR="008D4587" w:rsidRDefault="00A378A1">
            <w:r>
              <w:rPr>
                <w:b/>
                <w:sz w:val="19"/>
              </w:rPr>
              <w:t>Territorio de referencia</w:t>
            </w:r>
          </w:p>
        </w:tc>
        <w:tc>
          <w:tcPr>
            <w:tcW w:w="7200" w:type="dxa"/>
            <w:tcBorders>
              <w:top w:val="single" w:sz="4" w:space="0" w:color="B7C9E2"/>
              <w:left w:val="single" w:sz="4" w:space="0" w:color="B7C9E2"/>
              <w:bottom w:val="single" w:sz="4" w:space="0" w:color="B7C9E2"/>
              <w:right w:val="single" w:sz="4" w:space="0" w:color="B7C9E2"/>
            </w:tcBorders>
          </w:tcPr>
          <w:p w14:paraId="4CD8D6CC" w14:textId="77777777" w:rsidR="008D4587" w:rsidRPr="0050168E" w:rsidRDefault="00A378A1">
            <w:pPr>
              <w:rPr>
                <w:lang w:val="es-SV"/>
              </w:rPr>
            </w:pPr>
            <w:r w:rsidRPr="0050168E">
              <w:rPr>
                <w:sz w:val="19"/>
                <w:lang w:val="es-SV"/>
              </w:rPr>
              <w:t>Biosfera del Río Plátano (inicialmente, porque la idea es que sea funcional para todo el país a partir de la carga de un aréa de estudio)</w:t>
            </w:r>
          </w:p>
        </w:tc>
      </w:tr>
      <w:tr w:rsidR="008D4587" w14:paraId="2C203A6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098D227" w14:textId="77777777" w:rsidR="008D4587" w:rsidRDefault="00A378A1">
            <w:r>
              <w:rPr>
                <w:b/>
                <w:sz w:val="19"/>
              </w:rPr>
              <w:t>Punto aproximado</w:t>
            </w:r>
          </w:p>
        </w:tc>
        <w:tc>
          <w:tcPr>
            <w:tcW w:w="7200" w:type="dxa"/>
            <w:tcBorders>
              <w:top w:val="single" w:sz="4" w:space="0" w:color="B7C9E2"/>
              <w:left w:val="single" w:sz="4" w:space="0" w:color="B7C9E2"/>
              <w:bottom w:val="single" w:sz="4" w:space="0" w:color="B7C9E2"/>
              <w:right w:val="single" w:sz="4" w:space="0" w:color="B7C9E2"/>
            </w:tcBorders>
          </w:tcPr>
          <w:p w14:paraId="01C2E036" w14:textId="77777777" w:rsidR="008D4587" w:rsidRDefault="00A378A1">
            <w:r>
              <w:rPr>
                <w:sz w:val="19"/>
              </w:rPr>
              <w:t>15.389606 -85.003558 0 0</w:t>
            </w:r>
          </w:p>
        </w:tc>
      </w:tr>
      <w:tr w:rsidR="008D4587" w14:paraId="35D6C26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B6C7A81" w14:textId="77777777" w:rsidR="008D4587" w:rsidRDefault="00A378A1">
            <w:r>
              <w:rPr>
                <w:b/>
                <w:sz w:val="19"/>
              </w:rPr>
              <w:t>Latitud</w:t>
            </w:r>
          </w:p>
        </w:tc>
        <w:tc>
          <w:tcPr>
            <w:tcW w:w="7200" w:type="dxa"/>
            <w:tcBorders>
              <w:top w:val="single" w:sz="4" w:space="0" w:color="B7C9E2"/>
              <w:left w:val="single" w:sz="4" w:space="0" w:color="B7C9E2"/>
              <w:bottom w:val="single" w:sz="4" w:space="0" w:color="B7C9E2"/>
              <w:right w:val="single" w:sz="4" w:space="0" w:color="B7C9E2"/>
            </w:tcBorders>
          </w:tcPr>
          <w:p w14:paraId="3BA4A18F" w14:textId="77777777" w:rsidR="008D4587" w:rsidRDefault="00A378A1">
            <w:r>
              <w:rPr>
                <w:sz w:val="19"/>
              </w:rPr>
              <w:t>15.389606</w:t>
            </w:r>
          </w:p>
        </w:tc>
      </w:tr>
      <w:tr w:rsidR="008D4587" w14:paraId="6E10DD0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AEC4F32" w14:textId="77777777" w:rsidR="008D4587" w:rsidRDefault="00A378A1">
            <w:r>
              <w:rPr>
                <w:b/>
                <w:sz w:val="19"/>
              </w:rPr>
              <w:t>Longitud</w:t>
            </w:r>
          </w:p>
        </w:tc>
        <w:tc>
          <w:tcPr>
            <w:tcW w:w="7200" w:type="dxa"/>
            <w:tcBorders>
              <w:top w:val="single" w:sz="4" w:space="0" w:color="B7C9E2"/>
              <w:left w:val="single" w:sz="4" w:space="0" w:color="B7C9E2"/>
              <w:bottom w:val="single" w:sz="4" w:space="0" w:color="B7C9E2"/>
              <w:right w:val="single" w:sz="4" w:space="0" w:color="B7C9E2"/>
            </w:tcBorders>
          </w:tcPr>
          <w:p w14:paraId="26A6F4FA" w14:textId="77777777" w:rsidR="008D4587" w:rsidRDefault="00A378A1">
            <w:r>
              <w:rPr>
                <w:sz w:val="19"/>
              </w:rPr>
              <w:t>-85.003558</w:t>
            </w:r>
          </w:p>
        </w:tc>
      </w:tr>
      <w:tr w:rsidR="008D4587" w14:paraId="400D3AE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7FD51CF" w14:textId="77777777" w:rsidR="008D4587" w:rsidRDefault="00A378A1">
            <w:r>
              <w:rPr>
                <w:b/>
                <w:sz w:val="19"/>
              </w:rPr>
              <w:t>Polígono aproximado</w:t>
            </w:r>
          </w:p>
        </w:tc>
        <w:tc>
          <w:tcPr>
            <w:tcW w:w="7200" w:type="dxa"/>
            <w:tcBorders>
              <w:top w:val="single" w:sz="4" w:space="0" w:color="B7C9E2"/>
              <w:left w:val="single" w:sz="4" w:space="0" w:color="B7C9E2"/>
              <w:bottom w:val="single" w:sz="4" w:space="0" w:color="B7C9E2"/>
              <w:right w:val="single" w:sz="4" w:space="0" w:color="B7C9E2"/>
            </w:tcBorders>
          </w:tcPr>
          <w:p w14:paraId="6C381F14" w14:textId="77777777" w:rsidR="008D4587" w:rsidRDefault="00A378A1">
            <w:r>
              <w:rPr>
                <w:sz w:val="19"/>
              </w:rPr>
              <w:t>15.924356 -85.01207 0 0;15.823966 -84.221229 0 0;15.411319 -84.364019 0 0;14.758947 -85.078004 0 0;15.053028 -85.582113 0 0;15.70449 -85.235908 0 0;15.924356 -85.01207 0 0</w:t>
            </w:r>
          </w:p>
        </w:tc>
      </w:tr>
      <w:tr w:rsidR="008D4587" w14:paraId="6AB6773E"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699747A" w14:textId="77777777" w:rsidR="008D4587" w:rsidRDefault="00A378A1">
            <w:r>
              <w:rPr>
                <w:b/>
                <w:sz w:val="19"/>
              </w:rPr>
              <w:t>Cuenta con límites geoespaciales</w:t>
            </w:r>
          </w:p>
        </w:tc>
        <w:tc>
          <w:tcPr>
            <w:tcW w:w="7200" w:type="dxa"/>
            <w:tcBorders>
              <w:top w:val="single" w:sz="4" w:space="0" w:color="B7C9E2"/>
              <w:left w:val="single" w:sz="4" w:space="0" w:color="B7C9E2"/>
              <w:bottom w:val="single" w:sz="4" w:space="0" w:color="B7C9E2"/>
              <w:right w:val="single" w:sz="4" w:space="0" w:color="B7C9E2"/>
            </w:tcBorders>
          </w:tcPr>
          <w:p w14:paraId="58164DE0" w14:textId="77777777" w:rsidR="008D4587" w:rsidRDefault="00A378A1">
            <w:r>
              <w:rPr>
                <w:sz w:val="19"/>
              </w:rPr>
              <w:t>si</w:t>
            </w:r>
          </w:p>
        </w:tc>
      </w:tr>
      <w:tr w:rsidR="008D4587" w14:paraId="5D14BC4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50982CD" w14:textId="77777777" w:rsidR="008D4587" w:rsidRDefault="00A378A1">
            <w:r>
              <w:rPr>
                <w:b/>
                <w:sz w:val="19"/>
              </w:rPr>
              <w:t>Archivo de límites</w:t>
            </w:r>
          </w:p>
        </w:tc>
        <w:tc>
          <w:tcPr>
            <w:tcW w:w="7200" w:type="dxa"/>
            <w:tcBorders>
              <w:top w:val="single" w:sz="4" w:space="0" w:color="B7C9E2"/>
              <w:left w:val="single" w:sz="4" w:space="0" w:color="B7C9E2"/>
              <w:bottom w:val="single" w:sz="4" w:space="0" w:color="B7C9E2"/>
              <w:right w:val="single" w:sz="4" w:space="0" w:color="B7C9E2"/>
            </w:tcBorders>
          </w:tcPr>
          <w:p w14:paraId="08EBE74A" w14:textId="77777777" w:rsidR="008D4587" w:rsidRDefault="00A378A1">
            <w:r>
              <w:rPr>
                <w:sz w:val="19"/>
              </w:rPr>
              <w:t>Rio_platano-13_59_38.zip</w:t>
            </w:r>
          </w:p>
        </w:tc>
      </w:tr>
      <w:tr w:rsidR="008D4587" w14:paraId="4F85792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F86D031" w14:textId="77777777" w:rsidR="008D4587" w:rsidRDefault="00A378A1">
            <w:r>
              <w:rPr>
                <w:b/>
                <w:sz w:val="19"/>
              </w:rPr>
              <w:t>URL archivo de límites</w:t>
            </w:r>
          </w:p>
        </w:tc>
        <w:tc>
          <w:tcPr>
            <w:tcW w:w="7200" w:type="dxa"/>
            <w:tcBorders>
              <w:top w:val="single" w:sz="4" w:space="0" w:color="B7C9E2"/>
              <w:left w:val="single" w:sz="4" w:space="0" w:color="B7C9E2"/>
              <w:bottom w:val="single" w:sz="4" w:space="0" w:color="B7C9E2"/>
              <w:right w:val="single" w:sz="4" w:space="0" w:color="B7C9E2"/>
            </w:tcBorders>
          </w:tcPr>
          <w:p w14:paraId="71EDEC0C" w14:textId="548F1DC3" w:rsidR="008D4587" w:rsidRDefault="0093542B">
            <w:hyperlink r:id="rId8" w:history="1">
              <w:r w:rsidRPr="0094002A">
                <w:rPr>
                  <w:rStyle w:val="Hipervnculo"/>
                  <w:sz w:val="19"/>
                </w:rPr>
                <w:t>https://eu.kobotoolbox.org/api/v2/assets/an3xy6gcKXjXsCTiy6cxiK/data/782980924/attachments/attCw2k9g7dPbupDmDZ52CKA/</w:t>
              </w:r>
            </w:hyperlink>
            <w:r>
              <w:rPr>
                <w:sz w:val="19"/>
              </w:rPr>
              <w:t xml:space="preserve"> </w:t>
            </w:r>
          </w:p>
        </w:tc>
      </w:tr>
    </w:tbl>
    <w:p w14:paraId="4E84A8B3" w14:textId="77777777" w:rsidR="008D4587" w:rsidRPr="0050168E" w:rsidRDefault="00A378A1">
      <w:pPr>
        <w:pStyle w:val="Ttulo2"/>
        <w:rPr>
          <w:lang w:val="es-SV"/>
        </w:rPr>
      </w:pPr>
      <w:r w:rsidRPr="0050168E">
        <w:rPr>
          <w:lang w:val="es-SV"/>
        </w:rPr>
        <w:t>4. Usuarios finales y decisión que se quiere apoyar</w:t>
      </w:r>
    </w:p>
    <w:tbl>
      <w:tblPr>
        <w:tblStyle w:val="Tablaconcuadrcula"/>
        <w:tblW w:w="0" w:type="auto"/>
        <w:jc w:val="center"/>
        <w:tblLook w:val="04A0" w:firstRow="1" w:lastRow="0" w:firstColumn="1" w:lastColumn="0" w:noHBand="0" w:noVBand="1"/>
      </w:tblPr>
      <w:tblGrid>
        <w:gridCol w:w="3024"/>
        <w:gridCol w:w="7200"/>
      </w:tblGrid>
      <w:tr w:rsidR="008D4587" w:rsidRPr="00266B4D" w14:paraId="4E29BE7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248C054" w14:textId="77777777" w:rsidR="008D4587" w:rsidRDefault="00A378A1">
            <w:r>
              <w:rPr>
                <w:b/>
                <w:sz w:val="19"/>
              </w:rPr>
              <w:t>Tipo(s) de usuario</w:t>
            </w:r>
          </w:p>
        </w:tc>
        <w:tc>
          <w:tcPr>
            <w:tcW w:w="7200" w:type="dxa"/>
            <w:tcBorders>
              <w:top w:val="single" w:sz="4" w:space="0" w:color="B7C9E2"/>
              <w:left w:val="single" w:sz="4" w:space="0" w:color="B7C9E2"/>
              <w:bottom w:val="single" w:sz="4" w:space="0" w:color="B7C9E2"/>
              <w:right w:val="single" w:sz="4" w:space="0" w:color="B7C9E2"/>
            </w:tcBorders>
          </w:tcPr>
          <w:p w14:paraId="4C074688" w14:textId="77777777" w:rsidR="008D4587" w:rsidRPr="0050168E" w:rsidRDefault="00A378A1">
            <w:pPr>
              <w:rPr>
                <w:lang w:val="es-SV"/>
              </w:rPr>
            </w:pPr>
            <w:r w:rsidRPr="0050168E">
              <w:rPr>
                <w:sz w:val="19"/>
                <w:lang w:val="es-SV"/>
              </w:rPr>
              <w:t>Autoridad ambiental; Gobierno local; Área protegida; Comunidad / pueblos indígenas; Academia; Proyecto de cooperación; Sector privado</w:t>
            </w:r>
          </w:p>
        </w:tc>
      </w:tr>
      <w:tr w:rsidR="008D4587" w:rsidRPr="00266B4D" w14:paraId="01806B3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27C22F6" w14:textId="77777777" w:rsidR="008D4587" w:rsidRDefault="00A378A1">
            <w:r>
              <w:rPr>
                <w:b/>
                <w:sz w:val="19"/>
              </w:rPr>
              <w:t>Usuario final descrito</w:t>
            </w:r>
          </w:p>
        </w:tc>
        <w:tc>
          <w:tcPr>
            <w:tcW w:w="7200" w:type="dxa"/>
            <w:tcBorders>
              <w:top w:val="single" w:sz="4" w:space="0" w:color="B7C9E2"/>
              <w:left w:val="single" w:sz="4" w:space="0" w:color="B7C9E2"/>
              <w:bottom w:val="single" w:sz="4" w:space="0" w:color="B7C9E2"/>
              <w:right w:val="single" w:sz="4" w:space="0" w:color="B7C9E2"/>
            </w:tcBorders>
          </w:tcPr>
          <w:p w14:paraId="5F560165" w14:textId="77777777" w:rsidR="008D4587" w:rsidRPr="0050168E" w:rsidRDefault="00A378A1">
            <w:pPr>
              <w:rPr>
                <w:lang w:val="es-SV"/>
              </w:rPr>
            </w:pPr>
            <w:r w:rsidRPr="0050168E">
              <w:rPr>
                <w:sz w:val="19"/>
                <w:lang w:val="es-SV"/>
              </w:rPr>
              <w:t>El usuario final es el propietario de bosques, cooperativas forestales, comunidades organizadas, comanejadores de áreas protegidas. Y para el ICF por la optimización de recursos técnicos y tiempo.</w:t>
            </w:r>
          </w:p>
        </w:tc>
      </w:tr>
      <w:tr w:rsidR="008D4587" w:rsidRPr="00266B4D" w14:paraId="5913369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69DE98F" w14:textId="77777777" w:rsidR="008D4587" w:rsidRDefault="00A378A1">
            <w:r>
              <w:rPr>
                <w:b/>
                <w:sz w:val="19"/>
              </w:rPr>
              <w:t>Decisión que busca apoyar</w:t>
            </w:r>
          </w:p>
        </w:tc>
        <w:tc>
          <w:tcPr>
            <w:tcW w:w="7200" w:type="dxa"/>
            <w:tcBorders>
              <w:top w:val="single" w:sz="4" w:space="0" w:color="B7C9E2"/>
              <w:left w:val="single" w:sz="4" w:space="0" w:color="B7C9E2"/>
              <w:bottom w:val="single" w:sz="4" w:space="0" w:color="B7C9E2"/>
              <w:right w:val="single" w:sz="4" w:space="0" w:color="B7C9E2"/>
            </w:tcBorders>
          </w:tcPr>
          <w:p w14:paraId="653C04D2" w14:textId="77777777" w:rsidR="008D4587" w:rsidRDefault="00A378A1">
            <w:pPr>
              <w:rPr>
                <w:sz w:val="19"/>
                <w:lang w:val="es-SV"/>
              </w:rPr>
            </w:pPr>
            <w:r w:rsidRPr="0050168E">
              <w:rPr>
                <w:sz w:val="19"/>
                <w:lang w:val="es-SV"/>
              </w:rPr>
              <w:t>Priorizar la atención a la deforestación y la extensión de permisos basados en decisiones informadas.</w:t>
            </w:r>
          </w:p>
          <w:p w14:paraId="5A5B78C1" w14:textId="77777777" w:rsidR="0084732C" w:rsidRDefault="0084732C" w:rsidP="0084732C">
            <w:pPr>
              <w:rPr>
                <w:sz w:val="19"/>
                <w:lang w:val="es-SV"/>
              </w:rPr>
            </w:pPr>
          </w:p>
          <w:p w14:paraId="6315DEDA" w14:textId="023479AE" w:rsidR="0084732C" w:rsidRPr="0084732C" w:rsidRDefault="0084732C" w:rsidP="0084732C">
            <w:pPr>
              <w:tabs>
                <w:tab w:val="left" w:pos="2432"/>
              </w:tabs>
              <w:rPr>
                <w:lang w:val="es-SV"/>
              </w:rPr>
            </w:pPr>
            <w:r>
              <w:rPr>
                <w:lang w:val="es-SV"/>
              </w:rPr>
              <w:tab/>
            </w:r>
          </w:p>
        </w:tc>
      </w:tr>
    </w:tbl>
    <w:p w14:paraId="51217606" w14:textId="77777777" w:rsidR="008D4587" w:rsidRDefault="00A378A1">
      <w:pPr>
        <w:pStyle w:val="Ttulo2"/>
      </w:pPr>
      <w:r>
        <w:lastRenderedPageBreak/>
        <w:t>5. Producto, entregable y despliegue esperado</w:t>
      </w:r>
    </w:p>
    <w:tbl>
      <w:tblPr>
        <w:tblStyle w:val="Tablaconcuadrcula"/>
        <w:tblW w:w="0" w:type="auto"/>
        <w:jc w:val="center"/>
        <w:tblLook w:val="04A0" w:firstRow="1" w:lastRow="0" w:firstColumn="1" w:lastColumn="0" w:noHBand="0" w:noVBand="1"/>
      </w:tblPr>
      <w:tblGrid>
        <w:gridCol w:w="3024"/>
        <w:gridCol w:w="7200"/>
      </w:tblGrid>
      <w:tr w:rsidR="008D4587" w:rsidRPr="00266B4D" w14:paraId="49AC9ED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BB9AF1B" w14:textId="77777777" w:rsidR="008D4587" w:rsidRDefault="00A378A1">
            <w:r>
              <w:rPr>
                <w:b/>
                <w:sz w:val="19"/>
              </w:rPr>
              <w:t>Tipo de entregable</w:t>
            </w:r>
          </w:p>
        </w:tc>
        <w:tc>
          <w:tcPr>
            <w:tcW w:w="7200" w:type="dxa"/>
            <w:tcBorders>
              <w:top w:val="single" w:sz="4" w:space="0" w:color="B7C9E2"/>
              <w:left w:val="single" w:sz="4" w:space="0" w:color="B7C9E2"/>
              <w:bottom w:val="single" w:sz="4" w:space="0" w:color="B7C9E2"/>
              <w:right w:val="single" w:sz="4" w:space="0" w:color="B7C9E2"/>
            </w:tcBorders>
          </w:tcPr>
          <w:p w14:paraId="6D7F5A00" w14:textId="77777777" w:rsidR="008D4587" w:rsidRPr="0050168E" w:rsidRDefault="00A378A1">
            <w:pPr>
              <w:rPr>
                <w:lang w:val="es-SV"/>
              </w:rPr>
            </w:pPr>
            <w:r w:rsidRPr="0050168E">
              <w:rPr>
                <w:sz w:val="19"/>
                <w:lang w:val="es-SV"/>
              </w:rPr>
              <w:t>Mapa; Capa geoespacial; Reporte; Dashboard / tablero; Aplicación</w:t>
            </w:r>
          </w:p>
        </w:tc>
      </w:tr>
      <w:tr w:rsidR="008D4587" w:rsidRPr="00266B4D" w14:paraId="1DFEEC3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E57A800" w14:textId="77777777" w:rsidR="008D4587" w:rsidRDefault="00A378A1">
            <w:r>
              <w:rPr>
                <w:b/>
                <w:sz w:val="19"/>
              </w:rPr>
              <w:t>Descripción del producto</w:t>
            </w:r>
          </w:p>
        </w:tc>
        <w:tc>
          <w:tcPr>
            <w:tcW w:w="7200" w:type="dxa"/>
            <w:tcBorders>
              <w:top w:val="single" w:sz="4" w:space="0" w:color="B7C9E2"/>
              <w:left w:val="single" w:sz="4" w:space="0" w:color="B7C9E2"/>
              <w:bottom w:val="single" w:sz="4" w:space="0" w:color="B7C9E2"/>
              <w:right w:val="single" w:sz="4" w:space="0" w:color="B7C9E2"/>
            </w:tcBorders>
          </w:tcPr>
          <w:p w14:paraId="03D503C9" w14:textId="77777777" w:rsidR="008D4587" w:rsidRPr="0050168E" w:rsidRDefault="00A378A1">
            <w:pPr>
              <w:rPr>
                <w:lang w:val="es-SV"/>
              </w:rPr>
            </w:pPr>
            <w:r w:rsidRPr="0050168E">
              <w:rPr>
                <w:sz w:val="19"/>
                <w:lang w:val="es-SV"/>
              </w:rPr>
              <w:t>La visualización en panel o canva sería mapa con las capas resultantes y datos de área para pérdidas, ganancias y alertas por deforestación recientes. Área de filtros, para usarlo a partir de las capas wfs del geoportal de ICF Debe descargar geometría y un reporte estandarizado.</w:t>
            </w:r>
          </w:p>
        </w:tc>
      </w:tr>
      <w:tr w:rsidR="008D4587" w:rsidRPr="00266B4D" w14:paraId="70FB4A6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57B7FA27" w14:textId="77777777" w:rsidR="008D4587" w:rsidRPr="0050168E" w:rsidRDefault="00A378A1">
            <w:pPr>
              <w:rPr>
                <w:lang w:val="es-SV"/>
              </w:rPr>
            </w:pPr>
            <w:r w:rsidRPr="0050168E">
              <w:rPr>
                <w:b/>
                <w:sz w:val="19"/>
                <w:lang w:val="es-SV"/>
              </w:rPr>
              <w:t>Avance esperado en la jornada presencial</w:t>
            </w:r>
          </w:p>
        </w:tc>
        <w:tc>
          <w:tcPr>
            <w:tcW w:w="7200" w:type="dxa"/>
            <w:tcBorders>
              <w:top w:val="single" w:sz="4" w:space="0" w:color="B7C9E2"/>
              <w:left w:val="single" w:sz="4" w:space="0" w:color="B7C9E2"/>
              <w:bottom w:val="single" w:sz="4" w:space="0" w:color="B7C9E2"/>
              <w:right w:val="single" w:sz="4" w:space="0" w:color="B7C9E2"/>
            </w:tcBorders>
          </w:tcPr>
          <w:p w14:paraId="480488A7" w14:textId="77777777" w:rsidR="008D4587" w:rsidRPr="0050168E" w:rsidRDefault="00A378A1">
            <w:pPr>
              <w:rPr>
                <w:lang w:val="es-SV"/>
              </w:rPr>
            </w:pPr>
            <w:r w:rsidRPr="0050168E">
              <w:rPr>
                <w:sz w:val="19"/>
                <w:lang w:val="es-SV"/>
              </w:rPr>
              <w:t>La estructuración e integración de todas las fuentes de datos a utilizar y la aparaciencia del panel o canva, con la finalidad de que la tutoría se base en el refinamiento de resultados.</w:t>
            </w:r>
          </w:p>
        </w:tc>
      </w:tr>
      <w:tr w:rsidR="008D4587" w14:paraId="0957EB2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36151AA" w14:textId="77777777" w:rsidR="008D4587" w:rsidRDefault="00A378A1">
            <w:r>
              <w:rPr>
                <w:b/>
                <w:sz w:val="19"/>
              </w:rPr>
              <w:t>Nivel de acceso previsto</w:t>
            </w:r>
          </w:p>
        </w:tc>
        <w:tc>
          <w:tcPr>
            <w:tcW w:w="7200" w:type="dxa"/>
            <w:tcBorders>
              <w:top w:val="single" w:sz="4" w:space="0" w:color="B7C9E2"/>
              <w:left w:val="single" w:sz="4" w:space="0" w:color="B7C9E2"/>
              <w:bottom w:val="single" w:sz="4" w:space="0" w:color="B7C9E2"/>
              <w:right w:val="single" w:sz="4" w:space="0" w:color="B7C9E2"/>
            </w:tcBorders>
          </w:tcPr>
          <w:p w14:paraId="7786CC48" w14:textId="77777777" w:rsidR="008D4587" w:rsidRDefault="00A378A1">
            <w:r>
              <w:rPr>
                <w:sz w:val="19"/>
              </w:rPr>
              <w:t>institucional</w:t>
            </w:r>
          </w:p>
        </w:tc>
      </w:tr>
      <w:tr w:rsidR="008D4587" w:rsidRPr="00266B4D" w14:paraId="200B124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CE520E5" w14:textId="77777777" w:rsidR="008D4587" w:rsidRDefault="00A378A1">
            <w:r>
              <w:rPr>
                <w:b/>
                <w:sz w:val="19"/>
              </w:rPr>
              <w:t>Componentes de despliegue</w:t>
            </w:r>
          </w:p>
        </w:tc>
        <w:tc>
          <w:tcPr>
            <w:tcW w:w="7200" w:type="dxa"/>
            <w:tcBorders>
              <w:top w:val="single" w:sz="4" w:space="0" w:color="B7C9E2"/>
              <w:left w:val="single" w:sz="4" w:space="0" w:color="B7C9E2"/>
              <w:bottom w:val="single" w:sz="4" w:space="0" w:color="B7C9E2"/>
              <w:right w:val="single" w:sz="4" w:space="0" w:color="B7C9E2"/>
            </w:tcBorders>
          </w:tcPr>
          <w:p w14:paraId="4D2BAFFB" w14:textId="77777777" w:rsidR="008D4587" w:rsidRPr="0050168E" w:rsidRDefault="00A378A1">
            <w:pPr>
              <w:rPr>
                <w:lang w:val="es-SV"/>
              </w:rPr>
            </w:pPr>
            <w:r w:rsidRPr="0050168E">
              <w:rPr>
                <w:sz w:val="19"/>
                <w:lang w:val="es-SV"/>
              </w:rPr>
              <w:t>Google Earth Engine App; Base de datos; GeoServer u otro servidor geoespacial; API / servicio de datos; Geoportal institucional</w:t>
            </w:r>
          </w:p>
        </w:tc>
      </w:tr>
      <w:tr w:rsidR="008D4587" w:rsidRPr="00266B4D" w14:paraId="0BF5940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3C88BA0" w14:textId="77777777" w:rsidR="008D4587" w:rsidRDefault="00A378A1">
            <w:r>
              <w:rPr>
                <w:b/>
                <w:sz w:val="19"/>
              </w:rPr>
              <w:t>Forma de uso</w:t>
            </w:r>
          </w:p>
        </w:tc>
        <w:tc>
          <w:tcPr>
            <w:tcW w:w="7200" w:type="dxa"/>
            <w:tcBorders>
              <w:top w:val="single" w:sz="4" w:space="0" w:color="B7C9E2"/>
              <w:left w:val="single" w:sz="4" w:space="0" w:color="B7C9E2"/>
              <w:bottom w:val="single" w:sz="4" w:space="0" w:color="B7C9E2"/>
              <w:right w:val="single" w:sz="4" w:space="0" w:color="B7C9E2"/>
            </w:tcBorders>
          </w:tcPr>
          <w:p w14:paraId="1FA1598F" w14:textId="77777777" w:rsidR="008D4587" w:rsidRPr="0050168E" w:rsidRDefault="00A378A1">
            <w:pPr>
              <w:rPr>
                <w:lang w:val="es-SV"/>
              </w:rPr>
            </w:pPr>
            <w:r w:rsidRPr="0050168E">
              <w:rPr>
                <w:sz w:val="19"/>
                <w:lang w:val="es-SV"/>
              </w:rPr>
              <w:t>Reporte impreso que el usuario final usaría para avalar la no deforestación en el área que necesita intervenir o manejar</w:t>
            </w:r>
          </w:p>
        </w:tc>
      </w:tr>
      <w:tr w:rsidR="008D4587" w14:paraId="251473D3"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673C722F" w14:textId="77777777" w:rsidR="008D4587" w:rsidRDefault="00A378A1">
            <w:r>
              <w:rPr>
                <w:b/>
                <w:sz w:val="19"/>
              </w:rPr>
              <w:t>Requiere actualización</w:t>
            </w:r>
          </w:p>
        </w:tc>
        <w:tc>
          <w:tcPr>
            <w:tcW w:w="7200" w:type="dxa"/>
            <w:tcBorders>
              <w:top w:val="single" w:sz="4" w:space="0" w:color="B7C9E2"/>
              <w:left w:val="single" w:sz="4" w:space="0" w:color="B7C9E2"/>
              <w:bottom w:val="single" w:sz="4" w:space="0" w:color="B7C9E2"/>
              <w:right w:val="single" w:sz="4" w:space="0" w:color="B7C9E2"/>
            </w:tcBorders>
          </w:tcPr>
          <w:p w14:paraId="14F56445" w14:textId="77777777" w:rsidR="008D4587" w:rsidRDefault="00A378A1">
            <w:r>
              <w:rPr>
                <w:sz w:val="19"/>
              </w:rPr>
              <w:t>no</w:t>
            </w:r>
          </w:p>
        </w:tc>
      </w:tr>
      <w:tr w:rsidR="008D4587" w14:paraId="12A9A5E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CAC2771" w14:textId="77777777" w:rsidR="008D4587" w:rsidRDefault="00A378A1">
            <w:r>
              <w:rPr>
                <w:b/>
                <w:sz w:val="19"/>
              </w:rPr>
              <w:t>Descripción de actualización</w:t>
            </w:r>
          </w:p>
        </w:tc>
        <w:tc>
          <w:tcPr>
            <w:tcW w:w="7200" w:type="dxa"/>
            <w:tcBorders>
              <w:top w:val="single" w:sz="4" w:space="0" w:color="B7C9E2"/>
              <w:left w:val="single" w:sz="4" w:space="0" w:color="B7C9E2"/>
              <w:bottom w:val="single" w:sz="4" w:space="0" w:color="B7C9E2"/>
              <w:right w:val="single" w:sz="4" w:space="0" w:color="B7C9E2"/>
            </w:tcBorders>
          </w:tcPr>
          <w:p w14:paraId="1371DFF6" w14:textId="77777777" w:rsidR="008D4587" w:rsidRDefault="00A378A1">
            <w:r>
              <w:rPr>
                <w:sz w:val="19"/>
              </w:rPr>
              <w:t>No indicado</w:t>
            </w:r>
          </w:p>
        </w:tc>
      </w:tr>
    </w:tbl>
    <w:p w14:paraId="114E57FA" w14:textId="77777777" w:rsidR="008D4587" w:rsidRDefault="00A378A1">
      <w:pPr>
        <w:pStyle w:val="Ttulo2"/>
      </w:pPr>
      <w:r>
        <w:t>6. Datos e insumos identificados</w:t>
      </w:r>
    </w:p>
    <w:tbl>
      <w:tblPr>
        <w:tblStyle w:val="Tablaconcuadrcula"/>
        <w:tblW w:w="0" w:type="auto"/>
        <w:jc w:val="center"/>
        <w:tblLook w:val="04A0" w:firstRow="1" w:lastRow="0" w:firstColumn="1" w:lastColumn="0" w:noHBand="0" w:noVBand="1"/>
      </w:tblPr>
      <w:tblGrid>
        <w:gridCol w:w="1131"/>
        <w:gridCol w:w="9453"/>
      </w:tblGrid>
      <w:tr w:rsidR="008D4587" w:rsidRPr="00266B4D" w14:paraId="7BACA9F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591C91F" w14:textId="77777777" w:rsidR="008D4587" w:rsidRDefault="00A378A1">
            <w:r>
              <w:rPr>
                <w:b/>
                <w:sz w:val="19"/>
              </w:rPr>
              <w:t>Datos satelitales / fuentes</w:t>
            </w:r>
          </w:p>
        </w:tc>
        <w:tc>
          <w:tcPr>
            <w:tcW w:w="7200" w:type="dxa"/>
            <w:tcBorders>
              <w:top w:val="single" w:sz="4" w:space="0" w:color="B7C9E2"/>
              <w:left w:val="single" w:sz="4" w:space="0" w:color="B7C9E2"/>
              <w:bottom w:val="single" w:sz="4" w:space="0" w:color="B7C9E2"/>
              <w:right w:val="single" w:sz="4" w:space="0" w:color="B7C9E2"/>
            </w:tcBorders>
          </w:tcPr>
          <w:p w14:paraId="44DD5FB0" w14:textId="77777777" w:rsidR="008D4587" w:rsidRPr="0050168E" w:rsidRDefault="00A378A1">
            <w:pPr>
              <w:rPr>
                <w:lang w:val="es-SV"/>
              </w:rPr>
            </w:pPr>
            <w:r w:rsidRPr="0050168E">
              <w:rPr>
                <w:sz w:val="19"/>
                <w:lang w:val="es-SV"/>
              </w:rPr>
              <w:t>Sentinel-1 / radar SAR; Sentinel-2 / óptico; Copernicus Land Monitoring Service; Copernicus DEM; Productos/índices de vegetación; Límites locales / institucionales</w:t>
            </w:r>
          </w:p>
        </w:tc>
      </w:tr>
      <w:tr w:rsidR="008D4587" w:rsidRPr="00266B4D" w14:paraId="643DA076"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A01706D" w14:textId="77777777" w:rsidR="008D4587" w:rsidRDefault="00A378A1">
            <w:r>
              <w:rPr>
                <w:b/>
                <w:sz w:val="19"/>
              </w:rPr>
              <w:t>Datos disponibles</w:t>
            </w:r>
          </w:p>
        </w:tc>
        <w:tc>
          <w:tcPr>
            <w:tcW w:w="7200" w:type="dxa"/>
            <w:tcBorders>
              <w:top w:val="single" w:sz="4" w:space="0" w:color="B7C9E2"/>
              <w:left w:val="single" w:sz="4" w:space="0" w:color="B7C9E2"/>
              <w:bottom w:val="single" w:sz="4" w:space="0" w:color="B7C9E2"/>
              <w:right w:val="single" w:sz="4" w:space="0" w:color="B7C9E2"/>
            </w:tcBorders>
          </w:tcPr>
          <w:p w14:paraId="1442DDA4" w14:textId="77777777" w:rsidR="008D4587" w:rsidRPr="0050168E" w:rsidRDefault="00A378A1">
            <w:pPr>
              <w:rPr>
                <w:lang w:val="es-SV"/>
              </w:rPr>
            </w:pPr>
            <w:r w:rsidRPr="0050168E">
              <w:rPr>
                <w:sz w:val="19"/>
                <w:lang w:val="es-SV"/>
              </w:rPr>
              <w:t>1. Limites administrativas politicas y ambientales 2. Mapas de cobertura forestal 3. Bases del Inventario Nacional Forestal 4. Levantamientos de datos de actividad 5. Bases de datos de alertas de deforestación 6. Entre otras, ICF por ser el rector del sector forestal cuenta con muchas bases de datos geoespaciales importantes.</w:t>
            </w:r>
          </w:p>
        </w:tc>
      </w:tr>
      <w:tr w:rsidR="008D4587" w:rsidRPr="00266B4D" w14:paraId="19BE984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2B41BE70" w14:textId="77777777" w:rsidR="008D4587" w:rsidRDefault="00A378A1">
            <w:r>
              <w:rPr>
                <w:b/>
                <w:sz w:val="19"/>
              </w:rPr>
              <w:t>Datos faltantes</w:t>
            </w:r>
          </w:p>
        </w:tc>
        <w:tc>
          <w:tcPr>
            <w:tcW w:w="7200" w:type="dxa"/>
            <w:tcBorders>
              <w:top w:val="single" w:sz="4" w:space="0" w:color="B7C9E2"/>
              <w:left w:val="single" w:sz="4" w:space="0" w:color="B7C9E2"/>
              <w:bottom w:val="single" w:sz="4" w:space="0" w:color="B7C9E2"/>
              <w:right w:val="single" w:sz="4" w:space="0" w:color="B7C9E2"/>
            </w:tcBorders>
          </w:tcPr>
          <w:p w14:paraId="143393ED" w14:textId="77777777" w:rsidR="008D4587" w:rsidRPr="0050168E" w:rsidRDefault="00A378A1">
            <w:pPr>
              <w:rPr>
                <w:lang w:val="es-SV"/>
              </w:rPr>
            </w:pPr>
            <w:r w:rsidRPr="0050168E">
              <w:rPr>
                <w:sz w:val="19"/>
                <w:lang w:val="es-SV"/>
              </w:rPr>
              <w:t>Como se ha visualizado, pienso que se cuenta con toda la información necesaria.</w:t>
            </w:r>
          </w:p>
        </w:tc>
      </w:tr>
      <w:tr w:rsidR="008D4587" w14:paraId="44E7DB70"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FE4C9F0" w14:textId="77777777" w:rsidR="008D4587" w:rsidRDefault="00A378A1">
            <w:r>
              <w:rPr>
                <w:b/>
                <w:sz w:val="19"/>
              </w:rPr>
              <w:t>Documento relacionado</w:t>
            </w:r>
          </w:p>
        </w:tc>
        <w:tc>
          <w:tcPr>
            <w:tcW w:w="7200" w:type="dxa"/>
            <w:tcBorders>
              <w:top w:val="single" w:sz="4" w:space="0" w:color="B7C9E2"/>
              <w:left w:val="single" w:sz="4" w:space="0" w:color="B7C9E2"/>
              <w:bottom w:val="single" w:sz="4" w:space="0" w:color="B7C9E2"/>
              <w:right w:val="single" w:sz="4" w:space="0" w:color="B7C9E2"/>
            </w:tcBorders>
          </w:tcPr>
          <w:p w14:paraId="4723D67A" w14:textId="77777777" w:rsidR="008D4587" w:rsidRDefault="00A378A1">
            <w:r>
              <w:rPr>
                <w:sz w:val="19"/>
              </w:rPr>
              <w:t>AM-14_33_39.png</w:t>
            </w:r>
          </w:p>
        </w:tc>
      </w:tr>
      <w:tr w:rsidR="008D4587" w14:paraId="33D7E7A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DDA3EB8" w14:textId="77777777" w:rsidR="008D4587" w:rsidRDefault="00A378A1">
            <w:r>
              <w:rPr>
                <w:b/>
                <w:sz w:val="19"/>
              </w:rPr>
              <w:t>URL del documento</w:t>
            </w:r>
          </w:p>
        </w:tc>
        <w:tc>
          <w:tcPr>
            <w:tcW w:w="7200" w:type="dxa"/>
            <w:tcBorders>
              <w:top w:val="single" w:sz="4" w:space="0" w:color="B7C9E2"/>
              <w:left w:val="single" w:sz="4" w:space="0" w:color="B7C9E2"/>
              <w:bottom w:val="single" w:sz="4" w:space="0" w:color="B7C9E2"/>
              <w:right w:val="single" w:sz="4" w:space="0" w:color="B7C9E2"/>
            </w:tcBorders>
          </w:tcPr>
          <w:p w14:paraId="08A4C2F5" w14:textId="0C70B12C" w:rsidR="008D4587" w:rsidRDefault="0093542B">
            <w:hyperlink r:id="rId9" w:history="1">
              <w:r w:rsidRPr="0094002A">
                <w:rPr>
                  <w:rStyle w:val="Hipervnculo"/>
                  <w:sz w:val="19"/>
                </w:rPr>
                <w:t>https://eu.kobotoolbox.org/api/v2/assets/an3xy6gcKXjXsCTiy6cxiK/data/782980924/attachments/atteMiHJwToqjd47B5c9NeWD/</w:t>
              </w:r>
            </w:hyperlink>
            <w:r>
              <w:rPr>
                <w:sz w:val="19"/>
              </w:rPr>
              <w:t xml:space="preserve"> </w:t>
            </w:r>
          </w:p>
        </w:tc>
      </w:tr>
      <w:tr w:rsidR="008D4587" w14:paraId="23CAF29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CDDCEEC" w14:textId="77777777" w:rsidR="008D4587" w:rsidRDefault="00A378A1">
            <w:r>
              <w:rPr>
                <w:b/>
                <w:sz w:val="19"/>
              </w:rPr>
              <w:t>Enlace a recurso externo</w:t>
            </w:r>
          </w:p>
        </w:tc>
        <w:tc>
          <w:tcPr>
            <w:tcW w:w="7200" w:type="dxa"/>
            <w:tcBorders>
              <w:top w:val="single" w:sz="4" w:space="0" w:color="B7C9E2"/>
              <w:left w:val="single" w:sz="4" w:space="0" w:color="B7C9E2"/>
              <w:bottom w:val="single" w:sz="4" w:space="0" w:color="B7C9E2"/>
              <w:right w:val="single" w:sz="4" w:space="0" w:color="B7C9E2"/>
            </w:tcBorders>
          </w:tcPr>
          <w:p w14:paraId="64581FDB" w14:textId="5C9E5FD9" w:rsidR="008D4587" w:rsidRDefault="0093542B">
            <w:hyperlink r:id="rId10" w:history="1">
              <w:r w:rsidRPr="0094002A">
                <w:rPr>
                  <w:rStyle w:val="Hipervnculo"/>
                  <w:sz w:val="19"/>
                </w:rPr>
                <w:t>https://1drv.ms/f/c/f4f546ca77b58263/IgDosT3BFFmZQb8Z2D3WqDVpAbXZk75mqkmPvvNkvQfgS84?e=s7x1x9</w:t>
              </w:r>
            </w:hyperlink>
            <w:r>
              <w:rPr>
                <w:sz w:val="19"/>
              </w:rPr>
              <w:t xml:space="preserve"> </w:t>
            </w:r>
          </w:p>
        </w:tc>
      </w:tr>
    </w:tbl>
    <w:p w14:paraId="3BC9897C" w14:textId="77777777" w:rsidR="008D4587" w:rsidRPr="0050168E" w:rsidRDefault="00A378A1">
      <w:pPr>
        <w:pStyle w:val="Ttulo2"/>
        <w:rPr>
          <w:lang w:val="es-SV"/>
        </w:rPr>
      </w:pPr>
      <w:r w:rsidRPr="0050168E">
        <w:rPr>
          <w:lang w:val="es-SV"/>
        </w:rPr>
        <w:t>7. Método o flujo de trabajo imaginado</w:t>
      </w:r>
    </w:p>
    <w:tbl>
      <w:tblPr>
        <w:tblStyle w:val="Tablaconcuadrcula"/>
        <w:tblW w:w="0" w:type="auto"/>
        <w:jc w:val="center"/>
        <w:tblLook w:val="04A0" w:firstRow="1" w:lastRow="0" w:firstColumn="1" w:lastColumn="0" w:noHBand="0" w:noVBand="1"/>
      </w:tblPr>
      <w:tblGrid>
        <w:gridCol w:w="3024"/>
        <w:gridCol w:w="7200"/>
      </w:tblGrid>
      <w:tr w:rsidR="008D4587" w:rsidRPr="00266B4D" w14:paraId="01DB16A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DAC32D6" w14:textId="77777777" w:rsidR="008D4587" w:rsidRDefault="00A378A1">
            <w:r>
              <w:rPr>
                <w:b/>
                <w:sz w:val="19"/>
              </w:rPr>
              <w:t>Métodos posibles</w:t>
            </w:r>
          </w:p>
        </w:tc>
        <w:tc>
          <w:tcPr>
            <w:tcW w:w="7200" w:type="dxa"/>
            <w:tcBorders>
              <w:top w:val="single" w:sz="4" w:space="0" w:color="B7C9E2"/>
              <w:left w:val="single" w:sz="4" w:space="0" w:color="B7C9E2"/>
              <w:bottom w:val="single" w:sz="4" w:space="0" w:color="B7C9E2"/>
              <w:right w:val="single" w:sz="4" w:space="0" w:color="B7C9E2"/>
            </w:tcBorders>
          </w:tcPr>
          <w:p w14:paraId="12271EF3" w14:textId="77777777" w:rsidR="008D4587" w:rsidRPr="0050168E" w:rsidRDefault="00A378A1">
            <w:pPr>
              <w:rPr>
                <w:lang w:val="es-SV"/>
              </w:rPr>
            </w:pPr>
            <w:r w:rsidRPr="0050168E">
              <w:rPr>
                <w:sz w:val="19"/>
                <w:lang w:val="es-SV"/>
              </w:rPr>
              <w:t>Comparación entre fechas; Índices de vegetación; Radar / SAR; Detección de cambios; Series temporales; Visualización / dashboard</w:t>
            </w:r>
          </w:p>
        </w:tc>
      </w:tr>
      <w:tr w:rsidR="008D4587" w:rsidRPr="00266B4D" w14:paraId="5D952078"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D003432" w14:textId="77777777" w:rsidR="008D4587" w:rsidRDefault="00A378A1">
            <w:r>
              <w:rPr>
                <w:b/>
                <w:sz w:val="19"/>
              </w:rPr>
              <w:t>Flujo imaginado</w:t>
            </w:r>
          </w:p>
        </w:tc>
        <w:tc>
          <w:tcPr>
            <w:tcW w:w="7200" w:type="dxa"/>
            <w:tcBorders>
              <w:top w:val="single" w:sz="4" w:space="0" w:color="B7C9E2"/>
              <w:left w:val="single" w:sz="4" w:space="0" w:color="B7C9E2"/>
              <w:bottom w:val="single" w:sz="4" w:space="0" w:color="B7C9E2"/>
              <w:right w:val="single" w:sz="4" w:space="0" w:color="B7C9E2"/>
            </w:tcBorders>
          </w:tcPr>
          <w:p w14:paraId="1BDF38DC" w14:textId="77777777" w:rsidR="008D4587" w:rsidRPr="0050168E" w:rsidRDefault="00A378A1">
            <w:pPr>
              <w:rPr>
                <w:lang w:val="es-SV"/>
              </w:rPr>
            </w:pPr>
            <w:r w:rsidRPr="0050168E">
              <w:rPr>
                <w:sz w:val="19"/>
                <w:lang w:val="es-SV"/>
              </w:rPr>
              <w:t>Determinar el área de estudio, selección de periodicidad de imagenes sentinel 1 y 2, limpieza de imagenes, calculo de indices necesarios, filtrado según mapas de cobertura como referencia de ser necesario, calculo de diferencias para detección de cambios, visualización en app, generación de geometria, generación de reporte, exportar geometría y pdf.</w:t>
            </w:r>
          </w:p>
        </w:tc>
      </w:tr>
      <w:tr w:rsidR="008D4587" w:rsidRPr="00266B4D" w14:paraId="29798B44"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D0B7F8C" w14:textId="77777777" w:rsidR="008D4587" w:rsidRDefault="00A378A1">
            <w:r>
              <w:rPr>
                <w:b/>
                <w:sz w:val="19"/>
              </w:rPr>
              <w:t>Índices / algoritmos mencionados</w:t>
            </w:r>
          </w:p>
        </w:tc>
        <w:tc>
          <w:tcPr>
            <w:tcW w:w="7200" w:type="dxa"/>
            <w:tcBorders>
              <w:top w:val="single" w:sz="4" w:space="0" w:color="B7C9E2"/>
              <w:left w:val="single" w:sz="4" w:space="0" w:color="B7C9E2"/>
              <w:bottom w:val="single" w:sz="4" w:space="0" w:color="B7C9E2"/>
              <w:right w:val="single" w:sz="4" w:space="0" w:color="B7C9E2"/>
            </w:tcBorders>
          </w:tcPr>
          <w:p w14:paraId="7D290389" w14:textId="77777777" w:rsidR="008D4587" w:rsidRPr="0050168E" w:rsidRDefault="00A378A1">
            <w:pPr>
              <w:rPr>
                <w:lang w:val="es-SV"/>
              </w:rPr>
            </w:pPr>
            <w:r w:rsidRPr="0050168E">
              <w:rPr>
                <w:sz w:val="19"/>
                <w:lang w:val="es-SV"/>
              </w:rPr>
              <w:t>NDVI, SAVI, con desarrollo en GEE.</w:t>
            </w:r>
          </w:p>
        </w:tc>
      </w:tr>
      <w:tr w:rsidR="008D4587" w14:paraId="79947922"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6E08A24" w14:textId="77777777" w:rsidR="008D4587" w:rsidRDefault="00A378A1">
            <w:r>
              <w:rPr>
                <w:b/>
                <w:sz w:val="19"/>
              </w:rPr>
              <w:t>Frecuencia de actualización</w:t>
            </w:r>
          </w:p>
        </w:tc>
        <w:tc>
          <w:tcPr>
            <w:tcW w:w="7200" w:type="dxa"/>
            <w:tcBorders>
              <w:top w:val="single" w:sz="4" w:space="0" w:color="B7C9E2"/>
              <w:left w:val="single" w:sz="4" w:space="0" w:color="B7C9E2"/>
              <w:bottom w:val="single" w:sz="4" w:space="0" w:color="B7C9E2"/>
              <w:right w:val="single" w:sz="4" w:space="0" w:color="B7C9E2"/>
            </w:tcBorders>
          </w:tcPr>
          <w:p w14:paraId="5F206A22" w14:textId="77777777" w:rsidR="008D4587" w:rsidRDefault="00A378A1">
            <w:r>
              <w:rPr>
                <w:sz w:val="19"/>
              </w:rPr>
              <w:t>continua</w:t>
            </w:r>
          </w:p>
        </w:tc>
      </w:tr>
    </w:tbl>
    <w:p w14:paraId="4FF804F0" w14:textId="77777777" w:rsidR="008D4587" w:rsidRPr="0050168E" w:rsidRDefault="00A378A1">
      <w:pPr>
        <w:pStyle w:val="Ttulo2"/>
        <w:rPr>
          <w:lang w:val="es-SV"/>
        </w:rPr>
      </w:pPr>
      <w:r w:rsidRPr="0050168E">
        <w:rPr>
          <w:lang w:val="es-SV"/>
        </w:rPr>
        <w:t>8. Preguntas para la asesoría de la Sesión 6</w:t>
      </w:r>
    </w:p>
    <w:tbl>
      <w:tblPr>
        <w:tblStyle w:val="Tablaconcuadrcula"/>
        <w:tblW w:w="0" w:type="auto"/>
        <w:jc w:val="center"/>
        <w:tblLook w:val="04A0" w:firstRow="1" w:lastRow="0" w:firstColumn="1" w:lastColumn="0" w:noHBand="0" w:noVBand="1"/>
      </w:tblPr>
      <w:tblGrid>
        <w:gridCol w:w="3024"/>
        <w:gridCol w:w="7200"/>
      </w:tblGrid>
      <w:tr w:rsidR="008D4587" w:rsidRPr="00266B4D" w14:paraId="095E683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78E24121" w14:textId="77777777" w:rsidR="008D4587" w:rsidRDefault="00A378A1">
            <w:r>
              <w:rPr>
                <w:b/>
                <w:sz w:val="19"/>
              </w:rPr>
              <w:t>Pregunta principal</w:t>
            </w:r>
          </w:p>
        </w:tc>
        <w:tc>
          <w:tcPr>
            <w:tcW w:w="7200" w:type="dxa"/>
            <w:tcBorders>
              <w:top w:val="single" w:sz="4" w:space="0" w:color="B7C9E2"/>
              <w:left w:val="single" w:sz="4" w:space="0" w:color="B7C9E2"/>
              <w:bottom w:val="single" w:sz="4" w:space="0" w:color="B7C9E2"/>
              <w:right w:val="single" w:sz="4" w:space="0" w:color="B7C9E2"/>
            </w:tcBorders>
          </w:tcPr>
          <w:p w14:paraId="1AE975F1" w14:textId="77777777" w:rsidR="008D4587" w:rsidRPr="0050168E" w:rsidRDefault="00A378A1">
            <w:pPr>
              <w:rPr>
                <w:lang w:val="es-SV"/>
              </w:rPr>
            </w:pPr>
            <w:r w:rsidRPr="0050168E">
              <w:rPr>
                <w:sz w:val="19"/>
                <w:lang w:val="es-SV"/>
              </w:rPr>
              <w:t>¿Que tipo de filtro me recomendaría utilizar para limpiar el área, considerando que la zona existe alta presencia de nubes y sombras?</w:t>
            </w:r>
          </w:p>
        </w:tc>
      </w:tr>
      <w:tr w:rsidR="008D4587" w:rsidRPr="00266B4D" w14:paraId="751C09C1"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5D081F0" w14:textId="77777777" w:rsidR="008D4587" w:rsidRDefault="00A378A1">
            <w:r>
              <w:rPr>
                <w:b/>
                <w:sz w:val="19"/>
              </w:rPr>
              <w:t>Áreas de asesoría solicitadas</w:t>
            </w:r>
          </w:p>
        </w:tc>
        <w:tc>
          <w:tcPr>
            <w:tcW w:w="7200" w:type="dxa"/>
            <w:tcBorders>
              <w:top w:val="single" w:sz="4" w:space="0" w:color="B7C9E2"/>
              <w:left w:val="single" w:sz="4" w:space="0" w:color="B7C9E2"/>
              <w:bottom w:val="single" w:sz="4" w:space="0" w:color="B7C9E2"/>
              <w:right w:val="single" w:sz="4" w:space="0" w:color="B7C9E2"/>
            </w:tcBorders>
          </w:tcPr>
          <w:p w14:paraId="2B158F02" w14:textId="77777777" w:rsidR="008D4587" w:rsidRPr="0050168E" w:rsidRDefault="00A378A1">
            <w:pPr>
              <w:rPr>
                <w:lang w:val="es-SV"/>
              </w:rPr>
            </w:pPr>
            <w:r w:rsidRPr="0050168E">
              <w:rPr>
                <w:sz w:val="19"/>
                <w:lang w:val="es-SV"/>
              </w:rPr>
              <w:t>Alcance y delimitación del problema; Validación de resultados; Despliegue digital; Sostenibilidad institucional y mantenimiento</w:t>
            </w:r>
          </w:p>
        </w:tc>
      </w:tr>
      <w:tr w:rsidR="008D4587" w:rsidRPr="00266B4D" w14:paraId="3A52C885"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4FAF1CA2" w14:textId="77777777" w:rsidR="008D4587" w:rsidRDefault="00A378A1">
            <w:r>
              <w:rPr>
                <w:b/>
                <w:sz w:val="19"/>
              </w:rPr>
              <w:t>Preguntas sobre alcance</w:t>
            </w:r>
          </w:p>
        </w:tc>
        <w:tc>
          <w:tcPr>
            <w:tcW w:w="7200" w:type="dxa"/>
            <w:tcBorders>
              <w:top w:val="single" w:sz="4" w:space="0" w:color="B7C9E2"/>
              <w:left w:val="single" w:sz="4" w:space="0" w:color="B7C9E2"/>
              <w:bottom w:val="single" w:sz="4" w:space="0" w:color="B7C9E2"/>
              <w:right w:val="single" w:sz="4" w:space="0" w:color="B7C9E2"/>
            </w:tcBorders>
          </w:tcPr>
          <w:p w14:paraId="0BEA65DF" w14:textId="77777777" w:rsidR="008D4587" w:rsidRPr="0050168E" w:rsidRDefault="00A378A1">
            <w:pPr>
              <w:rPr>
                <w:lang w:val="es-SV"/>
              </w:rPr>
            </w:pPr>
            <w:r w:rsidRPr="0050168E">
              <w:rPr>
                <w:sz w:val="19"/>
                <w:lang w:val="es-SV"/>
              </w:rPr>
              <w:t>¿Estoy involucrando varios resultados en un solo proceso, eso es factible?</w:t>
            </w:r>
          </w:p>
        </w:tc>
      </w:tr>
      <w:tr w:rsidR="008D4587" w:rsidRPr="00266B4D" w14:paraId="5932CE2F"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14E36C1D" w14:textId="77777777" w:rsidR="008D4587" w:rsidRDefault="00A378A1">
            <w:r>
              <w:rPr>
                <w:b/>
                <w:sz w:val="19"/>
              </w:rPr>
              <w:t>Preguntas sobre validación</w:t>
            </w:r>
          </w:p>
        </w:tc>
        <w:tc>
          <w:tcPr>
            <w:tcW w:w="7200" w:type="dxa"/>
            <w:tcBorders>
              <w:top w:val="single" w:sz="4" w:space="0" w:color="B7C9E2"/>
              <w:left w:val="single" w:sz="4" w:space="0" w:color="B7C9E2"/>
              <w:bottom w:val="single" w:sz="4" w:space="0" w:color="B7C9E2"/>
              <w:right w:val="single" w:sz="4" w:space="0" w:color="B7C9E2"/>
            </w:tcBorders>
          </w:tcPr>
          <w:p w14:paraId="73B7472F" w14:textId="77777777" w:rsidR="008D4587" w:rsidRPr="0050168E" w:rsidRDefault="00A378A1">
            <w:pPr>
              <w:rPr>
                <w:lang w:val="es-SV"/>
              </w:rPr>
            </w:pPr>
            <w:r w:rsidRPr="0050168E">
              <w:rPr>
                <w:sz w:val="19"/>
                <w:lang w:val="es-SV"/>
              </w:rPr>
              <w:t>¿Que metodología me recomiendan usar para validar los resultados?,para estar seguro de decir al usuario final esto fue lo que sucedio en el periodo de tiempo evaluado.</w:t>
            </w:r>
          </w:p>
        </w:tc>
      </w:tr>
      <w:tr w:rsidR="008D4587" w:rsidRPr="00266B4D" w14:paraId="462C76FB"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0D1CC183" w14:textId="77777777" w:rsidR="008D4587" w:rsidRDefault="00A378A1">
            <w:r>
              <w:rPr>
                <w:b/>
                <w:sz w:val="19"/>
              </w:rPr>
              <w:t xml:space="preserve">Preguntas sobre despliegue </w:t>
            </w:r>
            <w:r>
              <w:rPr>
                <w:b/>
                <w:sz w:val="19"/>
              </w:rPr>
              <w:lastRenderedPageBreak/>
              <w:t>digital</w:t>
            </w:r>
          </w:p>
        </w:tc>
        <w:tc>
          <w:tcPr>
            <w:tcW w:w="7200" w:type="dxa"/>
            <w:tcBorders>
              <w:top w:val="single" w:sz="4" w:space="0" w:color="B7C9E2"/>
              <w:left w:val="single" w:sz="4" w:space="0" w:color="B7C9E2"/>
              <w:bottom w:val="single" w:sz="4" w:space="0" w:color="B7C9E2"/>
              <w:right w:val="single" w:sz="4" w:space="0" w:color="B7C9E2"/>
            </w:tcBorders>
          </w:tcPr>
          <w:p w14:paraId="2338694D" w14:textId="77777777" w:rsidR="008D4587" w:rsidRPr="0050168E" w:rsidRDefault="00A378A1">
            <w:pPr>
              <w:rPr>
                <w:lang w:val="es-SV"/>
              </w:rPr>
            </w:pPr>
            <w:r w:rsidRPr="0050168E">
              <w:rPr>
                <w:sz w:val="19"/>
                <w:lang w:val="es-SV"/>
              </w:rPr>
              <w:lastRenderedPageBreak/>
              <w:t xml:space="preserve">¿Si quiero que sea publico, que necesito hacer para que no dependa de mi </w:t>
            </w:r>
            <w:r w:rsidRPr="0050168E">
              <w:rPr>
                <w:sz w:val="19"/>
                <w:lang w:val="es-SV"/>
              </w:rPr>
              <w:lastRenderedPageBreak/>
              <w:t>proyecto de GEE?</w:t>
            </w:r>
          </w:p>
        </w:tc>
      </w:tr>
      <w:tr w:rsidR="008D4587" w:rsidRPr="00266B4D" w14:paraId="726BD767" w14:textId="77777777">
        <w:trPr>
          <w:jc w:val="center"/>
        </w:trPr>
        <w:tc>
          <w:tcPr>
            <w:tcW w:w="3024" w:type="dxa"/>
            <w:tcBorders>
              <w:top w:val="single" w:sz="4" w:space="0" w:color="B7C9E2"/>
              <w:left w:val="single" w:sz="4" w:space="0" w:color="B7C9E2"/>
              <w:bottom w:val="single" w:sz="4" w:space="0" w:color="B7C9E2"/>
              <w:right w:val="single" w:sz="4" w:space="0" w:color="B7C9E2"/>
            </w:tcBorders>
            <w:shd w:val="clear" w:color="auto" w:fill="EAF2F8"/>
          </w:tcPr>
          <w:p w14:paraId="32DD4404" w14:textId="77777777" w:rsidR="008D4587" w:rsidRDefault="00A378A1">
            <w:r>
              <w:rPr>
                <w:b/>
                <w:sz w:val="19"/>
              </w:rPr>
              <w:lastRenderedPageBreak/>
              <w:t>Preguntas sobre sostenibilidad</w:t>
            </w:r>
          </w:p>
        </w:tc>
        <w:tc>
          <w:tcPr>
            <w:tcW w:w="7200" w:type="dxa"/>
            <w:tcBorders>
              <w:top w:val="single" w:sz="4" w:space="0" w:color="B7C9E2"/>
              <w:left w:val="single" w:sz="4" w:space="0" w:color="B7C9E2"/>
              <w:bottom w:val="single" w:sz="4" w:space="0" w:color="B7C9E2"/>
              <w:right w:val="single" w:sz="4" w:space="0" w:color="B7C9E2"/>
            </w:tcBorders>
          </w:tcPr>
          <w:p w14:paraId="6D871635" w14:textId="77777777" w:rsidR="008D4587" w:rsidRPr="0050168E" w:rsidRDefault="00A378A1">
            <w:pPr>
              <w:rPr>
                <w:lang w:val="es-SV"/>
              </w:rPr>
            </w:pPr>
            <w:r w:rsidRPr="0050168E">
              <w:rPr>
                <w:sz w:val="19"/>
                <w:lang w:val="es-SV"/>
              </w:rPr>
              <w:t>¿Me recomiendan documentar y hacer un articulo que permita que la app pueda ser usada por cualquier tipo de usuario?</w:t>
            </w:r>
          </w:p>
        </w:tc>
      </w:tr>
    </w:tbl>
    <w:p w14:paraId="0762E9A7" w14:textId="3B876829" w:rsidR="008D4587" w:rsidRPr="0050168E" w:rsidRDefault="008D4587">
      <w:pPr>
        <w:jc w:val="both"/>
        <w:rPr>
          <w:lang w:val="es-SV"/>
        </w:rPr>
      </w:pPr>
    </w:p>
    <w:sectPr w:rsidR="008D4587" w:rsidRPr="0050168E" w:rsidSect="00034616">
      <w:footerReference w:type="default" r:id="rId1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9EE8B" w14:textId="77777777" w:rsidR="003942E7" w:rsidRDefault="003942E7">
      <w:pPr>
        <w:spacing w:after="0" w:line="240" w:lineRule="auto"/>
      </w:pPr>
      <w:r>
        <w:separator/>
      </w:r>
    </w:p>
  </w:endnote>
  <w:endnote w:type="continuationSeparator" w:id="0">
    <w:p w14:paraId="30E3BA7D" w14:textId="77777777" w:rsidR="003942E7" w:rsidRDefault="00394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8C3E6" w14:textId="3A8FEFE1" w:rsidR="008D4587" w:rsidRPr="0050168E" w:rsidRDefault="00A378A1">
    <w:pPr>
      <w:pStyle w:val="Piedepgina"/>
      <w:jc w:val="center"/>
      <w:rPr>
        <w:lang w:val="es-SV"/>
      </w:rPr>
    </w:pPr>
    <w:r w:rsidRPr="0050168E">
      <w:rPr>
        <w:color w:val="646464"/>
        <w:sz w:val="16"/>
        <w:lang w:val="es-SV"/>
      </w:rPr>
      <w:t>Clúster Copernicus Centroamérica AFOLU II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2769B" w14:textId="77777777" w:rsidR="003942E7" w:rsidRDefault="003942E7">
      <w:pPr>
        <w:spacing w:after="0" w:line="240" w:lineRule="auto"/>
      </w:pPr>
      <w:r>
        <w:separator/>
      </w:r>
    </w:p>
  </w:footnote>
  <w:footnote w:type="continuationSeparator" w:id="0">
    <w:p w14:paraId="7AB4D537" w14:textId="77777777" w:rsidR="003942E7" w:rsidRDefault="003942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41854379">
    <w:abstractNumId w:val="8"/>
  </w:num>
  <w:num w:numId="2" w16cid:durableId="103158453">
    <w:abstractNumId w:val="6"/>
  </w:num>
  <w:num w:numId="3" w16cid:durableId="677661767">
    <w:abstractNumId w:val="5"/>
  </w:num>
  <w:num w:numId="4" w16cid:durableId="886913678">
    <w:abstractNumId w:val="4"/>
  </w:num>
  <w:num w:numId="5" w16cid:durableId="19165700">
    <w:abstractNumId w:val="7"/>
  </w:num>
  <w:num w:numId="6" w16cid:durableId="699932987">
    <w:abstractNumId w:val="3"/>
  </w:num>
  <w:num w:numId="7" w16cid:durableId="1992832582">
    <w:abstractNumId w:val="2"/>
  </w:num>
  <w:num w:numId="8" w16cid:durableId="2142458945">
    <w:abstractNumId w:val="1"/>
  </w:num>
  <w:num w:numId="9" w16cid:durableId="1179197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DF1"/>
    <w:rsid w:val="001161D2"/>
    <w:rsid w:val="0015074B"/>
    <w:rsid w:val="00266B4D"/>
    <w:rsid w:val="0029639D"/>
    <w:rsid w:val="00326F90"/>
    <w:rsid w:val="0034437A"/>
    <w:rsid w:val="003942E7"/>
    <w:rsid w:val="0050168E"/>
    <w:rsid w:val="00524252"/>
    <w:rsid w:val="00594EE2"/>
    <w:rsid w:val="008104F5"/>
    <w:rsid w:val="0084732C"/>
    <w:rsid w:val="008704D7"/>
    <w:rsid w:val="008D4587"/>
    <w:rsid w:val="0093542B"/>
    <w:rsid w:val="00A378A1"/>
    <w:rsid w:val="00AA1D8D"/>
    <w:rsid w:val="00AD2C0F"/>
    <w:rsid w:val="00B47730"/>
    <w:rsid w:val="00C964DC"/>
    <w:rsid w:val="00CB0664"/>
    <w:rsid w:val="00E41D2C"/>
    <w:rsid w:val="00F147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7C22AB0-086D-4E3E-8117-B7060B093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93542B"/>
    <w:rPr>
      <w:color w:val="0000FF" w:themeColor="hyperlink"/>
      <w:u w:val="single"/>
    </w:rPr>
  </w:style>
  <w:style w:type="character" w:styleId="Mencinsinresolver">
    <w:name w:val="Unresolved Mention"/>
    <w:basedOn w:val="Fuentedeprrafopredeter"/>
    <w:uiPriority w:val="99"/>
    <w:semiHidden/>
    <w:unhideWhenUsed/>
    <w:rsid w:val="009354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kobotoolbox.org/api/v2/assets/an3xy6gcKXjXsCTiy6cxiK/data/782980924/attachments/attCw2k9g7dPbupDmDZ52CK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1drv.ms/f/c/f4f546ca77b58263/IgDosT3BFFmZQb8Z2D3WqDVpAbXZk75mqkmPvvNkvQfgS84?e=s7x1x9" TargetMode="External"/><Relationship Id="rId4" Type="http://schemas.openxmlformats.org/officeDocument/2006/relationships/settings" Target="settings.xml"/><Relationship Id="rId9" Type="http://schemas.openxmlformats.org/officeDocument/2006/relationships/hyperlink" Target="https://eu.kobotoolbox.org/api/v2/assets/an3xy6gcKXjXsCTiy6cxiK/data/782980924/attachments/atteMiHJwToqjd47B5c9Ne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Jimenez Galo, Abner Josue GIZ SV</cp:lastModifiedBy>
  <cp:revision>8</cp:revision>
  <dcterms:created xsi:type="dcterms:W3CDTF">2013-12-23T23:15:00Z</dcterms:created>
  <dcterms:modified xsi:type="dcterms:W3CDTF">2026-06-09T11:01:00Z</dcterms:modified>
  <cp:category/>
</cp:coreProperties>
</file>