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>Physics todo:</w:t>
      </w:r>
    </w:p>
    <w:p w14:paraId="19313B99" w14:textId="6240D2A9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6BDE805F" w14:textId="5AC162D9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</w:p>
    <w:p w14:paraId="384DF219" w14:textId="7C561463" w:rsidR="005E0C85" w:rsidRDefault="005E0C85" w:rsidP="005E0C85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</w:p>
    <w:p w14:paraId="0D5913E0" w14:textId="36376FBC" w:rsidR="001014DF" w:rsidRDefault="001014DF" w:rsidP="005E0C85">
      <w:pPr>
        <w:pStyle w:val="ListParagraph"/>
        <w:numPr>
          <w:ilvl w:val="0"/>
          <w:numId w:val="1"/>
        </w:numPr>
      </w:pPr>
      <w:r>
        <w:t>Stop circles from being ‘</w:t>
      </w:r>
      <w:r w:rsidR="00515ADC">
        <w:t>magnetised</w:t>
      </w:r>
      <w:r>
        <w:t xml:space="preserve">’ to </w:t>
      </w:r>
      <w:r w:rsidR="002B7924">
        <w:t>the end</w:t>
      </w:r>
      <w:r>
        <w:t xml:space="preserve"> of lines</w:t>
      </w:r>
      <w:r w:rsidR="00EE1C38">
        <w:t xml:space="preserve"> (inverted collision normal?) </w:t>
      </w:r>
    </w:p>
    <w:p w14:paraId="2C39A601" w14:textId="51A3AE64" w:rsidR="005C0096" w:rsidRDefault="005C0096" w:rsidP="005E0C85">
      <w:pPr>
        <w:pStyle w:val="ListParagraph"/>
        <w:numPr>
          <w:ilvl w:val="0"/>
          <w:numId w:val="1"/>
        </w:numPr>
      </w:pPr>
      <w:r>
        <w:t>Make a triangle renderer</w:t>
      </w:r>
    </w:p>
    <w:p w14:paraId="61286772" w14:textId="2428CAD0" w:rsidR="005C0096" w:rsidRDefault="005C0096" w:rsidP="005E0C85">
      <w:pPr>
        <w:pStyle w:val="ListParagraph"/>
        <w:numPr>
          <w:ilvl w:val="0"/>
          <w:numId w:val="1"/>
        </w:numPr>
      </w:pPr>
      <w:r>
        <w:t>Make the text renderer have a build option, where it does not update the VBO every frame, it just draws the triangle array</w:t>
      </w:r>
    </w:p>
    <w:p w14:paraId="4BF9465C" w14:textId="7FBDF038" w:rsidR="00114238" w:rsidRDefault="00114238" w:rsidP="005E0C85">
      <w:pPr>
        <w:pStyle w:val="ListParagraph"/>
        <w:numPr>
          <w:ilvl w:val="0"/>
          <w:numId w:val="1"/>
        </w:numPr>
      </w:pPr>
      <w:r>
        <w:t xml:space="preserve">Fix the text renderer colour problem: text lines are all </w:t>
      </w:r>
      <w:r w:rsidR="00212340">
        <w:t>rendered</w:t>
      </w:r>
      <w:r>
        <w:t xml:space="preserve"> at the same time, meaning the colour uniform doesn’t change between text lines</w:t>
      </w:r>
    </w:p>
    <w:p w14:paraId="1B98C90E" w14:textId="22E9CE38" w:rsidR="005C0096" w:rsidRDefault="005C0096"/>
    <w:p w14:paraId="7E98FA1B" w14:textId="12A02F82" w:rsidR="002A2D86" w:rsidRDefault="002A2D86">
      <w:r>
        <w:t>Links to look at:</w:t>
      </w:r>
    </w:p>
    <w:p w14:paraId="264B484C" w14:textId="6004C497" w:rsidR="002A2D86" w:rsidRDefault="00F10346">
      <w:hyperlink r:id="rId5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F10346">
      <w:hyperlink r:id="rId6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F10346">
      <w:hyperlink r:id="rId7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F10346">
      <w:hyperlink r:id="rId8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F10346">
      <w:hyperlink r:id="rId9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77777777" w:rsidR="005C0096" w:rsidRDefault="005C0096"/>
    <w:sectPr w:rsidR="005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1014DF"/>
    <w:rsid w:val="00114238"/>
    <w:rsid w:val="00212340"/>
    <w:rsid w:val="002A2D86"/>
    <w:rsid w:val="002B7924"/>
    <w:rsid w:val="003F5AB3"/>
    <w:rsid w:val="00515ADC"/>
    <w:rsid w:val="005C0096"/>
    <w:rsid w:val="005E0C85"/>
    <w:rsid w:val="00A303F4"/>
    <w:rsid w:val="00B57197"/>
    <w:rsid w:val="00CB4740"/>
    <w:rsid w:val="00DC1265"/>
    <w:rsid w:val="00EE1C38"/>
    <w:rsid w:val="00F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.stackexchange.com/questions/17180/how-to-resolve-collisions-of-compound-shapes-using-s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dia.steampowered.com/apps/valve/2015/DirkGregorius_Contac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.net/forums/topic/693456-extracting-facehit-data-after-a-gjk-step/536265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effreythompson.org/collision-detection/line-circl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106438/calculate-moment-of-inertia-given-an-arbitrary-convex-2d-poly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24</cp:revision>
  <dcterms:created xsi:type="dcterms:W3CDTF">2022-02-04T09:33:00Z</dcterms:created>
  <dcterms:modified xsi:type="dcterms:W3CDTF">2022-02-06T09:43:00Z</dcterms:modified>
</cp:coreProperties>
</file>