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color w:val="000000"/>
          <w:u w:val="single"/>
        </w:rPr>
      </w:pPr>
      <w:bookmarkStart w:id="0" w:name="__DdeLink__838_1870111784"/>
      <w:r>
        <w:rPr>
          <w:b/>
          <w:bCs/>
          <w:color w:val="000000"/>
          <w:u w:val="single"/>
        </w:rPr>
        <w:t xml:space="preserve">Domain model using </w:t>
        <w:pict>
          <v:shapetype id="shapetype_202" coordsize="21600,21600" o:spt="202" path="m,l,21600l21600,21600l21600,xe">
            <v:stroke joinstyle="miter"/>
            <v:path gradientshapeok="t" o:connecttype="rect"/>
          </v:shapetype>
          <v:shape id="shape_0" stroked="f" style="position:absolute;margin-left:326.65pt;margin-top:-27.25pt;width:189.5pt;height:19.05pt" type="shapetype_202">
            <v:textbox>
              <w:txbxContent>
                <w:p>
                  <w:pPr/>
                  <w:r>
                    <w:rPr/>
                    <w:t>Mr.Pipat Waitayaworanart st116392</w:t>
                  </w:r>
                </w:p>
              </w:txbxContent>
            </v:textbox>
            <v:wrap v:type="square"/>
            <v:fill on="false" detectmouseclick="t"/>
            <v:stroke color="black" joinstyle="round" endcap="flat"/>
          </v:shape>
        </w:pict>
      </w:r>
      <w:bookmarkEnd w:id="0"/>
      <w:r>
        <w:rPr>
          <w:b/>
          <w:bCs/>
          <w:color w:val="000000"/>
          <w:u w:val="single"/>
        </w:rPr>
        <w:t>Java SE</w:t>
      </w:r>
    </w:p>
    <w:p>
      <w:pPr>
        <w:pStyle w:val="Normal"/>
        <w:ind w:left="0" w:right="0" w:hanging="0"/>
        <w:jc w:val="left"/>
        <w:rPr>
          <w:rFonts w:ascii="Monospace" w:hAnsi="Monospace"/>
          <w:color w:val="000000"/>
          <w:sz w:val="20"/>
        </w:rPr>
      </w:pPr>
      <w:r>
        <w:rPr>
          <w:rFonts w:ascii="Monospace" w:hAnsi="Monospace"/>
          <w:color w:val="000000"/>
          <w:sz w:val="20"/>
          <w:u w:val="single"/>
        </w:rPr>
        <w:t>EntityManagerFactory</w:t>
      </w:r>
      <w:r>
        <w:rPr>
          <w:rFonts w:ascii="Monospace" w:hAnsi="Monospace"/>
          <w:color w:val="000000"/>
          <w:sz w:val="20"/>
        </w:rPr>
        <w:t xml:space="preserve"> </w:t>
      </w:r>
      <w:r>
        <w:rPr>
          <w:rFonts w:ascii="Monospace" w:hAnsi="Monospace"/>
          <w:color w:val="6A3E3E"/>
          <w:sz w:val="20"/>
        </w:rPr>
        <w:t>emf</w:t>
      </w:r>
      <w:r>
        <w:rPr>
          <w:rFonts w:ascii="Monospace" w:hAnsi="Monospace"/>
          <w:color w:val="000000"/>
          <w:sz w:val="20"/>
        </w:rPr>
        <w:t xml:space="preserve"> = </w:t>
      </w:r>
      <w:r>
        <w:rPr>
          <w:rFonts w:ascii="Monospace" w:hAnsi="Monospace"/>
          <w:color w:val="000000"/>
          <w:sz w:val="20"/>
          <w:u w:val="single"/>
        </w:rPr>
        <w:t>Persistence</w:t>
      </w:r>
      <w:r>
        <w:rPr>
          <w:rFonts w:ascii="Monospace" w:hAnsi="Monospace"/>
          <w:color w:val="000000"/>
          <w:sz w:val="20"/>
        </w:rPr>
        <w:t>.createEntityManagerFactory(</w:t>
      </w:r>
      <w:r>
        <w:rPr>
          <w:rFonts w:ascii="Monospace" w:hAnsi="Monospace"/>
          <w:color w:val="2A00FF"/>
          <w:sz w:val="20"/>
        </w:rPr>
        <w:t>"sadhw2dm"</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 xml:space="preserve">EntityManager </w:t>
      </w:r>
      <w:r>
        <w:rPr>
          <w:rFonts w:ascii="Monospace" w:hAnsi="Monospace"/>
          <w:color w:val="6A3E3E"/>
          <w:sz w:val="20"/>
        </w:rPr>
        <w:t>em</w:t>
      </w:r>
      <w:r>
        <w:rPr>
          <w:rFonts w:ascii="Monospace" w:hAnsi="Monospace"/>
          <w:color w:val="000000"/>
          <w:sz w:val="20"/>
        </w:rPr>
        <w:t xml:space="preserve"> = </w:t>
      </w:r>
      <w:r>
        <w:rPr>
          <w:rFonts w:ascii="Monospace" w:hAnsi="Monospace"/>
          <w:color w:val="6A3E3E"/>
          <w:sz w:val="20"/>
        </w:rPr>
        <w:t>emf</w:t>
      </w:r>
      <w:r>
        <w:rPr>
          <w:rFonts w:ascii="Monospace" w:hAnsi="Monospace"/>
          <w:color w:val="000000"/>
          <w:sz w:val="20"/>
        </w:rPr>
        <w:t>.createEntityManager();</w:t>
      </w:r>
    </w:p>
    <w:p>
      <w:pPr>
        <w:pStyle w:val="Normal"/>
        <w:ind w:left="0" w:right="0" w:hanging="0"/>
        <w:jc w:val="left"/>
        <w:rPr>
          <w:rFonts w:ascii="Monospace" w:hAnsi="Monospace"/>
          <w:color w:val="000000"/>
          <w:sz w:val="20"/>
        </w:rPr>
      </w:pPr>
      <w:r>
        <w:rPr>
          <w:rFonts w:ascii="Monospace" w:hAnsi="Monospace"/>
          <w:color w:val="000000"/>
          <w:sz w:val="20"/>
          <w:u w:val="single"/>
        </w:rPr>
        <w:t>EntityTransaction</w:t>
      </w:r>
      <w:r>
        <w:rPr>
          <w:rFonts w:ascii="Monospace" w:hAnsi="Monospace"/>
          <w:color w:val="000000"/>
          <w:sz w:val="20"/>
        </w:rPr>
        <w:t xml:space="preserve"> </w:t>
      </w:r>
      <w:r>
        <w:rPr>
          <w:rFonts w:ascii="Monospace" w:hAnsi="Monospace"/>
          <w:color w:val="6A3E3E"/>
          <w:sz w:val="20"/>
        </w:rPr>
        <w:t>tx</w:t>
      </w:r>
      <w:r>
        <w:rPr>
          <w:rFonts w:ascii="Monospace" w:hAnsi="Monospace"/>
          <w:color w:val="000000"/>
          <w:sz w:val="20"/>
        </w:rPr>
        <w:t xml:space="preserve"> = </w:t>
      </w:r>
      <w:r>
        <w:rPr>
          <w:rFonts w:ascii="Monospace" w:hAnsi="Monospace"/>
          <w:color w:val="6A3E3E"/>
          <w:sz w:val="20"/>
        </w:rPr>
        <w:t>em</w:t>
      </w:r>
      <w:r>
        <w:rPr>
          <w:rFonts w:ascii="Monospace" w:hAnsi="Monospace"/>
          <w:color w:val="000000"/>
          <w:sz w:val="20"/>
        </w:rPr>
        <w:t>.getTransaction();</w:t>
      </w:r>
    </w:p>
    <w:p>
      <w:pPr>
        <w:pStyle w:val="Normal"/>
        <w:ind w:left="0" w:right="0" w:hanging="0"/>
        <w:jc w:val="left"/>
        <w:rPr>
          <w:rFonts w:ascii="Monospace" w:hAnsi="Monospace"/>
          <w:color w:val="000000"/>
          <w:sz w:val="20"/>
        </w:rPr>
      </w:pPr>
      <w:r>
        <w:rPr>
          <w:rFonts w:ascii="Monospace" w:hAnsi="Monospace"/>
          <w:color w:val="6A3E3E"/>
          <w:sz w:val="20"/>
        </w:rPr>
        <w:t>tx</w:t>
      </w:r>
      <w:r>
        <w:rPr>
          <w:rFonts w:ascii="Monospace" w:hAnsi="Monospace"/>
          <w:color w:val="000000"/>
          <w:sz w:val="20"/>
        </w:rPr>
        <w:t>.begin();</w:t>
      </w:r>
    </w:p>
    <w:p>
      <w:pPr>
        <w:pStyle w:val="Normal"/>
        <w:ind w:left="0" w:right="0" w:hanging="0"/>
        <w:jc w:val="left"/>
        <w:rPr>
          <w:rFonts w:ascii="Monospace" w:hAnsi="Monospace"/>
          <w:color w:val="3F7F5F"/>
          <w:sz w:val="20"/>
        </w:rPr>
      </w:pPr>
      <w:r>
        <w:rPr>
          <w:rFonts w:ascii="Monospace" w:hAnsi="Monospace"/>
          <w:color w:val="3F7F5F"/>
          <w:sz w:val="20"/>
        </w:rPr>
        <w:t>////////////////////////////////////////////////////////</w:t>
      </w:r>
    </w:p>
    <w:p>
      <w:pPr>
        <w:pStyle w:val="Normal"/>
        <w:ind w:left="0" w:right="0" w:hanging="0"/>
        <w:jc w:val="left"/>
        <w:rPr>
          <w:rFonts w:ascii="Monospace" w:hAnsi="Monospace"/>
          <w:color w:val="000000"/>
          <w:sz w:val="20"/>
        </w:rPr>
      </w:pPr>
      <w:r>
        <w:rPr>
          <w:rFonts w:ascii="Monospace" w:hAnsi="Monospace"/>
          <w:color w:val="000000"/>
          <w:sz w:val="20"/>
        </w:rPr>
        <w:t xml:space="preserve">Product </w:t>
      </w:r>
      <w:r>
        <w:rPr>
          <w:rFonts w:ascii="Monospace" w:hAnsi="Monospace"/>
          <w:color w:val="6A3E3E"/>
          <w:sz w:val="20"/>
        </w:rPr>
        <w:t>p</w:t>
      </w:r>
      <w:r>
        <w:rPr>
          <w:rFonts w:ascii="Monospace" w:hAnsi="Monospace"/>
          <w:color w:val="000000"/>
          <w:sz w:val="20"/>
        </w:rPr>
        <w:t xml:space="preserve"> = Product.</w:t>
      </w:r>
      <w:r>
        <w:rPr>
          <w:rFonts w:ascii="Monospace" w:hAnsi="Monospace"/>
          <w:i/>
          <w:color w:val="000000"/>
          <w:sz w:val="20"/>
        </w:rPr>
        <w:t>newSpreadsheet</w:t>
      </w:r>
      <w:r>
        <w:rPr>
          <w:rFonts w:ascii="Monospace" w:hAnsi="Monospace"/>
          <w:color w:val="000000"/>
          <w:sz w:val="20"/>
        </w:rPr>
        <w:t>(</w:t>
      </w:r>
      <w:r>
        <w:rPr>
          <w:rFonts w:ascii="Monospace" w:hAnsi="Monospace"/>
          <w:color w:val="2A00FF"/>
          <w:sz w:val="20"/>
        </w:rPr>
        <w:t>"Test"</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u w:val="single"/>
        </w:rPr>
        <w:t>em</w:t>
      </w:r>
      <w:r>
        <w:rPr>
          <w:rFonts w:ascii="Monospace" w:hAnsi="Monospace"/>
          <w:color w:val="000000"/>
          <w:sz w:val="20"/>
        </w:rPr>
        <w:t>.persist(</w:t>
      </w:r>
      <w:r>
        <w:rPr>
          <w:rFonts w:ascii="Monospace" w:hAnsi="Monospace"/>
          <w:color w:val="6A3E3E"/>
          <w:sz w:val="20"/>
        </w:rPr>
        <w:t>p</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 xml:space="preserve">Product </w:t>
      </w:r>
      <w:r>
        <w:rPr>
          <w:rFonts w:ascii="Monospace" w:hAnsi="Monospace"/>
          <w:color w:val="6A3E3E"/>
          <w:sz w:val="20"/>
        </w:rPr>
        <w:t>result</w:t>
      </w:r>
      <w:r>
        <w:rPr>
          <w:rFonts w:ascii="Monospace" w:hAnsi="Monospace"/>
          <w:color w:val="000000"/>
          <w:sz w:val="20"/>
        </w:rPr>
        <w:t xml:space="preserve"> = </w:t>
      </w:r>
      <w:r>
        <w:rPr>
          <w:rFonts w:ascii="Monospace" w:hAnsi="Monospace"/>
          <w:color w:val="000000"/>
          <w:sz w:val="20"/>
          <w:u w:val="single"/>
        </w:rPr>
        <w:t>em</w:t>
      </w:r>
      <w:r>
        <w:rPr>
          <w:rFonts w:ascii="Monospace" w:hAnsi="Monospace"/>
          <w:color w:val="000000"/>
          <w:sz w:val="20"/>
        </w:rPr>
        <w:t>.find(Product.</w:t>
      </w:r>
      <w:r>
        <w:rPr>
          <w:rFonts w:ascii="Monospace" w:hAnsi="Monospace"/>
          <w:b/>
          <w:color w:val="7F0055"/>
          <w:sz w:val="20"/>
        </w:rPr>
        <w:t>class</w:t>
      </w:r>
      <w:r>
        <w:rPr>
          <w:rFonts w:ascii="Monospace" w:hAnsi="Monospace"/>
          <w:color w:val="000000"/>
          <w:sz w:val="20"/>
        </w:rPr>
        <w:t xml:space="preserve">, </w:t>
      </w:r>
      <w:r>
        <w:rPr>
          <w:rFonts w:ascii="Monospace" w:hAnsi="Monospace"/>
          <w:color w:val="6A3E3E"/>
          <w:sz w:val="20"/>
        </w:rPr>
        <w:t>p</w:t>
      </w:r>
      <w:r>
        <w:rPr>
          <w:rFonts w:ascii="Monospace" w:hAnsi="Monospace"/>
          <w:color w:val="000000"/>
          <w:sz w:val="20"/>
        </w:rPr>
        <w:t>.getProductId());</w:t>
      </w:r>
    </w:p>
    <w:p>
      <w:pPr>
        <w:pStyle w:val="Normal"/>
        <w:ind w:left="0" w:right="0" w:hanging="0"/>
        <w:jc w:val="left"/>
        <w:rPr>
          <w:rFonts w:ascii="Monospace" w:hAnsi="Monospace"/>
          <w:color w:val="000000"/>
          <w:sz w:val="20"/>
        </w:rPr>
      </w:pPr>
      <w:r>
        <w:rPr>
          <w:rFonts w:ascii="Monospace" w:hAnsi="Monospace"/>
          <w:i/>
          <w:color w:val="000000"/>
          <w:sz w:val="20"/>
        </w:rPr>
        <w:t>assertEquals</w:t>
      </w:r>
      <w:r>
        <w:rPr>
          <w:rFonts w:ascii="Monospace" w:hAnsi="Monospace"/>
          <w:color w:val="000000"/>
          <w:sz w:val="20"/>
        </w:rPr>
        <w:t>(</w:t>
      </w:r>
      <w:r>
        <w:rPr>
          <w:rFonts w:ascii="Monospace" w:hAnsi="Monospace"/>
          <w:color w:val="2A00FF"/>
          <w:sz w:val="20"/>
        </w:rPr>
        <w:t>"Product id must be equals"</w:t>
      </w:r>
      <w:r>
        <w:rPr>
          <w:rFonts w:ascii="Monospace" w:hAnsi="Monospace"/>
          <w:color w:val="000000"/>
          <w:sz w:val="20"/>
        </w:rPr>
        <w:t>,</w:t>
      </w:r>
      <w:r>
        <w:rPr>
          <w:rFonts w:ascii="Monospace" w:hAnsi="Monospace"/>
          <w:color w:val="6A3E3E"/>
          <w:sz w:val="20"/>
        </w:rPr>
        <w:t>p</w:t>
      </w:r>
      <w:r>
        <w:rPr>
          <w:rFonts w:ascii="Monospace" w:hAnsi="Monospace"/>
          <w:color w:val="000000"/>
          <w:sz w:val="20"/>
        </w:rPr>
        <w:t xml:space="preserve">.getProductId(), </w:t>
        <w:tab/>
      </w:r>
    </w:p>
    <w:p>
      <w:pPr>
        <w:pStyle w:val="Normal"/>
        <w:ind w:left="0" w:right="0" w:hanging="0"/>
        <w:jc w:val="left"/>
        <w:rPr>
          <w:rFonts w:ascii="Monospace" w:hAnsi="Monospace"/>
          <w:color w:val="000000"/>
          <w:sz w:val="20"/>
        </w:rPr>
      </w:pPr>
      <w:r>
        <w:rPr>
          <w:rFonts w:ascii="Monospace" w:hAnsi="Monospace"/>
          <w:color w:val="6A3E3E"/>
          <w:sz w:val="20"/>
        </w:rPr>
        <w:t>result</w:t>
      </w:r>
      <w:r>
        <w:rPr>
          <w:rFonts w:ascii="Monospace" w:hAnsi="Monospace"/>
          <w:color w:val="000000"/>
          <w:sz w:val="20"/>
        </w:rPr>
        <w:t>.getProductId());</w:t>
      </w:r>
    </w:p>
    <w:p>
      <w:pPr>
        <w:pStyle w:val="Normal"/>
        <w:ind w:left="0" w:right="0" w:hanging="0"/>
        <w:jc w:val="left"/>
        <w:rPr>
          <w:rFonts w:ascii="Monospace" w:hAnsi="Monospace"/>
          <w:color w:val="3F7F5F"/>
          <w:sz w:val="20"/>
        </w:rPr>
      </w:pPr>
      <w:r>
        <w:rPr>
          <w:rFonts w:ascii="Monospace" w:hAnsi="Monospace"/>
          <w:color w:val="3F7F5F"/>
          <w:sz w:val="20"/>
        </w:rPr>
        <w:t>////////////////////////////////////////////////////////</w:t>
      </w:r>
    </w:p>
    <w:p>
      <w:pPr>
        <w:pStyle w:val="Normal"/>
        <w:ind w:left="0" w:right="0" w:hanging="0"/>
        <w:jc w:val="left"/>
        <w:rPr>
          <w:rFonts w:ascii="Monospace" w:hAnsi="Monospace"/>
          <w:color w:val="000000"/>
          <w:sz w:val="20"/>
        </w:rPr>
      </w:pPr>
      <w:r>
        <w:rPr>
          <w:rFonts w:ascii="Monospace" w:hAnsi="Monospace"/>
          <w:color w:val="6A3E3E"/>
          <w:sz w:val="20"/>
        </w:rPr>
        <w:t>tx</w:t>
      </w:r>
      <w:r>
        <w:rPr>
          <w:rFonts w:ascii="Monospace" w:hAnsi="Monospace"/>
          <w:color w:val="000000"/>
          <w:sz w:val="20"/>
        </w:rPr>
        <w:t>.commit();</w:t>
      </w:r>
    </w:p>
    <w:p>
      <w:pPr>
        <w:pStyle w:val="Normal"/>
        <w:ind w:left="0" w:right="0" w:hanging="0"/>
        <w:jc w:val="left"/>
        <w:rPr>
          <w:rFonts w:ascii="Monospace" w:hAnsi="Monospace"/>
          <w:color w:val="000000"/>
          <w:sz w:val="20"/>
        </w:rPr>
      </w:pPr>
      <w:r>
        <w:rPr>
          <w:rFonts w:ascii="Monospace" w:hAnsi="Monospace"/>
          <w:color w:val="6A3E3E"/>
          <w:sz w:val="20"/>
        </w:rPr>
        <w:t>em</w:t>
      </w:r>
      <w:r>
        <w:rPr>
          <w:rFonts w:ascii="Monospace" w:hAnsi="Monospace"/>
          <w:color w:val="000000"/>
          <w:sz w:val="20"/>
        </w:rPr>
        <w:t>.close();</w:t>
      </w:r>
    </w:p>
    <w:p>
      <w:pPr>
        <w:pStyle w:val="Normal"/>
        <w:rPr>
          <w:color w:val="000000"/>
        </w:rPr>
      </w:pPr>
      <w:r>
        <w:rPr>
          <w:color w:val="000000"/>
        </w:rPr>
      </w:r>
    </w:p>
    <w:p>
      <w:pPr>
        <w:pStyle w:val="Normal"/>
        <w:rPr>
          <w:b/>
          <w:bCs/>
          <w:u w:val="single"/>
        </w:rPr>
      </w:pPr>
      <w:r>
        <w:rPr>
          <w:b/>
          <w:bCs/>
          <w:u w:val="single"/>
        </w:rPr>
        <w:t>Domain model with service layer using EJB</w:t>
      </w:r>
    </w:p>
    <w:p>
      <w:pPr>
        <w:pStyle w:val="Normal"/>
        <w:ind w:left="0" w:right="0" w:hanging="0"/>
        <w:jc w:val="left"/>
        <w:rPr>
          <w:rFonts w:ascii="Monospace" w:hAnsi="Monospace"/>
          <w:color w:val="000000"/>
          <w:sz w:val="20"/>
        </w:rPr>
      </w:pPr>
      <w:r>
        <w:rPr>
          <w:rFonts w:ascii="Monospace" w:hAnsi="Monospace"/>
          <w:b/>
          <w:color w:val="7F0055"/>
          <w:sz w:val="20"/>
        </w:rPr>
        <w:t>long</w:t>
      </w:r>
      <w:r>
        <w:rPr>
          <w:rFonts w:ascii="Monospace" w:hAnsi="Monospace"/>
          <w:color w:val="000000"/>
          <w:sz w:val="20"/>
        </w:rPr>
        <w:t xml:space="preserve"> </w:t>
      </w:r>
      <w:r>
        <w:rPr>
          <w:rFonts w:ascii="Monospace" w:hAnsi="Monospace"/>
          <w:color w:val="6A3E3E"/>
          <w:sz w:val="20"/>
        </w:rPr>
        <w:t>p_id</w:t>
      </w:r>
      <w:r>
        <w:rPr>
          <w:rFonts w:ascii="Monospace" w:hAnsi="Monospace"/>
          <w:color w:val="000000"/>
          <w:sz w:val="20"/>
        </w:rPr>
        <w:t xml:space="preserve"> = </w:t>
      </w:r>
      <w:r>
        <w:rPr>
          <w:rFonts w:ascii="Monospace" w:hAnsi="Monospace"/>
          <w:color w:val="000000"/>
          <w:sz w:val="20"/>
          <w:u w:val="single"/>
        </w:rPr>
        <w:t>pManager</w:t>
      </w:r>
      <w:r>
        <w:rPr>
          <w:rFonts w:ascii="Monospace" w:hAnsi="Monospace"/>
          <w:color w:val="000000"/>
          <w:sz w:val="20"/>
        </w:rPr>
        <w:t>.newProductSpreadsheet(</w:t>
      </w:r>
      <w:r>
        <w:rPr>
          <w:rFonts w:ascii="Monospace" w:hAnsi="Monospace"/>
          <w:color w:val="2A00FF"/>
          <w:sz w:val="20"/>
        </w:rPr>
        <w:t>"SpreadSheet by Cop"</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b/>
          <w:color w:val="7F0055"/>
          <w:sz w:val="20"/>
        </w:rPr>
        <w:t>long</w:t>
      </w:r>
      <w:r>
        <w:rPr>
          <w:rFonts w:ascii="Monospace" w:hAnsi="Monospace"/>
          <w:color w:val="000000"/>
          <w:sz w:val="20"/>
        </w:rPr>
        <w:t xml:space="preserve"> </w:t>
      </w:r>
      <w:r>
        <w:rPr>
          <w:rFonts w:ascii="Monospace" w:hAnsi="Monospace"/>
          <w:color w:val="6A3E3E"/>
          <w:sz w:val="20"/>
        </w:rPr>
        <w:t>c_id</w:t>
      </w:r>
      <w:r>
        <w:rPr>
          <w:rFonts w:ascii="Monospace" w:hAnsi="Monospace"/>
          <w:color w:val="000000"/>
          <w:sz w:val="20"/>
        </w:rPr>
        <w:t xml:space="preserve"> = </w:t>
      </w:r>
      <w:r>
        <w:rPr>
          <w:rFonts w:ascii="Monospace" w:hAnsi="Monospace"/>
          <w:color w:val="000000"/>
          <w:sz w:val="20"/>
          <w:u w:val="single"/>
        </w:rPr>
        <w:t>cManager</w:t>
      </w:r>
      <w:r>
        <w:rPr>
          <w:rFonts w:ascii="Monospace" w:hAnsi="Monospace"/>
          <w:color w:val="000000"/>
          <w:sz w:val="20"/>
        </w:rPr>
        <w:t>.newContract(</w:t>
      </w:r>
      <w:r>
        <w:rPr>
          <w:rFonts w:ascii="Monospace" w:hAnsi="Monospace"/>
          <w:color w:val="6A3E3E"/>
          <w:sz w:val="20"/>
        </w:rPr>
        <w:t>p_id</w:t>
      </w:r>
      <w:r>
        <w:rPr>
          <w:rFonts w:ascii="Monospace" w:hAnsi="Monospace"/>
          <w:color w:val="000000"/>
          <w:sz w:val="20"/>
        </w:rPr>
        <w:t xml:space="preserve">, 1000, </w:t>
      </w:r>
      <w:r>
        <w:rPr>
          <w:rFonts w:ascii="Monospace" w:hAnsi="Monospace"/>
          <w:color w:val="2A00FF"/>
          <w:sz w:val="20"/>
        </w:rPr>
        <w:t>"2015-01-20"</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u w:val="single"/>
        </w:rPr>
        <w:t>cManager</w:t>
      </w:r>
      <w:r>
        <w:rPr>
          <w:rFonts w:ascii="Monospace" w:hAnsi="Monospace"/>
          <w:color w:val="000000"/>
          <w:sz w:val="20"/>
        </w:rPr>
        <w:t>.calRecognitions(</w:t>
      </w:r>
      <w:r>
        <w:rPr>
          <w:rFonts w:ascii="Monospace" w:hAnsi="Monospace"/>
          <w:color w:val="6A3E3E"/>
          <w:sz w:val="20"/>
        </w:rPr>
        <w:t>c_id</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 xml:space="preserve">Contract </w:t>
      </w:r>
      <w:r>
        <w:rPr>
          <w:rFonts w:ascii="Monospace" w:hAnsi="Monospace"/>
          <w:color w:val="6A3E3E"/>
          <w:sz w:val="20"/>
          <w:u w:val="single"/>
        </w:rPr>
        <w:t>searchResult</w:t>
      </w:r>
      <w:r>
        <w:rPr>
          <w:rFonts w:ascii="Monospace" w:hAnsi="Monospace"/>
          <w:color w:val="000000"/>
          <w:sz w:val="20"/>
        </w:rPr>
        <w:t xml:space="preserve"> = </w:t>
      </w:r>
      <w:r>
        <w:rPr>
          <w:rFonts w:ascii="Monospace" w:hAnsi="Monospace"/>
          <w:color w:val="000000"/>
          <w:sz w:val="20"/>
          <w:u w:val="single"/>
        </w:rPr>
        <w:t>cManager</w:t>
      </w:r>
      <w:r>
        <w:rPr>
          <w:rFonts w:ascii="Monospace" w:hAnsi="Monospace"/>
          <w:color w:val="000000"/>
          <w:sz w:val="20"/>
        </w:rPr>
        <w:t>.findContract(</w:t>
      </w:r>
      <w:r>
        <w:rPr>
          <w:rFonts w:ascii="Monospace" w:hAnsi="Monospace"/>
          <w:color w:val="6A3E3E"/>
          <w:sz w:val="20"/>
        </w:rPr>
        <w:t>c_id</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i/>
          <w:color w:val="000000"/>
          <w:sz w:val="20"/>
        </w:rPr>
        <w:t>assertEquals</w:t>
      </w:r>
      <w:r>
        <w:rPr>
          <w:rFonts w:ascii="Monospace" w:hAnsi="Monospace"/>
          <w:color w:val="000000"/>
          <w:sz w:val="20"/>
        </w:rPr>
        <w:t>(</w:t>
      </w:r>
      <w:r>
        <w:rPr>
          <w:rFonts w:ascii="Monospace" w:hAnsi="Monospace"/>
          <w:color w:val="2A00FF"/>
          <w:sz w:val="20"/>
        </w:rPr>
        <w:t>"Date from save = from find"</w:t>
      </w:r>
      <w:r>
        <w:rPr>
          <w:rFonts w:ascii="Monospace" w:hAnsi="Monospace"/>
          <w:color w:val="000000"/>
          <w:sz w:val="20"/>
        </w:rPr>
        <w:t>, (</w:t>
      </w:r>
      <w:r>
        <w:rPr>
          <w:rFonts w:ascii="Monospace" w:hAnsi="Monospace"/>
          <w:b/>
          <w:color w:val="7F0055"/>
          <w:sz w:val="20"/>
        </w:rPr>
        <w:t>new</w:t>
      </w:r>
      <w:r>
        <w:rPr>
          <w:rFonts w:ascii="Monospace" w:hAnsi="Monospace"/>
          <w:color w:val="000000"/>
          <w:sz w:val="20"/>
        </w:rPr>
        <w:t xml:space="preserve"> MfDate(</w:t>
      </w:r>
      <w:r>
        <w:rPr>
          <w:rFonts w:ascii="Monospace" w:hAnsi="Monospace"/>
          <w:color w:val="2A00FF"/>
          <w:sz w:val="20"/>
        </w:rPr>
        <w:t>"2015-01-20"</w:t>
      </w:r>
      <w:r>
        <w:rPr>
          <w:rFonts w:ascii="Monospace" w:hAnsi="Monospace"/>
          <w:color w:val="000000"/>
          <w:sz w:val="20"/>
        </w:rPr>
        <w:t>)).toSqlDate()</w:t>
      </w:r>
    </w:p>
    <w:p>
      <w:pPr>
        <w:pStyle w:val="Normal"/>
        <w:ind w:left="0" w:right="0" w:hanging="0"/>
        <w:jc w:val="left"/>
        <w:rPr>
          <w:rFonts w:ascii="Monospace" w:hAnsi="Monospace"/>
          <w:color w:val="000000"/>
          <w:sz w:val="20"/>
        </w:rPr>
      </w:pPr>
      <w:r>
        <w:rPr>
          <w:rFonts w:ascii="Monospace" w:hAnsi="Monospace"/>
          <w:color w:val="000000"/>
          <w:sz w:val="20"/>
        </w:rPr>
        <w:tab/>
        <w:tab/>
        <w:tab/>
        <w:tab/>
        <w:t xml:space="preserve">, </w:t>
      </w:r>
      <w:r>
        <w:rPr>
          <w:rFonts w:ascii="Monospace" w:hAnsi="Monospace"/>
          <w:color w:val="6A3E3E"/>
          <w:sz w:val="20"/>
        </w:rPr>
        <w:t>searchResult</w:t>
      </w:r>
      <w:r>
        <w:rPr>
          <w:rFonts w:ascii="Monospace" w:hAnsi="Monospace"/>
          <w:color w:val="000000"/>
          <w:sz w:val="20"/>
        </w:rPr>
        <w:t>.getWhenSigned().toSqlDate());</w:t>
      </w:r>
    </w:p>
    <w:p>
      <w:pPr>
        <w:pStyle w:val="Normal"/>
        <w:ind w:left="0" w:right="0" w:hanging="0"/>
        <w:jc w:val="left"/>
        <w:rPr>
          <w:rFonts w:ascii="Monospace" w:hAnsi="Monospace"/>
          <w:color w:val="000000"/>
          <w:sz w:val="20"/>
        </w:rPr>
      </w:pPr>
      <w:r>
        <w:rPr>
          <w:rFonts w:ascii="Monospace" w:hAnsi="Monospace"/>
          <w:i/>
          <w:color w:val="000000"/>
          <w:sz w:val="20"/>
        </w:rPr>
        <w:t>assertEquals</w:t>
      </w:r>
      <w:r>
        <w:rPr>
          <w:rFonts w:ascii="Monospace" w:hAnsi="Monospace"/>
          <w:color w:val="000000"/>
          <w:sz w:val="20"/>
        </w:rPr>
        <w:t>(</w:t>
      </w:r>
      <w:r>
        <w:rPr>
          <w:rFonts w:ascii="Monospace" w:hAnsi="Monospace"/>
          <w:color w:val="2A00FF"/>
          <w:sz w:val="20"/>
        </w:rPr>
        <w:t>"Money must equals"</w:t>
      </w:r>
      <w:r>
        <w:rPr>
          <w:rFonts w:ascii="Monospace" w:hAnsi="Monospace"/>
          <w:color w:val="000000"/>
          <w:sz w:val="20"/>
        </w:rPr>
        <w:t>, Money.</w:t>
      </w:r>
      <w:r>
        <w:rPr>
          <w:rFonts w:ascii="Monospace" w:hAnsi="Monospace"/>
          <w:i/>
          <w:color w:val="000000"/>
          <w:sz w:val="20"/>
        </w:rPr>
        <w:t>dollars</w:t>
      </w:r>
      <w:r>
        <w:rPr>
          <w:rFonts w:ascii="Monospace" w:hAnsi="Monospace"/>
          <w:color w:val="000000"/>
          <w:sz w:val="20"/>
        </w:rPr>
        <w:t>(1000).amount(),</w:t>
      </w:r>
    </w:p>
    <w:p>
      <w:pPr>
        <w:pStyle w:val="Normal"/>
        <w:ind w:left="0" w:right="0" w:hanging="0"/>
        <w:jc w:val="left"/>
        <w:rPr>
          <w:rFonts w:ascii="Monospace" w:hAnsi="Monospace"/>
          <w:color w:val="000000"/>
          <w:sz w:val="20"/>
        </w:rPr>
      </w:pPr>
      <w:r>
        <w:rPr>
          <w:rFonts w:ascii="Monospace" w:hAnsi="Monospace"/>
          <w:color w:val="000000"/>
          <w:sz w:val="20"/>
        </w:rPr>
        <w:tab/>
        <w:tab/>
        <w:tab/>
        <w:tab/>
      </w:r>
      <w:r>
        <w:rPr>
          <w:rFonts w:ascii="Monospace" w:hAnsi="Monospace"/>
          <w:color w:val="6A3E3E"/>
          <w:sz w:val="20"/>
        </w:rPr>
        <w:t>searchResult</w:t>
      </w:r>
      <w:r>
        <w:rPr>
          <w:rFonts w:ascii="Monospace" w:hAnsi="Monospace"/>
          <w:color w:val="000000"/>
          <w:sz w:val="20"/>
        </w:rPr>
        <w:t>.recognizedRevenue(</w:t>
      </w:r>
      <w:r>
        <w:rPr>
          <w:rFonts w:ascii="Monospace" w:hAnsi="Monospace"/>
          <w:b/>
          <w:color w:val="7F0055"/>
          <w:sz w:val="20"/>
        </w:rPr>
        <w:t>new</w:t>
      </w:r>
      <w:r>
        <w:rPr>
          <w:rFonts w:ascii="Monospace" w:hAnsi="Monospace"/>
          <w:color w:val="000000"/>
          <w:sz w:val="20"/>
        </w:rPr>
        <w:t xml:space="preserve"> MfDate(</w:t>
      </w:r>
      <w:r>
        <w:rPr>
          <w:rFonts w:ascii="Monospace" w:hAnsi="Monospace"/>
          <w:color w:val="2A00FF"/>
          <w:sz w:val="20"/>
        </w:rPr>
        <w:t>"2015-04-24"</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ab/>
        <w:tab/>
        <w:tab/>
        <w:t>.amount());</w:t>
      </w:r>
    </w:p>
    <w:p>
      <w:pPr>
        <w:pStyle w:val="Normal"/>
        <w:ind w:left="0" w:right="0" w:hanging="0"/>
        <w:jc w:val="left"/>
        <w:rPr>
          <w:rFonts w:ascii="Monospace" w:hAnsi="Monospace"/>
          <w:color w:val="000000"/>
          <w:sz w:val="20"/>
        </w:rPr>
      </w:pPr>
      <w:r>
        <w:rPr>
          <w:rFonts w:ascii="Monospace" w:hAnsi="Monospace"/>
          <w:i/>
          <w:color w:val="000000"/>
          <w:sz w:val="20"/>
        </w:rPr>
        <w:t>assertEquals</w:t>
      </w:r>
      <w:r>
        <w:rPr>
          <w:rFonts w:ascii="Monospace" w:hAnsi="Monospace"/>
          <w:color w:val="000000"/>
          <w:sz w:val="20"/>
        </w:rPr>
        <w:t>(</w:t>
      </w:r>
      <w:r>
        <w:rPr>
          <w:rFonts w:ascii="Monospace" w:hAnsi="Monospace"/>
          <w:color w:val="2A00FF"/>
          <w:sz w:val="20"/>
        </w:rPr>
        <w:t>"Money rev = all rev recog"</w:t>
      </w:r>
      <w:r>
        <w:rPr>
          <w:rFonts w:ascii="Monospace" w:hAnsi="Monospace"/>
          <w:color w:val="000000"/>
          <w:sz w:val="20"/>
        </w:rPr>
        <w:t xml:space="preserve">, </w:t>
      </w:r>
      <w:r>
        <w:rPr>
          <w:rFonts w:ascii="Monospace" w:hAnsi="Monospace"/>
          <w:color w:val="6A3E3E"/>
          <w:sz w:val="20"/>
        </w:rPr>
        <w:t>searchResult</w:t>
      </w:r>
      <w:r>
        <w:rPr>
          <w:rFonts w:ascii="Monospace" w:hAnsi="Monospace"/>
          <w:color w:val="000000"/>
          <w:sz w:val="20"/>
        </w:rPr>
        <w:t xml:space="preserve">.getRevenue().amount(), </w:t>
      </w:r>
      <w:r>
        <w:rPr>
          <w:rFonts w:ascii="Monospace" w:hAnsi="Monospace"/>
          <w:color w:val="6A3E3E"/>
          <w:sz w:val="20"/>
        </w:rPr>
        <w:t>searchResult</w:t>
      </w:r>
      <w:r>
        <w:rPr>
          <w:rFonts w:ascii="Monospace" w:hAnsi="Monospace"/>
          <w:color w:val="000000"/>
          <w:sz w:val="20"/>
        </w:rPr>
        <w:t>.recognizedRevenue(</w:t>
      </w:r>
      <w:r>
        <w:rPr>
          <w:rFonts w:ascii="Monospace" w:hAnsi="Monospace"/>
          <w:b/>
          <w:color w:val="7F0055"/>
          <w:sz w:val="20"/>
        </w:rPr>
        <w:t>new</w:t>
      </w:r>
      <w:r>
        <w:rPr>
          <w:rFonts w:ascii="Monospace" w:hAnsi="Monospace"/>
          <w:color w:val="000000"/>
          <w:sz w:val="20"/>
        </w:rPr>
        <w:t xml:space="preserve"> MfDate(</w:t>
      </w:r>
      <w:r>
        <w:rPr>
          <w:rFonts w:ascii="Monospace" w:hAnsi="Monospace"/>
          <w:color w:val="2A00FF"/>
          <w:sz w:val="20"/>
        </w:rPr>
        <w:t>"2015-04-24"</w:t>
      </w:r>
      <w:r>
        <w:rPr>
          <w:rFonts w:ascii="Monospace" w:hAnsi="Monospace"/>
          <w:color w:val="000000"/>
          <w:sz w:val="20"/>
        </w:rPr>
        <w:t>)).amount());</w:t>
      </w:r>
    </w:p>
    <w:p>
      <w:pPr>
        <w:pStyle w:val="Normal"/>
        <w:rPr/>
      </w:pPr>
      <w:r>
        <w:rPr/>
      </w:r>
    </w:p>
    <w:p>
      <w:pPr>
        <w:pStyle w:val="Normal"/>
        <w:rPr>
          <w:b/>
          <w:bCs/>
          <w:u w:val="single"/>
        </w:rPr>
      </w:pPr>
      <w:r>
        <w:rPr>
          <w:b/>
          <w:bCs/>
          <w:u w:val="single"/>
        </w:rPr>
        <w:t>Domain model with service layer using Spring</w:t>
      </w:r>
    </w:p>
    <w:p>
      <w:pPr>
        <w:pStyle w:val="Normal"/>
        <w:rPr>
          <w:rFonts w:ascii="Monospace" w:hAnsi="Monospace"/>
          <w:color w:val="000000"/>
          <w:sz w:val="20"/>
        </w:rPr>
      </w:pPr>
      <w:r>
        <w:rPr>
          <w:rFonts w:ascii="Monospace" w:hAnsi="Monospace"/>
          <w:b/>
          <w:color w:val="7F0055"/>
          <w:sz w:val="20"/>
        </w:rPr>
        <w:t>long</w:t>
      </w:r>
      <w:r>
        <w:rPr>
          <w:rFonts w:ascii="Monospace" w:hAnsi="Monospace"/>
          <w:color w:val="000000"/>
          <w:sz w:val="20"/>
        </w:rPr>
        <w:t xml:space="preserve"> </w:t>
      </w:r>
      <w:r>
        <w:rPr>
          <w:rFonts w:ascii="Monospace" w:hAnsi="Monospace"/>
          <w:color w:val="6A3E3E"/>
          <w:sz w:val="20"/>
        </w:rPr>
        <w:t>p4</w:t>
      </w:r>
      <w:r>
        <w:rPr>
          <w:rFonts w:ascii="Monospace" w:hAnsi="Monospace"/>
          <w:color w:val="000000"/>
          <w:sz w:val="20"/>
        </w:rPr>
        <w:t xml:space="preserve"> = </w:t>
      </w:r>
      <w:r>
        <w:rPr>
          <w:rFonts w:ascii="Monospace" w:hAnsi="Monospace"/>
          <w:color w:val="0000C0"/>
          <w:sz w:val="20"/>
        </w:rPr>
        <w:t>pService</w:t>
      </w:r>
      <w:r>
        <w:rPr>
          <w:rFonts w:ascii="Monospace" w:hAnsi="Monospace"/>
          <w:color w:val="000000"/>
          <w:sz w:val="20"/>
        </w:rPr>
        <w:t>.newProductSpreadsheet(</w:t>
      </w:r>
      <w:r>
        <w:rPr>
          <w:rFonts w:ascii="Monospace" w:hAnsi="Monospace"/>
          <w:color w:val="2A00FF"/>
          <w:sz w:val="20"/>
        </w:rPr>
        <w:t>"SpreadSheet 2"</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b/>
          <w:color w:val="7F0055"/>
          <w:sz w:val="20"/>
        </w:rPr>
        <w:t>long</w:t>
      </w:r>
      <w:r>
        <w:rPr>
          <w:rFonts w:ascii="Monospace" w:hAnsi="Monospace"/>
          <w:color w:val="000000"/>
          <w:sz w:val="20"/>
        </w:rPr>
        <w:t xml:space="preserve"> </w:t>
      </w:r>
      <w:r>
        <w:rPr>
          <w:rFonts w:ascii="Monospace" w:hAnsi="Monospace"/>
          <w:color w:val="6A3E3E"/>
          <w:sz w:val="20"/>
        </w:rPr>
        <w:t>c1</w:t>
      </w:r>
      <w:r>
        <w:rPr>
          <w:rFonts w:ascii="Monospace" w:hAnsi="Monospace"/>
          <w:color w:val="000000"/>
          <w:sz w:val="20"/>
        </w:rPr>
        <w:t xml:space="preserve"> = </w:t>
      </w:r>
      <w:r>
        <w:rPr>
          <w:rFonts w:ascii="Monospace" w:hAnsi="Monospace"/>
          <w:color w:val="0000C0"/>
          <w:sz w:val="20"/>
        </w:rPr>
        <w:t>cService</w:t>
      </w:r>
      <w:r>
        <w:rPr>
          <w:rFonts w:ascii="Monospace" w:hAnsi="Monospace"/>
          <w:color w:val="000000"/>
          <w:sz w:val="20"/>
        </w:rPr>
        <w:t>.newContract(</w:t>
      </w:r>
      <w:r>
        <w:rPr>
          <w:rFonts w:ascii="Monospace" w:hAnsi="Monospace"/>
          <w:color w:val="6A3E3E"/>
          <w:sz w:val="20"/>
        </w:rPr>
        <w:t>p4</w:t>
      </w:r>
      <w:r>
        <w:rPr>
          <w:rFonts w:ascii="Monospace" w:hAnsi="Monospace"/>
          <w:color w:val="000000"/>
          <w:sz w:val="20"/>
        </w:rPr>
        <w:t>,1000,</w:t>
      </w:r>
      <w:r>
        <w:rPr>
          <w:rFonts w:ascii="Monospace" w:hAnsi="Monospace"/>
          <w:color w:val="2A00FF"/>
          <w:sz w:val="20"/>
        </w:rPr>
        <w:t>"2015-01-20"</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C0"/>
          <w:sz w:val="20"/>
        </w:rPr>
        <w:t>cService</w:t>
      </w:r>
      <w:r>
        <w:rPr>
          <w:rFonts w:ascii="Monospace" w:hAnsi="Monospace"/>
          <w:color w:val="000000"/>
          <w:sz w:val="20"/>
        </w:rPr>
        <w:t>.calRecognitions(</w:t>
      </w:r>
      <w:r>
        <w:rPr>
          <w:rFonts w:ascii="Monospace" w:hAnsi="Monospace"/>
          <w:color w:val="6A3E3E"/>
          <w:sz w:val="20"/>
        </w:rPr>
        <w:t>c1</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 xml:space="preserve">Contract </w:t>
      </w:r>
      <w:r>
        <w:rPr>
          <w:rFonts w:ascii="Monospace" w:hAnsi="Monospace"/>
          <w:color w:val="6A3E3E"/>
          <w:sz w:val="20"/>
        </w:rPr>
        <w:t>searchResult</w:t>
      </w:r>
      <w:r>
        <w:rPr>
          <w:rFonts w:ascii="Monospace" w:hAnsi="Monospace"/>
          <w:color w:val="000000"/>
          <w:sz w:val="20"/>
        </w:rPr>
        <w:t xml:space="preserve"> = </w:t>
      </w:r>
      <w:r>
        <w:rPr>
          <w:rFonts w:ascii="Monospace" w:hAnsi="Monospace"/>
          <w:color w:val="0000C0"/>
          <w:sz w:val="20"/>
        </w:rPr>
        <w:t>cService</w:t>
      </w:r>
      <w:r>
        <w:rPr>
          <w:rFonts w:ascii="Monospace" w:hAnsi="Monospace"/>
          <w:color w:val="000000"/>
          <w:sz w:val="20"/>
        </w:rPr>
        <w:t>.findContract(</w:t>
      </w:r>
      <w:r>
        <w:rPr>
          <w:rFonts w:ascii="Monospace" w:hAnsi="Monospace"/>
          <w:color w:val="6A3E3E"/>
          <w:sz w:val="20"/>
        </w:rPr>
        <w:t>c1</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i/>
          <w:color w:val="000000"/>
          <w:sz w:val="20"/>
        </w:rPr>
        <w:t>assertEquals</w:t>
      </w:r>
      <w:r>
        <w:rPr>
          <w:rFonts w:ascii="Monospace" w:hAnsi="Monospace"/>
          <w:color w:val="000000"/>
          <w:sz w:val="20"/>
        </w:rPr>
        <w:t>(</w:t>
      </w:r>
      <w:r>
        <w:rPr>
          <w:rFonts w:ascii="Monospace" w:hAnsi="Monospace"/>
          <w:color w:val="2A00FF"/>
          <w:sz w:val="20"/>
        </w:rPr>
        <w:t>"Date from save = from find"</w:t>
      </w:r>
      <w:r>
        <w:rPr>
          <w:rFonts w:ascii="Monospace" w:hAnsi="Monospace"/>
          <w:color w:val="000000"/>
          <w:sz w:val="20"/>
        </w:rPr>
        <w:t>, (</w:t>
      </w:r>
      <w:r>
        <w:rPr>
          <w:rFonts w:ascii="Monospace" w:hAnsi="Monospace"/>
          <w:b/>
          <w:color w:val="7F0055"/>
          <w:sz w:val="20"/>
        </w:rPr>
        <w:t>new</w:t>
      </w:r>
      <w:r>
        <w:rPr>
          <w:rFonts w:ascii="Monospace" w:hAnsi="Monospace"/>
          <w:color w:val="000000"/>
          <w:sz w:val="20"/>
        </w:rPr>
        <w:t xml:space="preserve"> MfDate(</w:t>
      </w:r>
      <w:r>
        <w:rPr>
          <w:rFonts w:ascii="Monospace" w:hAnsi="Monospace"/>
          <w:color w:val="2A00FF"/>
          <w:sz w:val="20"/>
        </w:rPr>
        <w:t>"2015-01-20"</w:t>
      </w:r>
      <w:r>
        <w:rPr>
          <w:rFonts w:ascii="Monospace" w:hAnsi="Monospace"/>
          <w:color w:val="000000"/>
          <w:sz w:val="20"/>
        </w:rPr>
        <w:t>)).toSqlDate()</w:t>
      </w:r>
    </w:p>
    <w:p>
      <w:pPr>
        <w:pStyle w:val="Normal"/>
        <w:ind w:left="0" w:right="0" w:hanging="0"/>
        <w:jc w:val="left"/>
        <w:rPr>
          <w:rFonts w:ascii="Monospace" w:hAnsi="Monospace"/>
          <w:color w:val="000000"/>
          <w:sz w:val="20"/>
        </w:rPr>
      </w:pPr>
      <w:r>
        <w:rPr>
          <w:rFonts w:ascii="Monospace" w:hAnsi="Monospace"/>
          <w:color w:val="000000"/>
          <w:sz w:val="20"/>
        </w:rPr>
        <w:tab/>
        <w:tab/>
        <w:tab/>
        <w:tab/>
        <w:t xml:space="preserve">, </w:t>
      </w:r>
      <w:r>
        <w:rPr>
          <w:rFonts w:ascii="Monospace" w:hAnsi="Monospace"/>
          <w:color w:val="6A3E3E"/>
          <w:sz w:val="20"/>
        </w:rPr>
        <w:t>searchResult</w:t>
      </w:r>
      <w:r>
        <w:rPr>
          <w:rFonts w:ascii="Monospace" w:hAnsi="Monospace"/>
          <w:color w:val="000000"/>
          <w:sz w:val="20"/>
        </w:rPr>
        <w:t>.getWhenSigned().toSqlDate());</w:t>
      </w:r>
    </w:p>
    <w:p>
      <w:pPr>
        <w:pStyle w:val="Normal"/>
        <w:ind w:left="0" w:right="0" w:hanging="0"/>
        <w:jc w:val="left"/>
        <w:rPr>
          <w:rFonts w:ascii="Monospace" w:hAnsi="Monospace"/>
          <w:color w:val="000000"/>
          <w:sz w:val="20"/>
        </w:rPr>
      </w:pPr>
      <w:r>
        <w:rPr>
          <w:rFonts w:ascii="Monospace" w:hAnsi="Monospace"/>
          <w:i/>
          <w:color w:val="000000"/>
          <w:sz w:val="20"/>
        </w:rPr>
        <w:t>assertEquals</w:t>
      </w:r>
      <w:r>
        <w:rPr>
          <w:rFonts w:ascii="Monospace" w:hAnsi="Monospace"/>
          <w:color w:val="000000"/>
          <w:sz w:val="20"/>
        </w:rPr>
        <w:t>(</w:t>
      </w:r>
      <w:r>
        <w:rPr>
          <w:rFonts w:ascii="Monospace" w:hAnsi="Monospace"/>
          <w:color w:val="2A00FF"/>
          <w:sz w:val="20"/>
        </w:rPr>
        <w:t>"Money must equals"</w:t>
      </w:r>
      <w:r>
        <w:rPr>
          <w:rFonts w:ascii="Monospace" w:hAnsi="Monospace"/>
          <w:color w:val="000000"/>
          <w:sz w:val="20"/>
        </w:rPr>
        <w:t>, Money.</w:t>
      </w:r>
      <w:r>
        <w:rPr>
          <w:rFonts w:ascii="Monospace" w:hAnsi="Monospace"/>
          <w:i/>
          <w:color w:val="000000"/>
          <w:sz w:val="20"/>
        </w:rPr>
        <w:t>dollars</w:t>
      </w:r>
      <w:r>
        <w:rPr>
          <w:rFonts w:ascii="Monospace" w:hAnsi="Monospace"/>
          <w:color w:val="000000"/>
          <w:sz w:val="20"/>
        </w:rPr>
        <w:t>(1000).amount(),</w:t>
      </w:r>
    </w:p>
    <w:p>
      <w:pPr>
        <w:pStyle w:val="Normal"/>
        <w:ind w:left="0" w:right="0" w:hanging="0"/>
        <w:jc w:val="left"/>
        <w:rPr>
          <w:rFonts w:ascii="Monospace" w:hAnsi="Monospace"/>
          <w:color w:val="000000"/>
          <w:sz w:val="20"/>
        </w:rPr>
      </w:pPr>
      <w:r>
        <w:rPr>
          <w:rFonts w:ascii="Monospace" w:hAnsi="Monospace"/>
          <w:color w:val="000000"/>
          <w:sz w:val="20"/>
        </w:rPr>
        <w:tab/>
        <w:tab/>
        <w:tab/>
        <w:tab/>
      </w:r>
      <w:r>
        <w:rPr>
          <w:rFonts w:ascii="Monospace" w:hAnsi="Monospace"/>
          <w:color w:val="6A3E3E"/>
          <w:sz w:val="20"/>
        </w:rPr>
        <w:t>searchResult</w:t>
      </w:r>
      <w:r>
        <w:rPr>
          <w:rFonts w:ascii="Monospace" w:hAnsi="Monospace"/>
          <w:color w:val="000000"/>
          <w:sz w:val="20"/>
        </w:rPr>
        <w:t>.recognizedRevenue(</w:t>
      </w:r>
      <w:r>
        <w:rPr>
          <w:rFonts w:ascii="Monospace" w:hAnsi="Monospace"/>
          <w:b/>
          <w:color w:val="7F0055"/>
          <w:sz w:val="20"/>
        </w:rPr>
        <w:t>new</w:t>
      </w:r>
      <w:r>
        <w:rPr>
          <w:rFonts w:ascii="Monospace" w:hAnsi="Monospace"/>
          <w:color w:val="000000"/>
          <w:sz w:val="20"/>
        </w:rPr>
        <w:t xml:space="preserve"> MfDate(</w:t>
      </w:r>
      <w:r>
        <w:rPr>
          <w:rFonts w:ascii="Monospace" w:hAnsi="Monospace"/>
          <w:color w:val="2A00FF"/>
          <w:sz w:val="20"/>
        </w:rPr>
        <w:t>"2015-04-24"</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ab/>
        <w:tab/>
        <w:tab/>
        <w:t>.amount());</w:t>
      </w:r>
    </w:p>
    <w:p>
      <w:pPr>
        <w:pStyle w:val="Normal"/>
        <w:ind w:left="0" w:right="0" w:hanging="0"/>
        <w:jc w:val="left"/>
        <w:rPr>
          <w:rFonts w:ascii="Monospace" w:hAnsi="Monospace"/>
          <w:color w:val="000000"/>
          <w:sz w:val="20"/>
        </w:rPr>
      </w:pPr>
      <w:r>
        <w:rPr>
          <w:rFonts w:ascii="Monospace" w:hAnsi="Monospace"/>
          <w:i/>
          <w:color w:val="000000"/>
          <w:sz w:val="20"/>
        </w:rPr>
        <w:t>assertEquals</w:t>
      </w:r>
      <w:r>
        <w:rPr>
          <w:rFonts w:ascii="Monospace" w:hAnsi="Monospace"/>
          <w:color w:val="000000"/>
          <w:sz w:val="20"/>
        </w:rPr>
        <w:t>(</w:t>
      </w:r>
      <w:r>
        <w:rPr>
          <w:rFonts w:ascii="Monospace" w:hAnsi="Monospace"/>
          <w:color w:val="2A00FF"/>
          <w:sz w:val="20"/>
        </w:rPr>
        <w:t>"Money rev = all rev recog"</w:t>
      </w:r>
      <w:r>
        <w:rPr>
          <w:rFonts w:ascii="Monospace" w:hAnsi="Monospace"/>
          <w:color w:val="000000"/>
          <w:sz w:val="20"/>
        </w:rPr>
        <w:t xml:space="preserve">, </w:t>
      </w:r>
      <w:r>
        <w:rPr>
          <w:rFonts w:ascii="Monospace" w:hAnsi="Monospace"/>
          <w:color w:val="6A3E3E"/>
          <w:sz w:val="20"/>
        </w:rPr>
        <w:t>searchResult</w:t>
      </w:r>
      <w:r>
        <w:rPr>
          <w:rFonts w:ascii="Monospace" w:hAnsi="Monospace"/>
          <w:color w:val="000000"/>
          <w:sz w:val="20"/>
        </w:rPr>
        <w:t xml:space="preserve">.getRevenue().amount(), </w:t>
      </w:r>
      <w:r>
        <w:rPr>
          <w:rFonts w:ascii="Monospace" w:hAnsi="Monospace"/>
          <w:color w:val="6A3E3E"/>
          <w:sz w:val="20"/>
        </w:rPr>
        <w:t>searchResult</w:t>
      </w:r>
      <w:r>
        <w:rPr>
          <w:rFonts w:ascii="Monospace" w:hAnsi="Monospace"/>
          <w:color w:val="000000"/>
          <w:sz w:val="20"/>
        </w:rPr>
        <w:t>.recognizedRevenue(</w:t>
      </w:r>
      <w:r>
        <w:rPr>
          <w:rFonts w:ascii="Monospace" w:hAnsi="Monospace"/>
          <w:b/>
          <w:color w:val="7F0055"/>
          <w:sz w:val="20"/>
        </w:rPr>
        <w:t>new</w:t>
      </w:r>
      <w:r>
        <w:rPr>
          <w:rFonts w:ascii="Monospace" w:hAnsi="Monospace"/>
          <w:color w:val="000000"/>
          <w:sz w:val="20"/>
        </w:rPr>
        <w:t xml:space="preserve"> MfDate(</w:t>
      </w:r>
      <w:r>
        <w:rPr>
          <w:rFonts w:ascii="Monospace" w:hAnsi="Monospace"/>
          <w:color w:val="2A00FF"/>
          <w:sz w:val="20"/>
        </w:rPr>
        <w:t>"2015-04-24"</w:t>
      </w:r>
      <w:r>
        <w:rPr>
          <w:rFonts w:ascii="Monospace" w:hAnsi="Monospace"/>
          <w:color w:val="000000"/>
          <w:sz w:val="20"/>
        </w:rPr>
        <w:t>)).amount());</w:t>
      </w:r>
    </w:p>
    <w:p>
      <w:pPr>
        <w:pStyle w:val="Normal"/>
        <w:rPr/>
      </w:pPr>
      <w:r>
        <w:rPr/>
      </w:r>
    </w:p>
    <w:p>
      <w:pPr>
        <w:pStyle w:val="Normal"/>
        <w:rPr>
          <w:b/>
          <w:bCs/>
          <w:u w:val="single"/>
        </w:rPr>
      </w:pPr>
      <w:r>
        <w:rPr>
          <w:b/>
          <w:bCs/>
          <w:u w:val="single"/>
        </w:rPr>
        <w:t>Summary</w:t>
      </w:r>
    </w:p>
    <w:p>
      <w:pPr>
        <w:pStyle w:val="Normal"/>
        <w:rPr/>
      </w:pPr>
      <w:r>
        <w:rPr/>
        <w:t>The difference between this homework and last homework is  hw1 use ArrayList to collect data, but this hw2 use the real Database. In this homework2, the difference between the first method and other 2 is the service layer. The one with service layer control all the transactions in the service layer and do not let the users know what really happen inside. If the system got crashed, the system will handle all conflicts automatically and be sure that all data is corrected. On the other way, the one without service layer have to handle the transaction themselves. This can make system conflict easily. The difference between last 2 method is the setting up the environment part. For the idea of working is the same. So that's why, their sequence diagram look the same. By using the Spring instead of EJB, Spring will be more easy to setup the environment. Thats make chances to got mistake will be increased.</w:t>
      </w:r>
    </w:p>
    <w:p>
      <w:pPr>
        <w:pStyle w:val="Normal"/>
        <w:rPr/>
      </w:pPr>
      <w:r>
        <w:rPr/>
      </w:r>
    </w:p>
    <w:p>
      <w:pPr>
        <w:pStyle w:val="Normal"/>
        <w:rPr/>
      </w:pPr>
      <w:r>
        <w:rPr/>
        <w:t>Domain model using Java SE</w:t>
      </w:r>
    </w:p>
    <w:p>
      <w:pPr>
        <w:pStyle w:val="Normal"/>
        <w:rPr/>
      </w:pPr>
      <w:r>
        <w:rPr/>
        <w:drawing>
          <wp:anchor behindDoc="0" distT="0" distB="0" distL="0" distR="0" simplePos="0" locked="0" layoutInCell="1" allowOverlap="1" relativeHeight="0">
            <wp:simplePos x="0" y="0"/>
            <wp:positionH relativeFrom="column">
              <wp:posOffset>615315</wp:posOffset>
            </wp:positionH>
            <wp:positionV relativeFrom="paragraph">
              <wp:posOffset>63500</wp:posOffset>
            </wp:positionV>
            <wp:extent cx="5033645" cy="41268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33645" cy="41268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posOffset>547370</wp:posOffset>
            </wp:positionH>
            <wp:positionV relativeFrom="paragraph">
              <wp:posOffset>90170</wp:posOffset>
            </wp:positionV>
            <wp:extent cx="5316220" cy="45269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16220" cy="45269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Domain model with service layer using EJB</w:t>
      </w:r>
    </w:p>
    <w:p>
      <w:pPr>
        <w:pStyle w:val="Normal"/>
        <w:rPr/>
      </w:pPr>
      <w:r>
        <w:rPr/>
        <w:drawing>
          <wp:anchor behindDoc="0" distT="0" distB="0" distL="0" distR="0" simplePos="0" locked="0" layoutInCell="1" allowOverlap="1" relativeHeight="2">
            <wp:simplePos x="0" y="0"/>
            <wp:positionH relativeFrom="column">
              <wp:posOffset>749935</wp:posOffset>
            </wp:positionH>
            <wp:positionV relativeFrom="paragraph">
              <wp:posOffset>133985</wp:posOffset>
            </wp:positionV>
            <wp:extent cx="4983480" cy="41249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83480" cy="412496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252730</wp:posOffset>
            </wp:positionH>
            <wp:positionV relativeFrom="paragraph">
              <wp:posOffset>160020</wp:posOffset>
            </wp:positionV>
            <wp:extent cx="6029325" cy="40570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029325" cy="40570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Domain model with service layer using Spring</w:t>
      </w:r>
    </w:p>
    <w:p>
      <w:pPr>
        <w:pStyle w:val="Normal"/>
        <w:rPr/>
      </w:pPr>
      <w:r>
        <w:rPr/>
        <w:drawing>
          <wp:anchor behindDoc="0" distT="0" distB="0" distL="0" distR="0" simplePos="0" locked="0" layoutInCell="1" allowOverlap="1" relativeHeight="3">
            <wp:simplePos x="0" y="0"/>
            <wp:positionH relativeFrom="column">
              <wp:posOffset>805815</wp:posOffset>
            </wp:positionH>
            <wp:positionV relativeFrom="paragraph">
              <wp:posOffset>23495</wp:posOffset>
            </wp:positionV>
            <wp:extent cx="4720590" cy="42005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20590" cy="42005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342900</wp:posOffset>
            </wp:positionH>
            <wp:positionV relativeFrom="paragraph">
              <wp:posOffset>52705</wp:posOffset>
            </wp:positionV>
            <wp:extent cx="5872480" cy="451421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872480" cy="4514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8"/>
      <w:type w:val="nextPage"/>
      <w:pgSz w:w="12240" w:h="15840"/>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2015-03-16T18:38:15Z</dcterms:created>
  <dc:language>en-US</dc:language>
  <cp:revision>0</cp:revision>
</cp:coreProperties>
</file>