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342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0C46" w:rsidRDefault="00BD0C46">
          <w:pPr>
            <w:pStyle w:val="TOC"/>
          </w:pPr>
          <w:r>
            <w:rPr>
              <w:lang w:val="zh-CN"/>
            </w:rPr>
            <w:t>目录</w:t>
          </w:r>
        </w:p>
        <w:p w:rsidR="00BC0F35" w:rsidRDefault="00596C63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0C46">
            <w:instrText xml:space="preserve"> TOC \o "1-3" \h \z \u </w:instrText>
          </w:r>
          <w:r>
            <w:fldChar w:fldCharType="separate"/>
          </w:r>
          <w:hyperlink w:anchor="_Toc495308896" w:history="1">
            <w:r w:rsidR="00BC0F35" w:rsidRPr="00F00B5E">
              <w:rPr>
                <w:rStyle w:val="aa"/>
                <w:rFonts w:hint="eastAsia"/>
                <w:noProof/>
              </w:rPr>
              <w:t>&lt;</w:t>
            </w:r>
            <w:r w:rsidR="00BC0F35" w:rsidRPr="00F00B5E">
              <w:rPr>
                <w:rStyle w:val="aa"/>
                <w:rFonts w:hint="eastAsia"/>
                <w:noProof/>
              </w:rPr>
              <w:t>一</w:t>
            </w:r>
            <w:r w:rsidR="00BC0F35" w:rsidRPr="00F00B5E">
              <w:rPr>
                <w:rStyle w:val="aa"/>
                <w:rFonts w:hint="eastAsia"/>
                <w:noProof/>
              </w:rPr>
              <w:t>&gt;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需求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897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商家（</w:t>
            </w:r>
            <w:r w:rsidR="00BC0F35" w:rsidRPr="00F00B5E">
              <w:rPr>
                <w:rStyle w:val="aa"/>
                <w:noProof/>
              </w:rPr>
              <w:t>merchant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898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配送点（</w:t>
            </w:r>
            <w:r w:rsidR="00BC0F35" w:rsidRPr="00F00B5E">
              <w:rPr>
                <w:rStyle w:val="aa"/>
                <w:noProof/>
              </w:rPr>
              <w:t>location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899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商品（</w:t>
            </w:r>
            <w:r w:rsidR="00BC0F35" w:rsidRPr="00F00B5E">
              <w:rPr>
                <w:rStyle w:val="aa"/>
                <w:noProof/>
              </w:rPr>
              <w:t>wares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0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商品组（</w:t>
            </w:r>
            <w:r w:rsidR="00BC0F35" w:rsidRPr="00F00B5E">
              <w:rPr>
                <w:rStyle w:val="aa"/>
                <w:noProof/>
              </w:rPr>
              <w:t>waresGroup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1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菜单（</w:t>
            </w:r>
            <w:r w:rsidR="00BC0F35" w:rsidRPr="00F00B5E">
              <w:rPr>
                <w:rStyle w:val="aa"/>
                <w:noProof/>
              </w:rPr>
              <w:t>menu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2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配销（</w:t>
            </w:r>
            <w:r w:rsidR="00BC0F35" w:rsidRPr="00F00B5E">
              <w:rPr>
                <w:rStyle w:val="aa"/>
                <w:noProof/>
              </w:rPr>
              <w:t>distribution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3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配送（</w:t>
            </w:r>
            <w:r w:rsidR="00BC0F35" w:rsidRPr="00F00B5E">
              <w:rPr>
                <w:rStyle w:val="aa"/>
                <w:noProof/>
              </w:rPr>
              <w:t>delivery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4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订单（</w:t>
            </w:r>
            <w:r w:rsidR="00BC0F35" w:rsidRPr="00F00B5E">
              <w:rPr>
                <w:rStyle w:val="aa"/>
                <w:noProof/>
              </w:rPr>
              <w:t>order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5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产品（</w:t>
            </w:r>
            <w:r w:rsidR="00BC0F35" w:rsidRPr="00F00B5E">
              <w:rPr>
                <w:rStyle w:val="aa"/>
                <w:noProof/>
              </w:rPr>
              <w:t>production</w:t>
            </w:r>
            <w:r w:rsidR="00BC0F35" w:rsidRPr="00F00B5E">
              <w:rPr>
                <w:rStyle w:val="aa"/>
                <w:rFonts w:hint="eastAsia"/>
                <w:noProof/>
              </w:rPr>
              <w:t>）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5308906" w:history="1">
            <w:r w:rsidR="00BC0F35" w:rsidRPr="00F00B5E">
              <w:rPr>
                <w:rStyle w:val="aa"/>
                <w:rFonts w:hint="eastAsia"/>
                <w:noProof/>
              </w:rPr>
              <w:t>&lt;</w:t>
            </w:r>
            <w:r w:rsidR="00BC0F35" w:rsidRPr="00F00B5E">
              <w:rPr>
                <w:rStyle w:val="aa"/>
                <w:rFonts w:hint="eastAsia"/>
                <w:noProof/>
              </w:rPr>
              <w:t>二</w:t>
            </w:r>
            <w:r w:rsidR="00BC0F35" w:rsidRPr="00F00B5E">
              <w:rPr>
                <w:rStyle w:val="aa"/>
                <w:rFonts w:hint="eastAsia"/>
                <w:noProof/>
              </w:rPr>
              <w:t>&gt;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微信端交互设计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7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选择商品页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8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确认订单页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09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订单列表页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5308910" w:history="1">
            <w:r w:rsidR="00BC0F35" w:rsidRPr="00F00B5E">
              <w:rPr>
                <w:rStyle w:val="aa"/>
                <w:rFonts w:hint="eastAsia"/>
                <w:noProof/>
              </w:rPr>
              <w:t>&lt;</w:t>
            </w:r>
            <w:r w:rsidR="00BC0F35" w:rsidRPr="00F00B5E">
              <w:rPr>
                <w:rStyle w:val="aa"/>
                <w:rFonts w:hint="eastAsia"/>
                <w:noProof/>
              </w:rPr>
              <w:t>三</w:t>
            </w:r>
            <w:r w:rsidR="00BC0F35" w:rsidRPr="00F00B5E">
              <w:rPr>
                <w:rStyle w:val="aa"/>
                <w:rFonts w:hint="eastAsia"/>
                <w:noProof/>
              </w:rPr>
              <w:t>&gt;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开发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35" w:rsidRDefault="00596C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308911" w:history="1">
            <w:r w:rsidR="00BC0F35" w:rsidRPr="00F00B5E">
              <w:rPr>
                <w:rStyle w:val="aa"/>
                <w:rFonts w:ascii="Wingdings" w:hAnsi="Wingdings"/>
                <w:noProof/>
              </w:rPr>
              <w:t></w:t>
            </w:r>
            <w:r w:rsidR="00BC0F35">
              <w:rPr>
                <w:noProof/>
              </w:rPr>
              <w:tab/>
            </w:r>
            <w:r w:rsidR="00BC0F35" w:rsidRPr="00F00B5E">
              <w:rPr>
                <w:rStyle w:val="aa"/>
                <w:rFonts w:hint="eastAsia"/>
                <w:noProof/>
              </w:rPr>
              <w:t>数据表结构设计</w:t>
            </w:r>
            <w:r w:rsidR="00BC0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0F35">
              <w:rPr>
                <w:noProof/>
                <w:webHidden/>
              </w:rPr>
              <w:instrText xml:space="preserve"> PAGEREF _Toc495308911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46" w:rsidRDefault="00596C63">
          <w:r>
            <w:fldChar w:fldCharType="end"/>
          </w:r>
        </w:p>
      </w:sdtContent>
    </w:sdt>
    <w:p w:rsidR="00BD0C46" w:rsidRDefault="00BD0C46" w:rsidP="002F7542">
      <w:pPr>
        <w:sectPr w:rsidR="00BD0C46" w:rsidSect="002506D7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6302" w:rsidRDefault="002F7542" w:rsidP="002F7542">
      <w:pPr>
        <w:pStyle w:val="title1"/>
      </w:pPr>
      <w:bookmarkStart w:id="0" w:name="_Toc495308896"/>
      <w:r>
        <w:rPr>
          <w:rFonts w:hint="eastAsia"/>
        </w:rPr>
        <w:lastRenderedPageBreak/>
        <w:t>需求</w:t>
      </w:r>
      <w:bookmarkEnd w:id="0"/>
    </w:p>
    <w:p w:rsidR="002F7542" w:rsidRDefault="002F7542" w:rsidP="002F7542">
      <w:pPr>
        <w:pStyle w:val="title2"/>
      </w:pPr>
      <w:bookmarkStart w:id="1" w:name="_Toc495308897"/>
      <w:r>
        <w:rPr>
          <w:rFonts w:hint="eastAsia"/>
        </w:rPr>
        <w:t>商家（</w:t>
      </w:r>
      <w:r>
        <w:t>m</w:t>
      </w:r>
      <w:r>
        <w:rPr>
          <w:rFonts w:hint="eastAsia"/>
        </w:rPr>
        <w:t>erchant</w:t>
      </w:r>
      <w:r>
        <w:rPr>
          <w:rFonts w:hint="eastAsia"/>
        </w:rPr>
        <w:t>）</w:t>
      </w:r>
      <w:bookmarkEnd w:id="1"/>
    </w:p>
    <w:p w:rsidR="00CF65AA" w:rsidRPr="00CF65AA" w:rsidRDefault="00CF65AA" w:rsidP="00CF65AA">
      <w:pPr>
        <w:pStyle w:val="content2"/>
        <w:ind w:left="210" w:right="210" w:firstLine="480"/>
      </w:pPr>
      <w:r>
        <w:rPr>
          <w:rFonts w:hint="eastAsia"/>
        </w:rPr>
        <w:t>每个店家都有自己的信息，微信端的主页对应的一个店家</w:t>
      </w:r>
    </w:p>
    <w:p w:rsidR="00CF65AA" w:rsidRDefault="00CF65AA" w:rsidP="00CF65AA">
      <w:pPr>
        <w:pStyle w:val="title2"/>
      </w:pPr>
      <w:bookmarkStart w:id="2" w:name="_Toc495308898"/>
      <w:r>
        <w:rPr>
          <w:rFonts w:hint="eastAsia"/>
        </w:rPr>
        <w:t>配送点（</w:t>
      </w:r>
      <w:r>
        <w:rPr>
          <w:rFonts w:hint="eastAsia"/>
        </w:rPr>
        <w:t>location</w:t>
      </w:r>
      <w:r>
        <w:rPr>
          <w:rFonts w:hint="eastAsia"/>
        </w:rPr>
        <w:t>）</w:t>
      </w:r>
      <w:bookmarkEnd w:id="2"/>
    </w:p>
    <w:p w:rsidR="00CF65AA" w:rsidRPr="00CF65AA" w:rsidRDefault="00CF65AA" w:rsidP="00CF65AA">
      <w:pPr>
        <w:pStyle w:val="content2"/>
        <w:ind w:left="210" w:right="210" w:firstLine="480"/>
      </w:pPr>
      <w:r>
        <w:rPr>
          <w:rFonts w:hint="eastAsia"/>
        </w:rPr>
        <w:t>商家指定的配送点，用户需要到该地点领取商品</w:t>
      </w:r>
    </w:p>
    <w:p w:rsidR="00885008" w:rsidRDefault="00885008" w:rsidP="00CF65AA">
      <w:pPr>
        <w:pStyle w:val="title2"/>
      </w:pPr>
      <w:bookmarkStart w:id="3" w:name="_Toc495308899"/>
      <w:r>
        <w:rPr>
          <w:rFonts w:hint="eastAsia"/>
        </w:rPr>
        <w:t>商品（</w:t>
      </w:r>
      <w:r>
        <w:rPr>
          <w:rFonts w:hint="eastAsia"/>
        </w:rPr>
        <w:t>wares</w:t>
      </w:r>
      <w:r>
        <w:rPr>
          <w:rFonts w:hint="eastAsia"/>
        </w:rPr>
        <w:t>）</w:t>
      </w:r>
      <w:bookmarkEnd w:id="3"/>
    </w:p>
    <w:p w:rsidR="00885008" w:rsidRDefault="00885008" w:rsidP="00885008">
      <w:pPr>
        <w:pStyle w:val="content2"/>
        <w:ind w:left="210" w:right="210" w:firstLine="480"/>
      </w:pPr>
      <w:r>
        <w:rPr>
          <w:rFonts w:hint="eastAsia"/>
        </w:rPr>
        <w:t>商家指定的商品，商品有名称、描述、单价、单位等信息</w:t>
      </w:r>
    </w:p>
    <w:p w:rsidR="00885008" w:rsidRDefault="00885008" w:rsidP="00885008">
      <w:pPr>
        <w:pStyle w:val="title2"/>
      </w:pPr>
      <w:bookmarkStart w:id="4" w:name="_Toc495308900"/>
      <w:r>
        <w:rPr>
          <w:rFonts w:hint="eastAsia"/>
        </w:rPr>
        <w:t>商品组（</w:t>
      </w:r>
      <w:r>
        <w:rPr>
          <w:rFonts w:hint="eastAsia"/>
        </w:rPr>
        <w:t>w</w:t>
      </w:r>
      <w:r>
        <w:t>aresGroup</w:t>
      </w:r>
      <w:r>
        <w:rPr>
          <w:rFonts w:hint="eastAsia"/>
        </w:rPr>
        <w:t>）</w:t>
      </w:r>
      <w:bookmarkEnd w:id="4"/>
    </w:p>
    <w:p w:rsidR="00885008" w:rsidRPr="00885008" w:rsidRDefault="00885008" w:rsidP="00885008">
      <w:pPr>
        <w:pStyle w:val="content2"/>
        <w:ind w:left="210" w:right="210" w:firstLine="480"/>
      </w:pPr>
      <w:r>
        <w:rPr>
          <w:rFonts w:hint="eastAsia"/>
        </w:rPr>
        <w:t>用于对商品进行分类组合，同一个商品可以属于多个不同的商品组。商品组内的商品有顺序</w:t>
      </w:r>
    </w:p>
    <w:p w:rsidR="00CF65AA" w:rsidRDefault="00CF65AA" w:rsidP="00CF65AA">
      <w:pPr>
        <w:pStyle w:val="title2"/>
      </w:pPr>
      <w:bookmarkStart w:id="5" w:name="_Toc495308901"/>
      <w:r>
        <w:rPr>
          <w:rFonts w:hint="eastAsia"/>
        </w:rPr>
        <w:t>菜单（</w:t>
      </w:r>
      <w:r>
        <w:rPr>
          <w:rFonts w:hint="eastAsia"/>
        </w:rPr>
        <w:t>menu</w:t>
      </w:r>
      <w:r>
        <w:rPr>
          <w:rFonts w:hint="eastAsia"/>
        </w:rPr>
        <w:t>）</w:t>
      </w:r>
      <w:bookmarkEnd w:id="5"/>
    </w:p>
    <w:p w:rsidR="00CF65AA" w:rsidRPr="00CF65AA" w:rsidRDefault="00CF65AA" w:rsidP="00CF65AA">
      <w:pPr>
        <w:pStyle w:val="content2"/>
        <w:ind w:left="210" w:right="210" w:firstLine="480"/>
      </w:pPr>
      <w:r>
        <w:rPr>
          <w:rFonts w:hint="eastAsia"/>
        </w:rPr>
        <w:t>商家指定的菜单，</w:t>
      </w:r>
      <w:r w:rsidR="00885008">
        <w:rPr>
          <w:rFonts w:hint="eastAsia"/>
        </w:rPr>
        <w:t>菜单下包括多个商品组。菜单内的商品组有顺序</w:t>
      </w:r>
    </w:p>
    <w:p w:rsidR="00CF65AA" w:rsidRDefault="00CF65AA" w:rsidP="002F7542">
      <w:pPr>
        <w:pStyle w:val="title2"/>
      </w:pPr>
      <w:bookmarkStart w:id="6" w:name="_Toc495308902"/>
      <w:r>
        <w:rPr>
          <w:rFonts w:hint="eastAsia"/>
        </w:rPr>
        <w:t>配销（</w:t>
      </w:r>
      <w:r>
        <w:rPr>
          <w:rFonts w:hint="eastAsia"/>
        </w:rPr>
        <w:t>dis</w:t>
      </w:r>
      <w:r>
        <w:t>tribution</w:t>
      </w:r>
      <w:r>
        <w:rPr>
          <w:rFonts w:hint="eastAsia"/>
        </w:rPr>
        <w:t>）</w:t>
      </w:r>
      <w:bookmarkEnd w:id="6"/>
    </w:p>
    <w:p w:rsidR="00885008" w:rsidRPr="00885008" w:rsidRDefault="00885008" w:rsidP="00885008">
      <w:pPr>
        <w:pStyle w:val="content2"/>
        <w:ind w:left="210" w:right="210" w:firstLine="480"/>
      </w:pPr>
      <w:r>
        <w:rPr>
          <w:rFonts w:hint="eastAsia"/>
        </w:rPr>
        <w:t>商家发布一个菜单，并指定该菜单内的商品在某个时间段内可以被预定，以及各个商品的限额等约束，即为配销。配销除了指定</w:t>
      </w:r>
      <w:r w:rsidRPr="00380279">
        <w:rPr>
          <w:rFonts w:hint="eastAsia"/>
          <w:b/>
        </w:rPr>
        <w:t>菜单</w:t>
      </w:r>
      <w:r>
        <w:rPr>
          <w:rFonts w:hint="eastAsia"/>
        </w:rPr>
        <w:t>和</w:t>
      </w:r>
      <w:r w:rsidRPr="00380279">
        <w:rPr>
          <w:rFonts w:hint="eastAsia"/>
          <w:b/>
        </w:rPr>
        <w:t>可预订时间范围</w:t>
      </w:r>
      <w:r>
        <w:rPr>
          <w:rFonts w:hint="eastAsia"/>
        </w:rPr>
        <w:t>，还需要指定配销</w:t>
      </w:r>
      <w:r w:rsidRPr="00380279">
        <w:rPr>
          <w:rFonts w:hint="eastAsia"/>
          <w:b/>
        </w:rPr>
        <w:t>可以选择的配送地址</w:t>
      </w:r>
      <w:r>
        <w:rPr>
          <w:rFonts w:hint="eastAsia"/>
        </w:rPr>
        <w:t>、配送地址对应的</w:t>
      </w:r>
      <w:r w:rsidRPr="00380279">
        <w:rPr>
          <w:rFonts w:hint="eastAsia"/>
          <w:b/>
        </w:rPr>
        <w:t>配送时间范围</w:t>
      </w:r>
      <w:r>
        <w:rPr>
          <w:rFonts w:hint="eastAsia"/>
        </w:rPr>
        <w:t>和</w:t>
      </w:r>
      <w:r w:rsidRPr="00380279">
        <w:rPr>
          <w:rFonts w:hint="eastAsia"/>
          <w:b/>
        </w:rPr>
        <w:t>可支付方式</w:t>
      </w:r>
      <w:r>
        <w:rPr>
          <w:rFonts w:hint="eastAsia"/>
        </w:rPr>
        <w:t>。</w:t>
      </w:r>
    </w:p>
    <w:p w:rsidR="002F7542" w:rsidRDefault="002F7542" w:rsidP="002F7542">
      <w:pPr>
        <w:pStyle w:val="title2"/>
      </w:pPr>
      <w:bookmarkStart w:id="7" w:name="_Toc495308903"/>
      <w:r>
        <w:rPr>
          <w:rFonts w:hint="eastAsia"/>
        </w:rPr>
        <w:t>配送（</w:t>
      </w:r>
      <w:r>
        <w:rPr>
          <w:rFonts w:hint="eastAsia"/>
        </w:rPr>
        <w:t>delivery</w:t>
      </w:r>
      <w:r>
        <w:rPr>
          <w:rFonts w:hint="eastAsia"/>
        </w:rPr>
        <w:t>）</w:t>
      </w:r>
      <w:bookmarkEnd w:id="7"/>
    </w:p>
    <w:p w:rsidR="00885008" w:rsidRDefault="00380279" w:rsidP="00885008">
      <w:pPr>
        <w:pStyle w:val="content2"/>
        <w:ind w:left="210" w:right="210" w:firstLine="480"/>
      </w:pPr>
      <w:r>
        <w:rPr>
          <w:rFonts w:hint="eastAsia"/>
        </w:rPr>
        <w:t>商家在创建配销之后，系统就会自动根据配销的信息创建多条配送。每条配送主要有以下几个信息</w:t>
      </w:r>
    </w:p>
    <w:p w:rsidR="00380279" w:rsidRDefault="00380279" w:rsidP="00380279">
      <w:pPr>
        <w:pStyle w:val="1"/>
      </w:pPr>
      <w:r>
        <w:rPr>
          <w:rFonts w:hint="eastAsia"/>
        </w:rPr>
        <w:t>配销：关联</w:t>
      </w:r>
    </w:p>
    <w:p w:rsidR="00380279" w:rsidRDefault="00380279" w:rsidP="00380279">
      <w:pPr>
        <w:pStyle w:val="1"/>
      </w:pPr>
      <w:r>
        <w:rPr>
          <w:rFonts w:hint="eastAsia"/>
        </w:rPr>
        <w:lastRenderedPageBreak/>
        <w:t>配送地址</w:t>
      </w:r>
    </w:p>
    <w:p w:rsidR="00380279" w:rsidRDefault="00380279" w:rsidP="00380279">
      <w:pPr>
        <w:pStyle w:val="1"/>
      </w:pPr>
      <w:r>
        <w:rPr>
          <w:rFonts w:hint="eastAsia"/>
        </w:rPr>
        <w:t>配送时间范围</w:t>
      </w:r>
    </w:p>
    <w:p w:rsidR="00711593" w:rsidRDefault="00380279" w:rsidP="00711593">
      <w:pPr>
        <w:pStyle w:val="1"/>
      </w:pPr>
      <w:r>
        <w:rPr>
          <w:rFonts w:hint="eastAsia"/>
        </w:rPr>
        <w:t>可支付方式</w:t>
      </w:r>
    </w:p>
    <w:p w:rsidR="00711593" w:rsidRDefault="00711593" w:rsidP="00711593">
      <w:pPr>
        <w:pStyle w:val="content2"/>
        <w:ind w:left="210" w:right="210" w:firstLine="480"/>
      </w:pPr>
      <w:r>
        <w:rPr>
          <w:rFonts w:hint="eastAsia"/>
        </w:rPr>
        <w:t>订单的可支付方式分为:</w:t>
      </w:r>
    </w:p>
    <w:p w:rsidR="00711593" w:rsidRDefault="00711593" w:rsidP="00711593">
      <w:pPr>
        <w:pStyle w:val="1"/>
        <w:numPr>
          <w:ilvl w:val="0"/>
          <w:numId w:val="39"/>
        </w:numPr>
      </w:pPr>
      <w:r>
        <w:rPr>
          <w:rFonts w:hint="eastAsia"/>
        </w:rPr>
        <w:t>在线支付</w:t>
      </w:r>
    </w:p>
    <w:p w:rsidR="00711593" w:rsidRDefault="00711593" w:rsidP="00711593">
      <w:pPr>
        <w:pStyle w:val="1"/>
        <w:numPr>
          <w:ilvl w:val="0"/>
          <w:numId w:val="39"/>
        </w:numPr>
      </w:pPr>
      <w:r>
        <w:rPr>
          <w:rFonts w:hint="eastAsia"/>
        </w:rPr>
        <w:t>现场支付</w:t>
      </w:r>
    </w:p>
    <w:p w:rsidR="00711593" w:rsidRDefault="00711593" w:rsidP="00711593">
      <w:pPr>
        <w:pStyle w:val="content2"/>
        <w:ind w:left="210" w:right="210" w:firstLine="480"/>
      </w:pPr>
      <w:r>
        <w:rPr>
          <w:rFonts w:hint="eastAsia"/>
        </w:rPr>
        <w:t>每个配送可以支持多种支付方式。</w:t>
      </w:r>
    </w:p>
    <w:p w:rsidR="00711593" w:rsidRDefault="00711593" w:rsidP="00711593">
      <w:pPr>
        <w:pStyle w:val="1"/>
      </w:pPr>
      <w:r>
        <w:rPr>
          <w:rFonts w:hint="eastAsia"/>
        </w:rPr>
        <w:t>取消订单限制</w:t>
      </w:r>
    </w:p>
    <w:p w:rsidR="00711593" w:rsidRPr="00885008" w:rsidRDefault="00711593" w:rsidP="00711593">
      <w:pPr>
        <w:pStyle w:val="content2"/>
        <w:ind w:left="210" w:right="210" w:firstLine="480"/>
      </w:pPr>
      <w:r>
        <w:rPr>
          <w:rFonts w:hint="eastAsia"/>
        </w:rPr>
        <w:t>每个配送都需要配置订单取消的限制。用户在确认订单之后，由于一些情况，会执行取消订单的操作。商家需要对针对某个配送的订单的取消做通用限制。包括：不可取消、限时取消、协商取消、可直接取消。</w:t>
      </w:r>
      <w:r w:rsidR="007456A5">
        <w:rPr>
          <w:rFonts w:hint="eastAsia"/>
        </w:rPr>
        <w:t>此外，因为现场领取的订单在某些情况下，</w:t>
      </w:r>
      <w:r w:rsidR="007456A5" w:rsidRPr="007C10F9">
        <w:rPr>
          <w:rFonts w:hint="eastAsia"/>
          <w:b/>
        </w:rPr>
        <w:t>用户不能在截止时间之前领取</w:t>
      </w:r>
      <w:r w:rsidR="007456A5">
        <w:rPr>
          <w:rFonts w:hint="eastAsia"/>
        </w:rPr>
        <w:t>，需要针对这种情况配置是否可以取消。</w:t>
      </w:r>
    </w:p>
    <w:p w:rsidR="002F7542" w:rsidRDefault="00CF65AA" w:rsidP="002F7542">
      <w:pPr>
        <w:pStyle w:val="title2"/>
      </w:pPr>
      <w:bookmarkStart w:id="8" w:name="_Toc495308904"/>
      <w:r>
        <w:rPr>
          <w:rFonts w:hint="eastAsia"/>
        </w:rPr>
        <w:t>订单（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8"/>
    </w:p>
    <w:p w:rsidR="00380279" w:rsidRDefault="00380279" w:rsidP="00380279">
      <w:pPr>
        <w:pStyle w:val="content2"/>
        <w:ind w:left="210" w:right="210" w:firstLine="480"/>
      </w:pPr>
      <w:r>
        <w:rPr>
          <w:rFonts w:hint="eastAsia"/>
        </w:rPr>
        <w:t>用户在平台上下单之后，会生成一个订单，订单只关联到一次配送，订单下包含多个产品。订单根据支付方式还分为在线支付订单和现场支付订单，在线支付订单只有在支付完成后才生效，现场支付订单</w:t>
      </w:r>
      <w:r w:rsidR="00F579C3">
        <w:rPr>
          <w:rFonts w:hint="eastAsia"/>
        </w:rPr>
        <w:t>提交之后立刻生效。</w:t>
      </w:r>
    </w:p>
    <w:p w:rsidR="00E8778C" w:rsidRDefault="00E8778C" w:rsidP="00E8778C">
      <w:pPr>
        <w:pStyle w:val="title2"/>
      </w:pPr>
      <w:r>
        <w:rPr>
          <w:rFonts w:hint="eastAsia"/>
        </w:rPr>
        <w:t>条目（</w:t>
      </w:r>
      <w:r>
        <w:rPr>
          <w:rFonts w:hint="eastAsia"/>
        </w:rPr>
        <w:t>section</w:t>
      </w:r>
      <w:r>
        <w:rPr>
          <w:rFonts w:hint="eastAsia"/>
        </w:rPr>
        <w:t>）</w:t>
      </w:r>
    </w:p>
    <w:p w:rsidR="00751036" w:rsidRPr="00751036" w:rsidRDefault="00751036" w:rsidP="00751036">
      <w:pPr>
        <w:pStyle w:val="content2"/>
        <w:ind w:left="210" w:right="210" w:firstLine="480"/>
      </w:pPr>
      <w:r>
        <w:rPr>
          <w:rFonts w:hint="eastAsia"/>
        </w:rPr>
        <w:t>订单内对应到菜单上的同一商品的记录，称为条目。即、用户在下单的时候，会添加多个相同的商品，此时，这些商品无论在对应菜单的商品种类、或者价格上都是相同的，那么，这些商品属于同一个条目。</w:t>
      </w:r>
    </w:p>
    <w:p w:rsidR="002F7542" w:rsidRPr="002F7542" w:rsidRDefault="00CF65AA" w:rsidP="002F7542">
      <w:pPr>
        <w:pStyle w:val="title2"/>
      </w:pPr>
      <w:bookmarkStart w:id="9" w:name="_Toc495308905"/>
      <w:r>
        <w:rPr>
          <w:rFonts w:hint="eastAsia"/>
        </w:rPr>
        <w:t>产品（</w:t>
      </w:r>
      <w:r>
        <w:rPr>
          <w:rFonts w:hint="eastAsia"/>
        </w:rPr>
        <w:t>production</w:t>
      </w:r>
      <w:r>
        <w:rPr>
          <w:rFonts w:hint="eastAsia"/>
        </w:rPr>
        <w:t>）</w:t>
      </w:r>
      <w:bookmarkEnd w:id="9"/>
    </w:p>
    <w:p w:rsidR="00DA3822" w:rsidRDefault="00F579C3" w:rsidP="002F7542">
      <w:pPr>
        <w:pStyle w:val="content2"/>
        <w:ind w:left="210" w:right="210" w:firstLine="480"/>
      </w:pPr>
      <w:r>
        <w:rPr>
          <w:rFonts w:hint="eastAsia"/>
        </w:rPr>
        <w:lastRenderedPageBreak/>
        <w:t>商家的商品在用户下单之后，就以产品的形式表示。</w:t>
      </w:r>
      <w:r w:rsidR="00DA3822">
        <w:rPr>
          <w:rFonts w:hint="eastAsia"/>
        </w:rPr>
        <w:t>产品与条目的区别在于，产品是对应到商品实体的。即，用户购买了5个A商品，那么订单将会生成1个条目记录，以及5个产品记录。</w:t>
      </w:r>
      <w:r w:rsidR="00CC0D6C">
        <w:rPr>
          <w:rFonts w:hint="eastAsia"/>
        </w:rPr>
        <w:t>但是，并非每个商品在生成订单的时候，都会生成产品记录。某些情形下，因为业务并不关心条目内每个产品的具体细节，订单内的产品都是以整个条目的整体作为操作的对象，那么，就不需要生成产品记录。</w:t>
      </w:r>
    </w:p>
    <w:p w:rsidR="00EB55D9" w:rsidRDefault="00EB55D9" w:rsidP="00EB55D9">
      <w:pPr>
        <w:pStyle w:val="title2"/>
      </w:pPr>
      <w:r>
        <w:rPr>
          <w:rFonts w:hint="eastAsia"/>
        </w:rPr>
        <w:t>购物车</w:t>
      </w:r>
      <w:r w:rsidR="00083ED7">
        <w:rPr>
          <w:rFonts w:hint="eastAsia"/>
        </w:rPr>
        <w:t>（</w:t>
      </w:r>
      <w:r w:rsidR="00083ED7">
        <w:rPr>
          <w:rFonts w:hint="eastAsia"/>
        </w:rPr>
        <w:t>trolley</w:t>
      </w:r>
      <w:r w:rsidR="00083ED7">
        <w:rPr>
          <w:rFonts w:hint="eastAsia"/>
        </w:rPr>
        <w:t>）</w:t>
      </w:r>
    </w:p>
    <w:p w:rsidR="00EB55D9" w:rsidRDefault="007311AD" w:rsidP="00EB55D9">
      <w:pPr>
        <w:pStyle w:val="content2"/>
        <w:ind w:left="210" w:right="210" w:firstLine="480"/>
      </w:pPr>
      <w:r>
        <w:rPr>
          <w:rFonts w:hint="eastAsia"/>
        </w:rPr>
        <w:t>用户在商家进行商品的选购操作时，会触发购物车内商品的变化。每个用户在每个</w:t>
      </w:r>
      <w:r w:rsidR="009F5262">
        <w:rPr>
          <w:rFonts w:hint="eastAsia"/>
        </w:rPr>
        <w:t>配销</w:t>
      </w:r>
      <w:r>
        <w:rPr>
          <w:rFonts w:hint="eastAsia"/>
        </w:rPr>
        <w:t>都有唯一一个购物车，当用户提交在某个商家的订单后，便自动清空在该商家的购物车内商品。</w:t>
      </w:r>
      <w:r w:rsidR="00B13E06">
        <w:rPr>
          <w:rFonts w:hint="eastAsia"/>
        </w:rPr>
        <w:t>在用户退出商品选购页，而后重新进入该</w:t>
      </w:r>
      <w:r w:rsidR="00076D38">
        <w:rPr>
          <w:rFonts w:hint="eastAsia"/>
        </w:rPr>
        <w:t>配销</w:t>
      </w:r>
      <w:r w:rsidR="00B13E06">
        <w:rPr>
          <w:rFonts w:hint="eastAsia"/>
        </w:rPr>
        <w:t>的</w:t>
      </w:r>
      <w:r w:rsidR="00384F6E">
        <w:rPr>
          <w:rFonts w:hint="eastAsia"/>
        </w:rPr>
        <w:t>菜单</w:t>
      </w:r>
      <w:r w:rsidR="00B13E06">
        <w:rPr>
          <w:rFonts w:hint="eastAsia"/>
        </w:rPr>
        <w:t>选购页面时，将会自动加载购物车内的商品。</w:t>
      </w:r>
    </w:p>
    <w:p w:rsidR="00547CA6" w:rsidRPr="007311AD" w:rsidRDefault="00547CA6" w:rsidP="00EB55D9">
      <w:pPr>
        <w:pStyle w:val="content2"/>
        <w:ind w:left="210" w:right="210" w:firstLine="480"/>
      </w:pPr>
      <w:r>
        <w:rPr>
          <w:rFonts w:hint="eastAsia"/>
        </w:rPr>
        <w:t>重新加载购物车内的商品时，系统将自动检测商品的余量情况，对于余量不足</w:t>
      </w:r>
      <w:r w:rsidR="00EB3ACA">
        <w:rPr>
          <w:rFonts w:hint="eastAsia"/>
        </w:rPr>
        <w:t>的</w:t>
      </w:r>
      <w:r>
        <w:rPr>
          <w:rFonts w:hint="eastAsia"/>
        </w:rPr>
        <w:t>商品，将自动去除。</w:t>
      </w:r>
    </w:p>
    <w:p w:rsidR="007D21BA" w:rsidRDefault="00CD7082" w:rsidP="007D21BA">
      <w:pPr>
        <w:pStyle w:val="title1"/>
      </w:pPr>
      <w:bookmarkStart w:id="10" w:name="_Toc495308906"/>
      <w:r>
        <w:rPr>
          <w:rFonts w:hint="eastAsia"/>
        </w:rPr>
        <w:lastRenderedPageBreak/>
        <w:t>微信端</w:t>
      </w:r>
      <w:r w:rsidR="007D21BA">
        <w:rPr>
          <w:rFonts w:hint="eastAsia"/>
        </w:rPr>
        <w:t>交互设计</w:t>
      </w:r>
      <w:bookmarkEnd w:id="10"/>
    </w:p>
    <w:p w:rsidR="007D21BA" w:rsidRDefault="00B13E06" w:rsidP="007D21BA">
      <w:pPr>
        <w:pStyle w:val="title2"/>
      </w:pPr>
      <w:bookmarkStart w:id="11" w:name="_Toc495308907"/>
      <w:r>
        <w:rPr>
          <w:rFonts w:hint="eastAsia"/>
        </w:rPr>
        <w:t>选购</w:t>
      </w:r>
      <w:r w:rsidR="007D21BA">
        <w:rPr>
          <w:rFonts w:hint="eastAsia"/>
        </w:rPr>
        <w:t>商品页</w:t>
      </w:r>
      <w:bookmarkEnd w:id="11"/>
    </w:p>
    <w:p w:rsidR="007D21BA" w:rsidRDefault="002173B4" w:rsidP="007D21BA">
      <w:pPr>
        <w:pStyle w:val="content2"/>
        <w:ind w:left="210" w:right="210" w:firstLine="480"/>
      </w:pPr>
      <w:r>
        <w:rPr>
          <w:rFonts w:hint="eastAsia"/>
        </w:rPr>
        <w:t>默认情况下，商户每周只能发布一个配销信息，那么用户将会直接进入该配销的商品菜单选择页。</w:t>
      </w:r>
    </w:p>
    <w:p w:rsidR="002173B4" w:rsidRDefault="002173B4" w:rsidP="007D21BA">
      <w:pPr>
        <w:pStyle w:val="content2"/>
        <w:ind w:left="210" w:right="210" w:firstLine="480"/>
      </w:pPr>
      <w:r>
        <w:rPr>
          <w:rFonts w:hint="eastAsia"/>
        </w:rPr>
        <w:t>商品选择以购物车的形式进行选购。即用户选择的商品将会保存在用户在该商家的购物车中，在提交订单之前，该购物车内的商品不会消失。选择商品后，会检测商品余量是否足够，并且在检测通过时更新购物内的商品数据。但是需要注意的是，商品放置到购物车内，并不代表该商品就可以购买，在提交订单时，会检查商品的限购余量是否足够。在商品余量不足的情况下，订单无法提交。</w:t>
      </w:r>
    </w:p>
    <w:p w:rsidR="007C1D41" w:rsidRDefault="007C1D41" w:rsidP="007D21BA">
      <w:pPr>
        <w:pStyle w:val="content2"/>
        <w:ind w:left="210" w:right="210" w:firstLine="480"/>
      </w:pPr>
      <w:r>
        <w:rPr>
          <w:rFonts w:hint="eastAsia"/>
        </w:rPr>
        <w:t>在配销可下单结束时间前1</w:t>
      </w:r>
      <w:r>
        <w:t>5</w:t>
      </w:r>
      <w:r>
        <w:rPr>
          <w:rFonts w:hint="eastAsia"/>
        </w:rPr>
        <w:t>分钟，只能确认订单，不能提交订单</w:t>
      </w:r>
      <w:bookmarkStart w:id="12" w:name="_GoBack"/>
      <w:bookmarkEnd w:id="12"/>
      <w:r w:rsidR="002E70DF">
        <w:rPr>
          <w:rFonts w:hint="eastAsia"/>
        </w:rPr>
        <w:t>。将商品放置到购物车内的功能依然正常，但是不能点击提交订单。</w:t>
      </w:r>
    </w:p>
    <w:p w:rsidR="002173B4" w:rsidRDefault="007C1D41" w:rsidP="002173B4">
      <w:pPr>
        <w:pStyle w:val="title2"/>
      </w:pPr>
      <w:bookmarkStart w:id="13" w:name="_Toc495308908"/>
      <w:r>
        <w:rPr>
          <w:rFonts w:hint="eastAsia"/>
        </w:rPr>
        <w:t>确认</w:t>
      </w:r>
      <w:r w:rsidR="002173B4">
        <w:rPr>
          <w:rFonts w:hint="eastAsia"/>
        </w:rPr>
        <w:t>订单页</w:t>
      </w:r>
      <w:bookmarkEnd w:id="13"/>
    </w:p>
    <w:p w:rsidR="002173B4" w:rsidRDefault="00A637EF" w:rsidP="002173B4">
      <w:pPr>
        <w:pStyle w:val="content2"/>
        <w:ind w:left="210" w:right="210" w:firstLine="480"/>
      </w:pPr>
      <w:r>
        <w:rPr>
          <w:rFonts w:hint="eastAsia"/>
        </w:rPr>
        <w:t>确认订单页，是对指定购物车的商品进行展示，并且填写其他相关的订单信息，必要时需要调用支付接口，在线支付订单。</w:t>
      </w:r>
      <w:r w:rsidR="00864AC9">
        <w:rPr>
          <w:rFonts w:hint="eastAsia"/>
        </w:rPr>
        <w:t>确认订单之后，无论商品是否成功付款，都会对商品进行</w:t>
      </w:r>
      <w:r w:rsidR="00E64E19">
        <w:rPr>
          <w:rFonts w:hint="eastAsia"/>
        </w:rPr>
        <w:t>锁定</w:t>
      </w:r>
      <w:r w:rsidR="006276BC">
        <w:rPr>
          <w:rFonts w:hint="eastAsia"/>
        </w:rPr>
        <w:t>。</w:t>
      </w:r>
      <w:r w:rsidR="00444A58">
        <w:rPr>
          <w:rFonts w:hint="eastAsia"/>
        </w:rPr>
        <w:t>如果没有成功付款，那么15分钟之后，</w:t>
      </w:r>
      <w:r w:rsidR="0081259B">
        <w:rPr>
          <w:rFonts w:hint="eastAsia"/>
        </w:rPr>
        <w:t>订单内</w:t>
      </w:r>
      <w:r w:rsidR="00E21325">
        <w:rPr>
          <w:rFonts w:hint="eastAsia"/>
        </w:rPr>
        <w:t>的所有</w:t>
      </w:r>
      <w:r w:rsidR="0081259B">
        <w:rPr>
          <w:rFonts w:hint="eastAsia"/>
        </w:rPr>
        <w:t>商品将会自动释放</w:t>
      </w:r>
      <w:r w:rsidR="00755C81">
        <w:rPr>
          <w:rFonts w:hint="eastAsia"/>
        </w:rPr>
        <w:t>。</w:t>
      </w:r>
      <w:r w:rsidR="00F63B27">
        <w:rPr>
          <w:rFonts w:hint="eastAsia"/>
        </w:rPr>
        <w:t>在确认订单之后，购物车才会被清空。</w:t>
      </w:r>
    </w:p>
    <w:p w:rsidR="009A6FF1" w:rsidRDefault="009A6FF1" w:rsidP="009A6FF1">
      <w:pPr>
        <w:pStyle w:val="title2"/>
      </w:pPr>
      <w:bookmarkStart w:id="14" w:name="_Toc495308909"/>
      <w:r>
        <w:rPr>
          <w:rFonts w:hint="eastAsia"/>
        </w:rPr>
        <w:t>订单列表页</w:t>
      </w:r>
      <w:bookmarkEnd w:id="14"/>
    </w:p>
    <w:p w:rsidR="009A6FF1" w:rsidRDefault="009A6FF1" w:rsidP="009A6FF1">
      <w:pPr>
        <w:pStyle w:val="content2"/>
        <w:ind w:left="210" w:right="210" w:firstLine="480"/>
      </w:pPr>
      <w:r>
        <w:rPr>
          <w:rFonts w:hint="eastAsia"/>
        </w:rPr>
        <w:t>用户所有操作的订单,包括确认和未确认的订单,都会显示在订单列表页</w:t>
      </w:r>
      <w:r w:rsidR="008224D7">
        <w:rPr>
          <w:rFonts w:hint="eastAsia"/>
        </w:rPr>
        <w:t>。订单列表页可以对订单执行以下操作</w:t>
      </w:r>
    </w:p>
    <w:p w:rsidR="008224D7" w:rsidRPr="00B82BED" w:rsidRDefault="008224D7" w:rsidP="008224D7">
      <w:pPr>
        <w:pStyle w:val="1"/>
        <w:numPr>
          <w:ilvl w:val="0"/>
          <w:numId w:val="36"/>
        </w:numPr>
        <w:ind w:firstLine="6"/>
        <w:rPr>
          <w:b/>
        </w:rPr>
      </w:pPr>
      <w:r w:rsidRPr="00B82BED">
        <w:rPr>
          <w:rFonts w:hint="eastAsia"/>
          <w:b/>
        </w:rPr>
        <w:lastRenderedPageBreak/>
        <w:t>取消订单</w:t>
      </w:r>
    </w:p>
    <w:p w:rsidR="008224D7" w:rsidRDefault="008224D7" w:rsidP="008224D7">
      <w:pPr>
        <w:pStyle w:val="1"/>
        <w:numPr>
          <w:ilvl w:val="0"/>
          <w:numId w:val="0"/>
        </w:numPr>
        <w:ind w:left="426"/>
      </w:pPr>
      <w:r>
        <w:rPr>
          <w:rFonts w:hint="eastAsia"/>
        </w:rPr>
        <w:tab/>
      </w:r>
      <w:r>
        <w:rPr>
          <w:rFonts w:hint="eastAsia"/>
        </w:rPr>
        <w:t>用户可以对订单进行取消操作。</w:t>
      </w:r>
    </w:p>
    <w:p w:rsidR="008224D7" w:rsidRDefault="008224D7" w:rsidP="008224D7">
      <w:pPr>
        <w:pStyle w:val="1"/>
        <w:numPr>
          <w:ilvl w:val="0"/>
          <w:numId w:val="0"/>
        </w:numPr>
        <w:ind w:left="426"/>
      </w:pPr>
      <w:r>
        <w:rPr>
          <w:rFonts w:hint="eastAsia"/>
        </w:rPr>
        <w:tab/>
      </w:r>
      <w:r>
        <w:rPr>
          <w:rFonts w:hint="eastAsia"/>
        </w:rPr>
        <w:t>部分订单的取消有限制。限制由商家控制，主要有以下几个限制：</w:t>
      </w:r>
    </w:p>
    <w:p w:rsidR="008224D7" w:rsidRDefault="008224D7" w:rsidP="008224D7">
      <w:pPr>
        <w:pStyle w:val="1"/>
        <w:numPr>
          <w:ilvl w:val="0"/>
          <w:numId w:val="37"/>
        </w:numPr>
      </w:pPr>
      <w:r>
        <w:rPr>
          <w:rFonts w:hint="eastAsia"/>
        </w:rPr>
        <w:t>不可取消。即商家规定该配送的对应的所有订单均不可取消。</w:t>
      </w:r>
    </w:p>
    <w:p w:rsidR="008224D7" w:rsidRDefault="003561E4" w:rsidP="008224D7">
      <w:pPr>
        <w:pStyle w:val="1"/>
        <w:numPr>
          <w:ilvl w:val="0"/>
          <w:numId w:val="37"/>
        </w:numPr>
      </w:pPr>
      <w:r>
        <w:rPr>
          <w:rFonts w:hint="eastAsia"/>
        </w:rPr>
        <w:t>限时取消。即商家规定了该配送在某段时间内</w:t>
      </w:r>
      <w:r w:rsidR="008224D7">
        <w:rPr>
          <w:rFonts w:hint="eastAsia"/>
        </w:rPr>
        <w:t>可以</w:t>
      </w:r>
      <w:r>
        <w:rPr>
          <w:rFonts w:hint="eastAsia"/>
        </w:rPr>
        <w:t>直接</w:t>
      </w:r>
      <w:r w:rsidR="008224D7">
        <w:rPr>
          <w:rFonts w:hint="eastAsia"/>
        </w:rPr>
        <w:t>取消，超过该时间段，如果商家配置了可以协商退款，那么可以发送退款申请，否则不可取消。</w:t>
      </w:r>
    </w:p>
    <w:p w:rsidR="008224D7" w:rsidRDefault="008224D7" w:rsidP="008224D7">
      <w:pPr>
        <w:pStyle w:val="1"/>
        <w:numPr>
          <w:ilvl w:val="0"/>
          <w:numId w:val="37"/>
        </w:numPr>
      </w:pPr>
      <w:r>
        <w:rPr>
          <w:rFonts w:hint="eastAsia"/>
        </w:rPr>
        <w:t>协商取消。即与商家进行协商，询问取消事项。如果商家通过，则由商家操作完成取消操作。</w:t>
      </w:r>
    </w:p>
    <w:p w:rsidR="008224D7" w:rsidRPr="008224D7" w:rsidRDefault="008224D7" w:rsidP="008224D7">
      <w:pPr>
        <w:pStyle w:val="1"/>
        <w:numPr>
          <w:ilvl w:val="0"/>
          <w:numId w:val="37"/>
        </w:numPr>
      </w:pPr>
      <w:r>
        <w:rPr>
          <w:rFonts w:hint="eastAsia"/>
        </w:rPr>
        <w:t>直接取消。即订单在完成之前，都可以直接取消。</w:t>
      </w:r>
    </w:p>
    <w:p w:rsidR="008224D7" w:rsidRDefault="008224D7" w:rsidP="008224D7">
      <w:pPr>
        <w:pStyle w:val="1"/>
        <w:numPr>
          <w:ilvl w:val="0"/>
          <w:numId w:val="36"/>
        </w:numPr>
        <w:ind w:firstLine="6"/>
        <w:rPr>
          <w:b/>
        </w:rPr>
      </w:pPr>
      <w:r w:rsidRPr="00B82BED">
        <w:rPr>
          <w:rFonts w:hint="eastAsia"/>
          <w:b/>
        </w:rPr>
        <w:t>继续</w:t>
      </w:r>
      <w:r w:rsidR="007B7FE7">
        <w:rPr>
          <w:rFonts w:hint="eastAsia"/>
          <w:b/>
        </w:rPr>
        <w:t>确认</w:t>
      </w:r>
    </w:p>
    <w:p w:rsidR="00B82BED" w:rsidRPr="00B82BED" w:rsidRDefault="007B7FE7" w:rsidP="00B82BED">
      <w:pPr>
        <w:pStyle w:val="content2"/>
        <w:ind w:left="210" w:right="210" w:firstLine="480"/>
      </w:pPr>
      <w:r>
        <w:rPr>
          <w:rFonts w:hint="eastAsia"/>
        </w:rPr>
        <w:t>用户在提交订单之后，在订单确认页没有点击确认订单操作。该操作将会跳转到订单确认页，用户可以继续进行操作。注意该做操作只能在提交订单的15分钟内进行，15分钟后，订单将不能进行该操作，并且占用的资源将会被释放。</w:t>
      </w:r>
    </w:p>
    <w:p w:rsidR="008224D7" w:rsidRPr="004A5580" w:rsidRDefault="004A5580" w:rsidP="008224D7">
      <w:pPr>
        <w:pStyle w:val="1"/>
        <w:numPr>
          <w:ilvl w:val="0"/>
          <w:numId w:val="36"/>
        </w:numPr>
        <w:ind w:firstLine="6"/>
        <w:rPr>
          <w:b/>
        </w:rPr>
      </w:pPr>
      <w:r w:rsidRPr="004A5580">
        <w:rPr>
          <w:rFonts w:hint="eastAsia"/>
          <w:b/>
        </w:rPr>
        <w:t>删除订单</w:t>
      </w:r>
    </w:p>
    <w:p w:rsidR="004A5580" w:rsidRPr="008224D7" w:rsidRDefault="004A5580" w:rsidP="004A5580">
      <w:pPr>
        <w:pStyle w:val="content2"/>
        <w:ind w:left="210" w:right="210" w:firstLine="480"/>
      </w:pPr>
      <w:r>
        <w:rPr>
          <w:rFonts w:hint="eastAsia"/>
        </w:rPr>
        <w:t>用户可以删除部分不想要显示在列表中的订单</w:t>
      </w:r>
      <w:r w:rsidR="00731A41">
        <w:rPr>
          <w:rFonts w:hint="eastAsia"/>
        </w:rPr>
        <w:t>。删除后的订单不会显示，但是依然存在。已确认但是未完成的订单不能执行该操作。</w:t>
      </w:r>
    </w:p>
    <w:p w:rsidR="007C1D41" w:rsidRPr="00F97C38" w:rsidRDefault="00F97C38" w:rsidP="00F97C38">
      <w:pPr>
        <w:pStyle w:val="1"/>
        <w:ind w:firstLine="6"/>
      </w:pPr>
      <w:r>
        <w:rPr>
          <w:rFonts w:hint="eastAsia"/>
          <w:b/>
        </w:rPr>
        <w:t>订单状态</w:t>
      </w:r>
    </w:p>
    <w:p w:rsidR="00F97C38" w:rsidRDefault="00F97C38" w:rsidP="00F97C38">
      <w:pPr>
        <w:pStyle w:val="content2"/>
        <w:ind w:left="210" w:right="210" w:firstLine="480"/>
      </w:pPr>
      <w:r>
        <w:rPr>
          <w:rFonts w:hint="eastAsia"/>
        </w:rPr>
        <w:t>订单列表上的订单都有一个状态。</w:t>
      </w:r>
      <w:r w:rsidR="008F7254">
        <w:rPr>
          <w:rFonts w:hint="eastAsia"/>
        </w:rPr>
        <w:t>主要分为以下几个状态</w:t>
      </w:r>
    </w:p>
    <w:p w:rsidR="008F7254" w:rsidRPr="008F7254" w:rsidRDefault="008F7254" w:rsidP="008F7254">
      <w:pPr>
        <w:pStyle w:val="content2"/>
        <w:numPr>
          <w:ilvl w:val="0"/>
          <w:numId w:val="38"/>
        </w:numPr>
        <w:ind w:leftChars="0" w:right="210" w:firstLineChars="0"/>
        <w:rPr>
          <w:b/>
        </w:rPr>
      </w:pPr>
      <w:r w:rsidRPr="008F7254">
        <w:rPr>
          <w:rFonts w:hint="eastAsia"/>
          <w:b/>
        </w:rPr>
        <w:t>未确认</w:t>
      </w:r>
    </w:p>
    <w:p w:rsidR="008F7254" w:rsidRPr="008F7254" w:rsidRDefault="008F7254" w:rsidP="008F7254">
      <w:pPr>
        <w:pStyle w:val="content2"/>
        <w:ind w:left="210" w:right="210" w:firstLine="480"/>
        <w:rPr>
          <w:sz w:val="21"/>
          <w:szCs w:val="21"/>
        </w:rPr>
      </w:pPr>
      <w:r>
        <w:rPr>
          <w:rFonts w:hint="eastAsia"/>
        </w:rPr>
        <w:tab/>
      </w:r>
      <w:r w:rsidRPr="008F7254">
        <w:rPr>
          <w:rFonts w:hint="eastAsia"/>
          <w:sz w:val="21"/>
          <w:szCs w:val="21"/>
        </w:rPr>
        <w:t>表示订单已经提交，但是</w:t>
      </w:r>
      <w:r>
        <w:rPr>
          <w:rFonts w:hint="eastAsia"/>
          <w:sz w:val="21"/>
          <w:szCs w:val="21"/>
        </w:rPr>
        <w:t>用户没有确认和付款。该状态一般只能持续一小段时间。</w:t>
      </w:r>
    </w:p>
    <w:p w:rsidR="008F7254" w:rsidRPr="008F7254" w:rsidRDefault="008F7254" w:rsidP="008F7254">
      <w:pPr>
        <w:pStyle w:val="content2"/>
        <w:numPr>
          <w:ilvl w:val="0"/>
          <w:numId w:val="38"/>
        </w:numPr>
        <w:ind w:leftChars="0" w:right="210" w:firstLineChars="0"/>
        <w:rPr>
          <w:b/>
        </w:rPr>
      </w:pPr>
      <w:r w:rsidRPr="008F7254">
        <w:rPr>
          <w:rFonts w:hint="eastAsia"/>
          <w:b/>
        </w:rPr>
        <w:lastRenderedPageBreak/>
        <w:t>已确认</w:t>
      </w:r>
    </w:p>
    <w:p w:rsidR="008F7254" w:rsidRPr="008F7254" w:rsidRDefault="008F7254" w:rsidP="008F7254">
      <w:pPr>
        <w:pStyle w:val="content2"/>
        <w:ind w:left="210" w:right="210" w:firstLine="420"/>
        <w:rPr>
          <w:sz w:val="21"/>
          <w:szCs w:val="21"/>
        </w:rPr>
      </w:pPr>
      <w:r w:rsidRPr="008F7254">
        <w:rPr>
          <w:rFonts w:hint="eastAsia"/>
          <w:sz w:val="21"/>
          <w:szCs w:val="21"/>
        </w:rPr>
        <w:tab/>
        <w:t>表示订单已经确认，如果是需要在线付款的订单，则已经付款。</w:t>
      </w:r>
    </w:p>
    <w:p w:rsidR="008F7254" w:rsidRPr="003A7B45" w:rsidRDefault="008F7254" w:rsidP="008F7254">
      <w:pPr>
        <w:pStyle w:val="content2"/>
        <w:numPr>
          <w:ilvl w:val="0"/>
          <w:numId w:val="38"/>
        </w:numPr>
        <w:ind w:leftChars="0" w:right="210" w:firstLineChars="0"/>
        <w:rPr>
          <w:b/>
        </w:rPr>
      </w:pPr>
      <w:r w:rsidRPr="003A7B45">
        <w:rPr>
          <w:rFonts w:hint="eastAsia"/>
          <w:b/>
        </w:rPr>
        <w:t>未领取</w:t>
      </w:r>
    </w:p>
    <w:p w:rsidR="008F7254" w:rsidRPr="003A7B45" w:rsidRDefault="008F7254" w:rsidP="008F7254">
      <w:pPr>
        <w:pStyle w:val="content2"/>
        <w:ind w:left="210" w:right="210" w:firstLine="480"/>
        <w:rPr>
          <w:sz w:val="21"/>
          <w:szCs w:val="21"/>
        </w:rPr>
      </w:pPr>
      <w:r>
        <w:rPr>
          <w:rFonts w:hint="eastAsia"/>
        </w:rPr>
        <w:tab/>
      </w:r>
      <w:r w:rsidRPr="003A7B45">
        <w:rPr>
          <w:rFonts w:hint="eastAsia"/>
          <w:sz w:val="21"/>
          <w:szCs w:val="21"/>
        </w:rPr>
        <w:t>表示订单已经确认，但是超过领取截止时间，却没有领取商品。对于这种订单，商家可以配置未领取订单的取消订单方式。</w:t>
      </w:r>
    </w:p>
    <w:p w:rsidR="008F7254" w:rsidRPr="003A7B45" w:rsidRDefault="008F7254" w:rsidP="008F7254">
      <w:pPr>
        <w:pStyle w:val="content2"/>
        <w:numPr>
          <w:ilvl w:val="0"/>
          <w:numId w:val="38"/>
        </w:numPr>
        <w:ind w:leftChars="0" w:right="210" w:firstLineChars="0"/>
        <w:rPr>
          <w:b/>
        </w:rPr>
      </w:pPr>
      <w:r w:rsidRPr="003A7B45">
        <w:rPr>
          <w:rFonts w:hint="eastAsia"/>
          <w:b/>
        </w:rPr>
        <w:t>已完成</w:t>
      </w:r>
    </w:p>
    <w:p w:rsidR="00574ADB" w:rsidRPr="003A7B45" w:rsidRDefault="00574ADB" w:rsidP="00574ADB">
      <w:pPr>
        <w:pStyle w:val="content2"/>
        <w:ind w:left="210" w:right="210" w:firstLine="480"/>
        <w:rPr>
          <w:sz w:val="21"/>
          <w:szCs w:val="21"/>
        </w:rPr>
      </w:pPr>
      <w:r>
        <w:rPr>
          <w:rFonts w:hint="eastAsia"/>
        </w:rPr>
        <w:tab/>
      </w:r>
      <w:r w:rsidRPr="003A7B45">
        <w:rPr>
          <w:rFonts w:hint="eastAsia"/>
          <w:sz w:val="21"/>
          <w:szCs w:val="21"/>
        </w:rPr>
        <w:t>表示订单已经确认，并且商品已经被领取完成。</w:t>
      </w:r>
    </w:p>
    <w:p w:rsidR="008F7254" w:rsidRPr="003A7B45" w:rsidRDefault="008F7254" w:rsidP="008F7254">
      <w:pPr>
        <w:pStyle w:val="content2"/>
        <w:numPr>
          <w:ilvl w:val="0"/>
          <w:numId w:val="38"/>
        </w:numPr>
        <w:ind w:leftChars="0" w:right="210" w:firstLineChars="0"/>
        <w:rPr>
          <w:b/>
        </w:rPr>
      </w:pPr>
      <w:r w:rsidRPr="003A7B45">
        <w:rPr>
          <w:rFonts w:hint="eastAsia"/>
          <w:b/>
        </w:rPr>
        <w:t>已取消</w:t>
      </w:r>
    </w:p>
    <w:p w:rsidR="00574ADB" w:rsidRDefault="00574ADB" w:rsidP="003A7B45">
      <w:pPr>
        <w:pStyle w:val="content2"/>
        <w:ind w:left="210" w:right="210" w:firstLine="420"/>
        <w:rPr>
          <w:sz w:val="21"/>
          <w:szCs w:val="21"/>
        </w:rPr>
      </w:pPr>
      <w:r w:rsidRPr="003A7B45">
        <w:rPr>
          <w:rFonts w:hint="eastAsia"/>
          <w:sz w:val="21"/>
          <w:szCs w:val="21"/>
        </w:rPr>
        <w:tab/>
        <w:t>被取消的订单，可能是在限定时间内没有确认，或者用户主动取消，或者被商家主动关闭的订单。</w:t>
      </w:r>
    </w:p>
    <w:p w:rsidR="00A36B76" w:rsidRDefault="00A36B76" w:rsidP="00A36B76">
      <w:pPr>
        <w:pStyle w:val="1"/>
        <w:ind w:firstLine="6"/>
        <w:rPr>
          <w:b/>
        </w:rPr>
      </w:pPr>
      <w:r>
        <w:rPr>
          <w:rFonts w:hint="eastAsia"/>
          <w:b/>
        </w:rPr>
        <w:t>订单范围和查询</w:t>
      </w:r>
    </w:p>
    <w:p w:rsidR="00A36B76" w:rsidRDefault="0084058D" w:rsidP="00A36B76">
      <w:pPr>
        <w:pStyle w:val="content2"/>
        <w:ind w:left="210" w:right="210" w:firstLine="480"/>
      </w:pPr>
      <w:r>
        <w:rPr>
          <w:rFonts w:hint="eastAsia"/>
        </w:rPr>
        <w:t>订单列表页可以显示本周订单和全部订单。</w:t>
      </w:r>
      <w:r w:rsidR="004B3191">
        <w:rPr>
          <w:rFonts w:hint="eastAsia"/>
        </w:rPr>
        <w:t>本周订单包括</w:t>
      </w:r>
      <w:r w:rsidR="0017456F">
        <w:rPr>
          <w:rFonts w:hint="eastAsia"/>
        </w:rPr>
        <w:t>下单日期</w:t>
      </w:r>
      <w:r w:rsidR="004B3191">
        <w:rPr>
          <w:rFonts w:hint="eastAsia"/>
        </w:rPr>
        <w:t>从当前日期之前最近的周一到当前日期之后最近的周天。</w:t>
      </w:r>
      <w:r w:rsidR="00E86E61">
        <w:rPr>
          <w:rFonts w:hint="eastAsia"/>
        </w:rPr>
        <w:t>查询订单</w:t>
      </w:r>
      <w:r w:rsidR="008332A8">
        <w:rPr>
          <w:rFonts w:hint="eastAsia"/>
        </w:rPr>
        <w:t>功能</w:t>
      </w:r>
      <w:r w:rsidR="006C2782">
        <w:rPr>
          <w:rFonts w:hint="eastAsia"/>
        </w:rPr>
        <w:t>可以根据关键字和订单的日期来进行查询。</w:t>
      </w:r>
    </w:p>
    <w:p w:rsidR="00033DA4" w:rsidRDefault="00033DA4" w:rsidP="00033DA4">
      <w:pPr>
        <w:pStyle w:val="title1"/>
      </w:pPr>
      <w:bookmarkStart w:id="15" w:name="_Toc495308910"/>
      <w:r>
        <w:rPr>
          <w:rFonts w:hint="eastAsia"/>
        </w:rPr>
        <w:lastRenderedPageBreak/>
        <w:t>开发</w:t>
      </w:r>
      <w:bookmarkEnd w:id="15"/>
    </w:p>
    <w:p w:rsidR="00033DA4" w:rsidRDefault="00033DA4" w:rsidP="00033DA4">
      <w:pPr>
        <w:pStyle w:val="title2"/>
      </w:pPr>
      <w:bookmarkStart w:id="16" w:name="_Toc495308911"/>
      <w:r>
        <w:rPr>
          <w:rFonts w:hint="eastAsia"/>
        </w:rPr>
        <w:t>数据表结构设计</w:t>
      </w:r>
      <w:bookmarkEnd w:id="16"/>
    </w:p>
    <w:p w:rsidR="00033DA4" w:rsidRPr="00033DA4" w:rsidRDefault="00033DA4" w:rsidP="00033DA4">
      <w:pPr>
        <w:pStyle w:val="a5"/>
        <w:ind w:left="630"/>
      </w:pPr>
    </w:p>
    <w:sectPr w:rsidR="00033DA4" w:rsidRPr="00033DA4" w:rsidSect="00BD0C46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421" w:rsidRDefault="001D2421" w:rsidP="00D91AA9">
      <w:r>
        <w:separator/>
      </w:r>
    </w:p>
  </w:endnote>
  <w:endnote w:type="continuationSeparator" w:id="1">
    <w:p w:rsidR="001D2421" w:rsidRDefault="001D2421" w:rsidP="00D91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4246"/>
      <w:docPartObj>
        <w:docPartGallery w:val="Page Numbers (Bottom of Page)"/>
        <w:docPartUnique/>
      </w:docPartObj>
    </w:sdtPr>
    <w:sdtContent>
      <w:p w:rsidR="00BD0C46" w:rsidRDefault="00596C63" w:rsidP="0098313C">
        <w:pPr>
          <w:pStyle w:val="a8"/>
          <w:pBdr>
            <w:top w:val="single" w:sz="4" w:space="1" w:color="auto"/>
          </w:pBdr>
          <w:jc w:val="center"/>
        </w:pPr>
        <w:fldSimple w:instr="PAGE   \* MERGEFORMAT">
          <w:r w:rsidR="00F63B27" w:rsidRPr="00F63B27">
            <w:rPr>
              <w:noProof/>
              <w:lang w:val="zh-CN"/>
            </w:rPr>
            <w:t>5</w:t>
          </w:r>
        </w:fldSimple>
      </w:p>
    </w:sdtContent>
  </w:sdt>
  <w:p w:rsidR="00BD0C46" w:rsidRDefault="00BD0C4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421" w:rsidRDefault="001D2421" w:rsidP="00D91AA9">
      <w:r>
        <w:separator/>
      </w:r>
    </w:p>
  </w:footnote>
  <w:footnote w:type="continuationSeparator" w:id="1">
    <w:p w:rsidR="001D2421" w:rsidRDefault="001D2421" w:rsidP="00D91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A9" w:rsidRDefault="002F7542">
    <w:pPr>
      <w:pStyle w:val="a7"/>
    </w:pPr>
    <w:r>
      <w:rPr>
        <w:rFonts w:hint="eastAsia"/>
      </w:rPr>
      <w:t>Kan</w:t>
    </w:r>
    <w:r>
      <w:t>teen</w:t>
    </w:r>
    <w:r w:rsidR="00BD0C46">
      <w:rPr>
        <w:rFonts w:hint="eastAsia"/>
      </w:rPr>
      <w:t>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522C"/>
    <w:multiLevelType w:val="hybridMultilevel"/>
    <w:tmpl w:val="72F0CD6A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7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10003A"/>
    <w:multiLevelType w:val="hybridMultilevel"/>
    <w:tmpl w:val="8EF0279E"/>
    <w:lvl w:ilvl="0" w:tplc="5D12F3E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F505C"/>
    <w:multiLevelType w:val="hybridMultilevel"/>
    <w:tmpl w:val="23DADC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625581"/>
    <w:multiLevelType w:val="hybridMultilevel"/>
    <w:tmpl w:val="9998D9B8"/>
    <w:lvl w:ilvl="0" w:tplc="04090011">
      <w:start w:val="1"/>
      <w:numFmt w:val="decimal"/>
      <w:lvlText w:val="%1)"/>
      <w:lvlJc w:val="left"/>
      <w:pPr>
        <w:ind w:left="11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7"/>
  </w:num>
  <w:num w:numId="22">
    <w:abstractNumId w:val="4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6"/>
  </w:num>
  <w:num w:numId="38">
    <w:abstractNumId w:val="9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542"/>
    <w:rsid w:val="00020DB2"/>
    <w:rsid w:val="00033DA4"/>
    <w:rsid w:val="00047FDD"/>
    <w:rsid w:val="00063DD1"/>
    <w:rsid w:val="00076D38"/>
    <w:rsid w:val="00083ED7"/>
    <w:rsid w:val="000B6B20"/>
    <w:rsid w:val="00106AB0"/>
    <w:rsid w:val="001373E0"/>
    <w:rsid w:val="00145763"/>
    <w:rsid w:val="001519CE"/>
    <w:rsid w:val="00155EB1"/>
    <w:rsid w:val="00162125"/>
    <w:rsid w:val="001649F6"/>
    <w:rsid w:val="0017456F"/>
    <w:rsid w:val="001D0BB7"/>
    <w:rsid w:val="001D2421"/>
    <w:rsid w:val="001F3A6C"/>
    <w:rsid w:val="002173B4"/>
    <w:rsid w:val="002506D7"/>
    <w:rsid w:val="00262C04"/>
    <w:rsid w:val="00286F48"/>
    <w:rsid w:val="002C2757"/>
    <w:rsid w:val="002D74FB"/>
    <w:rsid w:val="002E70DF"/>
    <w:rsid w:val="002F7542"/>
    <w:rsid w:val="00317384"/>
    <w:rsid w:val="00322834"/>
    <w:rsid w:val="003561E4"/>
    <w:rsid w:val="00380279"/>
    <w:rsid w:val="00384F6E"/>
    <w:rsid w:val="00397088"/>
    <w:rsid w:val="003A7B45"/>
    <w:rsid w:val="003A7D60"/>
    <w:rsid w:val="003E0CF9"/>
    <w:rsid w:val="00402774"/>
    <w:rsid w:val="00427913"/>
    <w:rsid w:val="004344DD"/>
    <w:rsid w:val="00444A58"/>
    <w:rsid w:val="00460F32"/>
    <w:rsid w:val="004626DC"/>
    <w:rsid w:val="004A5580"/>
    <w:rsid w:val="004B3191"/>
    <w:rsid w:val="004B79A1"/>
    <w:rsid w:val="00514911"/>
    <w:rsid w:val="00545ABA"/>
    <w:rsid w:val="00547CA6"/>
    <w:rsid w:val="00574ADB"/>
    <w:rsid w:val="00583CDC"/>
    <w:rsid w:val="00593235"/>
    <w:rsid w:val="00595437"/>
    <w:rsid w:val="005963EA"/>
    <w:rsid w:val="00596C63"/>
    <w:rsid w:val="005A1620"/>
    <w:rsid w:val="005C5851"/>
    <w:rsid w:val="005D1BCB"/>
    <w:rsid w:val="006027A0"/>
    <w:rsid w:val="006276BC"/>
    <w:rsid w:val="0063689A"/>
    <w:rsid w:val="00665AC0"/>
    <w:rsid w:val="006A0DF7"/>
    <w:rsid w:val="006A1ABC"/>
    <w:rsid w:val="006C2782"/>
    <w:rsid w:val="006C507B"/>
    <w:rsid w:val="00711593"/>
    <w:rsid w:val="00714A90"/>
    <w:rsid w:val="007311AD"/>
    <w:rsid w:val="00731A41"/>
    <w:rsid w:val="007456A5"/>
    <w:rsid w:val="00751036"/>
    <w:rsid w:val="00755C81"/>
    <w:rsid w:val="00762094"/>
    <w:rsid w:val="007842B5"/>
    <w:rsid w:val="0078484E"/>
    <w:rsid w:val="007B7FE7"/>
    <w:rsid w:val="007C10F9"/>
    <w:rsid w:val="007C1D41"/>
    <w:rsid w:val="007C2E5E"/>
    <w:rsid w:val="007D21BA"/>
    <w:rsid w:val="0081259B"/>
    <w:rsid w:val="008224D7"/>
    <w:rsid w:val="008332A8"/>
    <w:rsid w:val="0084058D"/>
    <w:rsid w:val="0084269D"/>
    <w:rsid w:val="00864AC9"/>
    <w:rsid w:val="00885008"/>
    <w:rsid w:val="00895781"/>
    <w:rsid w:val="00897D0B"/>
    <w:rsid w:val="008D3339"/>
    <w:rsid w:val="008F7254"/>
    <w:rsid w:val="00904F8F"/>
    <w:rsid w:val="009151E3"/>
    <w:rsid w:val="0098313C"/>
    <w:rsid w:val="009A6FF1"/>
    <w:rsid w:val="009B3685"/>
    <w:rsid w:val="009C1DD1"/>
    <w:rsid w:val="009C6708"/>
    <w:rsid w:val="009F5262"/>
    <w:rsid w:val="00A02512"/>
    <w:rsid w:val="00A2633F"/>
    <w:rsid w:val="00A31CEA"/>
    <w:rsid w:val="00A364F1"/>
    <w:rsid w:val="00A36B76"/>
    <w:rsid w:val="00A46A1E"/>
    <w:rsid w:val="00A54383"/>
    <w:rsid w:val="00A55F99"/>
    <w:rsid w:val="00A637EF"/>
    <w:rsid w:val="00A85D40"/>
    <w:rsid w:val="00A94786"/>
    <w:rsid w:val="00AA6F1B"/>
    <w:rsid w:val="00AC4B25"/>
    <w:rsid w:val="00AF562A"/>
    <w:rsid w:val="00B11C66"/>
    <w:rsid w:val="00B13E06"/>
    <w:rsid w:val="00B17772"/>
    <w:rsid w:val="00B82BED"/>
    <w:rsid w:val="00B83442"/>
    <w:rsid w:val="00BC0F35"/>
    <w:rsid w:val="00BD0C46"/>
    <w:rsid w:val="00BD4858"/>
    <w:rsid w:val="00BE258F"/>
    <w:rsid w:val="00BE5F60"/>
    <w:rsid w:val="00BE6302"/>
    <w:rsid w:val="00BF20FD"/>
    <w:rsid w:val="00BF7F54"/>
    <w:rsid w:val="00C05466"/>
    <w:rsid w:val="00C5532C"/>
    <w:rsid w:val="00C61714"/>
    <w:rsid w:val="00C87F51"/>
    <w:rsid w:val="00C90635"/>
    <w:rsid w:val="00C91111"/>
    <w:rsid w:val="00C91A4A"/>
    <w:rsid w:val="00C96992"/>
    <w:rsid w:val="00CA4037"/>
    <w:rsid w:val="00CC0D6C"/>
    <w:rsid w:val="00CD7082"/>
    <w:rsid w:val="00CF1033"/>
    <w:rsid w:val="00CF65AA"/>
    <w:rsid w:val="00D22293"/>
    <w:rsid w:val="00D235B6"/>
    <w:rsid w:val="00D41508"/>
    <w:rsid w:val="00D42D14"/>
    <w:rsid w:val="00D504E7"/>
    <w:rsid w:val="00D51467"/>
    <w:rsid w:val="00D6547B"/>
    <w:rsid w:val="00D91AA9"/>
    <w:rsid w:val="00DA0E32"/>
    <w:rsid w:val="00DA1639"/>
    <w:rsid w:val="00DA3822"/>
    <w:rsid w:val="00DD3783"/>
    <w:rsid w:val="00E10023"/>
    <w:rsid w:val="00E21325"/>
    <w:rsid w:val="00E40E47"/>
    <w:rsid w:val="00E64E19"/>
    <w:rsid w:val="00E67E61"/>
    <w:rsid w:val="00E82B12"/>
    <w:rsid w:val="00E86E61"/>
    <w:rsid w:val="00E8778C"/>
    <w:rsid w:val="00EB3ACA"/>
    <w:rsid w:val="00EB55D9"/>
    <w:rsid w:val="00EC7FB8"/>
    <w:rsid w:val="00EE2DCA"/>
    <w:rsid w:val="00F04C18"/>
    <w:rsid w:val="00F10AB0"/>
    <w:rsid w:val="00F16E75"/>
    <w:rsid w:val="00F579C3"/>
    <w:rsid w:val="00F60348"/>
    <w:rsid w:val="00F63B27"/>
    <w:rsid w:val="00F97C38"/>
    <w:rsid w:val="00FC10FD"/>
    <w:rsid w:val="00FE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Char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5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5">
    <w:name w:val="定义"/>
    <w:basedOn w:val="a0"/>
    <w:link w:val="Char0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Char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1"/>
    <w:uiPriority w:val="34"/>
    <w:qFormat/>
    <w:rsid w:val="000B6B20"/>
    <w:pPr>
      <w:ind w:firstLineChars="200" w:firstLine="420"/>
    </w:pPr>
  </w:style>
  <w:style w:type="character" w:customStyle="1" w:styleId="Char0">
    <w:name w:val="定义 Char"/>
    <w:basedOn w:val="title2Char"/>
    <w:link w:val="a5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2"/>
      </w:numPr>
    </w:pPr>
    <w:rPr>
      <w:rFonts w:ascii="Consolas" w:eastAsia="微软雅黑" w:hAnsi="Consolas"/>
      <w:sz w:val="24"/>
    </w:rPr>
  </w:style>
  <w:style w:type="character" w:customStyle="1" w:styleId="Char1">
    <w:name w:val="列出段落 Char"/>
    <w:basedOn w:val="a1"/>
    <w:link w:val="a6"/>
    <w:uiPriority w:val="34"/>
    <w:rsid w:val="000B6B20"/>
  </w:style>
  <w:style w:type="character" w:customStyle="1" w:styleId="listChar">
    <w:name w:val="list Char"/>
    <w:basedOn w:val="Char1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2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2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Char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7">
    <w:name w:val="header"/>
    <w:basedOn w:val="a0"/>
    <w:link w:val="Char3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7"/>
    <w:uiPriority w:val="99"/>
    <w:rsid w:val="00D91AA9"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rsid w:val="00D91AA9"/>
    <w:rPr>
      <w:sz w:val="18"/>
      <w:szCs w:val="18"/>
    </w:rPr>
  </w:style>
  <w:style w:type="paragraph" w:customStyle="1" w:styleId="a9">
    <w:name w:val="引言"/>
    <w:basedOn w:val="a0"/>
    <w:link w:val="Char5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5">
    <w:name w:val="引言 Char"/>
    <w:basedOn w:val="a1"/>
    <w:link w:val="a9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a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C8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link w:val="Char6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d"/>
    <w:link w:val="xChar"/>
    <w:qFormat/>
    <w:rsid w:val="001373E0"/>
    <w:pPr>
      <w:jc w:val="center"/>
    </w:pPr>
    <w:rPr>
      <w:sz w:val="24"/>
    </w:rPr>
  </w:style>
  <w:style w:type="character" w:customStyle="1" w:styleId="Char6">
    <w:name w:val="题注 Char"/>
    <w:basedOn w:val="a1"/>
    <w:link w:val="ad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6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paragraph" w:styleId="TOC">
    <w:name w:val="TOC Heading"/>
    <w:basedOn w:val="10"/>
    <w:next w:val="a0"/>
    <w:uiPriority w:val="39"/>
    <w:semiHidden/>
    <w:unhideWhenUsed/>
    <w:qFormat/>
    <w:rsid w:val="00BD0C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BD0C46"/>
  </w:style>
  <w:style w:type="paragraph" w:styleId="20">
    <w:name w:val="toc 2"/>
    <w:basedOn w:val="a0"/>
    <w:next w:val="a0"/>
    <w:autoRedefine/>
    <w:uiPriority w:val="39"/>
    <w:unhideWhenUsed/>
    <w:rsid w:val="00BD0C46"/>
    <w:pPr>
      <w:ind w:leftChars="200" w:left="420"/>
    </w:pPr>
  </w:style>
  <w:style w:type="paragraph" w:styleId="ae">
    <w:name w:val="Balloon Text"/>
    <w:basedOn w:val="a0"/>
    <w:link w:val="Char7"/>
    <w:uiPriority w:val="99"/>
    <w:semiHidden/>
    <w:unhideWhenUsed/>
    <w:rsid w:val="00BD0C46"/>
    <w:rPr>
      <w:sz w:val="18"/>
      <w:szCs w:val="18"/>
    </w:rPr>
  </w:style>
  <w:style w:type="character" w:customStyle="1" w:styleId="Char7">
    <w:name w:val="批注框文本 Char"/>
    <w:basedOn w:val="a1"/>
    <w:link w:val="ae"/>
    <w:uiPriority w:val="99"/>
    <w:semiHidden/>
    <w:rsid w:val="00BD0C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D0A24-7EBE-4EA8-A0C2-4775BD55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1085</TotalTime>
  <Pages>8</Pages>
  <Words>542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109</cp:revision>
  <dcterms:created xsi:type="dcterms:W3CDTF">2017-10-07T05:29:00Z</dcterms:created>
  <dcterms:modified xsi:type="dcterms:W3CDTF">2017-10-23T00:57:00Z</dcterms:modified>
</cp:coreProperties>
</file>