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302" w:rsidRDefault="002F7542" w:rsidP="002F7542">
      <w:pPr>
        <w:pStyle w:val="title1"/>
      </w:pPr>
      <w:r>
        <w:rPr>
          <w:rFonts w:hint="eastAsia"/>
        </w:rPr>
        <w:t>需求</w:t>
      </w:r>
    </w:p>
    <w:p w:rsidR="002F7542" w:rsidRDefault="002F7542" w:rsidP="002F7542">
      <w:pPr>
        <w:pStyle w:val="title2"/>
      </w:pPr>
      <w:r>
        <w:rPr>
          <w:rFonts w:hint="eastAsia"/>
        </w:rPr>
        <w:t>商家（</w:t>
      </w:r>
      <w:r>
        <w:t>m</w:t>
      </w:r>
      <w:r>
        <w:rPr>
          <w:rFonts w:hint="eastAsia"/>
        </w:rPr>
        <w:t>erchant</w:t>
      </w:r>
      <w:r>
        <w:rPr>
          <w:rFonts w:hint="eastAsia"/>
        </w:rPr>
        <w:t>）</w:t>
      </w:r>
    </w:p>
    <w:p w:rsidR="00CF65AA" w:rsidRPr="00CF65AA" w:rsidRDefault="00CF65AA" w:rsidP="00CF65AA">
      <w:pPr>
        <w:pStyle w:val="content2"/>
        <w:ind w:left="210" w:right="210" w:firstLine="480"/>
        <w:rPr>
          <w:rFonts w:hint="eastAsia"/>
        </w:rPr>
      </w:pPr>
      <w:r>
        <w:rPr>
          <w:rFonts w:hint="eastAsia"/>
        </w:rPr>
        <w:t>每个店家都有自己的信息，</w:t>
      </w:r>
      <w:proofErr w:type="gramStart"/>
      <w:r>
        <w:rPr>
          <w:rFonts w:hint="eastAsia"/>
        </w:rPr>
        <w:t>微信端的</w:t>
      </w:r>
      <w:proofErr w:type="gramEnd"/>
      <w:r>
        <w:rPr>
          <w:rFonts w:hint="eastAsia"/>
        </w:rPr>
        <w:t>主页对应的一个店家</w:t>
      </w:r>
    </w:p>
    <w:p w:rsidR="00CF65AA" w:rsidRDefault="00CF65AA" w:rsidP="00CF65AA">
      <w:pPr>
        <w:pStyle w:val="title2"/>
      </w:pPr>
      <w:r>
        <w:rPr>
          <w:rFonts w:hint="eastAsia"/>
        </w:rPr>
        <w:t>配送点（</w:t>
      </w:r>
      <w:r>
        <w:rPr>
          <w:rFonts w:hint="eastAsia"/>
        </w:rPr>
        <w:t>location</w:t>
      </w:r>
      <w:r>
        <w:rPr>
          <w:rFonts w:hint="eastAsia"/>
        </w:rPr>
        <w:t>）</w:t>
      </w:r>
    </w:p>
    <w:p w:rsidR="00CF65AA" w:rsidRPr="00CF65AA" w:rsidRDefault="00CF65AA" w:rsidP="00CF65AA">
      <w:pPr>
        <w:pStyle w:val="content2"/>
        <w:ind w:left="210" w:right="210" w:firstLine="480"/>
        <w:rPr>
          <w:rFonts w:hint="eastAsia"/>
        </w:rPr>
      </w:pPr>
      <w:r>
        <w:rPr>
          <w:rFonts w:hint="eastAsia"/>
        </w:rPr>
        <w:t>商家指定的配送点，用户需要到该地点领取商品</w:t>
      </w:r>
    </w:p>
    <w:p w:rsidR="00885008" w:rsidRDefault="00885008" w:rsidP="00CF65AA">
      <w:pPr>
        <w:pStyle w:val="title2"/>
      </w:pPr>
      <w:r>
        <w:rPr>
          <w:rFonts w:hint="eastAsia"/>
        </w:rPr>
        <w:t>商品（</w:t>
      </w:r>
      <w:r>
        <w:rPr>
          <w:rFonts w:hint="eastAsia"/>
        </w:rPr>
        <w:t>wares</w:t>
      </w:r>
      <w:r>
        <w:rPr>
          <w:rFonts w:hint="eastAsia"/>
        </w:rPr>
        <w:t>）</w:t>
      </w:r>
    </w:p>
    <w:p w:rsidR="00885008" w:rsidRDefault="00885008" w:rsidP="00885008">
      <w:pPr>
        <w:pStyle w:val="content2"/>
        <w:ind w:left="210" w:right="210" w:firstLine="480"/>
      </w:pPr>
      <w:r>
        <w:rPr>
          <w:rFonts w:hint="eastAsia"/>
        </w:rPr>
        <w:t>商家指定的商品，商品有名称、描述、单价、单位等信息</w:t>
      </w:r>
    </w:p>
    <w:p w:rsidR="00885008" w:rsidRDefault="00885008" w:rsidP="00885008">
      <w:pPr>
        <w:pStyle w:val="title2"/>
      </w:pPr>
      <w:r>
        <w:rPr>
          <w:rFonts w:hint="eastAsia"/>
        </w:rPr>
        <w:t>商品组（</w:t>
      </w:r>
      <w:proofErr w:type="spellStart"/>
      <w:r>
        <w:rPr>
          <w:rFonts w:hint="eastAsia"/>
        </w:rPr>
        <w:t>w</w:t>
      </w:r>
      <w:r>
        <w:t>aresGroup</w:t>
      </w:r>
      <w:proofErr w:type="spellEnd"/>
      <w:r>
        <w:rPr>
          <w:rFonts w:hint="eastAsia"/>
        </w:rPr>
        <w:t>）</w:t>
      </w:r>
    </w:p>
    <w:p w:rsidR="00885008" w:rsidRPr="00885008" w:rsidRDefault="00885008" w:rsidP="00885008">
      <w:pPr>
        <w:pStyle w:val="content2"/>
        <w:ind w:left="210" w:right="210" w:firstLine="480"/>
        <w:rPr>
          <w:rFonts w:hint="eastAsia"/>
        </w:rPr>
      </w:pPr>
      <w:r>
        <w:rPr>
          <w:rFonts w:hint="eastAsia"/>
        </w:rPr>
        <w:t>用于对商品进行分类组合，同一个商品可以属于多个不同的商品组。商品组内的商品有顺序</w:t>
      </w:r>
    </w:p>
    <w:p w:rsidR="00CF65AA" w:rsidRDefault="00CF65AA" w:rsidP="00CF65AA">
      <w:pPr>
        <w:pStyle w:val="title2"/>
      </w:pPr>
      <w:r>
        <w:rPr>
          <w:rFonts w:hint="eastAsia"/>
        </w:rPr>
        <w:t>菜单（</w:t>
      </w:r>
      <w:r>
        <w:rPr>
          <w:rFonts w:hint="eastAsia"/>
        </w:rPr>
        <w:t>menu</w:t>
      </w:r>
      <w:r>
        <w:rPr>
          <w:rFonts w:hint="eastAsia"/>
        </w:rPr>
        <w:t>）</w:t>
      </w:r>
    </w:p>
    <w:p w:rsidR="00CF65AA" w:rsidRPr="00CF65AA" w:rsidRDefault="00CF65AA" w:rsidP="00CF65AA">
      <w:pPr>
        <w:pStyle w:val="content2"/>
        <w:ind w:left="210" w:right="210" w:firstLine="480"/>
        <w:rPr>
          <w:rFonts w:hint="eastAsia"/>
        </w:rPr>
      </w:pPr>
      <w:r>
        <w:rPr>
          <w:rFonts w:hint="eastAsia"/>
        </w:rPr>
        <w:t>商家指定的菜单，</w:t>
      </w:r>
      <w:r w:rsidR="00885008">
        <w:rPr>
          <w:rFonts w:hint="eastAsia"/>
        </w:rPr>
        <w:t>菜单下包括多个商品组。菜单内的商品组有顺序</w:t>
      </w:r>
    </w:p>
    <w:p w:rsidR="00CF65AA" w:rsidRDefault="00CF65AA" w:rsidP="002F7542">
      <w:pPr>
        <w:pStyle w:val="title2"/>
      </w:pPr>
      <w:r>
        <w:rPr>
          <w:rFonts w:hint="eastAsia"/>
        </w:rPr>
        <w:t>配销（</w:t>
      </w:r>
      <w:r>
        <w:rPr>
          <w:rFonts w:hint="eastAsia"/>
        </w:rPr>
        <w:t>dis</w:t>
      </w:r>
      <w:r>
        <w:t>tribution</w:t>
      </w:r>
      <w:r>
        <w:rPr>
          <w:rFonts w:hint="eastAsia"/>
        </w:rPr>
        <w:t>）</w:t>
      </w:r>
    </w:p>
    <w:p w:rsidR="00885008" w:rsidRPr="00885008" w:rsidRDefault="00885008" w:rsidP="00885008">
      <w:pPr>
        <w:pStyle w:val="content2"/>
        <w:ind w:left="210" w:right="210" w:firstLine="480"/>
        <w:rPr>
          <w:rFonts w:hint="eastAsia"/>
        </w:rPr>
      </w:pPr>
      <w:r>
        <w:rPr>
          <w:rFonts w:hint="eastAsia"/>
        </w:rPr>
        <w:t>商家发布一个菜单，并指定该菜单内的商品在某个时间段内可以被预定，以及</w:t>
      </w:r>
      <w:proofErr w:type="gramStart"/>
      <w:r>
        <w:rPr>
          <w:rFonts w:hint="eastAsia"/>
        </w:rPr>
        <w:t>各个商品</w:t>
      </w:r>
      <w:proofErr w:type="gramEnd"/>
      <w:r>
        <w:rPr>
          <w:rFonts w:hint="eastAsia"/>
        </w:rPr>
        <w:t>的限额等约束，即为配销。配销除了指定</w:t>
      </w:r>
      <w:r w:rsidRPr="00380279">
        <w:rPr>
          <w:rFonts w:hint="eastAsia"/>
          <w:b/>
        </w:rPr>
        <w:t>菜单</w:t>
      </w:r>
      <w:r>
        <w:rPr>
          <w:rFonts w:hint="eastAsia"/>
        </w:rPr>
        <w:t>和</w:t>
      </w:r>
      <w:proofErr w:type="gramStart"/>
      <w:r w:rsidRPr="00380279">
        <w:rPr>
          <w:rFonts w:hint="eastAsia"/>
          <w:b/>
        </w:rPr>
        <w:t>可</w:t>
      </w:r>
      <w:proofErr w:type="gramEnd"/>
      <w:r w:rsidRPr="00380279">
        <w:rPr>
          <w:rFonts w:hint="eastAsia"/>
          <w:b/>
        </w:rPr>
        <w:t>预订时间范围</w:t>
      </w:r>
      <w:r>
        <w:rPr>
          <w:rFonts w:hint="eastAsia"/>
        </w:rPr>
        <w:t>，还需要指定配销</w:t>
      </w:r>
      <w:r w:rsidRPr="00380279">
        <w:rPr>
          <w:rFonts w:hint="eastAsia"/>
          <w:b/>
        </w:rPr>
        <w:t>可以选择的配送地址</w:t>
      </w:r>
      <w:r>
        <w:rPr>
          <w:rFonts w:hint="eastAsia"/>
        </w:rPr>
        <w:t>、配送地址对应的</w:t>
      </w:r>
      <w:r w:rsidRPr="00380279">
        <w:rPr>
          <w:rFonts w:hint="eastAsia"/>
          <w:b/>
        </w:rPr>
        <w:t>配送时间范围</w:t>
      </w:r>
      <w:r>
        <w:rPr>
          <w:rFonts w:hint="eastAsia"/>
        </w:rPr>
        <w:t>和</w:t>
      </w:r>
      <w:proofErr w:type="gramStart"/>
      <w:r w:rsidRPr="00380279">
        <w:rPr>
          <w:rFonts w:hint="eastAsia"/>
          <w:b/>
        </w:rPr>
        <w:t>可</w:t>
      </w:r>
      <w:proofErr w:type="gramEnd"/>
      <w:r w:rsidRPr="00380279">
        <w:rPr>
          <w:rFonts w:hint="eastAsia"/>
          <w:b/>
        </w:rPr>
        <w:t>支付方式</w:t>
      </w:r>
      <w:r>
        <w:rPr>
          <w:rFonts w:hint="eastAsia"/>
        </w:rPr>
        <w:t>。</w:t>
      </w:r>
      <w:r w:rsidR="00C91A4A">
        <w:rPr>
          <w:rFonts w:hint="eastAsia"/>
        </w:rPr>
        <w:t xml:space="preserve"> </w:t>
      </w:r>
    </w:p>
    <w:p w:rsidR="002F7542" w:rsidRDefault="002F7542" w:rsidP="002F7542">
      <w:pPr>
        <w:pStyle w:val="title2"/>
      </w:pPr>
      <w:r>
        <w:rPr>
          <w:rFonts w:hint="eastAsia"/>
        </w:rPr>
        <w:t>配送（</w:t>
      </w:r>
      <w:r>
        <w:rPr>
          <w:rFonts w:hint="eastAsia"/>
        </w:rPr>
        <w:t>delivery</w:t>
      </w:r>
      <w:r>
        <w:rPr>
          <w:rFonts w:hint="eastAsia"/>
        </w:rPr>
        <w:t>）</w:t>
      </w:r>
    </w:p>
    <w:p w:rsidR="00885008" w:rsidRDefault="00380279" w:rsidP="00885008">
      <w:pPr>
        <w:pStyle w:val="content2"/>
        <w:ind w:left="210" w:right="210" w:firstLine="480"/>
      </w:pPr>
      <w:r>
        <w:rPr>
          <w:rFonts w:hint="eastAsia"/>
        </w:rPr>
        <w:t>商家在创建配销之后，系统就会自动根据配销的信息创建多条配送。每条配送主要有以下几个信息</w:t>
      </w:r>
    </w:p>
    <w:p w:rsidR="00380279" w:rsidRDefault="00380279" w:rsidP="00380279">
      <w:pPr>
        <w:pStyle w:val="1"/>
      </w:pPr>
      <w:r>
        <w:rPr>
          <w:rFonts w:hint="eastAsia"/>
        </w:rPr>
        <w:t>配销：关联</w:t>
      </w:r>
    </w:p>
    <w:p w:rsidR="00380279" w:rsidRDefault="00380279" w:rsidP="00380279">
      <w:pPr>
        <w:pStyle w:val="1"/>
      </w:pPr>
      <w:r>
        <w:rPr>
          <w:rFonts w:hint="eastAsia"/>
        </w:rPr>
        <w:lastRenderedPageBreak/>
        <w:t>配送地址</w:t>
      </w:r>
    </w:p>
    <w:p w:rsidR="00380279" w:rsidRDefault="00380279" w:rsidP="00380279">
      <w:pPr>
        <w:pStyle w:val="1"/>
      </w:pPr>
      <w:r>
        <w:rPr>
          <w:rFonts w:hint="eastAsia"/>
        </w:rPr>
        <w:t>配送时间范围</w:t>
      </w:r>
    </w:p>
    <w:p w:rsidR="00380279" w:rsidRPr="00885008" w:rsidRDefault="00380279" w:rsidP="00380279">
      <w:pPr>
        <w:pStyle w:val="1"/>
        <w:rPr>
          <w:rFonts w:hint="eastAsia"/>
        </w:rPr>
      </w:pPr>
      <w:r>
        <w:rPr>
          <w:rFonts w:hint="eastAsia"/>
        </w:rPr>
        <w:t>可支付方式</w:t>
      </w:r>
    </w:p>
    <w:p w:rsidR="002F7542" w:rsidRDefault="00CF65AA" w:rsidP="002F7542">
      <w:pPr>
        <w:pStyle w:val="title2"/>
      </w:pPr>
      <w:r>
        <w:rPr>
          <w:rFonts w:hint="eastAsia"/>
        </w:rPr>
        <w:t>订单（</w:t>
      </w:r>
      <w:r>
        <w:rPr>
          <w:rFonts w:hint="eastAsia"/>
        </w:rPr>
        <w:t>order</w:t>
      </w:r>
      <w:r>
        <w:rPr>
          <w:rFonts w:hint="eastAsia"/>
        </w:rPr>
        <w:t>）</w:t>
      </w:r>
    </w:p>
    <w:p w:rsidR="00380279" w:rsidRPr="00380279" w:rsidRDefault="00380279" w:rsidP="00380279">
      <w:pPr>
        <w:pStyle w:val="content2"/>
        <w:ind w:left="210" w:right="210" w:firstLine="480"/>
        <w:rPr>
          <w:rFonts w:hint="eastAsia"/>
        </w:rPr>
      </w:pPr>
      <w:r>
        <w:rPr>
          <w:rFonts w:hint="eastAsia"/>
        </w:rPr>
        <w:t>用户在平台上下单之后，会生成一个订单，订单只关联到一次配送，订单下包含多个产品。订单根据支付方式还分为在线支付订单和现场支付订单，在线支付订单只有在支付完成后才生效，现场支付订单</w:t>
      </w:r>
      <w:r w:rsidR="00F579C3">
        <w:rPr>
          <w:rFonts w:hint="eastAsia"/>
        </w:rPr>
        <w:t>提交之后立刻生效。</w:t>
      </w:r>
    </w:p>
    <w:p w:rsidR="002F7542" w:rsidRPr="002F7542" w:rsidRDefault="00CF65AA" w:rsidP="002F7542">
      <w:pPr>
        <w:pStyle w:val="title2"/>
        <w:rPr>
          <w:rFonts w:hint="eastAsia"/>
        </w:rPr>
      </w:pPr>
      <w:r>
        <w:rPr>
          <w:rFonts w:hint="eastAsia"/>
        </w:rPr>
        <w:t>产品（</w:t>
      </w:r>
      <w:r>
        <w:rPr>
          <w:rFonts w:hint="eastAsia"/>
        </w:rPr>
        <w:t>production</w:t>
      </w:r>
      <w:r>
        <w:rPr>
          <w:rFonts w:hint="eastAsia"/>
        </w:rPr>
        <w:t>）</w:t>
      </w:r>
    </w:p>
    <w:p w:rsidR="002F7542" w:rsidRDefault="00F579C3" w:rsidP="002F7542">
      <w:pPr>
        <w:pStyle w:val="content2"/>
        <w:ind w:left="210" w:right="210" w:firstLine="480"/>
      </w:pPr>
      <w:r>
        <w:rPr>
          <w:rFonts w:hint="eastAsia"/>
        </w:rPr>
        <w:t>商家的商品在用户下单之后，就以产品的形式表示。</w:t>
      </w:r>
    </w:p>
    <w:p w:rsidR="007D21BA" w:rsidRDefault="007D21BA" w:rsidP="007D21BA">
      <w:pPr>
        <w:pStyle w:val="title1"/>
      </w:pPr>
      <w:r>
        <w:rPr>
          <w:rFonts w:hint="eastAsia"/>
        </w:rPr>
        <w:lastRenderedPageBreak/>
        <w:t>交互设计</w:t>
      </w:r>
    </w:p>
    <w:p w:rsidR="007D21BA" w:rsidRDefault="007D21BA" w:rsidP="007D21BA">
      <w:pPr>
        <w:pStyle w:val="title2"/>
      </w:pPr>
      <w:r>
        <w:rPr>
          <w:rFonts w:hint="eastAsia"/>
        </w:rPr>
        <w:t>选择商品页</w:t>
      </w:r>
    </w:p>
    <w:p w:rsidR="007D21BA" w:rsidRDefault="002173B4" w:rsidP="007D21BA">
      <w:pPr>
        <w:pStyle w:val="content2"/>
        <w:ind w:left="210" w:right="210" w:firstLine="480"/>
      </w:pPr>
      <w:r>
        <w:rPr>
          <w:rFonts w:hint="eastAsia"/>
        </w:rPr>
        <w:t>默认情况下，商户每周只能发布一个配销信息，那么用户将会直接进入该配销的商品菜单选择页。</w:t>
      </w:r>
    </w:p>
    <w:p w:rsidR="002173B4" w:rsidRDefault="002173B4" w:rsidP="007D21BA">
      <w:pPr>
        <w:pStyle w:val="content2"/>
        <w:ind w:left="210" w:right="210" w:firstLine="480"/>
      </w:pPr>
      <w:r>
        <w:rPr>
          <w:rFonts w:hint="eastAsia"/>
        </w:rPr>
        <w:t>商品选择以购物车的形式进行选购。即用户选择的商品将会保存在用户在该商家的购物车中，在提交订单之前，该购物车内的商品不会消失。选择商品后，会检测商品余量是否足够，并且在检测通过时更新购物内的商品数据。但是需要注意的是，商品放置到购物车内，并不代表该商品就可以购买，在提交订单时，会检查商品的限购余量是否足够。在商品余量不足的情况下，订单无法提交。</w:t>
      </w:r>
    </w:p>
    <w:p w:rsidR="007C1D41" w:rsidRDefault="007C1D41" w:rsidP="007D21BA">
      <w:pPr>
        <w:pStyle w:val="content2"/>
        <w:ind w:left="210" w:right="210" w:firstLine="480"/>
        <w:rPr>
          <w:rFonts w:hint="eastAsia"/>
        </w:rPr>
      </w:pPr>
      <w:r>
        <w:rPr>
          <w:rFonts w:hint="eastAsia"/>
        </w:rPr>
        <w:t>在配销可下单结束时间前1</w:t>
      </w:r>
      <w:r>
        <w:t>5</w:t>
      </w:r>
      <w:r>
        <w:rPr>
          <w:rFonts w:hint="eastAsia"/>
        </w:rPr>
        <w:t>分钟，只能确认订单，不能提交订单</w:t>
      </w:r>
      <w:bookmarkStart w:id="0" w:name="_GoBack"/>
      <w:bookmarkEnd w:id="0"/>
      <w:r>
        <w:rPr>
          <w:rFonts w:hint="eastAsia"/>
        </w:rPr>
        <w:t>。</w:t>
      </w:r>
    </w:p>
    <w:p w:rsidR="002173B4" w:rsidRDefault="007C1D41" w:rsidP="002173B4">
      <w:pPr>
        <w:pStyle w:val="title2"/>
      </w:pPr>
      <w:r>
        <w:rPr>
          <w:rFonts w:hint="eastAsia"/>
        </w:rPr>
        <w:t>确认</w:t>
      </w:r>
      <w:r w:rsidR="002173B4">
        <w:rPr>
          <w:rFonts w:hint="eastAsia"/>
        </w:rPr>
        <w:t>订单页</w:t>
      </w:r>
    </w:p>
    <w:p w:rsidR="002173B4" w:rsidRDefault="002173B4" w:rsidP="002173B4">
      <w:pPr>
        <w:pStyle w:val="content2"/>
        <w:ind w:left="210" w:right="210" w:firstLine="480"/>
      </w:pPr>
      <w:r>
        <w:rPr>
          <w:rFonts w:hint="eastAsia"/>
        </w:rPr>
        <w:t>在通过订单检测后，</w:t>
      </w:r>
      <w:r w:rsidR="007C1D41">
        <w:rPr>
          <w:rFonts w:hint="eastAsia"/>
        </w:rPr>
        <w:t>订单内的商品将会被锁定，并要求用户在1</w:t>
      </w:r>
      <w:r w:rsidR="007C1D41">
        <w:t>5</w:t>
      </w:r>
      <w:r w:rsidR="007C1D41">
        <w:rPr>
          <w:rFonts w:hint="eastAsia"/>
        </w:rPr>
        <w:t>分钟内确认订单，如果需要在线支付的订单，也必须在该时间内完成支付。</w:t>
      </w:r>
    </w:p>
    <w:p w:rsidR="007C1D41" w:rsidRPr="002173B4" w:rsidRDefault="007C1D41" w:rsidP="002173B4">
      <w:pPr>
        <w:pStyle w:val="content2"/>
        <w:ind w:left="210" w:right="210" w:firstLine="480"/>
        <w:rPr>
          <w:rFonts w:hint="eastAsia"/>
        </w:rPr>
      </w:pPr>
    </w:p>
    <w:sectPr w:rsidR="007C1D41" w:rsidRPr="002173B4" w:rsidSect="002506D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512" w:rsidRDefault="00A02512" w:rsidP="00D91AA9">
      <w:r>
        <w:separator/>
      </w:r>
    </w:p>
  </w:endnote>
  <w:endnote w:type="continuationSeparator" w:id="0">
    <w:p w:rsidR="00A02512" w:rsidRDefault="00A02512" w:rsidP="00D9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Inconsolata">
    <w:altName w:val="MS Gothic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2865435"/>
      <w:docPartObj>
        <w:docPartGallery w:val="Page Numbers (Bottom of Page)"/>
        <w:docPartUnique/>
      </w:docPartObj>
    </w:sdtPr>
    <w:sdtEndPr/>
    <w:sdtContent>
      <w:p w:rsidR="00D91AA9" w:rsidRDefault="00D91AA9" w:rsidP="0098313C">
        <w:pPr>
          <w:pStyle w:val="a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D41" w:rsidRPr="007C1D41">
          <w:rPr>
            <w:noProof/>
            <w:lang w:val="zh-CN"/>
          </w:rPr>
          <w:t>2</w:t>
        </w:r>
        <w:r>
          <w:fldChar w:fldCharType="end"/>
        </w:r>
      </w:p>
    </w:sdtContent>
  </w:sdt>
  <w:p w:rsidR="00D91AA9" w:rsidRDefault="00D91A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512" w:rsidRDefault="00A02512" w:rsidP="00D91AA9">
      <w:r>
        <w:separator/>
      </w:r>
    </w:p>
  </w:footnote>
  <w:footnote w:type="continuationSeparator" w:id="0">
    <w:p w:rsidR="00A02512" w:rsidRDefault="00A02512" w:rsidP="00D9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AA9" w:rsidRDefault="002F7542">
    <w:pPr>
      <w:pStyle w:val="a9"/>
    </w:pPr>
    <w:proofErr w:type="spellStart"/>
    <w:r>
      <w:rPr>
        <w:rFonts w:hint="eastAsia"/>
      </w:rPr>
      <w:t>Kan</w:t>
    </w:r>
    <w:r>
      <w:t>teen</w:t>
    </w:r>
    <w:proofErr w:type="spellEnd"/>
    <w:r>
      <w:rPr>
        <w:rFonts w:hint="eastAsia"/>
      </w:rPr>
      <w:t>模型改造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09F"/>
    <w:multiLevelType w:val="hybridMultilevel"/>
    <w:tmpl w:val="C7909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E34B02"/>
    <w:multiLevelType w:val="hybridMultilevel"/>
    <w:tmpl w:val="C5C01354"/>
    <w:lvl w:ilvl="0" w:tplc="BAAAB1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42721"/>
    <w:multiLevelType w:val="hybridMultilevel"/>
    <w:tmpl w:val="952C3060"/>
    <w:lvl w:ilvl="0" w:tplc="3A3EB5F8">
      <w:start w:val="1"/>
      <w:numFmt w:val="bullet"/>
      <w:pStyle w:val="title2"/>
      <w:lvlText w:val=""/>
      <w:lvlJc w:val="left"/>
      <w:pPr>
        <w:ind w:left="74" w:hanging="7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10003A"/>
    <w:multiLevelType w:val="hybridMultilevel"/>
    <w:tmpl w:val="E174DD4A"/>
    <w:lvl w:ilvl="0" w:tplc="0FF8173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383934"/>
    <w:multiLevelType w:val="hybridMultilevel"/>
    <w:tmpl w:val="F6A23FD0"/>
    <w:lvl w:ilvl="0" w:tplc="D3B09844">
      <w:start w:val="1"/>
      <w:numFmt w:val="decimal"/>
      <w:pStyle w:val="a"/>
      <w:lvlText w:val="%1"/>
      <w:lvlJc w:val="left"/>
      <w:pPr>
        <w:ind w:left="340" w:hanging="340"/>
      </w:pPr>
      <w:rPr>
        <w:rFonts w:hint="eastAsia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8E2DFE"/>
    <w:multiLevelType w:val="hybridMultilevel"/>
    <w:tmpl w:val="5ECEA206"/>
    <w:lvl w:ilvl="0" w:tplc="C1B02C28">
      <w:start w:val="1"/>
      <w:numFmt w:val="chineseCountingThousand"/>
      <w:pStyle w:val="title1"/>
      <w:lvlText w:val="&lt;%1&gt;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9D14AF"/>
    <w:multiLevelType w:val="hybridMultilevel"/>
    <w:tmpl w:val="14D80BE4"/>
    <w:lvl w:ilvl="0" w:tplc="A7002258">
      <w:start w:val="1"/>
      <w:numFmt w:val="decimal"/>
      <w:pStyle w:val="wiz"/>
      <w:lvlText w:val="%1 "/>
      <w:lvlJc w:val="left"/>
      <w:pPr>
        <w:ind w:left="840" w:hanging="420"/>
      </w:pPr>
      <w:rPr>
        <w:rFonts w:hint="eastAsia"/>
        <w:color w:val="BFBFBF" w:themeColor="background1" w:themeShade="BF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2"/>
  </w:num>
  <w:num w:numId="20">
    <w:abstractNumId w:val="2"/>
    <w:lvlOverride w:ilvl="0">
      <w:startOverride w:val="1"/>
    </w:lvlOverride>
  </w:num>
  <w:num w:numId="21">
    <w:abstractNumId w:val="5"/>
  </w:num>
  <w:num w:numId="22">
    <w:abstractNumId w:val="3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42"/>
    <w:rsid w:val="00020DB2"/>
    <w:rsid w:val="00047FDD"/>
    <w:rsid w:val="00063DD1"/>
    <w:rsid w:val="000B6B20"/>
    <w:rsid w:val="00106AB0"/>
    <w:rsid w:val="001373E0"/>
    <w:rsid w:val="00145763"/>
    <w:rsid w:val="001519CE"/>
    <w:rsid w:val="00155EB1"/>
    <w:rsid w:val="00162125"/>
    <w:rsid w:val="001649F6"/>
    <w:rsid w:val="001D0BB7"/>
    <w:rsid w:val="001F3A6C"/>
    <w:rsid w:val="002173B4"/>
    <w:rsid w:val="002506D7"/>
    <w:rsid w:val="00262C04"/>
    <w:rsid w:val="00286F48"/>
    <w:rsid w:val="002C2757"/>
    <w:rsid w:val="002F7542"/>
    <w:rsid w:val="00317384"/>
    <w:rsid w:val="00322834"/>
    <w:rsid w:val="00380279"/>
    <w:rsid w:val="00397088"/>
    <w:rsid w:val="003A7D60"/>
    <w:rsid w:val="003E0CF9"/>
    <w:rsid w:val="00427913"/>
    <w:rsid w:val="00460F32"/>
    <w:rsid w:val="004626DC"/>
    <w:rsid w:val="004B79A1"/>
    <w:rsid w:val="00514911"/>
    <w:rsid w:val="00545ABA"/>
    <w:rsid w:val="00583CDC"/>
    <w:rsid w:val="00593235"/>
    <w:rsid w:val="005963EA"/>
    <w:rsid w:val="005A1620"/>
    <w:rsid w:val="005C5851"/>
    <w:rsid w:val="006027A0"/>
    <w:rsid w:val="0063689A"/>
    <w:rsid w:val="00665AC0"/>
    <w:rsid w:val="006A0DF7"/>
    <w:rsid w:val="006A1ABC"/>
    <w:rsid w:val="006C507B"/>
    <w:rsid w:val="00714A90"/>
    <w:rsid w:val="00762094"/>
    <w:rsid w:val="007842B5"/>
    <w:rsid w:val="0078484E"/>
    <w:rsid w:val="007C1D41"/>
    <w:rsid w:val="007D21BA"/>
    <w:rsid w:val="0084269D"/>
    <w:rsid w:val="00885008"/>
    <w:rsid w:val="00895781"/>
    <w:rsid w:val="00897D0B"/>
    <w:rsid w:val="008D3339"/>
    <w:rsid w:val="00904F8F"/>
    <w:rsid w:val="009151E3"/>
    <w:rsid w:val="0098313C"/>
    <w:rsid w:val="009B3685"/>
    <w:rsid w:val="009C1DD1"/>
    <w:rsid w:val="009C6708"/>
    <w:rsid w:val="00A02512"/>
    <w:rsid w:val="00A2633F"/>
    <w:rsid w:val="00A31CEA"/>
    <w:rsid w:val="00A364F1"/>
    <w:rsid w:val="00A46A1E"/>
    <w:rsid w:val="00A54383"/>
    <w:rsid w:val="00A55F99"/>
    <w:rsid w:val="00A85D40"/>
    <w:rsid w:val="00AA6F1B"/>
    <w:rsid w:val="00AC4B25"/>
    <w:rsid w:val="00B11C66"/>
    <w:rsid w:val="00B17772"/>
    <w:rsid w:val="00B83442"/>
    <w:rsid w:val="00BE258F"/>
    <w:rsid w:val="00BE6302"/>
    <w:rsid w:val="00BF20FD"/>
    <w:rsid w:val="00C05466"/>
    <w:rsid w:val="00C5532C"/>
    <w:rsid w:val="00C87F51"/>
    <w:rsid w:val="00C90635"/>
    <w:rsid w:val="00C91111"/>
    <w:rsid w:val="00C91A4A"/>
    <w:rsid w:val="00CA4037"/>
    <w:rsid w:val="00CF65AA"/>
    <w:rsid w:val="00D22293"/>
    <w:rsid w:val="00D235B6"/>
    <w:rsid w:val="00D41508"/>
    <w:rsid w:val="00D504E7"/>
    <w:rsid w:val="00D51467"/>
    <w:rsid w:val="00D6547B"/>
    <w:rsid w:val="00D91AA9"/>
    <w:rsid w:val="00DA0E32"/>
    <w:rsid w:val="00DA1639"/>
    <w:rsid w:val="00DD3783"/>
    <w:rsid w:val="00E10023"/>
    <w:rsid w:val="00E40E47"/>
    <w:rsid w:val="00E67E61"/>
    <w:rsid w:val="00EE2DCA"/>
    <w:rsid w:val="00F04C18"/>
    <w:rsid w:val="00F16E75"/>
    <w:rsid w:val="00F579C3"/>
    <w:rsid w:val="00F60348"/>
    <w:rsid w:val="00FC10FD"/>
    <w:rsid w:val="00FE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21049"/>
  <w15:docId w15:val="{E944B69B-8FEA-4E88-A050-F480125E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B6B20"/>
    <w:pPr>
      <w:keepNext/>
      <w:keepLines/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39708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67E61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67E61"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970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3970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1"/>
    <w:link w:val="10"/>
    <w:uiPriority w:val="9"/>
    <w:rsid w:val="00397088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E67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67E61"/>
    <w:rPr>
      <w:b/>
      <w:bCs/>
      <w:sz w:val="32"/>
      <w:szCs w:val="32"/>
    </w:rPr>
  </w:style>
  <w:style w:type="paragraph" w:customStyle="1" w:styleId="title2">
    <w:name w:val="title2"/>
    <w:basedOn w:val="a0"/>
    <w:next w:val="a6"/>
    <w:link w:val="title2Char"/>
    <w:qFormat/>
    <w:rsid w:val="0078484E"/>
    <w:pPr>
      <w:numPr>
        <w:numId w:val="19"/>
      </w:numPr>
      <w:outlineLvl w:val="1"/>
    </w:pPr>
    <w:rPr>
      <w:rFonts w:eastAsia="微软雅黑"/>
      <w:b/>
      <w:sz w:val="28"/>
      <w:szCs w:val="28"/>
    </w:rPr>
  </w:style>
  <w:style w:type="paragraph" w:customStyle="1" w:styleId="title1">
    <w:name w:val="title1"/>
    <w:basedOn w:val="2"/>
    <w:next w:val="title2"/>
    <w:link w:val="title1Char"/>
    <w:qFormat/>
    <w:rsid w:val="0078484E"/>
    <w:pPr>
      <w:pageBreakBefore/>
      <w:numPr>
        <w:numId w:val="21"/>
      </w:numPr>
      <w:spacing w:line="415" w:lineRule="auto"/>
      <w:ind w:left="0"/>
      <w:outlineLvl w:val="0"/>
    </w:pPr>
    <w:rPr>
      <w:rFonts w:eastAsia="微软雅黑"/>
    </w:rPr>
  </w:style>
  <w:style w:type="character" w:customStyle="1" w:styleId="title2Char">
    <w:name w:val="title2 Char"/>
    <w:basedOn w:val="a1"/>
    <w:link w:val="title2"/>
    <w:rsid w:val="0078484E"/>
    <w:rPr>
      <w:rFonts w:eastAsia="微软雅黑"/>
      <w:b/>
      <w:sz w:val="28"/>
      <w:szCs w:val="28"/>
    </w:rPr>
  </w:style>
  <w:style w:type="paragraph" w:customStyle="1" w:styleId="a6">
    <w:name w:val="定义"/>
    <w:basedOn w:val="a0"/>
    <w:link w:val="Char"/>
    <w:qFormat/>
    <w:rsid w:val="000B6B20"/>
    <w:pPr>
      <w:ind w:leftChars="300" w:left="300"/>
    </w:pPr>
    <w:rPr>
      <w:rFonts w:eastAsia="微软雅黑"/>
      <w:i/>
      <w:sz w:val="24"/>
      <w:szCs w:val="24"/>
      <w:u w:val="single"/>
    </w:rPr>
  </w:style>
  <w:style w:type="character" w:customStyle="1" w:styleId="title1Char">
    <w:name w:val="title1 Char"/>
    <w:basedOn w:val="20"/>
    <w:link w:val="title1"/>
    <w:rsid w:val="0078484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7">
    <w:name w:val="List Paragraph"/>
    <w:basedOn w:val="a0"/>
    <w:link w:val="a8"/>
    <w:uiPriority w:val="34"/>
    <w:qFormat/>
    <w:rsid w:val="000B6B20"/>
    <w:pPr>
      <w:ind w:firstLineChars="200" w:firstLine="420"/>
    </w:pPr>
  </w:style>
  <w:style w:type="character" w:customStyle="1" w:styleId="Char">
    <w:name w:val="定义 Char"/>
    <w:basedOn w:val="title2Char"/>
    <w:link w:val="a6"/>
    <w:rsid w:val="000B6B20"/>
    <w:rPr>
      <w:rFonts w:eastAsia="微软雅黑"/>
      <w:b w:val="0"/>
      <w:i/>
      <w:sz w:val="24"/>
      <w:szCs w:val="24"/>
      <w:u w:val="single"/>
    </w:rPr>
  </w:style>
  <w:style w:type="paragraph" w:customStyle="1" w:styleId="1">
    <w:name w:val="列表1"/>
    <w:basedOn w:val="a0"/>
    <w:link w:val="listChar"/>
    <w:qFormat/>
    <w:rsid w:val="00AA6F1B"/>
    <w:pPr>
      <w:numPr>
        <w:numId w:val="2"/>
      </w:numPr>
      <w:ind w:left="510" w:firstLine="0"/>
    </w:pPr>
    <w:rPr>
      <w:rFonts w:ascii="Consolas" w:eastAsia="微软雅黑" w:hAnsi="Consolas"/>
      <w:sz w:val="24"/>
    </w:rPr>
  </w:style>
  <w:style w:type="character" w:customStyle="1" w:styleId="a8">
    <w:name w:val="列出段落 字符"/>
    <w:basedOn w:val="a1"/>
    <w:link w:val="a7"/>
    <w:uiPriority w:val="34"/>
    <w:rsid w:val="000B6B20"/>
  </w:style>
  <w:style w:type="character" w:customStyle="1" w:styleId="listChar">
    <w:name w:val="list Char"/>
    <w:basedOn w:val="a8"/>
    <w:link w:val="1"/>
    <w:rsid w:val="00AA6F1B"/>
    <w:rPr>
      <w:rFonts w:ascii="Consolas" w:eastAsia="微软雅黑" w:hAnsi="Consolas"/>
      <w:sz w:val="24"/>
    </w:rPr>
  </w:style>
  <w:style w:type="paragraph" w:customStyle="1" w:styleId="content2">
    <w:name w:val="content2"/>
    <w:basedOn w:val="a0"/>
    <w:link w:val="content2Char"/>
    <w:qFormat/>
    <w:rsid w:val="00A2633F"/>
    <w:pPr>
      <w:ind w:leftChars="100" w:left="90" w:rightChars="100" w:right="100" w:firstLineChars="200" w:firstLine="200"/>
    </w:pPr>
    <w:rPr>
      <w:rFonts w:ascii="微软雅黑" w:eastAsia="微软雅黑" w:hAnsi="微软雅黑"/>
      <w:sz w:val="24"/>
    </w:rPr>
  </w:style>
  <w:style w:type="character" w:customStyle="1" w:styleId="sc161">
    <w:name w:val="sc161"/>
    <w:basedOn w:val="a1"/>
    <w:rsid w:val="00D6547B"/>
    <w:rPr>
      <w:rFonts w:ascii="Source Code Pro" w:hAnsi="Source Code Pro" w:hint="default"/>
      <w:color w:val="8000FF"/>
      <w:sz w:val="20"/>
      <w:szCs w:val="20"/>
    </w:rPr>
  </w:style>
  <w:style w:type="character" w:customStyle="1" w:styleId="content2Char">
    <w:name w:val="content2 Char"/>
    <w:basedOn w:val="a1"/>
    <w:link w:val="content2"/>
    <w:rsid w:val="00A2633F"/>
    <w:rPr>
      <w:rFonts w:ascii="微软雅黑" w:eastAsia="微软雅黑" w:hAnsi="微软雅黑"/>
      <w:sz w:val="24"/>
    </w:rPr>
  </w:style>
  <w:style w:type="character" w:customStyle="1" w:styleId="sc0">
    <w:name w:val="sc0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1">
    <w:name w:val="sc11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a1"/>
    <w:rsid w:val="00D6547B"/>
    <w:rPr>
      <w:rFonts w:ascii="Source Code Pro" w:hAnsi="Source Code Pro" w:hint="default"/>
      <w:b/>
      <w:bCs/>
      <w:color w:val="000080"/>
      <w:sz w:val="20"/>
      <w:szCs w:val="20"/>
    </w:rPr>
  </w:style>
  <w:style w:type="paragraph" w:customStyle="1" w:styleId="a">
    <w:name w:val="代码"/>
    <w:basedOn w:val="a0"/>
    <w:link w:val="Char0"/>
    <w:qFormat/>
    <w:rsid w:val="001F3A6C"/>
    <w:pPr>
      <w:keepNext w:val="0"/>
      <w:keepLines w:val="0"/>
      <w:widowControl/>
      <w:numPr>
        <w:numId w:val="6"/>
      </w:numPr>
      <w:shd w:val="clear" w:color="auto" w:fill="F2DBDB" w:themeFill="accent2" w:themeFillTint="33"/>
      <w:jc w:val="left"/>
    </w:pPr>
    <w:rPr>
      <w:rFonts w:ascii="Inconsolata" w:eastAsia="微软雅黑" w:hAnsi="Inconsolata" w:cs="宋体"/>
      <w:color w:val="8000FF"/>
      <w:kern w:val="0"/>
      <w:sz w:val="22"/>
      <w:szCs w:val="20"/>
    </w:rPr>
  </w:style>
  <w:style w:type="character" w:customStyle="1" w:styleId="Char0">
    <w:name w:val="代码 Char"/>
    <w:basedOn w:val="a1"/>
    <w:link w:val="a"/>
    <w:rsid w:val="001F3A6C"/>
    <w:rPr>
      <w:rFonts w:ascii="Inconsolata" w:eastAsia="微软雅黑" w:hAnsi="Inconsolata" w:cs="宋体"/>
      <w:color w:val="8000FF"/>
      <w:kern w:val="0"/>
      <w:sz w:val="22"/>
      <w:szCs w:val="20"/>
      <w:shd w:val="clear" w:color="auto" w:fill="F2DBDB" w:themeFill="accent2" w:themeFillTint="33"/>
    </w:rPr>
  </w:style>
  <w:style w:type="paragraph" w:styleId="HTML">
    <w:name w:val="HTML Preformatted"/>
    <w:basedOn w:val="a0"/>
    <w:link w:val="HTML0"/>
    <w:uiPriority w:val="99"/>
    <w:semiHidden/>
    <w:unhideWhenUsed/>
    <w:rsid w:val="009C1DD1"/>
    <w:pPr>
      <w:keepNext w:val="0"/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9C1DD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9C1DD1"/>
  </w:style>
  <w:style w:type="character" w:customStyle="1" w:styleId="pln">
    <w:name w:val="pln"/>
    <w:basedOn w:val="a1"/>
    <w:rsid w:val="009C1DD1"/>
  </w:style>
  <w:style w:type="character" w:customStyle="1" w:styleId="typ">
    <w:name w:val="typ"/>
    <w:basedOn w:val="a1"/>
    <w:rsid w:val="009C1DD1"/>
  </w:style>
  <w:style w:type="character" w:customStyle="1" w:styleId="pun">
    <w:name w:val="pun"/>
    <w:basedOn w:val="a1"/>
    <w:rsid w:val="009C1DD1"/>
  </w:style>
  <w:style w:type="paragraph" w:customStyle="1" w:styleId="wiz">
    <w:name w:val="wiz代码"/>
    <w:basedOn w:val="a0"/>
    <w:link w:val="wizChar"/>
    <w:qFormat/>
    <w:rsid w:val="00317384"/>
    <w:pPr>
      <w:keepLines w:val="0"/>
      <w:widowControl/>
      <w:numPr>
        <w:numId w:val="14"/>
      </w:numPr>
      <w:pBdr>
        <w:top w:val="single" w:sz="6" w:space="8" w:color="E1E1E8"/>
        <w:left w:val="single" w:sz="6" w:space="8" w:color="E1E1E8"/>
        <w:bottom w:val="single" w:sz="6" w:space="8" w:color="E1E1E8"/>
        <w:right w:val="single" w:sz="6" w:space="8" w:color="E1E1E8"/>
      </w:pBdr>
      <w:shd w:val="clear" w:color="auto" w:fill="F7F7F9"/>
      <w:tabs>
        <w:tab w:val="left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0" w:lineRule="atLeast"/>
      <w:ind w:rightChars="100" w:right="10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wizChar">
    <w:name w:val="wiz代码 Char"/>
    <w:basedOn w:val="a1"/>
    <w:link w:val="wiz"/>
    <w:rsid w:val="00317384"/>
    <w:rPr>
      <w:rFonts w:ascii="Consolas" w:eastAsia="宋体" w:hAnsi="Consolas" w:cs="Consolas"/>
      <w:kern w:val="0"/>
      <w:sz w:val="24"/>
      <w:szCs w:val="24"/>
      <w:shd w:val="clear" w:color="auto" w:fill="F7F7F9"/>
    </w:rPr>
  </w:style>
  <w:style w:type="character" w:customStyle="1" w:styleId="sc61">
    <w:name w:val="sc61"/>
    <w:basedOn w:val="a1"/>
    <w:rsid w:val="004B79A1"/>
    <w:rPr>
      <w:rFonts w:ascii="Source Code Pro" w:hAnsi="Source Code Pro" w:hint="default"/>
      <w:color w:val="808080"/>
      <w:sz w:val="20"/>
      <w:szCs w:val="20"/>
    </w:rPr>
  </w:style>
  <w:style w:type="character" w:customStyle="1" w:styleId="sc51">
    <w:name w:val="sc51"/>
    <w:basedOn w:val="a1"/>
    <w:rsid w:val="004B79A1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2C2757"/>
    <w:rPr>
      <w:rFonts w:ascii="Source Code Pro" w:hAnsi="Source Code Pro" w:hint="default"/>
      <w:color w:val="FF8000"/>
      <w:sz w:val="20"/>
      <w:szCs w:val="20"/>
    </w:rPr>
  </w:style>
  <w:style w:type="paragraph" w:styleId="a9">
    <w:name w:val="header"/>
    <w:basedOn w:val="a0"/>
    <w:link w:val="aa"/>
    <w:uiPriority w:val="99"/>
    <w:unhideWhenUsed/>
    <w:rsid w:val="00D9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91AA9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D9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91AA9"/>
    <w:rPr>
      <w:sz w:val="18"/>
      <w:szCs w:val="18"/>
    </w:rPr>
  </w:style>
  <w:style w:type="paragraph" w:customStyle="1" w:styleId="ad">
    <w:name w:val="引言"/>
    <w:basedOn w:val="a0"/>
    <w:link w:val="Char1"/>
    <w:qFormat/>
    <w:rsid w:val="00162125"/>
    <w:pPr>
      <w:spacing w:line="120" w:lineRule="auto"/>
      <w:ind w:firstLineChars="200" w:firstLine="480"/>
    </w:pPr>
    <w:rPr>
      <w:rFonts w:ascii="微软雅黑" w:eastAsia="微软雅黑" w:hAnsi="微软雅黑"/>
      <w:i/>
      <w:sz w:val="24"/>
      <w:szCs w:val="24"/>
    </w:rPr>
  </w:style>
  <w:style w:type="character" w:customStyle="1" w:styleId="Char1">
    <w:name w:val="引言 Char"/>
    <w:basedOn w:val="a1"/>
    <w:link w:val="ad"/>
    <w:rsid w:val="00162125"/>
    <w:rPr>
      <w:rFonts w:ascii="微软雅黑" w:eastAsia="微软雅黑" w:hAnsi="微软雅黑"/>
      <w:i/>
      <w:sz w:val="24"/>
      <w:szCs w:val="24"/>
    </w:rPr>
  </w:style>
  <w:style w:type="character" w:customStyle="1" w:styleId="sc21">
    <w:name w:val="sc21"/>
    <w:basedOn w:val="a1"/>
    <w:rsid w:val="00AA6F1B"/>
    <w:rPr>
      <w:rFonts w:ascii="Source Code Pro" w:hAnsi="Source Code Pro" w:hint="default"/>
      <w:color w:val="008000"/>
      <w:sz w:val="20"/>
      <w:szCs w:val="20"/>
    </w:rPr>
  </w:style>
  <w:style w:type="character" w:styleId="ae">
    <w:name w:val="Hyperlink"/>
    <w:basedOn w:val="a1"/>
    <w:uiPriority w:val="99"/>
    <w:unhideWhenUsed/>
    <w:rsid w:val="00BE6302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BE6302"/>
    <w:rPr>
      <w:color w:val="800080" w:themeColor="followedHyperlink"/>
      <w:u w:val="single"/>
    </w:rPr>
  </w:style>
  <w:style w:type="table" w:styleId="af0">
    <w:name w:val="Table Grid"/>
    <w:basedOn w:val="a2"/>
    <w:uiPriority w:val="59"/>
    <w:rsid w:val="00C8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0"/>
    <w:next w:val="a0"/>
    <w:link w:val="af2"/>
    <w:uiPriority w:val="35"/>
    <w:semiHidden/>
    <w:unhideWhenUsed/>
    <w:qFormat/>
    <w:rsid w:val="001373E0"/>
    <w:rPr>
      <w:rFonts w:asciiTheme="majorHAnsi" w:eastAsia="黑体" w:hAnsiTheme="majorHAnsi" w:cstheme="majorBidi"/>
      <w:sz w:val="20"/>
      <w:szCs w:val="20"/>
    </w:rPr>
  </w:style>
  <w:style w:type="paragraph" w:customStyle="1" w:styleId="x">
    <w:name w:val="题注x"/>
    <w:basedOn w:val="af1"/>
    <w:link w:val="xChar"/>
    <w:qFormat/>
    <w:rsid w:val="001373E0"/>
    <w:pPr>
      <w:jc w:val="center"/>
    </w:pPr>
    <w:rPr>
      <w:sz w:val="24"/>
    </w:rPr>
  </w:style>
  <w:style w:type="character" w:customStyle="1" w:styleId="af2">
    <w:name w:val="题注 字符"/>
    <w:basedOn w:val="a1"/>
    <w:link w:val="af1"/>
    <w:uiPriority w:val="35"/>
    <w:semiHidden/>
    <w:rsid w:val="001373E0"/>
    <w:rPr>
      <w:rFonts w:asciiTheme="majorHAnsi" w:eastAsia="黑体" w:hAnsiTheme="majorHAnsi" w:cstheme="majorBidi"/>
      <w:sz w:val="20"/>
      <w:szCs w:val="20"/>
    </w:rPr>
  </w:style>
  <w:style w:type="character" w:customStyle="1" w:styleId="xChar">
    <w:name w:val="题注x Char"/>
    <w:basedOn w:val="af2"/>
    <w:link w:val="x"/>
    <w:rsid w:val="001373E0"/>
    <w:rPr>
      <w:rFonts w:asciiTheme="majorHAnsi" w:eastAsia="黑体" w:hAnsiTheme="majorHAnsi" w:cstheme="majorBid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pperfield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lumMod val="20000"/>
            <a:lumOff val="80000"/>
          </a:schemeClr>
        </a:solidFill>
        <a:ln w="9525">
          <a:solidFill>
            <a:schemeClr val="accent5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402EE-9260-42CF-9B35-AFB52B21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167</TotalTime>
  <Pages>3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Copperfield</dc:creator>
  <cp:keywords/>
  <dc:description/>
  <cp:lastModifiedBy>Copperfield</cp:lastModifiedBy>
  <cp:revision>2</cp:revision>
  <dcterms:created xsi:type="dcterms:W3CDTF">2017-10-07T05:29:00Z</dcterms:created>
  <dcterms:modified xsi:type="dcterms:W3CDTF">2017-10-07T08:16:00Z</dcterms:modified>
</cp:coreProperties>
</file>