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left"/>
      </w:pPr>
      <w:r>
        <w:rPr>
          <w:b/>
          <w:bCs/>
          <w:color w:val="1E5AA8"/>
          <w:sz w:val="96"/>
          <w:szCs w:val="96"/>
        </w:rPr>
        <w:t xml:space="preserve">eScholr</w:t>
      </w:r>
    </w:p>
    <w:p>
      <w:pPr>
        <w:spacing w:after="240" w:before="0"/>
      </w:pPr>
      <w:r>
        <w:rPr>
          <w:i/>
          <w:iCs/>
          <w:color w:val="2E86DE"/>
          <w:sz w:val="36"/>
          <w:szCs w:val="36"/>
        </w:rPr>
        <w:t xml:space="preserve">Complete School Management, Reimagined.</w:t>
      </w:r>
    </w:p>
    <w:p>
      <w:pPr>
        <w:pBdr>
          <w:bottom w:val="single" w:color="1E5AA8" w:sz="18" w:space="6"/>
        </w:pBdr>
        <w:spacing w:after="120" w:before="0"/>
      </w:pPr>
      <w:r>
        <w:rPr>
          <w:sz w:val="8"/>
          <w:szCs w:val="8"/>
        </w:rPr>
        <w:t xml:space="preserve"> </w:t>
      </w:r>
    </w:p>
    <w:p>
      <w:pPr>
        <w:spacing w:after="60" w:before="240"/>
      </w:pPr>
      <w:r>
        <w:rPr>
          <w:b/>
          <w:bCs/>
          <w:color w:val="1F2937"/>
          <w:sz w:val="26"/>
          <w:szCs w:val="26"/>
        </w:rPr>
        <w:t xml:space="preserve">Product Overview for Marketing &amp; Partner Engagement</w:t>
      </w:r>
    </w:p>
    <w:p>
      <w:pPr>
        <w:spacing w:after="60" w:before="60"/>
      </w:pPr>
      <w:r>
        <w:rPr>
          <w:color w:val="6B7280"/>
          <w:sz w:val="22"/>
          <w:szCs w:val="22"/>
        </w:rPr>
        <w:t xml:space="preserve">An end-to-end school management platform built mobile-first for modern, multi-campus and international schools.</w:t>
      </w:r>
    </w:p>
    <w:p>
      <w:r>
        <w:br w:type="page"/>
      </w:r>
    </w:p>
    <w:p>
      <w:pPr>
        <w:pStyle w:val="Heading1"/>
        <w:pBdr>
          <w:bottom w:val="single" w:color="1E5AA8" w:sz="12" w:space="4"/>
        </w:pBdr>
        <w:spacing w:after="180" w:before="360"/>
      </w:pPr>
      <w:r>
        <w:rPr>
          <w:b/>
          <w:bCs/>
          <w:color w:val="1E5AA8"/>
          <w:sz w:val="36"/>
          <w:szCs w:val="36"/>
        </w:rPr>
        <w:t xml:space="preserve">1. Introduction</w:t>
      </w:r>
    </w:p>
    <w:p>
      <w:pPr>
        <w:spacing w:after="60" w:before="60" w:line="300"/>
      </w:pPr>
      <w:r>
        <w:rPr>
          <w:color w:val="1F2937"/>
          <w:sz w:val="22"/>
          <w:szCs w:val="22"/>
        </w:rPr>
        <w:t xml:space="preserve">eScholr is a complete school management system that brings every part of running a school — academics, finance, admissions, HR, library, extracurriculars, and parent communication — into one cohesive platform. It works seamlessly across iOS, Android, and the web, with a mobile-first design that respects the way teachers, parents, and students actually use technology today.</w:t>
      </w:r>
    </w:p>
    <w:p>
      <w:pPr>
        <w:spacing w:after="60" w:before="60" w:line="300"/>
      </w:pPr>
      <w:r>
        <w:rPr>
          <w:color w:val="1F2937"/>
          <w:sz w:val="22"/>
          <w:szCs w:val="22"/>
        </w:rPr>
        <w:t xml:space="preserve">Built for multi-tenant deployment, eScholr can power a single school or an entire network of schools from one secure platform. Each school operates in its own isolated workspace, with its own staff, students, branding, and configuration — all managed from one elegant interface.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EF8" w:sz="4"/>
              <w:left w:val="single" w:color="1E5AA8" w:sz="24"/>
              <w:bottom w:val="single" w:color="E6EEF8" w:sz="4"/>
              <w:right w:val="single" w:color="E6EEF8" w:sz="4"/>
            </w:tcBorders>
            <w:shd w:fill="E6EE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1E5AA8"/>
                <w:sz w:val="24"/>
                <w:szCs w:val="24"/>
              </w:rPr>
              <w:t xml:space="preserve">The eScholr Promise</w:t>
            </w:r>
          </w:p>
          <w:p>
            <w:pPr>
              <w:spacing w:after="0" w:before="0" w:line="300"/>
            </w:pPr>
            <w:r>
              <w:rPr>
                <w:color w:val="1F2937"/>
                <w:sz w:val="22"/>
                <w:szCs w:val="22"/>
              </w:rPr>
              <w:t xml:space="preserve">No common task should take more than three taps. No screen should ever say "Loading…". Every workflow should feel as polished as the consumer apps your community already loves.</w:t>
            </w:r>
          </w:p>
        </w:tc>
      </w:tr>
    </w:tbl>
    <w:p>
      <w:pPr>
        <w:pStyle w:val="Heading1"/>
        <w:pBdr>
          <w:bottom w:val="single" w:color="1E5AA8" w:sz="12" w:space="4"/>
        </w:pBdr>
        <w:spacing w:after="180" w:before="360"/>
      </w:pPr>
      <w:r>
        <w:rPr>
          <w:b/>
          <w:bCs/>
          <w:color w:val="1E5AA8"/>
          <w:sz w:val="36"/>
          <w:szCs w:val="36"/>
        </w:rPr>
        <w:t xml:space="preserve">2. Who It Serves</w:t>
      </w:r>
    </w:p>
    <w:p>
      <w:pPr>
        <w:spacing w:after="60" w:before="60" w:line="300"/>
      </w:pPr>
      <w:r>
        <w:rPr>
          <w:color w:val="1F2937"/>
          <w:sz w:val="22"/>
          <w:szCs w:val="22"/>
        </w:rPr>
        <w:t xml:space="preserve">eScholr is purpose-built for the people inside a school community — not just administrators. Every role gets its own tailored experience.</w:t>
      </w:r>
    </w:p>
    <w:p>
      <w:pPr>
        <w:pStyle w:val="Heading3"/>
        <w:spacing w:after="80" w:before="160"/>
      </w:pPr>
      <w:r>
        <w:rPr>
          <w:b/>
          <w:bCs/>
          <w:color w:val="1F2937"/>
          <w:sz w:val="24"/>
          <w:szCs w:val="24"/>
        </w:rPr>
        <w:t xml:space="preserve">Schools &amp; School Networks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International schools, private schools, and academies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Multi-campus groups and education networks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Schools transitioning from paper-based or fragmented digital systems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Institutions that need granular role-based control across academic, finance, and HR functions</w:t>
      </w:r>
    </w:p>
    <w:p>
      <w:pPr>
        <w:pStyle w:val="Heading3"/>
        <w:spacing w:after="80" w:before="160"/>
      </w:pPr>
      <w:r>
        <w:rPr>
          <w:b/>
          <w:bCs/>
          <w:color w:val="1F2937"/>
          <w:sz w:val="24"/>
          <w:szCs w:val="24"/>
        </w:rPr>
        <w:t xml:space="preserve">People Inside the School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Principals, coordinators, and heads of department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Homeroom teachers and subject teachers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Finance officers, HR officers, and front desk staff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Librarians and ECA (extracurricular activity) coordinators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Parents and students — fully integrated, not afterthoughts</w:t>
      </w:r>
    </w:p>
    <w:p>
      <w:pPr>
        <w:pStyle w:val="Heading3"/>
        <w:spacing w:after="80" w:before="160"/>
      </w:pPr>
      <w:r>
        <w:rPr>
          <w:b/>
          <w:bCs/>
          <w:color w:val="1F2937"/>
          <w:sz w:val="24"/>
          <w:szCs w:val="24"/>
        </w:rPr>
        <w:t xml:space="preserve">Education Operators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Platform administrators managing multiple schools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Regional partners onboarding new schools at scale</w:t>
      </w:r>
    </w:p>
    <w:p>
      <w:r>
        <w:br w:type="page"/>
      </w:r>
    </w:p>
    <w:p>
      <w:pPr>
        <w:pStyle w:val="Heading1"/>
        <w:pBdr>
          <w:bottom w:val="single" w:color="1E5AA8" w:sz="12" w:space="4"/>
        </w:pBdr>
        <w:spacing w:after="180" w:before="360"/>
      </w:pPr>
      <w:r>
        <w:rPr>
          <w:b/>
          <w:bCs/>
          <w:color w:val="1E5AA8"/>
          <w:sz w:val="36"/>
          <w:szCs w:val="36"/>
        </w:rPr>
        <w:t xml:space="preserve">3. Core Modules</w:t>
      </w:r>
    </w:p>
    <w:p>
      <w:pPr>
        <w:spacing w:after="60" w:before="60" w:line="300"/>
      </w:pPr>
      <w:r>
        <w:rPr>
          <w:color w:val="1F2937"/>
          <w:sz w:val="22"/>
          <w:szCs w:val="22"/>
        </w:rPr>
        <w:t xml:space="preserve">eScholr is organized into modules that map directly to how a school actually operates. Each module can be enabled or disabled per school, so institutions only see what they use.</w:t>
      </w:r>
    </w:p>
    <w:p>
      <w:pPr>
        <w:pStyle w:val="Heading2"/>
        <w:spacing w:after="120" w:before="240"/>
      </w:pPr>
      <w:r>
        <w:rPr>
          <w:b/>
          <w:bCs/>
          <w:color w:val="2E86DE"/>
          <w:sz w:val="28"/>
          <w:szCs w:val="28"/>
        </w:rPr>
        <w:t xml:space="preserve">3.1 Academic Foundation</w:t>
      </w:r>
    </w:p>
    <w:p>
      <w:pPr>
        <w:spacing w:after="60" w:before="60" w:line="300"/>
      </w:pPr>
      <w:r>
        <w:rPr>
          <w:color w:val="1F2937"/>
          <w:sz w:val="22"/>
          <w:szCs w:val="22"/>
        </w:rPr>
        <w:t xml:space="preserve">The structural backbone of every school year.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School Structure: </w:t>
      </w:r>
      <w:r>
        <w:rPr>
          <w:color w:val="1F2937"/>
          <w:sz w:val="22"/>
          <w:szCs w:val="22"/>
        </w:rPr>
        <w:t xml:space="preserve">configure year groups, classes, sections, and subjects in a single visual editor.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Academic Years &amp; Semesters: </w:t>
      </w:r>
      <w:r>
        <w:rPr>
          <w:color w:val="1F2937"/>
          <w:sz w:val="22"/>
          <w:szCs w:val="22"/>
        </w:rPr>
        <w:t xml:space="preserve">set up terms, semesters, and academic calendars with clear start and end dates.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Calendar &amp; Events: </w:t>
      </w:r>
      <w:r>
        <w:rPr>
          <w:color w:val="1F2937"/>
          <w:sz w:val="22"/>
          <w:szCs w:val="22"/>
        </w:rPr>
        <w:t xml:space="preserve">school-wide calendar with holidays, exam windows, parent-teacher conferences, and custom events.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Timetable: </w:t>
      </w:r>
      <w:r>
        <w:rPr>
          <w:color w:val="1F2937"/>
          <w:sz w:val="22"/>
          <w:szCs w:val="22"/>
        </w:rPr>
        <w:t xml:space="preserve">upload or build class timetables, with automatic distribution to teachers, students, and parents.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Promotion Wizard: </w:t>
      </w:r>
      <w:r>
        <w:rPr>
          <w:color w:val="1F2937"/>
          <w:sz w:val="22"/>
          <w:szCs w:val="22"/>
        </w:rPr>
        <w:t xml:space="preserve">year-end promotion of entire cohorts to the next grade in one guided workflow.</w:t>
      </w:r>
    </w:p>
    <w:p>
      <w:pPr>
        <w:pStyle w:val="Heading2"/>
        <w:spacing w:after="120" w:before="240"/>
      </w:pPr>
      <w:r>
        <w:rPr>
          <w:b/>
          <w:bCs/>
          <w:color w:val="2E86DE"/>
          <w:sz w:val="28"/>
          <w:szCs w:val="28"/>
        </w:rPr>
        <w:t xml:space="preserve">3.2 Students &amp; Admissions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Student Records: </w:t>
      </w:r>
      <w:r>
        <w:rPr>
          <w:color w:val="1F2937"/>
          <w:sz w:val="22"/>
          <w:szCs w:val="22"/>
        </w:rPr>
        <w:t xml:space="preserve">comprehensive profiles with personal details, parents/guardians, medical notes, and academic history.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Bulk Import: </w:t>
      </w:r>
      <w:r>
        <w:rPr>
          <w:color w:val="1F2937"/>
          <w:sz w:val="22"/>
          <w:szCs w:val="22"/>
        </w:rPr>
        <w:t xml:space="preserve">spreadsheet-based onboarding for entire student rolls, with validation and error reporting.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Student Credentials: </w:t>
      </w:r>
      <w:r>
        <w:rPr>
          <w:color w:val="1F2937"/>
          <w:sz w:val="22"/>
          <w:szCs w:val="22"/>
        </w:rPr>
        <w:t xml:space="preserve">automated generation of student login accounts, ready for distribution.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Inquiries: </w:t>
      </w:r>
      <w:r>
        <w:rPr>
          <w:color w:val="1F2937"/>
          <w:sz w:val="22"/>
          <w:szCs w:val="22"/>
        </w:rPr>
        <w:t xml:space="preserve">front desk captures prospective family inquiries with assignment, notes, and follow-up tracking.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Admissions Pipeline: </w:t>
      </w:r>
      <w:r>
        <w:rPr>
          <w:color w:val="1F2937"/>
          <w:sz w:val="22"/>
          <w:szCs w:val="22"/>
        </w:rPr>
        <w:t xml:space="preserve">online application intake with document uploads, configurable requirements per school, and a one-click "convert to enrolled student" workflow.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Visitor Log: </w:t>
      </w:r>
      <w:r>
        <w:rPr>
          <w:color w:val="1F2937"/>
          <w:sz w:val="22"/>
          <w:szCs w:val="22"/>
        </w:rPr>
        <w:t xml:space="preserve">daily visitor sign-in and sign-out at the front desk.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Parent Linking &amp; Import: </w:t>
      </w:r>
      <w:r>
        <w:rPr>
          <w:color w:val="1F2937"/>
          <w:sz w:val="22"/>
          <w:szCs w:val="22"/>
        </w:rPr>
        <w:t xml:space="preserve">connect parents to one or many children with bulk import support.</w:t>
      </w:r>
    </w:p>
    <w:p>
      <w:pPr>
        <w:pStyle w:val="Heading2"/>
        <w:spacing w:after="120" w:before="240"/>
      </w:pPr>
      <w:r>
        <w:rPr>
          <w:b/>
          <w:bCs/>
          <w:color w:val="2E86DE"/>
          <w:sz w:val="28"/>
          <w:szCs w:val="28"/>
        </w:rPr>
        <w:t xml:space="preserve">3.3 Attendance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Daily Attendance: </w:t>
      </w:r>
      <w:r>
        <w:rPr>
          <w:color w:val="1F2937"/>
          <w:sz w:val="22"/>
          <w:szCs w:val="22"/>
        </w:rPr>
        <w:t xml:space="preserve">homeroom teachers mark attendance in seconds on mobile.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Subject Attendance: </w:t>
      </w:r>
      <w:r>
        <w:rPr>
          <w:color w:val="1F2937"/>
          <w:sz w:val="22"/>
          <w:szCs w:val="22"/>
        </w:rPr>
        <w:t xml:space="preserve">secondary schools can track attendance per period.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Attendance History: </w:t>
      </w:r>
      <w:r>
        <w:rPr>
          <w:color w:val="1F2937"/>
          <w:sz w:val="22"/>
          <w:szCs w:val="22"/>
        </w:rPr>
        <w:t xml:space="preserve">longitudinal view per student, per class, per term.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Attendance Overview: </w:t>
      </w:r>
      <w:r>
        <w:rPr>
          <w:color w:val="1F2937"/>
          <w:sz w:val="22"/>
          <w:szCs w:val="22"/>
        </w:rPr>
        <w:t xml:space="preserve">school-wide dashboards with trends and alerts.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Threshold Alerts: </w:t>
      </w:r>
      <w:r>
        <w:rPr>
          <w:color w:val="1F2937"/>
          <w:sz w:val="22"/>
          <w:szCs w:val="22"/>
        </w:rPr>
        <w:t xml:space="preserve">automatic notifications when a student's attendance falls below configurable thresholds.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Attendance Correction: </w:t>
      </w:r>
      <w:r>
        <w:rPr>
          <w:color w:val="1F2937"/>
          <w:sz w:val="22"/>
          <w:szCs w:val="22"/>
        </w:rPr>
        <w:t xml:space="preserve">audited corrections workflow for retroactive changes.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Absence Notifications: </w:t>
      </w:r>
      <w:r>
        <w:rPr>
          <w:color w:val="1F2937"/>
          <w:sz w:val="22"/>
          <w:szCs w:val="22"/>
        </w:rPr>
        <w:t xml:space="preserve">parents are automatically informed when their child is absent.</w:t>
      </w:r>
    </w:p>
    <w:p>
      <w:pPr>
        <w:pStyle w:val="Heading2"/>
        <w:spacing w:after="120" w:before="240"/>
      </w:pPr>
      <w:r>
        <w:rPr>
          <w:b/>
          <w:bCs/>
          <w:color w:val="2E86DE"/>
          <w:sz w:val="28"/>
          <w:szCs w:val="28"/>
        </w:rPr>
        <w:t xml:space="preserve">3.4 Marks &amp; Assessments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Assessment Configuration: </w:t>
      </w:r>
      <w:r>
        <w:rPr>
          <w:color w:val="1F2937"/>
          <w:sz w:val="22"/>
          <w:szCs w:val="22"/>
        </w:rPr>
        <w:t xml:space="preserve">define grading scales, weightings, and assessment components per school and grade.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Marks Entry: </w:t>
      </w:r>
      <w:r>
        <w:rPr>
          <w:color w:val="1F2937"/>
          <w:sz w:val="22"/>
          <w:szCs w:val="22"/>
        </w:rPr>
        <w:t xml:space="preserve">fast, mobile-friendly subject teacher workflow with auto-save.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Marks Import: </w:t>
      </w:r>
      <w:r>
        <w:rPr>
          <w:color w:val="1F2937"/>
          <w:sz w:val="22"/>
          <w:szCs w:val="22"/>
        </w:rPr>
        <w:t xml:space="preserve">spreadsheet upload for bulk marks entry.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Marks Matrix: </w:t>
      </w:r>
      <w:r>
        <w:rPr>
          <w:color w:val="1F2937"/>
          <w:sz w:val="22"/>
          <w:szCs w:val="22"/>
        </w:rPr>
        <w:t xml:space="preserve">school-wide grid view of completion status across classes and subjects.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Marks Windows: </w:t>
      </w:r>
      <w:r>
        <w:rPr>
          <w:color w:val="1F2937"/>
          <w:sz w:val="22"/>
          <w:szCs w:val="22"/>
        </w:rPr>
        <w:t xml:space="preserve">open and close entry windows by term so deadlines are enforced.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Marks Unlock: </w:t>
      </w:r>
      <w:r>
        <w:rPr>
          <w:color w:val="1F2937"/>
          <w:sz w:val="22"/>
          <w:szCs w:val="22"/>
        </w:rPr>
        <w:t xml:space="preserve">controlled, audit-logged exception workflow when changes are needed after a window closes.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Completion Notifications: </w:t>
      </w:r>
      <w:r>
        <w:rPr>
          <w:color w:val="1F2937"/>
          <w:sz w:val="22"/>
          <w:szCs w:val="22"/>
        </w:rPr>
        <w:t xml:space="preserve">automatic alerts when subjects finish entering marks.</w:t>
      </w:r>
    </w:p>
    <w:p>
      <w:pPr>
        <w:pStyle w:val="Heading2"/>
        <w:spacing w:after="120" w:before="240"/>
      </w:pPr>
      <w:r>
        <w:rPr>
          <w:b/>
          <w:bCs/>
          <w:color w:val="2E86DE"/>
          <w:sz w:val="28"/>
          <w:szCs w:val="28"/>
        </w:rPr>
        <w:t xml:space="preserve">3.5 Reports &amp; Transcripts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Term Reports: </w:t>
      </w:r>
      <w:r>
        <w:rPr>
          <w:color w:val="1F2937"/>
          <w:sz w:val="22"/>
          <w:szCs w:val="22"/>
        </w:rPr>
        <w:t xml:space="preserve">fully formatted, school-branded report cards generated from marks, attendance, and character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Multi-Stage Approval: </w:t>
      </w:r>
      <w:r>
        <w:rPr>
          <w:color w:val="1F2937"/>
          <w:sz w:val="22"/>
          <w:szCs w:val="22"/>
        </w:rPr>
        <w:t xml:space="preserve">homeroom teacher → coordinator → principal approval flow before release.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Release Control: </w:t>
      </w:r>
      <w:r>
        <w:rPr>
          <w:color w:val="1F2937"/>
          <w:sz w:val="22"/>
          <w:szCs w:val="22"/>
        </w:rPr>
        <w:t xml:space="preserve">schedule when reports become visible to parents.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Verification: </w:t>
      </w:r>
      <w:r>
        <w:rPr>
          <w:color w:val="1F2937"/>
          <w:sz w:val="22"/>
          <w:szCs w:val="22"/>
        </w:rPr>
        <w:t xml:space="preserve">shareable verification links so universities and employers can confirm authenticity.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Transcripts: </w:t>
      </w:r>
      <w:r>
        <w:rPr>
          <w:color w:val="1F2937"/>
          <w:sz w:val="22"/>
          <w:szCs w:val="22"/>
        </w:rPr>
        <w:t xml:space="preserve">official cumulative transcripts spanning multiple academic years.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Predictions: </w:t>
      </w:r>
      <w:r>
        <w:rPr>
          <w:color w:val="1F2937"/>
          <w:sz w:val="22"/>
          <w:szCs w:val="22"/>
        </w:rPr>
        <w:t xml:space="preserve">forward-looking academic predictions to support university applications.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PDF Generation: </w:t>
      </w:r>
      <w:r>
        <w:rPr>
          <w:color w:val="1F2937"/>
          <w:sz w:val="22"/>
          <w:szCs w:val="22"/>
        </w:rPr>
        <w:t xml:space="preserve">polished, print-ready PDFs delivered to parents and students in-app.</w:t>
      </w:r>
    </w:p>
    <w:p>
      <w:pPr>
        <w:pStyle w:val="Heading2"/>
        <w:spacing w:after="120" w:before="240"/>
      </w:pPr>
      <w:r>
        <w:rPr>
          <w:b/>
          <w:bCs/>
          <w:color w:val="2E86DE"/>
          <w:sz w:val="28"/>
          <w:szCs w:val="28"/>
        </w:rPr>
        <w:t xml:space="preserve">3.6 Day Book &amp; Lesson Records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Daily Lesson Logs: </w:t>
      </w:r>
      <w:r>
        <w:rPr>
          <w:color w:val="1F2937"/>
          <w:sz w:val="22"/>
          <w:szCs w:val="22"/>
        </w:rPr>
        <w:t xml:space="preserve">teachers record what was taught, homework given, and class observations.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Coordinator Visibility: </w:t>
      </w:r>
      <w:r>
        <w:rPr>
          <w:color w:val="1F2937"/>
          <w:sz w:val="22"/>
          <w:szCs w:val="22"/>
        </w:rPr>
        <w:t xml:space="preserve">leadership can review day books across classes.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Daily Notifications: </w:t>
      </w:r>
      <w:r>
        <w:rPr>
          <w:color w:val="1F2937"/>
          <w:sz w:val="22"/>
          <w:szCs w:val="22"/>
        </w:rPr>
        <w:t xml:space="preserve">automated digests keep coordinators and parents in the loop.</w:t>
      </w:r>
    </w:p>
    <w:p>
      <w:pPr>
        <w:pStyle w:val="Heading2"/>
        <w:spacing w:after="120" w:before="240"/>
      </w:pPr>
      <w:r>
        <w:rPr>
          <w:b/>
          <w:bCs/>
          <w:color w:val="2E86DE"/>
          <w:sz w:val="28"/>
          <w:szCs w:val="28"/>
        </w:rPr>
        <w:t xml:space="preserve">3.7 Homework &amp; Assignments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Assign Homework: </w:t>
      </w:r>
      <w:r>
        <w:rPr>
          <w:color w:val="1F2937"/>
          <w:sz w:val="22"/>
          <w:szCs w:val="22"/>
        </w:rPr>
        <w:t xml:space="preserve">subject teachers post homework with due dates and attachments.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Student &amp; Parent Visibility: </w:t>
      </w:r>
      <w:r>
        <w:rPr>
          <w:color w:val="1F2937"/>
          <w:sz w:val="22"/>
          <w:szCs w:val="22"/>
        </w:rPr>
        <w:t xml:space="preserve">homework appears instantly in the student and parent apps.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Notifications: </w:t>
      </w:r>
      <w:r>
        <w:rPr>
          <w:color w:val="1F2937"/>
          <w:sz w:val="22"/>
          <w:szCs w:val="22"/>
        </w:rPr>
        <w:t xml:space="preserve">push notifications when new homework is posted.</w:t>
      </w:r>
    </w:p>
    <w:p>
      <w:pPr>
        <w:pStyle w:val="Heading2"/>
        <w:spacing w:after="120" w:before="240"/>
      </w:pPr>
      <w:r>
        <w:rPr>
          <w:b/>
          <w:bCs/>
          <w:color w:val="2E86DE"/>
          <w:sz w:val="28"/>
          <w:szCs w:val="28"/>
        </w:rPr>
        <w:t xml:space="preserve">3.8 Character &amp; Creed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Behavior &amp; Values Tracking: </w:t>
      </w:r>
      <w:r>
        <w:rPr>
          <w:color w:val="1F2937"/>
          <w:sz w:val="22"/>
          <w:szCs w:val="22"/>
        </w:rPr>
        <w:t xml:space="preserve">structured observations of student character traits aligned with school values.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Report Integration: </w:t>
      </w:r>
      <w:r>
        <w:rPr>
          <w:color w:val="1F2937"/>
          <w:sz w:val="22"/>
          <w:szCs w:val="22"/>
        </w:rPr>
        <w:t xml:space="preserve">character data flows directly into formal report cards.</w:t>
      </w:r>
    </w:p>
    <w:p>
      <w:pPr>
        <w:pStyle w:val="Heading2"/>
        <w:spacing w:after="120" w:before="240"/>
      </w:pPr>
      <w:r>
        <w:rPr>
          <w:b/>
          <w:bCs/>
          <w:color w:val="2E86DE"/>
          <w:sz w:val="28"/>
          <w:szCs w:val="28"/>
        </w:rPr>
        <w:t xml:space="preserve">3.9 Communication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Announcements: </w:t>
      </w:r>
      <w:r>
        <w:rPr>
          <w:color w:val="1F2937"/>
          <w:sz w:val="22"/>
          <w:szCs w:val="22"/>
        </w:rPr>
        <w:t xml:space="preserve">targeted school-wide, class-wide, or role-specific messages.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Notifications Center: </w:t>
      </w:r>
      <w:r>
        <w:rPr>
          <w:color w:val="1F2937"/>
          <w:sz w:val="22"/>
          <w:szCs w:val="22"/>
        </w:rPr>
        <w:t xml:space="preserve">every important event surfaces in one place per user.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Notification Log: </w:t>
      </w:r>
      <w:r>
        <w:rPr>
          <w:color w:val="1F2937"/>
          <w:sz w:val="22"/>
          <w:szCs w:val="22"/>
        </w:rPr>
        <w:t xml:space="preserve">administrators can audit what notifications were sent and when.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Direct Messaging: </w:t>
      </w:r>
      <w:r>
        <w:rPr>
          <w:color w:val="1F2937"/>
          <w:sz w:val="22"/>
          <w:szCs w:val="22"/>
        </w:rPr>
        <w:t xml:space="preserve">two-way messaging between teachers, parents, and students within school-controlled boundaries.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Push, Email &amp; In-App: </w:t>
      </w:r>
      <w:r>
        <w:rPr>
          <w:color w:val="1F2937"/>
          <w:sz w:val="22"/>
          <w:szCs w:val="22"/>
        </w:rPr>
        <w:t xml:space="preserve">messages reach people on whichever channel they prefer.</w:t>
      </w:r>
    </w:p>
    <w:p>
      <w:pPr>
        <w:pStyle w:val="Heading2"/>
        <w:spacing w:after="120" w:before="240"/>
      </w:pPr>
      <w:r>
        <w:rPr>
          <w:b/>
          <w:bCs/>
          <w:color w:val="2E86DE"/>
          <w:sz w:val="28"/>
          <w:szCs w:val="28"/>
        </w:rPr>
        <w:t xml:space="preserve">3.10 Finance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Fee Structures: </w:t>
      </w:r>
      <w:r>
        <w:rPr>
          <w:color w:val="1F2937"/>
          <w:sz w:val="22"/>
          <w:szCs w:val="22"/>
        </w:rPr>
        <w:t xml:space="preserve">configurable per grade, per term, per fee type.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Student Finance Profiles: </w:t>
      </w:r>
      <w:r>
        <w:rPr>
          <w:color w:val="1F2937"/>
          <w:sz w:val="22"/>
          <w:szCs w:val="22"/>
        </w:rPr>
        <w:t xml:space="preserve">full ledger view per student — invoices, payments, balances.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Receipts: </w:t>
      </w:r>
      <w:r>
        <w:rPr>
          <w:color w:val="1F2937"/>
          <w:sz w:val="22"/>
          <w:szCs w:val="22"/>
        </w:rPr>
        <w:t xml:space="preserve">professional, school-branded receipts generated on the fly.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Finance Reports: </w:t>
      </w:r>
      <w:r>
        <w:rPr>
          <w:color w:val="1F2937"/>
          <w:sz w:val="22"/>
          <w:szCs w:val="22"/>
        </w:rPr>
        <w:t xml:space="preserve">outstanding balances, collection rates, and revenue dashboards.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Parent Visibility: </w:t>
      </w:r>
      <w:r>
        <w:rPr>
          <w:color w:val="1F2937"/>
          <w:sz w:val="22"/>
          <w:szCs w:val="22"/>
        </w:rPr>
        <w:t xml:space="preserve">parents see exactly what is owed and what has been paid.</w:t>
      </w:r>
    </w:p>
    <w:p>
      <w:pPr>
        <w:pStyle w:val="Heading2"/>
        <w:spacing w:after="120" w:before="240"/>
      </w:pPr>
      <w:r>
        <w:rPr>
          <w:b/>
          <w:bCs/>
          <w:color w:val="2E86DE"/>
          <w:sz w:val="28"/>
          <w:szCs w:val="28"/>
        </w:rPr>
        <w:t xml:space="preserve">3.11 Front Desk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Inquiries Management: </w:t>
      </w:r>
      <w:r>
        <w:rPr>
          <w:color w:val="1F2937"/>
          <w:sz w:val="22"/>
          <w:szCs w:val="22"/>
        </w:rPr>
        <w:t xml:space="preserve">log walk-in and call-in inquiries, assign to staff, and track to admission.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Admissions Workflow: </w:t>
      </w:r>
      <w:r>
        <w:rPr>
          <w:color w:val="1F2937"/>
          <w:sz w:val="22"/>
          <w:szCs w:val="22"/>
        </w:rPr>
        <w:t xml:space="preserve">review applications, request documents, accept or decline, and convert to active students.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Visitor Sign-in: </w:t>
      </w:r>
      <w:r>
        <w:rPr>
          <w:color w:val="1F2937"/>
          <w:sz w:val="22"/>
          <w:szCs w:val="22"/>
        </w:rPr>
        <w:t xml:space="preserve">secure visitor logbook for compliance and safety.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Quick Student Lookup: </w:t>
      </w:r>
      <w:r>
        <w:rPr>
          <w:color w:val="1F2937"/>
          <w:sz w:val="22"/>
          <w:szCs w:val="22"/>
        </w:rPr>
        <w:t xml:space="preserve">instantly find any student record from the front desk.</w:t>
      </w:r>
    </w:p>
    <w:p>
      <w:pPr>
        <w:pStyle w:val="Heading2"/>
        <w:spacing w:after="120" w:before="240"/>
      </w:pPr>
      <w:r>
        <w:rPr>
          <w:b/>
          <w:bCs/>
          <w:color w:val="2E86DE"/>
          <w:sz w:val="28"/>
          <w:szCs w:val="28"/>
        </w:rPr>
        <w:t xml:space="preserve">3.12 Library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Catalog Management: </w:t>
      </w:r>
      <w:r>
        <w:rPr>
          <w:color w:val="1F2937"/>
          <w:sz w:val="22"/>
          <w:szCs w:val="22"/>
        </w:rPr>
        <w:t xml:space="preserve">books, copies, genres, and collections.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Bulk Book Import: </w:t>
      </w:r>
      <w:r>
        <w:rPr>
          <w:color w:val="1F2937"/>
          <w:sz w:val="22"/>
          <w:szCs w:val="22"/>
        </w:rPr>
        <w:t xml:space="preserve">onboard existing libraries quickly.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Patrons: </w:t>
      </w:r>
      <w:r>
        <w:rPr>
          <w:color w:val="1F2937"/>
          <w:sz w:val="22"/>
          <w:szCs w:val="22"/>
        </w:rPr>
        <w:t xml:space="preserve">students and staff as borrowers, with full loan history.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Checkout &amp; Return: </w:t>
      </w:r>
      <w:r>
        <w:rPr>
          <w:color w:val="1F2937"/>
          <w:sz w:val="22"/>
          <w:szCs w:val="22"/>
        </w:rPr>
        <w:t xml:space="preserve">fast workflows for the front desk of the library, including barcode scanning.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Quick Checkin / Checkout: </w:t>
      </w:r>
      <w:r>
        <w:rPr>
          <w:color w:val="1F2937"/>
          <w:sz w:val="22"/>
          <w:szCs w:val="22"/>
        </w:rPr>
        <w:t xml:space="preserve">single-screen express modes for high-volume periods.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Loans Tracking: </w:t>
      </w:r>
      <w:r>
        <w:rPr>
          <w:color w:val="1F2937"/>
          <w:sz w:val="22"/>
          <w:szCs w:val="22"/>
        </w:rPr>
        <w:t xml:space="preserve">due dates, overdue alerts, and copy-level tracking.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Collections: </w:t>
      </w:r>
      <w:r>
        <w:rPr>
          <w:color w:val="1F2937"/>
          <w:sz w:val="22"/>
          <w:szCs w:val="22"/>
        </w:rPr>
        <w:t xml:space="preserve">curated reading lists and themed collections.</w:t>
      </w:r>
    </w:p>
    <w:p>
      <w:pPr>
        <w:pStyle w:val="Heading2"/>
        <w:spacing w:after="120" w:before="240"/>
      </w:pPr>
      <w:r>
        <w:rPr>
          <w:b/>
          <w:bCs/>
          <w:color w:val="2E86DE"/>
          <w:sz w:val="28"/>
          <w:szCs w:val="28"/>
        </w:rPr>
        <w:t xml:space="preserve">3.13 Extracurricular Activities (ECA)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Activity Catalog: </w:t>
      </w:r>
      <w:r>
        <w:rPr>
          <w:color w:val="1F2937"/>
          <w:sz w:val="22"/>
          <w:szCs w:val="22"/>
        </w:rPr>
        <w:t xml:space="preserve">configure clubs, sports, and after-school programs.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Allocation: </w:t>
      </w:r>
      <w:r>
        <w:rPr>
          <w:color w:val="1F2937"/>
          <w:sz w:val="22"/>
          <w:szCs w:val="22"/>
        </w:rPr>
        <w:t xml:space="preserve">assign students to activities, with capacity limits and prerequisites.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Session Attendance: </w:t>
      </w:r>
      <w:r>
        <w:rPr>
          <w:color w:val="1F2937"/>
          <w:sz w:val="22"/>
          <w:szCs w:val="22"/>
        </w:rPr>
        <w:t xml:space="preserve">coaches and supervisors mark attendance per session.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Session Reminders: </w:t>
      </w:r>
      <w:r>
        <w:rPr>
          <w:color w:val="1F2937"/>
          <w:sz w:val="22"/>
          <w:szCs w:val="22"/>
        </w:rPr>
        <w:t xml:space="preserve">automated reminders to students and parents.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Parent &amp; Student Visibility: </w:t>
      </w:r>
      <w:r>
        <w:rPr>
          <w:color w:val="1F2937"/>
          <w:sz w:val="22"/>
          <w:szCs w:val="22"/>
        </w:rPr>
        <w:t xml:space="preserve">everyone sees the activity schedule and attendance.</w:t>
      </w:r>
    </w:p>
    <w:p>
      <w:pPr>
        <w:pStyle w:val="Heading2"/>
        <w:spacing w:after="120" w:before="240"/>
      </w:pPr>
      <w:r>
        <w:rPr>
          <w:b/>
          <w:bCs/>
          <w:color w:val="2E86DE"/>
          <w:sz w:val="28"/>
          <w:szCs w:val="28"/>
        </w:rPr>
        <w:t xml:space="preserve">3.14 Human Resources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Staff Records: </w:t>
      </w:r>
      <w:r>
        <w:rPr>
          <w:color w:val="1F2937"/>
          <w:sz w:val="22"/>
          <w:szCs w:val="22"/>
        </w:rPr>
        <w:t xml:space="preserve">complete staff profiles with roles, contracts, and contact details.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Staff Documents: </w:t>
      </w:r>
      <w:r>
        <w:rPr>
          <w:color w:val="1F2937"/>
          <w:sz w:val="22"/>
          <w:szCs w:val="22"/>
        </w:rPr>
        <w:t xml:space="preserve">secure storage for contracts, IDs, and qualifications.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Certifications: </w:t>
      </w:r>
      <w:r>
        <w:rPr>
          <w:color w:val="1F2937"/>
          <w:sz w:val="22"/>
          <w:szCs w:val="22"/>
        </w:rPr>
        <w:t xml:space="preserve">track teaching certifications with automatic expiry alerts.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Leave Requests: </w:t>
      </w:r>
      <w:r>
        <w:rPr>
          <w:color w:val="1F2937"/>
          <w:sz w:val="22"/>
          <w:szCs w:val="22"/>
        </w:rPr>
        <w:t xml:space="preserve">staff submit leave; managers approve in-app.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Leave Balances: </w:t>
      </w:r>
      <w:r>
        <w:rPr>
          <w:color w:val="1F2937"/>
          <w:sz w:val="22"/>
          <w:szCs w:val="22"/>
        </w:rPr>
        <w:t xml:space="preserve">live balances calculated against entitlements.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Bulk Staff Import: </w:t>
      </w:r>
      <w:r>
        <w:rPr>
          <w:color w:val="1F2937"/>
          <w:sz w:val="22"/>
          <w:szCs w:val="22"/>
        </w:rPr>
        <w:t xml:space="preserve">spreadsheet onboarding for entire teams.</w:t>
      </w:r>
    </w:p>
    <w:p>
      <w:pPr>
        <w:pStyle w:val="Heading2"/>
        <w:spacing w:after="120" w:before="240"/>
      </w:pPr>
      <w:r>
        <w:rPr>
          <w:b/>
          <w:bCs/>
          <w:color w:val="2E86DE"/>
          <w:sz w:val="28"/>
          <w:szCs w:val="28"/>
        </w:rPr>
        <w:t xml:space="preserve">3.15 Analytics &amp; Insights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Class Analysis: </w:t>
      </w:r>
      <w:r>
        <w:rPr>
          <w:color w:val="1F2937"/>
          <w:sz w:val="22"/>
          <w:szCs w:val="22"/>
        </w:rPr>
        <w:t xml:space="preserve">performance distributions, attendance trends, and outliers.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Teacher Analysis: </w:t>
      </w:r>
      <w:r>
        <w:rPr>
          <w:color w:val="1F2937"/>
          <w:sz w:val="22"/>
          <w:szCs w:val="22"/>
        </w:rPr>
        <w:t xml:space="preserve">subject-level outcome trends across classes.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Student Analysis: </w:t>
      </w:r>
      <w:r>
        <w:rPr>
          <w:color w:val="1F2937"/>
          <w:sz w:val="22"/>
          <w:szCs w:val="22"/>
        </w:rPr>
        <w:t xml:space="preserve">longitudinal view of academic progress and engagement.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color w:val="1F2937"/>
          <w:sz w:val="22"/>
          <w:szCs w:val="22"/>
        </w:rPr>
        <w:t xml:space="preserve">Dashboards: </w:t>
      </w:r>
      <w:r>
        <w:rPr>
          <w:color w:val="1F2937"/>
          <w:sz w:val="22"/>
          <w:szCs w:val="22"/>
        </w:rPr>
        <w:t xml:space="preserve">role-aware dashboards that surface what each user needs first.</w:t>
      </w:r>
    </w:p>
    <w:p>
      <w:r>
        <w:br w:type="page"/>
      </w:r>
    </w:p>
    <w:p>
      <w:pPr>
        <w:pStyle w:val="Heading1"/>
        <w:pBdr>
          <w:bottom w:val="single" w:color="1E5AA8" w:sz="12" w:space="4"/>
        </w:pBdr>
        <w:spacing w:after="180" w:before="360"/>
      </w:pPr>
      <w:r>
        <w:rPr>
          <w:b/>
          <w:bCs/>
          <w:color w:val="1E5AA8"/>
          <w:sz w:val="36"/>
          <w:szCs w:val="36"/>
        </w:rPr>
        <w:t xml:space="preserve">4. Role Experiences</w:t>
      </w:r>
    </w:p>
    <w:p>
      <w:pPr>
        <w:spacing w:after="60" w:before="60" w:line="300"/>
      </w:pPr>
      <w:r>
        <w:rPr>
          <w:color w:val="1F2937"/>
          <w:sz w:val="22"/>
          <w:szCs w:val="22"/>
        </w:rPr>
        <w:t xml:space="preserve">eScholr supports thirteen distinct roles, each with a tailored navigation, dashboard, and feature set. No user ever sees a button they cannot use.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A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A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They Do in eScholr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2"/>
                <w:szCs w:val="22"/>
              </w:rPr>
              <w:t xml:space="preserve">Super Admin (Platform)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Onboard new schools, monitor platform-wide metrics, broadcast announcements across schools, and impersonate school accounts for support.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2"/>
                <w:szCs w:val="22"/>
              </w:rPr>
              <w:t xml:space="preserve">School Super Admin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Top-level authority within a single school — full module access and configuration rights.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2"/>
                <w:szCs w:val="22"/>
              </w:rPr>
              <w:t xml:space="preserve">Admin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Day-to-day school operations: students, staff, structure, fees, modules, and audit logs.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2"/>
                <w:szCs w:val="22"/>
              </w:rPr>
              <w:t xml:space="preserve">Principal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Strategic oversight, report approvals, school-wide analytics, and final sign-off on academic data.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2"/>
                <w:szCs w:val="22"/>
              </w:rPr>
              <w:t xml:space="preserve">Coordinator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Academic coordination across grades — marks windows, report approval, and day book oversight.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2"/>
                <w:szCs w:val="22"/>
              </w:rPr>
              <w:t xml:space="preserve">Head of Department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Subject-area leadership, teacher oversight, and curriculum monitoring.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2"/>
                <w:szCs w:val="22"/>
              </w:rPr>
              <w:t xml:space="preserve">Homeroom Teacher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Daily attendance, character notes, term reports, parent communication, and class-level analysis.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2"/>
                <w:szCs w:val="22"/>
              </w:rPr>
              <w:t xml:space="preserve">Subject Teacher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Marks entry, homework, day book, and ECA attendance for assigned subjects and activities.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2"/>
                <w:szCs w:val="22"/>
              </w:rPr>
              <w:t xml:space="preserve">Finance Officer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Fee structures, receipts, student ledgers, collections reports, and finance dashboards.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2"/>
                <w:szCs w:val="22"/>
              </w:rPr>
              <w:t xml:space="preserve">HR Officer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Staff records, certifications, leave management, and document storage.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2"/>
                <w:szCs w:val="22"/>
              </w:rPr>
              <w:t xml:space="preserve">Front Desk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Inquiries, admissions, visitor log, and quick student lookups.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2"/>
                <w:szCs w:val="22"/>
              </w:rPr>
              <w:t xml:space="preserve">Librarian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Catalog, patrons, checkout/checkin, loans, and collections.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2"/>
                <w:szCs w:val="22"/>
              </w:rPr>
              <w:t xml:space="preserve">Parent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Children's attendance, marks, fees, homework, ECA, reports, and direct messaging with teachers.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2"/>
                <w:szCs w:val="22"/>
              </w:rPr>
              <w:t xml:space="preserve">Student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Timetable, attendance, marks, homework, ECA, fees, reports, and announcements — all in one place.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5AA8" w:sz="12" w:space="4"/>
        </w:pBdr>
        <w:spacing w:after="180" w:before="360"/>
      </w:pPr>
      <w:r>
        <w:rPr>
          <w:b/>
          <w:bCs/>
          <w:color w:val="1E5AA8"/>
          <w:sz w:val="36"/>
          <w:szCs w:val="36"/>
        </w:rPr>
        <w:t xml:space="preserve">5. Platform &amp; Security</w:t>
      </w:r>
    </w:p>
    <w:p>
      <w:pPr>
        <w:pStyle w:val="Heading2"/>
        <w:spacing w:after="120" w:before="240"/>
      </w:pPr>
      <w:r>
        <w:rPr>
          <w:b/>
          <w:bCs/>
          <w:color w:val="2E86DE"/>
          <w:sz w:val="28"/>
          <w:szCs w:val="28"/>
        </w:rPr>
        <w:t xml:space="preserve">5.1 Multi-Tenant by Design</w:t>
      </w:r>
    </w:p>
    <w:p>
      <w:pPr>
        <w:spacing w:after="60" w:before="60" w:line="300"/>
      </w:pPr>
      <w:r>
        <w:rPr>
          <w:color w:val="1F2937"/>
          <w:sz w:val="22"/>
          <w:szCs w:val="22"/>
        </w:rPr>
        <w:t xml:space="preserve">Every school operates in its own secure workspace. Data is strictly isolated at the database level — no school can ever see another school's information, even by accident.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School-level branding, configuration, and module selection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Per-school onboarding wizard for fast deployment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Centralized platform administration without compromising tenant boundaries</w:t>
      </w:r>
    </w:p>
    <w:p>
      <w:pPr>
        <w:pStyle w:val="Heading2"/>
        <w:spacing w:after="120" w:before="240"/>
      </w:pPr>
      <w:r>
        <w:rPr>
          <w:b/>
          <w:bCs/>
          <w:color w:val="2E86DE"/>
          <w:sz w:val="28"/>
          <w:szCs w:val="28"/>
        </w:rPr>
        <w:t xml:space="preserve">5.2 Security &amp; Compliance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Row-level security enforced on every record, every query, every 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Role-based access control across thirteen distinct roles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Encrypted data in transit and at rest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Comprehensive audit logging of sensitive 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Biometric login on mobile (Face ID, Touch ID, fingerprint)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School-code login flow that protects schools from cross-tenant credential leakage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Password reset and impersonation logs for full support traceability</w:t>
      </w:r>
    </w:p>
    <w:p>
      <w:pPr>
        <w:pStyle w:val="Heading2"/>
        <w:spacing w:after="120" w:before="240"/>
      </w:pPr>
      <w:r>
        <w:rPr>
          <w:b/>
          <w:bCs/>
          <w:color w:val="2E86DE"/>
          <w:sz w:val="28"/>
          <w:szCs w:val="28"/>
        </w:rPr>
        <w:t xml:space="preserve">5.3 Reliability &amp; Continuity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Automated backups on a configurable schedule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Native Google Drive integration — schools can keep their own off-platform copy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Full school data export for portability and regulatory compliance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Real-time sync so changes appear instantly across devices</w:t>
      </w:r>
    </w:p>
    <w:p>
      <w:pPr>
        <w:pStyle w:val="Heading2"/>
        <w:spacing w:after="120" w:before="240"/>
      </w:pPr>
      <w:r>
        <w:rPr>
          <w:b/>
          <w:bCs/>
          <w:color w:val="2E86DE"/>
          <w:sz w:val="28"/>
          <w:szCs w:val="28"/>
        </w:rPr>
        <w:t xml:space="preserve">5.4 Platform Administration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School onboarding wizard for rapid deployment of new institutions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Platform-wide metrics and health dashboards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Cross-school broadcast messaging for product updates and policy notices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Audited impersonation for support staff to assist schools without sharing passwords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Per-school module configuration — turn capabilities on or off remotely</w:t>
      </w:r>
    </w:p>
    <w:p>
      <w:pPr>
        <w:pStyle w:val="Heading2"/>
        <w:spacing w:after="120" w:before="240"/>
      </w:pPr>
      <w:r>
        <w:rPr>
          <w:b/>
          <w:bCs/>
          <w:color w:val="2E86DE"/>
          <w:sz w:val="28"/>
          <w:szCs w:val="28"/>
        </w:rPr>
        <w:t xml:space="preserve">5.5 Anywhere, Any Device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Native iOS 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Native Android 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Full-featured web app — no install required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Responsive desktop layouts with sidebar navigation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1F2937"/>
          <w:sz w:val="22"/>
          <w:szCs w:val="22"/>
        </w:rPr>
        <w:t xml:space="preserve">Offline-friendly UX with optimistic updates</w:t>
      </w:r>
    </w:p>
    <w:p>
      <w:r>
        <w:br w:type="page"/>
      </w:r>
    </w:p>
    <w:p>
      <w:pPr>
        <w:pStyle w:val="Heading1"/>
        <w:pBdr>
          <w:bottom w:val="single" w:color="1E5AA8" w:sz="12" w:space="4"/>
        </w:pBdr>
        <w:spacing w:after="180" w:before="360"/>
      </w:pPr>
      <w:r>
        <w:rPr>
          <w:b/>
          <w:bCs/>
          <w:color w:val="1E5AA8"/>
          <w:sz w:val="36"/>
          <w:szCs w:val="36"/>
        </w:rPr>
        <w:t xml:space="preserve">6. What Makes eScholr Different</w:t>
      </w:r>
    </w:p>
    <w:p>
      <w:pPr>
        <w:spacing w:after="60" w:before="60" w:line="300"/>
      </w:pPr>
      <w:r>
        <w:rPr>
          <w:color w:val="1F2937"/>
          <w:sz w:val="22"/>
          <w:szCs w:val="22"/>
        </w:rPr>
        <w:t xml:space="preserve">Most school management systems are powerful but painful. eScholr is built on the conviction that powerful and pleasant can be the same product.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EF8" w:sz="4"/>
              <w:left w:val="single" w:color="1E5AA8" w:sz="24"/>
              <w:bottom w:val="single" w:color="E6EEF8" w:sz="4"/>
              <w:right w:val="single" w:color="E6EEF8" w:sz="4"/>
            </w:tcBorders>
            <w:shd w:fill="E6EE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1E5AA8"/>
                <w:sz w:val="24"/>
                <w:szCs w:val="24"/>
              </w:rPr>
              <w:t xml:space="preserve">The 3-Tap Rule</w:t>
            </w:r>
          </w:p>
          <w:p>
            <w:pPr>
              <w:spacing w:after="0" w:before="0" w:line="300"/>
            </w:pPr>
            <w:r>
              <w:rPr>
                <w:color w:val="1F2937"/>
                <w:sz w:val="22"/>
                <w:szCs w:val="22"/>
              </w:rPr>
              <w:t xml:space="preserve">No common task is ever more than three taps away. Marking attendance, entering marks, sending a message to a parent — every routine action is engineered for speed.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EF8" w:sz="4"/>
              <w:left w:val="single" w:color="1E5AA8" w:sz="24"/>
              <w:bottom w:val="single" w:color="E6EEF8" w:sz="4"/>
              <w:right w:val="single" w:color="E6EEF8" w:sz="4"/>
            </w:tcBorders>
            <w:shd w:fill="E6EE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1E5AA8"/>
                <w:sz w:val="24"/>
                <w:szCs w:val="24"/>
              </w:rPr>
              <w:t xml:space="preserve">Mobile-First, Not Mobile-Afterthought</w:t>
            </w:r>
          </w:p>
          <w:p>
            <w:pPr>
              <w:spacing w:after="0" w:before="0" w:line="300"/>
            </w:pPr>
            <w:r>
              <w:rPr>
                <w:color w:val="1F2937"/>
                <w:sz w:val="22"/>
                <w:szCs w:val="22"/>
              </w:rPr>
              <w:t xml:space="preserve">eScholr was designed on phones first. Teachers, parents, and students get the same fluid, native experience on the device that's already in their hand.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EF8" w:sz="4"/>
              <w:left w:val="single" w:color="1E5AA8" w:sz="24"/>
              <w:bottom w:val="single" w:color="E6EEF8" w:sz="4"/>
              <w:right w:val="single" w:color="E6EEF8" w:sz="4"/>
            </w:tcBorders>
            <w:shd w:fill="E6EE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1E5AA8"/>
                <w:sz w:val="24"/>
                <w:szCs w:val="24"/>
              </w:rPr>
              <w:t xml:space="preserve">Skeleton Screens, Never Spinners</w:t>
            </w:r>
          </w:p>
          <w:p>
            <w:pPr>
              <w:spacing w:after="0" w:before="0" w:line="300"/>
            </w:pPr>
            <w:r>
              <w:rPr>
                <w:color w:val="1F2937"/>
                <w:sz w:val="22"/>
                <w:szCs w:val="22"/>
              </w:rPr>
              <w:t xml:space="preserve">While data loads, eScholr shows a thoughtful preview of the screen — never a spinning wheel and never the words "Loading…". The app always feels fast, even on slow networks.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EF8" w:sz="4"/>
              <w:left w:val="single" w:color="1E5AA8" w:sz="24"/>
              <w:bottom w:val="single" w:color="E6EEF8" w:sz="4"/>
              <w:right w:val="single" w:color="E6EEF8" w:sz="4"/>
            </w:tcBorders>
            <w:shd w:fill="E6EE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1E5AA8"/>
                <w:sz w:val="24"/>
                <w:szCs w:val="24"/>
              </w:rPr>
              <w:t xml:space="preserve">Dark Mode From Day One</w:t>
            </w:r>
          </w:p>
          <w:p>
            <w:pPr>
              <w:spacing w:after="0" w:before="0" w:line="300"/>
            </w:pPr>
            <w:r>
              <w:rPr>
                <w:color w:val="1F2937"/>
                <w:sz w:val="22"/>
                <w:szCs w:val="22"/>
              </w:rPr>
              <w:t xml:space="preserve">Every screen is fully themed for both light and dark mode — easier on the eyes and reflective of how modern users actually use their devices.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EF8" w:sz="4"/>
              <w:left w:val="single" w:color="1E5AA8" w:sz="24"/>
              <w:bottom w:val="single" w:color="E6EEF8" w:sz="4"/>
              <w:right w:val="single" w:color="E6EEF8" w:sz="4"/>
            </w:tcBorders>
            <w:shd w:fill="E6EE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1E5AA8"/>
                <w:sz w:val="24"/>
                <w:szCs w:val="24"/>
              </w:rPr>
              <w:t xml:space="preserve">True Multi-Tenant Isolation</w:t>
            </w:r>
          </w:p>
          <w:p>
            <w:pPr>
              <w:spacing w:after="0" w:before="0" w:line="300"/>
            </w:pPr>
            <w:r>
              <w:rPr>
                <w:color w:val="1F2937"/>
                <w:sz w:val="22"/>
                <w:szCs w:val="22"/>
              </w:rPr>
              <w:t xml:space="preserve">Each school's data is enforced separate at the database layer with row-level security. This isn't a configuration option — it's an architectural guarantee.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EF8" w:sz="4"/>
              <w:left w:val="single" w:color="1E5AA8" w:sz="24"/>
              <w:bottom w:val="single" w:color="E6EEF8" w:sz="4"/>
              <w:right w:val="single" w:color="E6EEF8" w:sz="4"/>
            </w:tcBorders>
            <w:shd w:fill="E6EE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1E5AA8"/>
                <w:sz w:val="24"/>
                <w:szCs w:val="24"/>
              </w:rPr>
              <w:t xml:space="preserve">Designed for International Schools</w:t>
            </w:r>
          </w:p>
          <w:p>
            <w:pPr>
              <w:spacing w:after="0" w:before="0" w:line="300"/>
            </w:pPr>
            <w:r>
              <w:rPr>
                <w:color w:val="1F2937"/>
                <w:sz w:val="22"/>
                <w:szCs w:val="22"/>
              </w:rPr>
              <w:t xml:space="preserve">Built for the operational complexity that international and multi-campus schools actually face — multiple grade systems, fee currencies, languages, and reporting standards.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86DE"/>
          <w:sz w:val="28"/>
          <w:szCs w:val="28"/>
        </w:rPr>
        <w:t xml:space="preserve">Quick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A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Schools Usually Get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A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eScholr Delivers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Separate apps for finance, academics, HR, and library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One unified platform — all roles, one login, one experience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Desktop-only software with mobile bolted 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Mobile-first design that's equally great on web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Generic templates that don't reflect your brand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School-branded reports, receipts, and communications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Loading spinners and slow screens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Instant skeleton screens and optimistic updates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Single-tenant deployments per school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Multi-tenant platform — onboard a new school in minutes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Manual end-of-year promotions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Guided promotion wizard for entire cohorts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Spreadsheets for admissions and inquiries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Built-in admissions pipeline with documents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Email-only parent communication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Integrated push, email, and in-app messaging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5AA8" w:sz="12" w:space="4"/>
        </w:pBdr>
        <w:spacing w:after="180" w:before="360"/>
      </w:pPr>
      <w:r>
        <w:rPr>
          <w:b/>
          <w:bCs/>
          <w:color w:val="1E5AA8"/>
          <w:sz w:val="36"/>
          <w:szCs w:val="36"/>
        </w:rPr>
        <w:t xml:space="preserve">7. In Closing</w:t>
      </w:r>
    </w:p>
    <w:p>
      <w:pPr>
        <w:spacing w:after="60" w:before="60" w:line="300"/>
      </w:pPr>
      <w:r>
        <w:rPr>
          <w:color w:val="1F2937"/>
          <w:sz w:val="22"/>
          <w:szCs w:val="22"/>
        </w:rPr>
        <w:t xml:space="preserve">eScholr is more than software. It is a commitment to the families, teachers, and leaders who shape the next generation. Every workflow we ship is designed to give educators back the most precious resource they have — time.</w:t>
      </w:r>
    </w:p>
    <w:p>
      <w:pPr>
        <w:spacing w:after="60" w:before="60" w:line="300"/>
      </w:pPr>
      <w:r>
        <w:rPr>
          <w:color w:val="1F2937"/>
          <w:sz w:val="22"/>
          <w:szCs w:val="22"/>
        </w:rPr>
        <w:t xml:space="preserve">From the principal reviewing report cards on a Sunday evening, to the parent checking their child's attendance during the morning commute, to the librarian processing twenty book returns in a single minute — eScholr is the quiet, capable presence that makes school operations feel light.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EF8" w:sz="4"/>
              <w:left w:val="single" w:color="1E5AA8" w:sz="24"/>
              <w:bottom w:val="single" w:color="E6EEF8" w:sz="4"/>
              <w:right w:val="single" w:color="E6EEF8" w:sz="4"/>
            </w:tcBorders>
            <w:shd w:fill="E6EE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1E5AA8"/>
                <w:sz w:val="24"/>
                <w:szCs w:val="24"/>
              </w:rPr>
              <w:t xml:space="preserve">One Platform. Every Role. Every Device.</w:t>
            </w:r>
          </w:p>
          <w:p>
            <w:pPr>
              <w:spacing w:after="0" w:before="0" w:line="300"/>
            </w:pPr>
            <w:r>
              <w:rPr>
                <w:color w:val="1F2937"/>
                <w:sz w:val="22"/>
                <w:szCs w:val="22"/>
              </w:rPr>
              <w:t xml:space="preserve">eScholr is the school management system your community will actually want to use. We invite you to experience the difference.</w:t>
            </w:r>
          </w:p>
        </w:tc>
      </w:tr>
    </w:tbl>
    <w:p>
      <w:pPr>
        <w:spacing w:after="0" w:before="240"/>
      </w:pPr>
    </w:p>
    <w:p>
      <w:pPr>
        <w:jc w:val="center"/>
      </w:pPr>
      <w:r>
        <w:rPr>
          <w:b/>
          <w:bCs/>
          <w:color w:val="1E5AA8"/>
          <w:sz w:val="36"/>
          <w:szCs w:val="36"/>
        </w:rPr>
        <w:t xml:space="preserve">eScholr</w:t>
      </w:r>
    </w:p>
    <w:p>
      <w:pPr>
        <w:jc w:val="center"/>
      </w:pPr>
      <w:r>
        <w:rPr>
          <w:i/>
          <w:iCs/>
          <w:color w:val="6B7280"/>
          <w:sz w:val="22"/>
          <w:szCs w:val="22"/>
        </w:rPr>
        <w:t xml:space="preserve">Complete School Management, Reimagined.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B7280"/>
        <w:sz w:val="18"/>
        <w:szCs w:val="18"/>
      </w:rPr>
      <w:t xml:space="preserve">© eScholr — Confidential</w:t>
    </w:r>
    <w:r>
      <w:rPr>
        <w:color w:val="6B7280"/>
        <w:sz w:val="18"/>
        <w:szCs w:val="18"/>
      </w:rPr>
      <w:t xml:space="preserve">	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AA8" w:sz="6" w:space="4"/>
      </w:pBdr>
      <w:tabs>
        <w:tab w:val="right" w:pos="9360"/>
      </w:tabs>
    </w:pPr>
    <w:r>
      <w:rPr>
        <w:b/>
        <w:bCs/>
        <w:color w:val="1E5AA8"/>
        <w:sz w:val="22"/>
        <w:szCs w:val="22"/>
      </w:rPr>
      <w:t xml:space="preserve">eScholr</w:t>
    </w:r>
    <w:r>
      <w:rPr>
        <w:color w:val="6B7280"/>
        <w:sz w:val="20"/>
        <w:szCs w:val="20"/>
      </w:rPr>
      <w:t xml:space="preserve">	Product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E5A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86D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eScholr — Complete School Management, Reimagined</dc:title>
  <dc:creator>eScholr</dc:creator>
  <cp:lastModifiedBy>Un-named</cp:lastModifiedBy>
  <cp:revision>1</cp:revision>
  <dcterms:created xsi:type="dcterms:W3CDTF">2026-05-10T07:03:32.628Z</dcterms:created>
  <dcterms:modified xsi:type="dcterms:W3CDTF">2026-05-10T07:03:32.630Z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